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DF5ED"/>
  <w:body>
    <w:p w14:paraId="1CC6B032" w14:textId="1765D345" w:rsidR="00E74881" w:rsidRPr="00E74881" w:rsidRDefault="00000000" w:rsidP="00E74881">
      <w:pPr>
        <w:pStyle w:val="Heading1"/>
        <w:jc w:val="center"/>
        <w:divId w:val="1924102569"/>
        <w:rPr>
          <w:rFonts w:asciiTheme="majorBidi" w:eastAsia="Times New Roman" w:hAnsiTheme="majorBidi" w:cstheme="majorBidi"/>
          <w:sz w:val="48"/>
          <w:szCs w:val="48"/>
          <w:lang w:val="en"/>
        </w:rPr>
      </w:pPr>
      <w:r w:rsidRPr="00E74881">
        <w:rPr>
          <w:rFonts w:asciiTheme="majorBidi" w:eastAsia="Times New Roman" w:hAnsiTheme="majorBidi" w:cstheme="majorBidi"/>
          <w:sz w:val="48"/>
          <w:szCs w:val="48"/>
          <w:lang w:val="en"/>
        </w:rPr>
        <w:t>Market &amp; Competitive Analysis Foundation</w:t>
      </w:r>
    </w:p>
    <w:p w14:paraId="0D06F055" w14:textId="77777777" w:rsidR="00E74881" w:rsidRDefault="00E74881">
      <w:pPr>
        <w:pStyle w:val="Heading2"/>
        <w:divId w:val="1924102569"/>
        <w:rPr>
          <w:rFonts w:asciiTheme="majorBidi" w:eastAsia="Times New Roman" w:hAnsiTheme="majorBidi" w:cstheme="majorBidi"/>
          <w:sz w:val="26"/>
          <w:szCs w:val="26"/>
          <w:lang w:val="en"/>
        </w:rPr>
      </w:pPr>
    </w:p>
    <w:p w14:paraId="30FDF8FD" w14:textId="0D623E91" w:rsidR="00000000" w:rsidRPr="00E74881" w:rsidRDefault="00000000">
      <w:pPr>
        <w:pStyle w:val="Heading2"/>
        <w:divId w:val="1924102569"/>
        <w:rPr>
          <w:rFonts w:asciiTheme="majorBidi" w:eastAsia="Times New Roman" w:hAnsiTheme="majorBidi" w:cstheme="majorBidi"/>
          <w:sz w:val="26"/>
          <w:szCs w:val="26"/>
          <w:lang w:val="en"/>
        </w:rPr>
      </w:pPr>
      <w:r w:rsidRPr="00E74881">
        <w:rPr>
          <w:rFonts w:asciiTheme="majorBidi" w:eastAsia="Times New Roman" w:hAnsiTheme="majorBidi" w:cstheme="majorBidi"/>
          <w:sz w:val="26"/>
          <w:szCs w:val="26"/>
          <w:lang w:val="en"/>
        </w:rPr>
        <w:t>1. Original Client Targets</w:t>
      </w:r>
    </w:p>
    <w:p w14:paraId="1A45D229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ind w:left="1020"/>
        <w:divId w:val="1924102569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E74881">
        <w:rPr>
          <w:rStyle w:val="Strong"/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Objective:</w:t>
      </w:r>
      <w:r w:rsidRPr="00E74881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 xml:space="preserve"> Understand the Egyptian coffee market and Alexandria’s competitive landscape to guide Haksoss Café’s positioning.</w:t>
      </w:r>
    </w:p>
    <w:p w14:paraId="4603293E" w14:textId="77777777" w:rsidR="00E74881" w:rsidRPr="00E74881" w:rsidRDefault="00E74881" w:rsidP="00E74881">
      <w:pPr>
        <w:spacing w:before="100" w:beforeAutospacing="1" w:after="100" w:afterAutospacing="1"/>
        <w:ind w:left="1020"/>
        <w:divId w:val="1924102569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</w:p>
    <w:p w14:paraId="039C36FB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ind w:left="1020"/>
        <w:divId w:val="1924102569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E74881">
        <w:rPr>
          <w:rStyle w:val="Strong"/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Specific Goals:</w:t>
      </w:r>
      <w:r w:rsidRPr="00E74881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 xml:space="preserve"> </w:t>
      </w:r>
    </w:p>
    <w:p w14:paraId="4C901ECA" w14:textId="77777777" w:rsidR="00E74881" w:rsidRPr="00E74881" w:rsidRDefault="00E74881" w:rsidP="00E74881">
      <w:pPr>
        <w:spacing w:before="100" w:beforeAutospacing="1" w:after="100" w:afterAutospacing="1"/>
        <w:ind w:left="1020"/>
        <w:divId w:val="1924102569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</w:p>
    <w:p w14:paraId="1AF5E49F" w14:textId="77777777" w:rsidR="00000000" w:rsidRPr="00E74881" w:rsidRDefault="00000000">
      <w:pPr>
        <w:numPr>
          <w:ilvl w:val="1"/>
          <w:numId w:val="1"/>
        </w:numPr>
        <w:spacing w:before="100" w:beforeAutospacing="1" w:after="100" w:afterAutospacing="1"/>
        <w:ind w:left="2040"/>
        <w:divId w:val="1924102569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E74881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Identify market growth trends for strategic planning.</w:t>
      </w:r>
    </w:p>
    <w:p w14:paraId="66506C65" w14:textId="77777777" w:rsidR="00000000" w:rsidRPr="00E74881" w:rsidRDefault="00000000">
      <w:pPr>
        <w:numPr>
          <w:ilvl w:val="1"/>
          <w:numId w:val="1"/>
        </w:numPr>
        <w:spacing w:before="100" w:beforeAutospacing="1" w:after="100" w:afterAutospacing="1"/>
        <w:ind w:left="2040"/>
        <w:divId w:val="1924102569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E74881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Analyze consumer preferences, particularly among premium and specialty coffee segments.</w:t>
      </w:r>
    </w:p>
    <w:p w14:paraId="365B4738" w14:textId="77777777" w:rsidR="00000000" w:rsidRPr="00E74881" w:rsidRDefault="00000000">
      <w:pPr>
        <w:numPr>
          <w:ilvl w:val="1"/>
          <w:numId w:val="1"/>
        </w:numPr>
        <w:spacing w:before="100" w:beforeAutospacing="1" w:after="100" w:afterAutospacing="1"/>
        <w:ind w:left="2040"/>
        <w:divId w:val="1924102569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E74881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Benchmark Haksoss Café against local competitors and international chains.</w:t>
      </w:r>
    </w:p>
    <w:p w14:paraId="66C7F1BA" w14:textId="77777777" w:rsidR="00000000" w:rsidRDefault="00000000">
      <w:pPr>
        <w:numPr>
          <w:ilvl w:val="1"/>
          <w:numId w:val="1"/>
        </w:numPr>
        <w:spacing w:before="100" w:beforeAutospacing="1" w:after="100" w:afterAutospacing="1"/>
        <w:ind w:left="2040"/>
        <w:divId w:val="1924102569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E74881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Develop insights to inform marketing strategy and campaign channels.</w:t>
      </w:r>
    </w:p>
    <w:p w14:paraId="1B1E3303" w14:textId="77777777" w:rsidR="00E74881" w:rsidRPr="00E74881" w:rsidRDefault="00E74881" w:rsidP="00E74881">
      <w:pPr>
        <w:spacing w:before="100" w:beforeAutospacing="1" w:after="100" w:afterAutospacing="1"/>
        <w:ind w:left="720"/>
        <w:divId w:val="1924102569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</w:p>
    <w:p w14:paraId="1F916A3A" w14:textId="77777777" w:rsidR="00000000" w:rsidRPr="00E74881" w:rsidRDefault="00000000">
      <w:pPr>
        <w:pStyle w:val="NormalWeb"/>
        <w:divId w:val="1924102569"/>
        <w:rPr>
          <w:rFonts w:asciiTheme="majorBidi" w:hAnsiTheme="majorBidi" w:cstheme="majorBidi"/>
          <w:color w:val="5A3E36"/>
          <w:sz w:val="26"/>
          <w:szCs w:val="26"/>
          <w:lang w:val="en"/>
        </w:rPr>
      </w:pPr>
      <w:r w:rsidRPr="00E74881">
        <w:rPr>
          <w:rStyle w:val="Emphasis"/>
          <w:rFonts w:asciiTheme="majorBidi" w:hAnsiTheme="majorBidi" w:cstheme="majorBidi"/>
          <w:color w:val="5A3E36"/>
          <w:sz w:val="26"/>
          <w:szCs w:val="26"/>
          <w:lang w:val="en"/>
        </w:rPr>
        <w:t>The client initially had a general awareness goal and wanted to be recognized as a premium café in Alexandria but lacked concrete market data and positioning insights.</w:t>
      </w:r>
    </w:p>
    <w:p w14:paraId="39472210" w14:textId="77777777" w:rsidR="00E74881" w:rsidRDefault="00E74881">
      <w:pPr>
        <w:pStyle w:val="Heading2"/>
        <w:divId w:val="1924102569"/>
        <w:rPr>
          <w:rFonts w:asciiTheme="majorBidi" w:eastAsia="Times New Roman" w:hAnsiTheme="majorBidi" w:cstheme="majorBidi"/>
          <w:sz w:val="26"/>
          <w:szCs w:val="26"/>
          <w:lang w:val="en"/>
        </w:rPr>
      </w:pPr>
    </w:p>
    <w:p w14:paraId="0EA15170" w14:textId="77777777" w:rsidR="00E74881" w:rsidRDefault="00E74881">
      <w:pPr>
        <w:pStyle w:val="Heading2"/>
        <w:divId w:val="1924102569"/>
        <w:rPr>
          <w:rFonts w:asciiTheme="majorBidi" w:eastAsia="Times New Roman" w:hAnsiTheme="majorBidi" w:cstheme="majorBidi"/>
          <w:sz w:val="26"/>
          <w:szCs w:val="26"/>
          <w:lang w:val="en"/>
        </w:rPr>
      </w:pPr>
    </w:p>
    <w:p w14:paraId="5A36CAD1" w14:textId="77777777" w:rsidR="00E74881" w:rsidRDefault="00E74881">
      <w:pPr>
        <w:pStyle w:val="Heading2"/>
        <w:divId w:val="1924102569"/>
        <w:rPr>
          <w:rFonts w:asciiTheme="majorBidi" w:eastAsia="Times New Roman" w:hAnsiTheme="majorBidi" w:cstheme="majorBidi"/>
          <w:sz w:val="26"/>
          <w:szCs w:val="26"/>
          <w:lang w:val="en"/>
        </w:rPr>
      </w:pPr>
    </w:p>
    <w:p w14:paraId="28A4FE00" w14:textId="3866C8EC" w:rsidR="00000000" w:rsidRPr="00E74881" w:rsidRDefault="00000000">
      <w:pPr>
        <w:pStyle w:val="Heading2"/>
        <w:divId w:val="1924102569"/>
        <w:rPr>
          <w:rFonts w:asciiTheme="majorBidi" w:eastAsia="Times New Roman" w:hAnsiTheme="majorBidi" w:cstheme="majorBidi"/>
          <w:sz w:val="26"/>
          <w:szCs w:val="26"/>
          <w:lang w:val="en"/>
        </w:rPr>
      </w:pPr>
      <w:r w:rsidRPr="00E74881">
        <w:rPr>
          <w:rFonts w:asciiTheme="majorBidi" w:eastAsia="Times New Roman" w:hAnsiTheme="majorBidi" w:cstheme="majorBidi"/>
          <w:sz w:val="26"/>
          <w:szCs w:val="26"/>
          <w:lang w:val="en"/>
        </w:rPr>
        <w:lastRenderedPageBreak/>
        <w:t>2. Data Collected &amp; Methodology</w:t>
      </w:r>
    </w:p>
    <w:p w14:paraId="1429BD8F" w14:textId="77777777" w:rsidR="00E74881" w:rsidRDefault="00E74881" w:rsidP="00E74881">
      <w:pPr>
        <w:spacing w:before="100" w:beforeAutospacing="1" w:after="100" w:afterAutospacing="1"/>
        <w:ind w:left="1020"/>
        <w:divId w:val="1924102569"/>
        <w:rPr>
          <w:rStyle w:val="Strong"/>
          <w:rFonts w:asciiTheme="majorBidi" w:eastAsia="Times New Roman" w:hAnsiTheme="majorBidi" w:cstheme="majorBidi"/>
          <w:b w:val="0"/>
          <w:bCs w:val="0"/>
          <w:color w:val="5A3E36"/>
          <w:sz w:val="26"/>
          <w:szCs w:val="26"/>
          <w:lang w:val="en"/>
        </w:rPr>
      </w:pPr>
    </w:p>
    <w:p w14:paraId="5CB1120D" w14:textId="2059DAD6" w:rsidR="00000000" w:rsidRDefault="00000000">
      <w:pPr>
        <w:numPr>
          <w:ilvl w:val="0"/>
          <w:numId w:val="2"/>
        </w:numPr>
        <w:spacing w:before="100" w:beforeAutospacing="1" w:after="100" w:afterAutospacing="1"/>
        <w:ind w:left="1020"/>
        <w:divId w:val="1924102569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E74881">
        <w:rPr>
          <w:rStyle w:val="Strong"/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Egypt Coffee Market Trends:</w:t>
      </w:r>
      <w:r w:rsidRPr="00E74881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 xml:space="preserve"> Consumption projected to reach 33,000 metric tons by 2028, up from 31,000 metric tons in 2023 (CAGR: 1.2%). Data collected from Euromonitor, Statista, and industry reports.</w:t>
      </w:r>
    </w:p>
    <w:p w14:paraId="6432F422" w14:textId="77777777" w:rsidR="00E74881" w:rsidRPr="00E74881" w:rsidRDefault="00E74881" w:rsidP="00E74881">
      <w:pPr>
        <w:spacing w:before="100" w:beforeAutospacing="1" w:after="100" w:afterAutospacing="1"/>
        <w:divId w:val="1924102569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</w:p>
    <w:p w14:paraId="100E6494" w14:textId="77777777" w:rsidR="00000000" w:rsidRDefault="00000000">
      <w:pPr>
        <w:numPr>
          <w:ilvl w:val="0"/>
          <w:numId w:val="2"/>
        </w:numPr>
        <w:spacing w:before="100" w:beforeAutospacing="1" w:after="100" w:afterAutospacing="1"/>
        <w:ind w:left="1020"/>
        <w:divId w:val="1924102569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E74881">
        <w:rPr>
          <w:rStyle w:val="Strong"/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Rise of Specialty Coffee:</w:t>
      </w:r>
      <w:r w:rsidRPr="00E74881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 xml:space="preserve"> 60% of Egypt’s population expected to be middle class by 2025, increasing demand for high-quality, ethically sourced coffee. Data from government census and purchasing power studies.</w:t>
      </w:r>
    </w:p>
    <w:p w14:paraId="73B5A46C" w14:textId="77777777" w:rsidR="00E74881" w:rsidRPr="00E74881" w:rsidRDefault="00E74881" w:rsidP="00E74881">
      <w:pPr>
        <w:spacing w:before="100" w:beforeAutospacing="1" w:after="100" w:afterAutospacing="1"/>
        <w:divId w:val="1924102569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</w:p>
    <w:p w14:paraId="13352BCE" w14:textId="77777777" w:rsidR="00000000" w:rsidRDefault="00000000">
      <w:pPr>
        <w:numPr>
          <w:ilvl w:val="0"/>
          <w:numId w:val="2"/>
        </w:numPr>
        <w:spacing w:before="100" w:beforeAutospacing="1" w:after="100" w:afterAutospacing="1"/>
        <w:ind w:left="1020"/>
        <w:divId w:val="1924102569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E74881">
        <w:rPr>
          <w:rStyle w:val="Strong"/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Consumer Preferences:</w:t>
      </w:r>
      <w:r w:rsidRPr="00E74881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 xml:space="preserve"> Shift from instant coffee to premium options, single-origin, and organic blends. Derived from surveys (n=500) in Cairo &amp; Alexandria, social listening (Instagram &amp; Facebook), and review analysis (TripAdvisor, Google Reviews).</w:t>
      </w:r>
    </w:p>
    <w:p w14:paraId="73ACA0B2" w14:textId="77777777" w:rsidR="00E74881" w:rsidRPr="00E74881" w:rsidRDefault="00E74881" w:rsidP="00E74881">
      <w:pPr>
        <w:spacing w:before="100" w:beforeAutospacing="1" w:after="100" w:afterAutospacing="1"/>
        <w:divId w:val="1924102569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</w:p>
    <w:p w14:paraId="79DE2D7D" w14:textId="592C8C75" w:rsidR="00000000" w:rsidRDefault="00000000">
      <w:pPr>
        <w:numPr>
          <w:ilvl w:val="0"/>
          <w:numId w:val="2"/>
        </w:numPr>
        <w:spacing w:before="100" w:beforeAutospacing="1" w:after="100" w:afterAutospacing="1"/>
        <w:ind w:left="1020"/>
        <w:divId w:val="1924102569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E74881">
        <w:rPr>
          <w:rStyle w:val="Strong"/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Competitive Landscape:</w:t>
      </w:r>
      <w:r w:rsidRPr="00E74881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 xml:space="preserve"> Alexandria has a diverse coffee scene: local cafés and international chains. Competitor benchmarking: menu offerings, pricing, loyalty programs, digital engagement metrics. Observed gaps: few cafés integrate traditional Egyptian flavors with premium experiences</w:t>
      </w:r>
      <w:r w:rsidR="00E74881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.</w:t>
      </w:r>
    </w:p>
    <w:p w14:paraId="5305931B" w14:textId="77777777" w:rsidR="00E74881" w:rsidRPr="00E74881" w:rsidRDefault="00E74881" w:rsidP="00E74881">
      <w:pPr>
        <w:spacing w:before="100" w:beforeAutospacing="1" w:after="100" w:afterAutospacing="1"/>
        <w:divId w:val="1924102569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</w:p>
    <w:p w14:paraId="5B840254" w14:textId="77777777" w:rsidR="00000000" w:rsidRPr="00E74881" w:rsidRDefault="00000000">
      <w:pPr>
        <w:numPr>
          <w:ilvl w:val="0"/>
          <w:numId w:val="2"/>
        </w:numPr>
        <w:spacing w:before="100" w:beforeAutospacing="1" w:after="100" w:afterAutospacing="1"/>
        <w:ind w:left="1020"/>
        <w:divId w:val="1924102569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E74881">
        <w:rPr>
          <w:rStyle w:val="Strong"/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Haksoss Café Strategic Positioning:</w:t>
      </w:r>
      <w:r w:rsidRPr="00E74881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 xml:space="preserve"> Positioned at intersection of tradition &amp; innovation. Emphasizes quality, cultural authenticity, community engagement, and unique brand identity. Strategy informed by market gaps, consumer insights, and cultural trends.</w:t>
      </w:r>
    </w:p>
    <w:p w14:paraId="1A5D8B91" w14:textId="77777777" w:rsidR="00E74881" w:rsidRDefault="00E74881">
      <w:pPr>
        <w:pStyle w:val="Heading2"/>
        <w:divId w:val="1924102569"/>
        <w:rPr>
          <w:rFonts w:asciiTheme="majorBidi" w:eastAsia="Times New Roman" w:hAnsiTheme="majorBidi" w:cstheme="majorBidi"/>
          <w:sz w:val="26"/>
          <w:szCs w:val="26"/>
          <w:lang w:val="en"/>
        </w:rPr>
      </w:pPr>
    </w:p>
    <w:p w14:paraId="0E639B87" w14:textId="77777777" w:rsidR="00E74881" w:rsidRDefault="00E74881">
      <w:pPr>
        <w:pStyle w:val="Heading2"/>
        <w:divId w:val="1924102569"/>
        <w:rPr>
          <w:rFonts w:asciiTheme="majorBidi" w:eastAsia="Times New Roman" w:hAnsiTheme="majorBidi" w:cstheme="majorBidi"/>
          <w:sz w:val="26"/>
          <w:szCs w:val="26"/>
          <w:lang w:val="en"/>
        </w:rPr>
      </w:pPr>
    </w:p>
    <w:p w14:paraId="725A3C56" w14:textId="11C003EF" w:rsidR="00000000" w:rsidRPr="00E74881" w:rsidRDefault="00000000">
      <w:pPr>
        <w:pStyle w:val="Heading2"/>
        <w:divId w:val="1924102569"/>
        <w:rPr>
          <w:rFonts w:asciiTheme="majorBidi" w:eastAsia="Times New Roman" w:hAnsiTheme="majorBidi" w:cstheme="majorBidi"/>
          <w:sz w:val="26"/>
          <w:szCs w:val="26"/>
          <w:lang w:val="en"/>
        </w:rPr>
      </w:pPr>
      <w:r w:rsidRPr="00E74881">
        <w:rPr>
          <w:rFonts w:asciiTheme="majorBidi" w:eastAsia="Times New Roman" w:hAnsiTheme="majorBidi" w:cstheme="majorBidi"/>
          <w:sz w:val="26"/>
          <w:szCs w:val="26"/>
          <w:lang w:val="en"/>
        </w:rPr>
        <w:lastRenderedPageBreak/>
        <w:t>3. Strategic Reformation (How We Improved on Original Plan)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0"/>
        <w:gridCol w:w="1876"/>
        <w:gridCol w:w="2905"/>
        <w:gridCol w:w="2573"/>
      </w:tblGrid>
      <w:tr w:rsidR="00000000" w:rsidRPr="00E74881" w14:paraId="3D4718F2" w14:textId="77777777">
        <w:trPr>
          <w:divId w:val="1924102569"/>
        </w:trPr>
        <w:tc>
          <w:tcPr>
            <w:tcW w:w="0" w:type="auto"/>
            <w:tcBorders>
              <w:top w:val="single" w:sz="6" w:space="0" w:color="D4AF37"/>
              <w:left w:val="single" w:sz="6" w:space="0" w:color="D4AF37"/>
              <w:bottom w:val="single" w:sz="6" w:space="0" w:color="D4AF37"/>
              <w:right w:val="single" w:sz="6" w:space="0" w:color="D4AF37"/>
            </w:tcBorders>
            <w:shd w:val="clear" w:color="auto" w:fill="F5E6D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C997B2" w14:textId="77777777" w:rsidR="00000000" w:rsidRPr="00E74881" w:rsidRDefault="00000000">
            <w:pPr>
              <w:spacing w:before="225" w:after="225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E74881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Element</w:t>
            </w:r>
          </w:p>
        </w:tc>
        <w:tc>
          <w:tcPr>
            <w:tcW w:w="0" w:type="auto"/>
            <w:tcBorders>
              <w:top w:val="single" w:sz="6" w:space="0" w:color="D4AF37"/>
              <w:left w:val="single" w:sz="6" w:space="0" w:color="D4AF37"/>
              <w:bottom w:val="single" w:sz="6" w:space="0" w:color="D4AF37"/>
              <w:right w:val="single" w:sz="6" w:space="0" w:color="D4AF37"/>
            </w:tcBorders>
            <w:shd w:val="clear" w:color="auto" w:fill="F5E6D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CD433B" w14:textId="77777777" w:rsidR="00000000" w:rsidRPr="00E74881" w:rsidRDefault="00000000">
            <w:pPr>
              <w:spacing w:before="225" w:after="225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E74881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Original Client Approach</w:t>
            </w:r>
          </w:p>
        </w:tc>
        <w:tc>
          <w:tcPr>
            <w:tcW w:w="0" w:type="auto"/>
            <w:tcBorders>
              <w:top w:val="single" w:sz="6" w:space="0" w:color="D4AF37"/>
              <w:left w:val="single" w:sz="6" w:space="0" w:color="D4AF37"/>
              <w:bottom w:val="single" w:sz="6" w:space="0" w:color="D4AF37"/>
              <w:right w:val="single" w:sz="6" w:space="0" w:color="D4AF37"/>
            </w:tcBorders>
            <w:shd w:val="clear" w:color="auto" w:fill="F5E6D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9917C8" w14:textId="77777777" w:rsidR="00000000" w:rsidRPr="00E74881" w:rsidRDefault="00000000">
            <w:pPr>
              <w:spacing w:before="225" w:after="225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E74881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Reformed Approach</w:t>
            </w:r>
          </w:p>
        </w:tc>
        <w:tc>
          <w:tcPr>
            <w:tcW w:w="0" w:type="auto"/>
            <w:tcBorders>
              <w:top w:val="single" w:sz="6" w:space="0" w:color="D4AF37"/>
              <w:left w:val="single" w:sz="6" w:space="0" w:color="D4AF37"/>
              <w:bottom w:val="single" w:sz="6" w:space="0" w:color="D4AF37"/>
              <w:right w:val="single" w:sz="6" w:space="0" w:color="D4AF37"/>
            </w:tcBorders>
            <w:shd w:val="clear" w:color="auto" w:fill="F5E6D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323C7B" w14:textId="77777777" w:rsidR="00000000" w:rsidRPr="00E74881" w:rsidRDefault="00000000">
            <w:pPr>
              <w:spacing w:before="225" w:after="225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E74881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Rationale</w:t>
            </w:r>
          </w:p>
        </w:tc>
      </w:tr>
      <w:tr w:rsidR="00000000" w:rsidRPr="00E74881" w14:paraId="73E1C889" w14:textId="77777777">
        <w:trPr>
          <w:divId w:val="1924102569"/>
        </w:trPr>
        <w:tc>
          <w:tcPr>
            <w:tcW w:w="0" w:type="auto"/>
            <w:tcBorders>
              <w:top w:val="single" w:sz="6" w:space="0" w:color="D4AF37"/>
              <w:left w:val="single" w:sz="6" w:space="0" w:color="D4AF37"/>
              <w:bottom w:val="single" w:sz="6" w:space="0" w:color="D4AF37"/>
              <w:right w:val="single" w:sz="6" w:space="0" w:color="D4AF37"/>
            </w:tcBorders>
            <w:shd w:val="clear" w:color="auto" w:fill="FFF9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94C2B8" w14:textId="77777777" w:rsidR="00000000" w:rsidRPr="00E74881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E74881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Market Understanding</w:t>
            </w:r>
          </w:p>
        </w:tc>
        <w:tc>
          <w:tcPr>
            <w:tcW w:w="0" w:type="auto"/>
            <w:tcBorders>
              <w:top w:val="single" w:sz="6" w:space="0" w:color="D4AF37"/>
              <w:left w:val="single" w:sz="6" w:space="0" w:color="D4AF37"/>
              <w:bottom w:val="single" w:sz="6" w:space="0" w:color="D4AF37"/>
              <w:right w:val="single" w:sz="6" w:space="0" w:color="D4AF37"/>
            </w:tcBorders>
            <w:shd w:val="clear" w:color="auto" w:fill="FFF9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FEFFA2" w14:textId="77777777" w:rsidR="00000000" w:rsidRPr="00E74881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E74881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Limited to anecdotal observations</w:t>
            </w:r>
          </w:p>
        </w:tc>
        <w:tc>
          <w:tcPr>
            <w:tcW w:w="0" w:type="auto"/>
            <w:tcBorders>
              <w:top w:val="single" w:sz="6" w:space="0" w:color="D4AF37"/>
              <w:left w:val="single" w:sz="6" w:space="0" w:color="D4AF37"/>
              <w:bottom w:val="single" w:sz="6" w:space="0" w:color="D4AF37"/>
              <w:right w:val="single" w:sz="6" w:space="0" w:color="D4AF37"/>
            </w:tcBorders>
            <w:shd w:val="clear" w:color="auto" w:fill="FFF9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A1CE2F" w14:textId="77777777" w:rsidR="00000000" w:rsidRPr="00E74881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E74881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Comprehensive research on consumption trends, middle-class growth, specialty coffee demand</w:t>
            </w:r>
          </w:p>
        </w:tc>
        <w:tc>
          <w:tcPr>
            <w:tcW w:w="0" w:type="auto"/>
            <w:tcBorders>
              <w:top w:val="single" w:sz="6" w:space="0" w:color="D4AF37"/>
              <w:left w:val="single" w:sz="6" w:space="0" w:color="D4AF37"/>
              <w:bottom w:val="single" w:sz="6" w:space="0" w:color="D4AF37"/>
              <w:right w:val="single" w:sz="6" w:space="0" w:color="D4AF37"/>
            </w:tcBorders>
            <w:shd w:val="clear" w:color="auto" w:fill="FFF9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6F9CDE" w14:textId="77777777" w:rsidR="00000000" w:rsidRPr="00E74881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E74881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Allowed campaign messaging to align with growing consumer segment trends</w:t>
            </w:r>
          </w:p>
        </w:tc>
      </w:tr>
      <w:tr w:rsidR="00000000" w:rsidRPr="00E74881" w14:paraId="79AB6B3B" w14:textId="77777777">
        <w:trPr>
          <w:divId w:val="1924102569"/>
        </w:trPr>
        <w:tc>
          <w:tcPr>
            <w:tcW w:w="0" w:type="auto"/>
            <w:tcBorders>
              <w:top w:val="single" w:sz="6" w:space="0" w:color="D4AF37"/>
              <w:left w:val="single" w:sz="6" w:space="0" w:color="D4AF37"/>
              <w:bottom w:val="single" w:sz="6" w:space="0" w:color="D4AF37"/>
              <w:right w:val="single" w:sz="6" w:space="0" w:color="D4AF37"/>
            </w:tcBorders>
            <w:shd w:val="clear" w:color="auto" w:fill="FFF9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D73272" w14:textId="77777777" w:rsidR="00000000" w:rsidRPr="00E74881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E74881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Consumer Insights</w:t>
            </w:r>
          </w:p>
        </w:tc>
        <w:tc>
          <w:tcPr>
            <w:tcW w:w="0" w:type="auto"/>
            <w:tcBorders>
              <w:top w:val="single" w:sz="6" w:space="0" w:color="D4AF37"/>
              <w:left w:val="single" w:sz="6" w:space="0" w:color="D4AF37"/>
              <w:bottom w:val="single" w:sz="6" w:space="0" w:color="D4AF37"/>
              <w:right w:val="single" w:sz="6" w:space="0" w:color="D4AF37"/>
            </w:tcBorders>
            <w:shd w:val="clear" w:color="auto" w:fill="FFF9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B710DC" w14:textId="77777777" w:rsidR="00000000" w:rsidRPr="00E74881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E74881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General coffee consumers</w:t>
            </w:r>
          </w:p>
        </w:tc>
        <w:tc>
          <w:tcPr>
            <w:tcW w:w="0" w:type="auto"/>
            <w:tcBorders>
              <w:top w:val="single" w:sz="6" w:space="0" w:color="D4AF37"/>
              <w:left w:val="single" w:sz="6" w:space="0" w:color="D4AF37"/>
              <w:bottom w:val="single" w:sz="6" w:space="0" w:color="D4AF37"/>
              <w:right w:val="single" w:sz="6" w:space="0" w:color="D4AF37"/>
            </w:tcBorders>
            <w:shd w:val="clear" w:color="auto" w:fill="FFF9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0EB2C4" w14:textId="77777777" w:rsidR="00000000" w:rsidRPr="00E74881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E74881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Targeted analysis on premium, specialty, and ethical coffee consumers</w:t>
            </w:r>
          </w:p>
        </w:tc>
        <w:tc>
          <w:tcPr>
            <w:tcW w:w="0" w:type="auto"/>
            <w:tcBorders>
              <w:top w:val="single" w:sz="6" w:space="0" w:color="D4AF37"/>
              <w:left w:val="single" w:sz="6" w:space="0" w:color="D4AF37"/>
              <w:bottom w:val="single" w:sz="6" w:space="0" w:color="D4AF37"/>
              <w:right w:val="single" w:sz="6" w:space="0" w:color="D4AF37"/>
            </w:tcBorders>
            <w:shd w:val="clear" w:color="auto" w:fill="FFF9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ED0A28" w14:textId="77777777" w:rsidR="00000000" w:rsidRPr="00E74881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E74881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Ensured marketing content and offers resonate with high-value audience</w:t>
            </w:r>
          </w:p>
        </w:tc>
      </w:tr>
      <w:tr w:rsidR="00000000" w:rsidRPr="00E74881" w14:paraId="19DB37DB" w14:textId="77777777">
        <w:trPr>
          <w:divId w:val="1924102569"/>
        </w:trPr>
        <w:tc>
          <w:tcPr>
            <w:tcW w:w="0" w:type="auto"/>
            <w:tcBorders>
              <w:top w:val="single" w:sz="6" w:space="0" w:color="D4AF37"/>
              <w:left w:val="single" w:sz="6" w:space="0" w:color="D4AF37"/>
              <w:bottom w:val="single" w:sz="6" w:space="0" w:color="D4AF37"/>
              <w:right w:val="single" w:sz="6" w:space="0" w:color="D4AF37"/>
            </w:tcBorders>
            <w:shd w:val="clear" w:color="auto" w:fill="FFF9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3DBA4F" w14:textId="77777777" w:rsidR="00000000" w:rsidRPr="00E74881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E74881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Competitive Benchmarking</w:t>
            </w:r>
          </w:p>
        </w:tc>
        <w:tc>
          <w:tcPr>
            <w:tcW w:w="0" w:type="auto"/>
            <w:tcBorders>
              <w:top w:val="single" w:sz="6" w:space="0" w:color="D4AF37"/>
              <w:left w:val="single" w:sz="6" w:space="0" w:color="D4AF37"/>
              <w:bottom w:val="single" w:sz="6" w:space="0" w:color="D4AF37"/>
              <w:right w:val="single" w:sz="6" w:space="0" w:color="D4AF37"/>
            </w:tcBorders>
            <w:shd w:val="clear" w:color="auto" w:fill="FFF9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21368D" w14:textId="77777777" w:rsidR="00000000" w:rsidRPr="00E74881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E74881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Awareness of competitors</w:t>
            </w:r>
          </w:p>
        </w:tc>
        <w:tc>
          <w:tcPr>
            <w:tcW w:w="0" w:type="auto"/>
            <w:tcBorders>
              <w:top w:val="single" w:sz="6" w:space="0" w:color="D4AF37"/>
              <w:left w:val="single" w:sz="6" w:space="0" w:color="D4AF37"/>
              <w:bottom w:val="single" w:sz="6" w:space="0" w:color="D4AF37"/>
              <w:right w:val="single" w:sz="6" w:space="0" w:color="D4AF37"/>
            </w:tcBorders>
            <w:shd w:val="clear" w:color="auto" w:fill="FFF9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368E7F" w14:textId="77777777" w:rsidR="00000000" w:rsidRPr="00E74881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E74881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Deep dive into Alexandria cafés, including pricing, menu, and digital presence</w:t>
            </w:r>
          </w:p>
        </w:tc>
        <w:tc>
          <w:tcPr>
            <w:tcW w:w="0" w:type="auto"/>
            <w:tcBorders>
              <w:top w:val="single" w:sz="6" w:space="0" w:color="D4AF37"/>
              <w:left w:val="single" w:sz="6" w:space="0" w:color="D4AF37"/>
              <w:bottom w:val="single" w:sz="6" w:space="0" w:color="D4AF37"/>
              <w:right w:val="single" w:sz="6" w:space="0" w:color="D4AF37"/>
            </w:tcBorders>
            <w:shd w:val="clear" w:color="auto" w:fill="FFF9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057EB9" w14:textId="77777777" w:rsidR="00000000" w:rsidRPr="00E74881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E74881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Identified differentiation opportunities and positioning gaps</w:t>
            </w:r>
          </w:p>
        </w:tc>
      </w:tr>
      <w:tr w:rsidR="00000000" w:rsidRPr="00E74881" w14:paraId="2C074D82" w14:textId="77777777">
        <w:trPr>
          <w:divId w:val="1924102569"/>
        </w:trPr>
        <w:tc>
          <w:tcPr>
            <w:tcW w:w="0" w:type="auto"/>
            <w:tcBorders>
              <w:top w:val="single" w:sz="6" w:space="0" w:color="D4AF37"/>
              <w:left w:val="single" w:sz="6" w:space="0" w:color="D4AF37"/>
              <w:bottom w:val="single" w:sz="6" w:space="0" w:color="D4AF37"/>
              <w:right w:val="single" w:sz="6" w:space="0" w:color="D4AF37"/>
            </w:tcBorders>
            <w:shd w:val="clear" w:color="auto" w:fill="FFF9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FA8C54" w14:textId="77777777" w:rsidR="00000000" w:rsidRPr="00E74881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E74881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Positioning Strategy</w:t>
            </w:r>
          </w:p>
        </w:tc>
        <w:tc>
          <w:tcPr>
            <w:tcW w:w="0" w:type="auto"/>
            <w:tcBorders>
              <w:top w:val="single" w:sz="6" w:space="0" w:color="D4AF37"/>
              <w:left w:val="single" w:sz="6" w:space="0" w:color="D4AF37"/>
              <w:bottom w:val="single" w:sz="6" w:space="0" w:color="D4AF37"/>
              <w:right w:val="single" w:sz="6" w:space="0" w:color="D4AF37"/>
            </w:tcBorders>
            <w:shd w:val="clear" w:color="auto" w:fill="FFF9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E615BB" w14:textId="77777777" w:rsidR="00000000" w:rsidRPr="00E74881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E74881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Luxury café in Alexandria</w:t>
            </w:r>
          </w:p>
        </w:tc>
        <w:tc>
          <w:tcPr>
            <w:tcW w:w="0" w:type="auto"/>
            <w:tcBorders>
              <w:top w:val="single" w:sz="6" w:space="0" w:color="D4AF37"/>
              <w:left w:val="single" w:sz="6" w:space="0" w:color="D4AF37"/>
              <w:bottom w:val="single" w:sz="6" w:space="0" w:color="D4AF37"/>
              <w:right w:val="single" w:sz="6" w:space="0" w:color="D4AF37"/>
            </w:tcBorders>
            <w:shd w:val="clear" w:color="auto" w:fill="FFF9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DC8F02" w14:textId="77777777" w:rsidR="00000000" w:rsidRPr="00E74881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E74881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Intersection of tradition + innovation, leveraging cultural heritage</w:t>
            </w:r>
          </w:p>
        </w:tc>
        <w:tc>
          <w:tcPr>
            <w:tcW w:w="0" w:type="auto"/>
            <w:tcBorders>
              <w:top w:val="single" w:sz="6" w:space="0" w:color="D4AF37"/>
              <w:left w:val="single" w:sz="6" w:space="0" w:color="D4AF37"/>
              <w:bottom w:val="single" w:sz="6" w:space="0" w:color="D4AF37"/>
              <w:right w:val="single" w:sz="6" w:space="0" w:color="D4AF37"/>
            </w:tcBorders>
            <w:shd w:val="clear" w:color="auto" w:fill="FFF9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67251B" w14:textId="77777777" w:rsidR="00000000" w:rsidRPr="00E74881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E74881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Created distinctive brand identity to stand out from competitors</w:t>
            </w:r>
          </w:p>
        </w:tc>
      </w:tr>
    </w:tbl>
    <w:p w14:paraId="55F79300" w14:textId="77777777" w:rsidR="00E74881" w:rsidRDefault="00E74881">
      <w:pPr>
        <w:pStyle w:val="Heading2"/>
        <w:divId w:val="1924102569"/>
        <w:rPr>
          <w:rFonts w:asciiTheme="majorBidi" w:eastAsia="Times New Roman" w:hAnsiTheme="majorBidi" w:cstheme="majorBidi"/>
          <w:sz w:val="26"/>
          <w:szCs w:val="26"/>
          <w:lang w:val="en"/>
        </w:rPr>
      </w:pPr>
    </w:p>
    <w:p w14:paraId="4F2499AB" w14:textId="77777777" w:rsidR="00E74881" w:rsidRDefault="00E74881">
      <w:pPr>
        <w:pStyle w:val="Heading2"/>
        <w:divId w:val="1924102569"/>
        <w:rPr>
          <w:rFonts w:asciiTheme="majorBidi" w:eastAsia="Times New Roman" w:hAnsiTheme="majorBidi" w:cstheme="majorBidi"/>
          <w:sz w:val="26"/>
          <w:szCs w:val="26"/>
          <w:lang w:val="en"/>
        </w:rPr>
      </w:pPr>
    </w:p>
    <w:p w14:paraId="2F353FC1" w14:textId="15CF5CB7" w:rsidR="00000000" w:rsidRPr="00E74881" w:rsidRDefault="00000000">
      <w:pPr>
        <w:pStyle w:val="Heading2"/>
        <w:divId w:val="1924102569"/>
        <w:rPr>
          <w:rFonts w:asciiTheme="majorBidi" w:eastAsia="Times New Roman" w:hAnsiTheme="majorBidi" w:cstheme="majorBidi"/>
          <w:sz w:val="26"/>
          <w:szCs w:val="26"/>
          <w:lang w:val="en"/>
        </w:rPr>
      </w:pPr>
      <w:r w:rsidRPr="00E74881">
        <w:rPr>
          <w:rFonts w:asciiTheme="majorBidi" w:eastAsia="Times New Roman" w:hAnsiTheme="majorBidi" w:cstheme="majorBidi"/>
          <w:sz w:val="26"/>
          <w:szCs w:val="26"/>
          <w:lang w:val="en"/>
        </w:rPr>
        <w:lastRenderedPageBreak/>
        <w:t>4. Data Supporting Conclusions</w:t>
      </w:r>
    </w:p>
    <w:p w14:paraId="28DBAC8D" w14:textId="77777777" w:rsidR="00000000" w:rsidRPr="00E74881" w:rsidRDefault="00000000">
      <w:pPr>
        <w:numPr>
          <w:ilvl w:val="0"/>
          <w:numId w:val="3"/>
        </w:numPr>
        <w:spacing w:before="100" w:beforeAutospacing="1" w:after="100" w:afterAutospacing="1"/>
        <w:ind w:left="1020"/>
        <w:divId w:val="1924102569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E74881">
        <w:rPr>
          <w:rStyle w:val="Strong"/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Market Size &amp; Growth:</w:t>
      </w:r>
      <w:r w:rsidRPr="00E74881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 xml:space="preserve"> 31,000 metric tons (2023) → 33,000 metric tons (2028), annual growth rate: 1.2%</w:t>
      </w:r>
    </w:p>
    <w:p w14:paraId="0E77641C" w14:textId="77777777" w:rsidR="00000000" w:rsidRPr="00E74881" w:rsidRDefault="00000000">
      <w:pPr>
        <w:numPr>
          <w:ilvl w:val="0"/>
          <w:numId w:val="3"/>
        </w:numPr>
        <w:spacing w:before="100" w:beforeAutospacing="1" w:after="100" w:afterAutospacing="1"/>
        <w:ind w:left="1020"/>
        <w:divId w:val="1924102569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E74881">
        <w:rPr>
          <w:rStyle w:val="Strong"/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Target Consumer Segment:</w:t>
      </w:r>
      <w:r w:rsidRPr="00E74881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 xml:space="preserve"> Middle class, age 20–50, premium coffee consumers, culturally engaged, value authenticity</w:t>
      </w:r>
    </w:p>
    <w:p w14:paraId="15483335" w14:textId="77777777" w:rsidR="00000000" w:rsidRPr="00E74881" w:rsidRDefault="00000000">
      <w:pPr>
        <w:numPr>
          <w:ilvl w:val="0"/>
          <w:numId w:val="3"/>
        </w:numPr>
        <w:spacing w:before="100" w:beforeAutospacing="1" w:after="100" w:afterAutospacing="1"/>
        <w:ind w:left="1020"/>
        <w:divId w:val="1924102569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E74881">
        <w:rPr>
          <w:rStyle w:val="Strong"/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Competitive Insights:</w:t>
      </w:r>
      <w:r w:rsidRPr="00E74881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 xml:space="preserve"> Mix of local and international cafés, limited integration of traditional flavors + premium experience; social engagement benchmark &lt;10%</w:t>
      </w:r>
    </w:p>
    <w:p w14:paraId="0DE1321A" w14:textId="77777777" w:rsidR="00000000" w:rsidRDefault="00000000">
      <w:pPr>
        <w:numPr>
          <w:ilvl w:val="0"/>
          <w:numId w:val="3"/>
        </w:numPr>
        <w:spacing w:before="100" w:beforeAutospacing="1" w:after="100" w:afterAutospacing="1"/>
        <w:ind w:left="1020"/>
        <w:divId w:val="1924102569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E74881">
        <w:rPr>
          <w:rStyle w:val="Strong"/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Haksoss Café Positioning:</w:t>
      </w:r>
      <w:r w:rsidRPr="00E74881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 xml:space="preserve"> Unique blend of tradition &amp; modern trends, focus on community, quality, and distinctive branding; designed to capture growing specialty coffee demand in Alexandria</w:t>
      </w:r>
    </w:p>
    <w:p w14:paraId="7DFB033A" w14:textId="77777777" w:rsidR="00E74881" w:rsidRDefault="00E74881" w:rsidP="00E74881">
      <w:pPr>
        <w:spacing w:before="100" w:beforeAutospacing="1" w:after="100" w:afterAutospacing="1"/>
        <w:ind w:left="1020"/>
        <w:divId w:val="1924102569"/>
        <w:rPr>
          <w:rStyle w:val="Strong"/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</w:p>
    <w:p w14:paraId="1F941952" w14:textId="77777777" w:rsidR="00E74881" w:rsidRPr="00E74881" w:rsidRDefault="00E74881" w:rsidP="00E74881">
      <w:pPr>
        <w:spacing w:before="100" w:beforeAutospacing="1" w:after="100" w:afterAutospacing="1"/>
        <w:ind w:left="1020"/>
        <w:divId w:val="1924102569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</w:p>
    <w:p w14:paraId="134BCB9E" w14:textId="77777777" w:rsidR="00000000" w:rsidRPr="00E74881" w:rsidRDefault="00000000">
      <w:pPr>
        <w:pStyle w:val="Heading2"/>
        <w:divId w:val="1924102569"/>
        <w:rPr>
          <w:rFonts w:asciiTheme="majorBidi" w:eastAsia="Times New Roman" w:hAnsiTheme="majorBidi" w:cstheme="majorBidi"/>
          <w:sz w:val="26"/>
          <w:szCs w:val="26"/>
          <w:lang w:val="en"/>
        </w:rPr>
      </w:pPr>
      <w:r w:rsidRPr="00E74881">
        <w:rPr>
          <w:rFonts w:asciiTheme="majorBidi" w:eastAsia="Times New Roman" w:hAnsiTheme="majorBidi" w:cstheme="majorBidi"/>
          <w:sz w:val="26"/>
          <w:szCs w:val="26"/>
          <w:lang w:val="en"/>
        </w:rPr>
        <w:t>5. Methodology &amp; Sources</w:t>
      </w:r>
    </w:p>
    <w:p w14:paraId="5DCF1A67" w14:textId="77777777" w:rsidR="00000000" w:rsidRPr="00E74881" w:rsidRDefault="00000000">
      <w:pPr>
        <w:numPr>
          <w:ilvl w:val="0"/>
          <w:numId w:val="4"/>
        </w:numPr>
        <w:spacing w:before="100" w:beforeAutospacing="1" w:after="100" w:afterAutospacing="1"/>
        <w:ind w:left="1020"/>
        <w:divId w:val="1924102569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E74881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Secondary Research: Market reports (Euromonitor, Statista, IBISWorld)</w:t>
      </w:r>
    </w:p>
    <w:p w14:paraId="6D34CF7C" w14:textId="77777777" w:rsidR="00000000" w:rsidRPr="00E74881" w:rsidRDefault="00000000">
      <w:pPr>
        <w:numPr>
          <w:ilvl w:val="0"/>
          <w:numId w:val="4"/>
        </w:numPr>
        <w:spacing w:before="100" w:beforeAutospacing="1" w:after="100" w:afterAutospacing="1"/>
        <w:ind w:left="1020"/>
        <w:divId w:val="1924102569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E74881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Primary Research: Surveys &amp; focus groups in Alexandria (n=500)</w:t>
      </w:r>
    </w:p>
    <w:p w14:paraId="1E08C1BC" w14:textId="77777777" w:rsidR="00000000" w:rsidRPr="00E74881" w:rsidRDefault="00000000">
      <w:pPr>
        <w:numPr>
          <w:ilvl w:val="0"/>
          <w:numId w:val="4"/>
        </w:numPr>
        <w:spacing w:before="100" w:beforeAutospacing="1" w:after="100" w:afterAutospacing="1"/>
        <w:ind w:left="1020"/>
        <w:divId w:val="1924102569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E74881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Social Listening &amp; Digital Analytics: Instagram, Facebook, TripAdvisor</w:t>
      </w:r>
    </w:p>
    <w:p w14:paraId="50FCFC2C" w14:textId="77777777" w:rsidR="00000000" w:rsidRPr="00E74881" w:rsidRDefault="00000000">
      <w:pPr>
        <w:numPr>
          <w:ilvl w:val="0"/>
          <w:numId w:val="4"/>
        </w:numPr>
        <w:spacing w:before="100" w:beforeAutospacing="1" w:after="100" w:afterAutospacing="1"/>
        <w:ind w:left="1020"/>
        <w:divId w:val="1924102569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E74881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Competitor Benchmarking: Menu, loyalty programs, online reviews, digital engagement</w:t>
      </w:r>
    </w:p>
    <w:p w14:paraId="14630AA4" w14:textId="77777777" w:rsidR="0025265A" w:rsidRPr="00E74881" w:rsidRDefault="00000000">
      <w:pPr>
        <w:numPr>
          <w:ilvl w:val="0"/>
          <w:numId w:val="4"/>
        </w:numPr>
        <w:spacing w:before="100" w:beforeAutospacing="1" w:after="100" w:afterAutospacing="1"/>
        <w:ind w:left="1020"/>
        <w:divId w:val="1924102569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E74881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Trend Analysis: Middle-class growth, specialty coffee adoption, cultural preferences</w:t>
      </w:r>
    </w:p>
    <w:sectPr w:rsidR="0025265A" w:rsidRPr="00E74881" w:rsidSect="00E74881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layfair Display">
    <w:charset w:val="00"/>
    <w:family w:val="auto"/>
    <w:pitch w:val="variable"/>
    <w:sig w:usb0="20000207" w:usb1="00000000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722EBF"/>
    <w:multiLevelType w:val="multilevel"/>
    <w:tmpl w:val="1C66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3838A9"/>
    <w:multiLevelType w:val="multilevel"/>
    <w:tmpl w:val="F46EA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F20360"/>
    <w:multiLevelType w:val="multilevel"/>
    <w:tmpl w:val="5488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2F3378"/>
    <w:multiLevelType w:val="multilevel"/>
    <w:tmpl w:val="5C1AD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9800976">
    <w:abstractNumId w:val="3"/>
  </w:num>
  <w:num w:numId="2" w16cid:durableId="1599676637">
    <w:abstractNumId w:val="1"/>
  </w:num>
  <w:num w:numId="3" w16cid:durableId="106042807">
    <w:abstractNumId w:val="0"/>
  </w:num>
  <w:num w:numId="4" w16cid:durableId="16820028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881"/>
    <w:rsid w:val="0025265A"/>
    <w:rsid w:val="009E1FB8"/>
    <w:rsid w:val="00B04DE5"/>
    <w:rsid w:val="00E7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95490E"/>
  <w15:chartTrackingRefBased/>
  <w15:docId w15:val="{098794B4-737C-4FEA-90B0-B03951FB4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300"/>
      <w:outlineLvl w:val="0"/>
    </w:pPr>
    <w:rPr>
      <w:rFonts w:ascii="Playfair Display" w:hAnsi="Playfair Display"/>
      <w:b/>
      <w:bCs/>
      <w:color w:val="5A3E36"/>
      <w:kern w:val="36"/>
      <w:sz w:val="42"/>
      <w:szCs w:val="42"/>
    </w:rPr>
  </w:style>
  <w:style w:type="paragraph" w:styleId="Heading2">
    <w:name w:val="heading 2"/>
    <w:basedOn w:val="Normal"/>
    <w:link w:val="Heading2Char"/>
    <w:uiPriority w:val="9"/>
    <w:qFormat/>
    <w:pPr>
      <w:pBdr>
        <w:bottom w:val="single" w:sz="12" w:space="4" w:color="D4AF37"/>
      </w:pBdr>
      <w:spacing w:before="375" w:after="225"/>
      <w:outlineLvl w:val="1"/>
    </w:pPr>
    <w:rPr>
      <w:rFonts w:ascii="Playfair Display" w:hAnsi="Playfair Display"/>
      <w:b/>
      <w:bCs/>
      <w:color w:val="5A3E36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300" w:after="150"/>
      <w:outlineLvl w:val="2"/>
    </w:pPr>
    <w:rPr>
      <w:rFonts w:ascii="Playfair Display" w:hAnsi="Playfair Display"/>
      <w:b/>
      <w:bCs/>
      <w:color w:val="5A3E36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customStyle="1" w:styleId="msonormal0">
    <w:name w:val="msonormal"/>
    <w:basedOn w:val="Normal"/>
    <w:pPr>
      <w:spacing w:before="100" w:beforeAutospacing="1" w:after="150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50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ListParagraph">
    <w:name w:val="List Paragraph"/>
    <w:basedOn w:val="Normal"/>
    <w:uiPriority w:val="34"/>
    <w:qFormat/>
    <w:rsid w:val="00E74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4102569">
      <w:bodyDiv w:val="1"/>
      <w:marLeft w:val="600"/>
      <w:marRight w:val="600"/>
      <w:marTop w:val="600"/>
      <w:marBottom w:val="6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Haksoss Café Campaign — Market &amp; Competitive Analysis Foundation</vt:lpstr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Haksoss Café Campaign — Market &amp; Competitive Analysis Foundation</dc:title>
  <dc:subject/>
  <dc:creator>Moe AbdelRazek</dc:creator>
  <cp:keywords/>
  <dc:description/>
  <cp:lastModifiedBy>Moe AbdelRazek</cp:lastModifiedBy>
  <cp:revision>2</cp:revision>
  <dcterms:created xsi:type="dcterms:W3CDTF">2025-10-14T22:27:00Z</dcterms:created>
  <dcterms:modified xsi:type="dcterms:W3CDTF">2025-10-14T22:27:00Z</dcterms:modified>
</cp:coreProperties>
</file>