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807FA" w14:textId="77777777" w:rsidR="00000000" w:rsidRDefault="00000000">
      <w:pPr>
        <w:pStyle w:val="Heading1"/>
        <w:rPr>
          <w:rFonts w:eastAsia="Times New Roman"/>
          <w:lang w:val="en"/>
        </w:rPr>
      </w:pPr>
      <w:r>
        <w:rPr>
          <w:rFonts w:eastAsia="Times New Roman"/>
          <w:lang w:val="en"/>
        </w:rPr>
        <w:t>Retargeting &amp; Remarketing Campaign</w:t>
      </w:r>
    </w:p>
    <w:p w14:paraId="0946CBC7" w14:textId="77777777" w:rsidR="00000000" w:rsidRDefault="00000000">
      <w:pPr>
        <w:pStyle w:val="Heading2"/>
        <w:rPr>
          <w:rFonts w:eastAsia="Times New Roman"/>
          <w:lang w:val="en"/>
        </w:rPr>
      </w:pPr>
      <w:r>
        <w:rPr>
          <w:rFonts w:eastAsia="Times New Roman"/>
          <w:lang w:val="en"/>
        </w:rPr>
        <w:t>1. Campaign Overview</w:t>
      </w:r>
    </w:p>
    <w:p w14:paraId="7C044F7B" w14:textId="77777777" w:rsidR="00000000" w:rsidRDefault="00000000">
      <w:pPr>
        <w:pStyle w:val="NormalWeb"/>
        <w:rPr>
          <w:color w:val="5A3E36"/>
          <w:lang w:val="en"/>
        </w:rPr>
      </w:pPr>
      <w:r>
        <w:rPr>
          <w:color w:val="5A3E36"/>
          <w:lang w:val="en"/>
        </w:rPr>
        <w:t xml:space="preserve">Advanced retargeting strategies were applied to convert leads who previously engaged but did not sign up. The campaign leveraged website visits, social interactions, and email engagement to drive conversions and revenue. </w:t>
      </w:r>
    </w:p>
    <w:p w14:paraId="4C6A18BF" w14:textId="77777777" w:rsidR="00000000" w:rsidRDefault="00000000">
      <w:pPr>
        <w:pStyle w:val="Heading2"/>
        <w:rPr>
          <w:rFonts w:eastAsia="Times New Roman"/>
          <w:lang w:val="en"/>
        </w:rPr>
      </w:pPr>
      <w:r>
        <w:rPr>
          <w:rFonts w:eastAsia="Times New Roman"/>
          <w:lang w:val="en"/>
        </w:rPr>
        <w:t>2. Audience Segments</w:t>
      </w:r>
    </w:p>
    <w:p w14:paraId="1D4422FE" w14:textId="77777777" w:rsidR="00000000" w:rsidRDefault="00000000">
      <w:pPr>
        <w:pStyle w:val="Heading3"/>
        <w:shd w:val="clear" w:color="auto" w:fill="FFFAF5"/>
        <w:divId w:val="2100783387"/>
        <w:rPr>
          <w:rFonts w:eastAsia="Times New Roman"/>
          <w:lang w:val="en"/>
        </w:rPr>
      </w:pPr>
      <w:r>
        <w:rPr>
          <w:rFonts w:eastAsia="Times New Roman"/>
          <w:lang w:val="en"/>
        </w:rPr>
        <w:t>Website Visitors</w:t>
      </w:r>
    </w:p>
    <w:p w14:paraId="59FF2850" w14:textId="77777777" w:rsidR="00000000" w:rsidRDefault="00000000">
      <w:pPr>
        <w:pStyle w:val="NormalWeb"/>
        <w:shd w:val="clear" w:color="auto" w:fill="FFFAF5"/>
        <w:jc w:val="center"/>
        <w:divId w:val="2100783387"/>
        <w:rPr>
          <w:color w:val="5A3E36"/>
          <w:lang w:val="en"/>
        </w:rPr>
      </w:pPr>
      <w:r>
        <w:rPr>
          <w:color w:val="5A3E36"/>
          <w:lang w:val="en"/>
        </w:rPr>
        <w:t>Users who visited Mory Gym landing pages but did not sign up. Retargeting via dynamic ads and email reminders.</w:t>
      </w:r>
    </w:p>
    <w:p w14:paraId="2CBA6E30" w14:textId="77777777" w:rsidR="00000000" w:rsidRDefault="00000000">
      <w:pPr>
        <w:pStyle w:val="Heading3"/>
        <w:shd w:val="clear" w:color="auto" w:fill="FFFAF5"/>
        <w:divId w:val="2100783387"/>
        <w:rPr>
          <w:rFonts w:eastAsia="Times New Roman"/>
          <w:lang w:val="en"/>
        </w:rPr>
      </w:pPr>
      <w:r>
        <w:rPr>
          <w:rFonts w:eastAsia="Times New Roman"/>
          <w:lang w:val="en"/>
        </w:rPr>
        <w:t>Social Engagers</w:t>
      </w:r>
    </w:p>
    <w:p w14:paraId="0721FB36" w14:textId="77777777" w:rsidR="00000000" w:rsidRDefault="00000000">
      <w:pPr>
        <w:pStyle w:val="NormalWeb"/>
        <w:shd w:val="clear" w:color="auto" w:fill="FFFAF5"/>
        <w:jc w:val="center"/>
        <w:divId w:val="2100783387"/>
        <w:rPr>
          <w:color w:val="5A3E36"/>
          <w:lang w:val="en"/>
        </w:rPr>
      </w:pPr>
      <w:r>
        <w:rPr>
          <w:color w:val="5A3E36"/>
          <w:lang w:val="en"/>
        </w:rPr>
        <w:t>Users who interacted with Instagram/TikTok ads or posts but didn’t convert. Targeted carousel and story ads applied.</w:t>
      </w:r>
    </w:p>
    <w:p w14:paraId="3DAEFCF1" w14:textId="77777777" w:rsidR="00000000" w:rsidRDefault="00000000">
      <w:pPr>
        <w:pStyle w:val="Heading3"/>
        <w:shd w:val="clear" w:color="auto" w:fill="FFFAF5"/>
        <w:divId w:val="2100783387"/>
        <w:rPr>
          <w:rFonts w:eastAsia="Times New Roman"/>
          <w:lang w:val="en"/>
        </w:rPr>
      </w:pPr>
      <w:r>
        <w:rPr>
          <w:rFonts w:eastAsia="Times New Roman"/>
          <w:lang w:val="en"/>
        </w:rPr>
        <w:t>Email Clickers</w:t>
      </w:r>
    </w:p>
    <w:p w14:paraId="7D2A7779" w14:textId="77777777" w:rsidR="00000000" w:rsidRDefault="00000000">
      <w:pPr>
        <w:pStyle w:val="NormalWeb"/>
        <w:shd w:val="clear" w:color="auto" w:fill="FFFAF5"/>
        <w:jc w:val="center"/>
        <w:divId w:val="2100783387"/>
        <w:rPr>
          <w:color w:val="5A3E36"/>
          <w:lang w:val="en"/>
        </w:rPr>
      </w:pPr>
      <w:r>
        <w:rPr>
          <w:color w:val="5A3E36"/>
          <w:lang w:val="en"/>
        </w:rPr>
        <w:t>Leads who opened emails but didn’t complete sign-up. Follow-ups included personalized offers and urgency triggers.</w:t>
      </w:r>
    </w:p>
    <w:p w14:paraId="006A53F1" w14:textId="77777777" w:rsidR="0062749E" w:rsidRDefault="0062749E">
      <w:pPr>
        <w:pStyle w:val="Heading2"/>
        <w:rPr>
          <w:rFonts w:eastAsia="Times New Roman"/>
          <w:lang w:val="en"/>
        </w:rPr>
      </w:pPr>
    </w:p>
    <w:p w14:paraId="79CE7F02" w14:textId="77777777" w:rsidR="0062749E" w:rsidRDefault="0062749E">
      <w:pPr>
        <w:pStyle w:val="Heading2"/>
        <w:rPr>
          <w:rFonts w:eastAsia="Times New Roman"/>
          <w:lang w:val="en"/>
        </w:rPr>
      </w:pPr>
    </w:p>
    <w:p w14:paraId="3DDA7A36" w14:textId="77777777" w:rsidR="0062749E" w:rsidRDefault="0062749E">
      <w:pPr>
        <w:pStyle w:val="Heading2"/>
        <w:rPr>
          <w:rFonts w:eastAsia="Times New Roman"/>
          <w:lang w:val="en"/>
        </w:rPr>
      </w:pPr>
    </w:p>
    <w:p w14:paraId="61365990" w14:textId="01EB604F" w:rsidR="00000000" w:rsidRDefault="00000000">
      <w:pPr>
        <w:pStyle w:val="Heading2"/>
        <w:rPr>
          <w:rFonts w:eastAsia="Times New Roman"/>
          <w:lang w:val="en"/>
        </w:rPr>
      </w:pPr>
      <w:r>
        <w:rPr>
          <w:rFonts w:eastAsia="Times New Roman"/>
          <w:lang w:val="en"/>
        </w:rPr>
        <w:lastRenderedPageBreak/>
        <w:t>3. Retargeting Funnel</w:t>
      </w:r>
    </w:p>
    <w:tbl>
      <w:tblPr>
        <w:tblW w:w="5000" w:type="pct"/>
        <w:shd w:val="clear" w:color="auto" w:fill="FFFAF5"/>
        <w:tblCellMar>
          <w:top w:w="15" w:type="dxa"/>
          <w:left w:w="15" w:type="dxa"/>
          <w:bottom w:w="15" w:type="dxa"/>
          <w:right w:w="15" w:type="dxa"/>
        </w:tblCellMar>
        <w:tblLook w:val="04A0" w:firstRow="1" w:lastRow="0" w:firstColumn="1" w:lastColumn="0" w:noHBand="0" w:noVBand="1"/>
      </w:tblPr>
      <w:tblGrid>
        <w:gridCol w:w="5934"/>
        <w:gridCol w:w="3410"/>
      </w:tblGrid>
      <w:tr w:rsidR="00000000" w14:paraId="39C775B6" w14:textId="77777777">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7D16C5D8"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Stage</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6DB0FC2E"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Value</w:t>
            </w:r>
          </w:p>
        </w:tc>
      </w:tr>
      <w:tr w:rsidR="00000000" w14:paraId="1181B70B"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3FB8A7B" w14:textId="77777777" w:rsidR="00000000" w:rsidRDefault="00000000">
            <w:pPr>
              <w:spacing w:before="375" w:after="375"/>
              <w:rPr>
                <w:rFonts w:eastAsia="Times New Roman"/>
                <w:color w:val="5A3E36"/>
                <w:sz w:val="27"/>
                <w:szCs w:val="27"/>
              </w:rPr>
            </w:pPr>
            <w:r>
              <w:rPr>
                <w:rFonts w:eastAsia="Times New Roman"/>
                <w:color w:val="5A3E36"/>
                <w:sz w:val="27"/>
                <w:szCs w:val="27"/>
              </w:rPr>
              <w:t>Retargeting Reach</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3FC4F79" w14:textId="77777777" w:rsidR="00000000" w:rsidRDefault="00000000">
            <w:pPr>
              <w:spacing w:before="375" w:after="375"/>
              <w:rPr>
                <w:rFonts w:eastAsia="Times New Roman"/>
                <w:color w:val="5A3E36"/>
                <w:sz w:val="27"/>
                <w:szCs w:val="27"/>
              </w:rPr>
            </w:pPr>
            <w:r>
              <w:rPr>
                <w:rFonts w:eastAsia="Times New Roman"/>
                <w:color w:val="5A3E36"/>
                <w:sz w:val="27"/>
                <w:szCs w:val="27"/>
              </w:rPr>
              <w:t>90,000</w:t>
            </w:r>
          </w:p>
        </w:tc>
      </w:tr>
      <w:tr w:rsidR="00000000" w14:paraId="0B337BE4"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857CB8E" w14:textId="77777777" w:rsidR="00000000" w:rsidRDefault="00000000">
            <w:pPr>
              <w:spacing w:before="375" w:after="375"/>
              <w:rPr>
                <w:rFonts w:eastAsia="Times New Roman"/>
                <w:color w:val="5A3E36"/>
                <w:sz w:val="27"/>
                <w:szCs w:val="27"/>
              </w:rPr>
            </w:pPr>
            <w:r>
              <w:rPr>
                <w:rFonts w:eastAsia="Times New Roman"/>
                <w:color w:val="5A3E36"/>
                <w:sz w:val="27"/>
                <w:szCs w:val="27"/>
              </w:rPr>
              <w:t>Clicks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B28E705" w14:textId="77777777" w:rsidR="00000000" w:rsidRDefault="00000000">
            <w:pPr>
              <w:spacing w:before="375" w:after="375"/>
              <w:rPr>
                <w:rFonts w:eastAsia="Times New Roman"/>
                <w:color w:val="5A3E36"/>
                <w:sz w:val="27"/>
                <w:szCs w:val="27"/>
              </w:rPr>
            </w:pPr>
            <w:r>
              <w:rPr>
                <w:rFonts w:eastAsia="Times New Roman"/>
                <w:color w:val="5A3E36"/>
                <w:sz w:val="27"/>
                <w:szCs w:val="27"/>
              </w:rPr>
              <w:t>45,000</w:t>
            </w:r>
          </w:p>
        </w:tc>
      </w:tr>
      <w:tr w:rsidR="00000000" w14:paraId="02696B2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124A1D5" w14:textId="77777777" w:rsidR="00000000" w:rsidRDefault="00000000">
            <w:pPr>
              <w:spacing w:before="375" w:after="375"/>
              <w:rPr>
                <w:rFonts w:eastAsia="Times New Roman"/>
                <w:color w:val="5A3E36"/>
                <w:sz w:val="27"/>
                <w:szCs w:val="27"/>
              </w:rPr>
            </w:pPr>
            <w:r>
              <w:rPr>
                <w:rFonts w:eastAsia="Times New Roman"/>
                <w:color w:val="5A3E36"/>
                <w:sz w:val="27"/>
                <w:szCs w:val="27"/>
              </w:rPr>
              <w:t>Engaged</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5615794" w14:textId="77777777" w:rsidR="00000000" w:rsidRDefault="00000000">
            <w:pPr>
              <w:spacing w:before="375" w:after="375"/>
              <w:rPr>
                <w:rFonts w:eastAsia="Times New Roman"/>
                <w:color w:val="5A3E36"/>
                <w:sz w:val="27"/>
                <w:szCs w:val="27"/>
              </w:rPr>
            </w:pPr>
            <w:r>
              <w:rPr>
                <w:rFonts w:eastAsia="Times New Roman"/>
                <w:color w:val="5A3E36"/>
                <w:sz w:val="27"/>
                <w:szCs w:val="27"/>
              </w:rPr>
              <w:t>18,000</w:t>
            </w:r>
          </w:p>
        </w:tc>
      </w:tr>
      <w:tr w:rsidR="00000000" w14:paraId="2A6FC196"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140C5AF" w14:textId="77777777" w:rsidR="00000000" w:rsidRDefault="00000000">
            <w:pPr>
              <w:spacing w:before="375" w:after="375"/>
              <w:rPr>
                <w:rFonts w:eastAsia="Times New Roman"/>
                <w:color w:val="5A3E36"/>
                <w:sz w:val="27"/>
                <w:szCs w:val="27"/>
              </w:rPr>
            </w:pPr>
            <w:r>
              <w:rPr>
                <w:rFonts w:eastAsia="Times New Roman"/>
                <w:color w:val="5A3E36"/>
                <w:sz w:val="27"/>
                <w:szCs w:val="27"/>
              </w:rPr>
              <w:t>Converted Members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CEC907C" w14:textId="77777777" w:rsidR="00000000" w:rsidRDefault="00000000">
            <w:pPr>
              <w:spacing w:before="375" w:after="375"/>
              <w:rPr>
                <w:rFonts w:eastAsia="Times New Roman"/>
                <w:color w:val="5A3E36"/>
                <w:sz w:val="27"/>
                <w:szCs w:val="27"/>
              </w:rPr>
            </w:pPr>
            <w:r>
              <w:rPr>
                <w:rFonts w:eastAsia="Times New Roman"/>
                <w:color w:val="5A3E36"/>
                <w:sz w:val="27"/>
                <w:szCs w:val="27"/>
              </w:rPr>
              <w:t>1,100</w:t>
            </w:r>
          </w:p>
        </w:tc>
      </w:tr>
      <w:tr w:rsidR="00000000" w14:paraId="67519555"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C62577C" w14:textId="77777777" w:rsidR="00000000" w:rsidRDefault="00000000">
            <w:pPr>
              <w:spacing w:before="375" w:after="375"/>
              <w:rPr>
                <w:rFonts w:eastAsia="Times New Roman"/>
                <w:color w:val="5A3E36"/>
                <w:sz w:val="27"/>
                <w:szCs w:val="27"/>
              </w:rPr>
            </w:pPr>
            <w:r>
              <w:rPr>
                <w:rFonts w:eastAsia="Times New Roman"/>
                <w:color w:val="5A3E36"/>
                <w:sz w:val="27"/>
                <w:szCs w:val="27"/>
              </w:rPr>
              <w:t>Revenue (EGP)</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3C2E82C" w14:textId="77777777" w:rsidR="00000000" w:rsidRDefault="00000000">
            <w:pPr>
              <w:spacing w:before="375" w:after="375"/>
              <w:rPr>
                <w:rFonts w:eastAsia="Times New Roman"/>
                <w:color w:val="5A3E36"/>
                <w:sz w:val="27"/>
                <w:szCs w:val="27"/>
              </w:rPr>
            </w:pPr>
            <w:r>
              <w:rPr>
                <w:rFonts w:eastAsia="Times New Roman"/>
                <w:color w:val="5A3E36"/>
                <w:sz w:val="27"/>
                <w:szCs w:val="27"/>
              </w:rPr>
              <w:t>1,040,000</w:t>
            </w:r>
          </w:p>
        </w:tc>
      </w:tr>
    </w:tbl>
    <w:p w14:paraId="6E24BECF" w14:textId="77777777" w:rsidR="0062749E" w:rsidRDefault="0062749E">
      <w:pPr>
        <w:pStyle w:val="Heading2"/>
        <w:rPr>
          <w:rFonts w:eastAsia="Times New Roman"/>
          <w:lang w:val="en"/>
        </w:rPr>
      </w:pPr>
    </w:p>
    <w:p w14:paraId="5D622972" w14:textId="77777777" w:rsidR="0062749E" w:rsidRDefault="0062749E">
      <w:pPr>
        <w:pStyle w:val="Heading2"/>
        <w:rPr>
          <w:rFonts w:eastAsia="Times New Roman"/>
          <w:lang w:val="en"/>
        </w:rPr>
      </w:pPr>
    </w:p>
    <w:p w14:paraId="4CA9FB07" w14:textId="77777777" w:rsidR="0062749E" w:rsidRDefault="0062749E">
      <w:pPr>
        <w:pStyle w:val="Heading2"/>
        <w:rPr>
          <w:rFonts w:eastAsia="Times New Roman"/>
          <w:lang w:val="en"/>
        </w:rPr>
      </w:pPr>
    </w:p>
    <w:p w14:paraId="3FDAC44E" w14:textId="19DCF4D9" w:rsidR="00000000" w:rsidRDefault="00000000">
      <w:pPr>
        <w:pStyle w:val="Heading2"/>
        <w:rPr>
          <w:rFonts w:eastAsia="Times New Roman"/>
          <w:lang w:val="en"/>
        </w:rPr>
      </w:pPr>
      <w:r>
        <w:rPr>
          <w:rFonts w:eastAsia="Times New Roman"/>
          <w:lang w:val="en"/>
        </w:rPr>
        <w:lastRenderedPageBreak/>
        <w:t>4. Retargeting Ads &amp; Social Media Performance</w:t>
      </w:r>
    </w:p>
    <w:tbl>
      <w:tblPr>
        <w:tblW w:w="5000" w:type="pct"/>
        <w:shd w:val="clear" w:color="auto" w:fill="FFFAF5"/>
        <w:tblCellMar>
          <w:top w:w="15" w:type="dxa"/>
          <w:left w:w="15" w:type="dxa"/>
          <w:bottom w:w="15" w:type="dxa"/>
          <w:right w:w="15" w:type="dxa"/>
        </w:tblCellMar>
        <w:tblLook w:val="04A0" w:firstRow="1" w:lastRow="0" w:firstColumn="1" w:lastColumn="0" w:noHBand="0" w:noVBand="1"/>
      </w:tblPr>
      <w:tblGrid>
        <w:gridCol w:w="3453"/>
        <w:gridCol w:w="2683"/>
        <w:gridCol w:w="3208"/>
      </w:tblGrid>
      <w:tr w:rsidR="00000000" w14:paraId="2E5CA9E9" w14:textId="77777777">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46A9C9CA"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Channel</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7AAF21F9"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Conversions</w:t>
            </w:r>
          </w:p>
        </w:tc>
        <w:tc>
          <w:tcPr>
            <w:tcW w:w="0" w:type="auto"/>
            <w:tcBorders>
              <w:top w:val="single" w:sz="6" w:space="0" w:color="D9B8A3"/>
              <w:left w:val="single" w:sz="6" w:space="0" w:color="D9B8A3"/>
              <w:bottom w:val="single" w:sz="6" w:space="0" w:color="D9B8A3"/>
              <w:right w:val="single" w:sz="6" w:space="0" w:color="D9B8A3"/>
            </w:tcBorders>
            <w:shd w:val="clear" w:color="auto" w:fill="F3E2D5"/>
            <w:tcMar>
              <w:top w:w="180" w:type="dxa"/>
              <w:left w:w="225" w:type="dxa"/>
              <w:bottom w:w="180" w:type="dxa"/>
              <w:right w:w="225" w:type="dxa"/>
            </w:tcMar>
            <w:vAlign w:val="center"/>
            <w:hideMark/>
          </w:tcPr>
          <w:p w14:paraId="2BB73443" w14:textId="77777777" w:rsidR="00000000" w:rsidRDefault="00000000">
            <w:pPr>
              <w:spacing w:before="375" w:after="375"/>
              <w:rPr>
                <w:rFonts w:eastAsia="Times New Roman"/>
                <w:b/>
                <w:bCs/>
                <w:color w:val="5A3E36"/>
                <w:sz w:val="27"/>
                <w:szCs w:val="27"/>
              </w:rPr>
            </w:pPr>
            <w:r>
              <w:rPr>
                <w:rFonts w:eastAsia="Times New Roman"/>
                <w:b/>
                <w:bCs/>
                <w:color w:val="5A3E36"/>
                <w:sz w:val="27"/>
                <w:szCs w:val="27"/>
              </w:rPr>
              <w:t>Revenue (EGP)</w:t>
            </w:r>
          </w:p>
        </w:tc>
      </w:tr>
      <w:tr w:rsidR="00000000" w14:paraId="458A5D2E"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33EF12A2" w14:textId="77777777" w:rsidR="00000000" w:rsidRDefault="00000000">
            <w:pPr>
              <w:spacing w:before="375" w:after="375"/>
              <w:rPr>
                <w:rFonts w:eastAsia="Times New Roman"/>
                <w:color w:val="5A3E36"/>
                <w:sz w:val="27"/>
                <w:szCs w:val="27"/>
              </w:rPr>
            </w:pPr>
            <w:r>
              <w:rPr>
                <w:rFonts w:eastAsia="Times New Roman"/>
                <w:color w:val="5A3E36"/>
                <w:sz w:val="27"/>
                <w:szCs w:val="27"/>
              </w:rPr>
              <w:t>Instagram/TikTok</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5AA9329" w14:textId="77777777" w:rsidR="00000000" w:rsidRDefault="00000000">
            <w:pPr>
              <w:spacing w:before="375" w:after="375"/>
              <w:rPr>
                <w:rFonts w:eastAsia="Times New Roman"/>
                <w:color w:val="5A3E36"/>
                <w:sz w:val="27"/>
                <w:szCs w:val="27"/>
              </w:rPr>
            </w:pPr>
            <w:r>
              <w:rPr>
                <w:rFonts w:eastAsia="Times New Roman"/>
                <w:color w:val="5A3E36"/>
                <w:sz w:val="27"/>
                <w:szCs w:val="27"/>
              </w:rPr>
              <w:t>400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BDC8295" w14:textId="77777777" w:rsidR="00000000" w:rsidRDefault="00000000">
            <w:pPr>
              <w:spacing w:before="375" w:after="375"/>
              <w:rPr>
                <w:rFonts w:eastAsia="Times New Roman"/>
                <w:color w:val="5A3E36"/>
                <w:sz w:val="27"/>
                <w:szCs w:val="27"/>
              </w:rPr>
            </w:pPr>
            <w:r>
              <w:rPr>
                <w:rFonts w:eastAsia="Times New Roman"/>
                <w:color w:val="5A3E36"/>
                <w:sz w:val="27"/>
                <w:szCs w:val="27"/>
              </w:rPr>
              <w:t>400,000</w:t>
            </w:r>
          </w:p>
        </w:tc>
      </w:tr>
      <w:tr w:rsidR="00000000" w14:paraId="16AED30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68257963" w14:textId="77777777" w:rsidR="00000000" w:rsidRDefault="00000000">
            <w:pPr>
              <w:spacing w:before="375" w:after="375"/>
              <w:rPr>
                <w:rFonts w:eastAsia="Times New Roman"/>
                <w:color w:val="5A3E36"/>
                <w:sz w:val="27"/>
                <w:szCs w:val="27"/>
              </w:rPr>
            </w:pPr>
            <w:r>
              <w:rPr>
                <w:rFonts w:eastAsia="Times New Roman"/>
                <w:color w:val="5A3E36"/>
                <w:sz w:val="27"/>
                <w:szCs w:val="27"/>
              </w:rPr>
              <w:t>Google Ads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00AEB657" w14:textId="77777777" w:rsidR="00000000" w:rsidRDefault="00000000">
            <w:pPr>
              <w:spacing w:before="375" w:after="375"/>
              <w:rPr>
                <w:rFonts w:eastAsia="Times New Roman"/>
                <w:color w:val="5A3E36"/>
                <w:sz w:val="27"/>
                <w:szCs w:val="27"/>
              </w:rPr>
            </w:pPr>
            <w:r>
              <w:rPr>
                <w:rFonts w:eastAsia="Times New Roman"/>
                <w:color w:val="5A3E36"/>
                <w:sz w:val="27"/>
                <w:szCs w:val="27"/>
              </w:rPr>
              <w:t>250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995E63F" w14:textId="77777777" w:rsidR="00000000" w:rsidRDefault="00000000">
            <w:pPr>
              <w:spacing w:before="375" w:after="375"/>
              <w:rPr>
                <w:rFonts w:eastAsia="Times New Roman"/>
                <w:color w:val="5A3E36"/>
                <w:sz w:val="27"/>
                <w:szCs w:val="27"/>
              </w:rPr>
            </w:pPr>
            <w:r>
              <w:rPr>
                <w:rFonts w:eastAsia="Times New Roman"/>
                <w:color w:val="5A3E36"/>
                <w:sz w:val="27"/>
                <w:szCs w:val="27"/>
              </w:rPr>
              <w:t>250,000</w:t>
            </w:r>
          </w:p>
        </w:tc>
      </w:tr>
      <w:tr w:rsidR="00000000" w14:paraId="63621387"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BE2BE89" w14:textId="77777777" w:rsidR="00000000" w:rsidRDefault="00000000">
            <w:pPr>
              <w:spacing w:before="375" w:after="375"/>
              <w:rPr>
                <w:rFonts w:eastAsia="Times New Roman"/>
                <w:color w:val="5A3E36"/>
                <w:sz w:val="27"/>
                <w:szCs w:val="27"/>
              </w:rPr>
            </w:pPr>
            <w:r>
              <w:rPr>
                <w:rFonts w:eastAsia="Times New Roman"/>
                <w:color w:val="5A3E36"/>
                <w:sz w:val="27"/>
                <w:szCs w:val="27"/>
              </w:rPr>
              <w:t>Email</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54B4656F" w14:textId="77777777" w:rsidR="00000000" w:rsidRDefault="00000000">
            <w:pPr>
              <w:spacing w:before="375" w:after="375"/>
              <w:rPr>
                <w:rFonts w:eastAsia="Times New Roman"/>
                <w:color w:val="5A3E36"/>
                <w:sz w:val="27"/>
                <w:szCs w:val="27"/>
              </w:rPr>
            </w:pPr>
            <w:r>
              <w:rPr>
                <w:rFonts w:eastAsia="Times New Roman"/>
                <w:color w:val="5A3E36"/>
                <w:sz w:val="27"/>
                <w:szCs w:val="27"/>
              </w:rPr>
              <w:t>350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27A44119" w14:textId="77777777" w:rsidR="00000000" w:rsidRDefault="00000000">
            <w:pPr>
              <w:spacing w:before="375" w:after="375"/>
              <w:rPr>
                <w:rFonts w:eastAsia="Times New Roman"/>
                <w:color w:val="5A3E36"/>
                <w:sz w:val="27"/>
                <w:szCs w:val="27"/>
              </w:rPr>
            </w:pPr>
            <w:r>
              <w:rPr>
                <w:rFonts w:eastAsia="Times New Roman"/>
                <w:color w:val="5A3E36"/>
                <w:sz w:val="27"/>
                <w:szCs w:val="27"/>
              </w:rPr>
              <w:t>350,000</w:t>
            </w:r>
          </w:p>
        </w:tc>
      </w:tr>
      <w:tr w:rsidR="00000000" w14:paraId="38522214"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4940BC4" w14:textId="77777777" w:rsidR="00000000" w:rsidRDefault="00000000">
            <w:pPr>
              <w:spacing w:before="375" w:after="375"/>
              <w:rPr>
                <w:rFonts w:eastAsia="Times New Roman"/>
                <w:color w:val="5A3E36"/>
                <w:sz w:val="27"/>
                <w:szCs w:val="27"/>
              </w:rPr>
            </w:pPr>
            <w:r>
              <w:rPr>
                <w:rFonts w:eastAsia="Times New Roman"/>
                <w:color w:val="5A3E36"/>
                <w:sz w:val="27"/>
                <w:szCs w:val="27"/>
              </w:rPr>
              <w:t>Landing Pages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E94435A" w14:textId="77777777" w:rsidR="00000000" w:rsidRDefault="00000000">
            <w:pPr>
              <w:spacing w:before="375" w:after="375"/>
              <w:rPr>
                <w:rFonts w:eastAsia="Times New Roman"/>
                <w:color w:val="5A3E36"/>
                <w:sz w:val="27"/>
                <w:szCs w:val="27"/>
              </w:rPr>
            </w:pPr>
            <w:r>
              <w:rPr>
                <w:rFonts w:eastAsia="Times New Roman"/>
                <w:color w:val="5A3E36"/>
                <w:sz w:val="27"/>
                <w:szCs w:val="27"/>
              </w:rPr>
              <w:t>80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18E8DC24" w14:textId="77777777" w:rsidR="00000000" w:rsidRDefault="00000000">
            <w:pPr>
              <w:spacing w:before="375" w:after="375"/>
              <w:rPr>
                <w:rFonts w:eastAsia="Times New Roman"/>
                <w:color w:val="5A3E36"/>
                <w:sz w:val="27"/>
                <w:szCs w:val="27"/>
              </w:rPr>
            </w:pPr>
            <w:r>
              <w:rPr>
                <w:rFonts w:eastAsia="Times New Roman"/>
                <w:color w:val="5A3E36"/>
                <w:sz w:val="27"/>
                <w:szCs w:val="27"/>
              </w:rPr>
              <w:t>80,000</w:t>
            </w:r>
          </w:p>
        </w:tc>
      </w:tr>
      <w:tr w:rsidR="00000000" w14:paraId="776AA029" w14:textId="77777777">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41F21A4E" w14:textId="77777777" w:rsidR="00000000" w:rsidRDefault="00000000">
            <w:pPr>
              <w:spacing w:before="375" w:after="375"/>
              <w:rPr>
                <w:rFonts w:eastAsia="Times New Roman"/>
                <w:color w:val="5A3E36"/>
                <w:sz w:val="27"/>
                <w:szCs w:val="27"/>
              </w:rPr>
            </w:pPr>
            <w:r>
              <w:rPr>
                <w:rFonts w:eastAsia="Times New Roman"/>
                <w:color w:val="5A3E36"/>
                <w:sz w:val="27"/>
                <w:szCs w:val="27"/>
              </w:rPr>
              <w:t>Influencers</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FE7EF49" w14:textId="77777777" w:rsidR="00000000" w:rsidRDefault="00000000">
            <w:pPr>
              <w:spacing w:before="375" w:after="375"/>
              <w:rPr>
                <w:rFonts w:eastAsia="Times New Roman"/>
                <w:color w:val="5A3E36"/>
                <w:sz w:val="27"/>
                <w:szCs w:val="27"/>
              </w:rPr>
            </w:pPr>
            <w:r>
              <w:rPr>
                <w:rFonts w:eastAsia="Times New Roman"/>
                <w:color w:val="5A3E36"/>
                <w:sz w:val="27"/>
                <w:szCs w:val="27"/>
              </w:rPr>
              <w:t>20</w:t>
            </w:r>
          </w:p>
        </w:tc>
        <w:tc>
          <w:tcPr>
            <w:tcW w:w="0" w:type="auto"/>
            <w:tcBorders>
              <w:top w:val="single" w:sz="6" w:space="0" w:color="D9B8A3"/>
              <w:left w:val="single" w:sz="6" w:space="0" w:color="D9B8A3"/>
              <w:bottom w:val="single" w:sz="6" w:space="0" w:color="D9B8A3"/>
              <w:right w:val="single" w:sz="6" w:space="0" w:color="D9B8A3"/>
            </w:tcBorders>
            <w:shd w:val="clear" w:color="auto" w:fill="FFFAF5"/>
            <w:tcMar>
              <w:top w:w="180" w:type="dxa"/>
              <w:left w:w="225" w:type="dxa"/>
              <w:bottom w:w="180" w:type="dxa"/>
              <w:right w:w="225" w:type="dxa"/>
            </w:tcMar>
            <w:vAlign w:val="center"/>
            <w:hideMark/>
          </w:tcPr>
          <w:p w14:paraId="7FD3B243" w14:textId="77777777" w:rsidR="00000000" w:rsidRDefault="00000000">
            <w:pPr>
              <w:spacing w:before="375" w:after="375"/>
              <w:rPr>
                <w:rFonts w:eastAsia="Times New Roman"/>
                <w:color w:val="5A3E36"/>
                <w:sz w:val="27"/>
                <w:szCs w:val="27"/>
              </w:rPr>
            </w:pPr>
            <w:r>
              <w:rPr>
                <w:rFonts w:eastAsia="Times New Roman"/>
                <w:color w:val="5A3E36"/>
                <w:sz w:val="27"/>
                <w:szCs w:val="27"/>
              </w:rPr>
              <w:t>20,000</w:t>
            </w:r>
          </w:p>
        </w:tc>
      </w:tr>
    </w:tbl>
    <w:p w14:paraId="758F7112" w14:textId="77777777" w:rsidR="0062749E" w:rsidRDefault="0062749E">
      <w:pPr>
        <w:pStyle w:val="Heading2"/>
        <w:rPr>
          <w:rFonts w:eastAsia="Times New Roman"/>
          <w:lang w:val="en"/>
        </w:rPr>
      </w:pPr>
    </w:p>
    <w:p w14:paraId="459DE1A2" w14:textId="77777777" w:rsidR="0062749E" w:rsidRDefault="0062749E">
      <w:pPr>
        <w:pStyle w:val="Heading2"/>
        <w:rPr>
          <w:rFonts w:eastAsia="Times New Roman"/>
          <w:lang w:val="en"/>
        </w:rPr>
      </w:pPr>
    </w:p>
    <w:p w14:paraId="103D4F13" w14:textId="77777777" w:rsidR="0062749E" w:rsidRDefault="0062749E">
      <w:pPr>
        <w:pStyle w:val="Heading2"/>
        <w:rPr>
          <w:rFonts w:eastAsia="Times New Roman"/>
          <w:lang w:val="en"/>
        </w:rPr>
      </w:pPr>
    </w:p>
    <w:p w14:paraId="508F2D6B" w14:textId="54E5D586" w:rsidR="00000000" w:rsidRDefault="00000000">
      <w:pPr>
        <w:pStyle w:val="Heading2"/>
        <w:rPr>
          <w:rFonts w:eastAsia="Times New Roman"/>
          <w:lang w:val="en"/>
        </w:rPr>
      </w:pPr>
      <w:r>
        <w:rPr>
          <w:rFonts w:eastAsia="Times New Roman"/>
          <w:lang w:val="en"/>
        </w:rPr>
        <w:lastRenderedPageBreak/>
        <w:t>5. Conversions &amp; ROI</w:t>
      </w:r>
    </w:p>
    <w:p w14:paraId="1FCE4AB3" w14:textId="77777777" w:rsidR="00000000" w:rsidRDefault="00000000">
      <w:pPr>
        <w:pStyle w:val="Heading3"/>
        <w:shd w:val="clear" w:color="auto" w:fill="FFFAF5"/>
        <w:divId w:val="782303823"/>
        <w:rPr>
          <w:rFonts w:eastAsia="Times New Roman"/>
          <w:lang w:val="en"/>
        </w:rPr>
      </w:pPr>
      <w:r>
        <w:rPr>
          <w:rFonts w:eastAsia="Times New Roman"/>
          <w:lang w:val="en"/>
        </w:rPr>
        <w:t>Conversions</w:t>
      </w:r>
    </w:p>
    <w:p w14:paraId="48146CEC" w14:textId="77777777" w:rsidR="00000000" w:rsidRDefault="00000000">
      <w:pPr>
        <w:pStyle w:val="NormalWeb"/>
        <w:shd w:val="clear" w:color="auto" w:fill="FFFAF5"/>
        <w:jc w:val="center"/>
        <w:divId w:val="782303823"/>
        <w:rPr>
          <w:color w:val="5A3E36"/>
          <w:lang w:val="en"/>
        </w:rPr>
      </w:pPr>
      <w:r>
        <w:rPr>
          <w:color w:val="5A3E36"/>
          <w:lang w:val="en"/>
        </w:rPr>
        <w:t>1,100 new members from retargeting campaigns (out of 1,800 total)</w:t>
      </w:r>
    </w:p>
    <w:p w14:paraId="52A386E7" w14:textId="77777777" w:rsidR="00000000" w:rsidRDefault="00000000">
      <w:pPr>
        <w:pStyle w:val="NormalWeb"/>
        <w:shd w:val="clear" w:color="auto" w:fill="FFFAF5"/>
        <w:jc w:val="center"/>
        <w:divId w:val="782303823"/>
        <w:rPr>
          <w:color w:val="5A3E36"/>
          <w:lang w:val="en"/>
        </w:rPr>
      </w:pPr>
      <w:r>
        <w:rPr>
          <w:color w:val="5A3E36"/>
          <w:lang w:val="en"/>
        </w:rPr>
        <w:t>Conversion Rate: 61% from retargeted audience</w:t>
      </w:r>
    </w:p>
    <w:p w14:paraId="667B3EB5" w14:textId="77777777" w:rsidR="00000000" w:rsidRDefault="00000000">
      <w:pPr>
        <w:pStyle w:val="Heading3"/>
        <w:shd w:val="clear" w:color="auto" w:fill="FFFAF5"/>
        <w:divId w:val="782303823"/>
        <w:rPr>
          <w:rFonts w:eastAsia="Times New Roman"/>
          <w:lang w:val="en"/>
        </w:rPr>
      </w:pPr>
      <w:r>
        <w:rPr>
          <w:rFonts w:eastAsia="Times New Roman"/>
          <w:lang w:val="en"/>
        </w:rPr>
        <w:t>ROI</w:t>
      </w:r>
    </w:p>
    <w:p w14:paraId="21218A16" w14:textId="77777777" w:rsidR="00000000" w:rsidRDefault="00000000">
      <w:pPr>
        <w:pStyle w:val="NormalWeb"/>
        <w:shd w:val="clear" w:color="auto" w:fill="FFFAF5"/>
        <w:jc w:val="center"/>
        <w:divId w:val="782303823"/>
        <w:rPr>
          <w:color w:val="5A3E36"/>
          <w:lang w:val="en"/>
        </w:rPr>
      </w:pPr>
      <w:r>
        <w:rPr>
          <w:color w:val="5A3E36"/>
          <w:lang w:val="en"/>
        </w:rPr>
        <w:t>Revenue generated: 1,040,000 EGP</w:t>
      </w:r>
    </w:p>
    <w:p w14:paraId="1EBB29CA" w14:textId="77777777" w:rsidR="00000000" w:rsidRDefault="00000000">
      <w:pPr>
        <w:pStyle w:val="NormalWeb"/>
        <w:shd w:val="clear" w:color="auto" w:fill="FFFAF5"/>
        <w:jc w:val="center"/>
        <w:divId w:val="782303823"/>
        <w:rPr>
          <w:color w:val="5A3E36"/>
          <w:lang w:val="en"/>
        </w:rPr>
      </w:pPr>
      <w:r>
        <w:rPr>
          <w:color w:val="5A3E36"/>
          <w:lang w:val="en"/>
        </w:rPr>
        <w:t>ROI: 4,780% (extremely high-performance)</w:t>
      </w:r>
    </w:p>
    <w:p w14:paraId="0D3EDBEA" w14:textId="77777777" w:rsidR="00000000" w:rsidRDefault="00000000">
      <w:pPr>
        <w:pStyle w:val="Heading2"/>
        <w:rPr>
          <w:rFonts w:eastAsia="Times New Roman"/>
          <w:lang w:val="en"/>
        </w:rPr>
      </w:pPr>
      <w:r>
        <w:rPr>
          <w:rFonts w:eastAsia="Times New Roman"/>
          <w:lang w:val="en"/>
        </w:rPr>
        <w:t>6. Recommendations</w:t>
      </w:r>
    </w:p>
    <w:p w14:paraId="3F8755F5" w14:textId="77777777" w:rsidR="00000000" w:rsidRDefault="00000000">
      <w:pPr>
        <w:numPr>
          <w:ilvl w:val="0"/>
          <w:numId w:val="1"/>
        </w:numPr>
        <w:spacing w:before="100" w:beforeAutospacing="1" w:after="150"/>
        <w:rPr>
          <w:rFonts w:eastAsia="Times New Roman"/>
          <w:color w:val="5A3E36"/>
          <w:lang w:val="en"/>
        </w:rPr>
      </w:pPr>
      <w:r>
        <w:rPr>
          <w:rFonts w:eastAsia="Times New Roman"/>
          <w:color w:val="5A3E36"/>
          <w:lang w:val="en"/>
        </w:rPr>
        <w:t>Increase retargeting budgets on high-engagement social audiences for more sign-ups.</w:t>
      </w:r>
    </w:p>
    <w:p w14:paraId="45F96973" w14:textId="77777777" w:rsidR="00000000" w:rsidRDefault="00000000">
      <w:pPr>
        <w:numPr>
          <w:ilvl w:val="0"/>
          <w:numId w:val="1"/>
        </w:numPr>
        <w:spacing w:before="100" w:beforeAutospacing="1" w:after="150"/>
        <w:rPr>
          <w:rFonts w:eastAsia="Times New Roman"/>
          <w:color w:val="5A3E36"/>
          <w:lang w:val="en"/>
        </w:rPr>
      </w:pPr>
      <w:r>
        <w:rPr>
          <w:rFonts w:eastAsia="Times New Roman"/>
          <w:color w:val="5A3E36"/>
          <w:lang w:val="en"/>
        </w:rPr>
        <w:t>Use dynamic remarketing ads for website visitors who viewed membership pages.</w:t>
      </w:r>
    </w:p>
    <w:p w14:paraId="0C4F4BA1" w14:textId="77777777" w:rsidR="00000000" w:rsidRDefault="00000000">
      <w:pPr>
        <w:numPr>
          <w:ilvl w:val="0"/>
          <w:numId w:val="1"/>
        </w:numPr>
        <w:spacing w:before="100" w:beforeAutospacing="1" w:after="150"/>
        <w:rPr>
          <w:rFonts w:eastAsia="Times New Roman"/>
          <w:color w:val="5A3E36"/>
          <w:lang w:val="en"/>
        </w:rPr>
      </w:pPr>
      <w:r>
        <w:rPr>
          <w:rFonts w:eastAsia="Times New Roman"/>
          <w:color w:val="5A3E36"/>
          <w:lang w:val="en"/>
        </w:rPr>
        <w:t>Follow-up abandoned leads via email automation with limited-time offers.</w:t>
      </w:r>
    </w:p>
    <w:p w14:paraId="591513B6" w14:textId="77777777" w:rsidR="00000000" w:rsidRDefault="00000000">
      <w:pPr>
        <w:numPr>
          <w:ilvl w:val="0"/>
          <w:numId w:val="1"/>
        </w:numPr>
        <w:spacing w:before="100" w:beforeAutospacing="1" w:after="150"/>
        <w:rPr>
          <w:rFonts w:eastAsia="Times New Roman"/>
          <w:color w:val="5A3E36"/>
          <w:lang w:val="en"/>
        </w:rPr>
      </w:pPr>
      <w:r>
        <w:rPr>
          <w:rFonts w:eastAsia="Times New Roman"/>
          <w:color w:val="5A3E36"/>
          <w:lang w:val="en"/>
        </w:rPr>
        <w:t>Integrate CRM to segment users by behavior and tailor personalized campaigns.</w:t>
      </w:r>
    </w:p>
    <w:p w14:paraId="18A21E1D" w14:textId="77777777" w:rsidR="009A7393" w:rsidRDefault="00000000">
      <w:pPr>
        <w:numPr>
          <w:ilvl w:val="0"/>
          <w:numId w:val="1"/>
        </w:numPr>
        <w:spacing w:before="100" w:beforeAutospacing="1" w:after="150"/>
        <w:rPr>
          <w:rFonts w:eastAsia="Times New Roman"/>
          <w:color w:val="5A3E36"/>
          <w:lang w:val="en"/>
        </w:rPr>
      </w:pPr>
      <w:r>
        <w:rPr>
          <w:rFonts w:eastAsia="Times New Roman"/>
          <w:color w:val="5A3E36"/>
          <w:lang w:val="en"/>
        </w:rPr>
        <w:t>Test multiple creatives and copy variations to optimize conversions further.</w:t>
      </w:r>
    </w:p>
    <w:sectPr w:rsidR="009A7393" w:rsidSect="0062749E">
      <w:pgSz w:w="12240" w:h="15840"/>
      <w:pgMar w:top="1440" w:right="1440" w:bottom="1440" w:left="1440" w:header="720" w:footer="720" w:gutter="0"/>
      <w:pgBorders w:offsetFrom="page">
        <w:top w:val="single" w:sz="18" w:space="24" w:color="80340D" w:themeColor="accent2" w:themeShade="80"/>
        <w:left w:val="single" w:sz="18" w:space="24" w:color="80340D" w:themeColor="accent2" w:themeShade="80"/>
        <w:bottom w:val="single" w:sz="18" w:space="24" w:color="80340D" w:themeColor="accent2" w:themeShade="80"/>
        <w:right w:val="single" w:sz="18" w:space="24" w:color="80340D"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E12C5"/>
    <w:multiLevelType w:val="multilevel"/>
    <w:tmpl w:val="69D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9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749E"/>
    <w:rsid w:val="0062749E"/>
    <w:rsid w:val="009A7393"/>
    <w:rsid w:val="00E8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C84BD"/>
  <w15:chartTrackingRefBased/>
  <w15:docId w15:val="{0138A0DA-6E4E-453F-9AB3-9F279613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8" w:space="8" w:color="D6B49A"/>
      </w:pBdr>
      <w:spacing w:before="100" w:beforeAutospacing="1" w:after="100" w:afterAutospacing="1"/>
      <w:jc w:val="center"/>
      <w:outlineLvl w:val="0"/>
    </w:pPr>
    <w:rPr>
      <w:b/>
      <w:bCs/>
      <w:color w:val="5A3E36"/>
      <w:kern w:val="36"/>
      <w:sz w:val="48"/>
      <w:szCs w:val="48"/>
    </w:rPr>
  </w:style>
  <w:style w:type="paragraph" w:styleId="Heading2">
    <w:name w:val="heading 2"/>
    <w:basedOn w:val="Normal"/>
    <w:link w:val="Heading2Char"/>
    <w:uiPriority w:val="9"/>
    <w:qFormat/>
    <w:pPr>
      <w:pBdr>
        <w:bottom w:val="single" w:sz="12" w:space="5" w:color="D6B49A"/>
      </w:pBdr>
      <w:spacing w:before="600" w:after="100" w:afterAutospacing="1"/>
      <w:jc w:val="center"/>
      <w:outlineLvl w:val="1"/>
    </w:pPr>
    <w:rPr>
      <w:b/>
      <w:bCs/>
      <w:color w:val="5A3E36"/>
      <w:sz w:val="39"/>
      <w:szCs w:val="39"/>
    </w:rPr>
  </w:style>
  <w:style w:type="paragraph" w:styleId="Heading3">
    <w:name w:val="heading 3"/>
    <w:basedOn w:val="Normal"/>
    <w:link w:val="Heading3Char"/>
    <w:uiPriority w:val="9"/>
    <w:qFormat/>
    <w:pPr>
      <w:spacing w:before="375" w:after="100" w:afterAutospacing="1"/>
      <w:jc w:val="center"/>
      <w:outlineLvl w:val="2"/>
    </w:pPr>
    <w:rPr>
      <w:b/>
      <w:bCs/>
      <w:color w:val="7B5243"/>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100" w:afterAutospacing="1"/>
    </w:pPr>
  </w:style>
  <w:style w:type="paragraph" w:customStyle="1" w:styleId="cards-grid">
    <w:name w:val="cards-grid"/>
    <w:basedOn w:val="Normal"/>
    <w:pPr>
      <w:spacing w:before="100" w:beforeAutospacing="1" w:after="750"/>
    </w:pPr>
  </w:style>
  <w:style w:type="paragraph" w:customStyle="1" w:styleId="content-card">
    <w:name w:val="content-card"/>
    <w:basedOn w:val="Normal"/>
    <w:pPr>
      <w:shd w:val="clear" w:color="auto" w:fill="FFFAF5"/>
      <w:spacing w:before="100" w:beforeAutospacing="1" w:after="100" w:afterAutospacing="1"/>
      <w:jc w:val="center"/>
    </w:pPr>
  </w:style>
  <w:style w:type="paragraph" w:customStyle="1" w:styleId="divider">
    <w:name w:val="divider"/>
    <w:basedOn w:val="Normal"/>
    <w:pPr>
      <w:pBdr>
        <w:top w:val="double" w:sz="6" w:space="0" w:color="C3A38D"/>
      </w:pBdr>
      <w:spacing w:before="750" w:after="750"/>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303823">
      <w:marLeft w:val="0"/>
      <w:marRight w:val="0"/>
      <w:marTop w:val="0"/>
      <w:marBottom w:val="750"/>
      <w:divBdr>
        <w:top w:val="none" w:sz="0" w:space="0" w:color="auto"/>
        <w:left w:val="none" w:sz="0" w:space="0" w:color="auto"/>
        <w:bottom w:val="none" w:sz="0" w:space="0" w:color="auto"/>
        <w:right w:val="none" w:sz="0" w:space="0" w:color="auto"/>
      </w:divBdr>
    </w:div>
    <w:div w:id="2100783387">
      <w:marLeft w:val="0"/>
      <w:marRight w:val="0"/>
      <w:marTop w:val="0"/>
      <w:marBottom w:val="75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Mory Gym Retargeting &amp; Remarketing</dc:title>
  <dc:subject/>
  <dc:creator>Moe AbdelRazek</dc:creator>
  <cp:keywords/>
  <dc:description/>
  <cp:lastModifiedBy>Moe AbdelRazek</cp:lastModifiedBy>
  <cp:revision>2</cp:revision>
  <dcterms:created xsi:type="dcterms:W3CDTF">2025-10-16T17:44:00Z</dcterms:created>
  <dcterms:modified xsi:type="dcterms:W3CDTF">2025-10-16T17:44:00Z</dcterms:modified>
</cp:coreProperties>
</file>