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5974" w14:textId="77777777" w:rsidR="00000000" w:rsidRDefault="00000000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Testimonials &amp; User Feedback</w:t>
      </w:r>
    </w:p>
    <w:p w14:paraId="2B268046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1. Campaign Impact Feedback</w:t>
      </w:r>
    </w:p>
    <w:p w14:paraId="7F13BBB1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Hear directly from Mory Gym members, clients, and the internal team about the impact of our 12-week campaign. </w:t>
      </w:r>
    </w:p>
    <w:p w14:paraId="33147355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2. Testimonials</w:t>
      </w:r>
    </w:p>
    <w:p w14:paraId="32994B70" w14:textId="77777777" w:rsidR="00000000" w:rsidRDefault="00000000">
      <w:pPr>
        <w:pStyle w:val="Heading3"/>
        <w:shd w:val="clear" w:color="auto" w:fill="FFFAF5"/>
        <w:divId w:val="1836991491"/>
        <w:rPr>
          <w:rFonts w:eastAsia="Times New Roman"/>
          <w:lang w:val="en"/>
        </w:rPr>
      </w:pPr>
      <w:r>
        <w:rPr>
          <w:rFonts w:eastAsia="Times New Roman"/>
          <w:lang w:val="en"/>
        </w:rPr>
        <w:t>Client Feedback</w:t>
      </w:r>
    </w:p>
    <w:p w14:paraId="3DEFCD12" w14:textId="77777777" w:rsidR="00000000" w:rsidRDefault="00000000">
      <w:pPr>
        <w:pStyle w:val="NormalWeb"/>
        <w:shd w:val="clear" w:color="auto" w:fill="FFFAF5"/>
        <w:jc w:val="center"/>
        <w:divId w:val="1836991491"/>
        <w:rPr>
          <w:color w:val="5A3E36"/>
          <w:lang w:val="en"/>
        </w:rPr>
      </w:pPr>
      <w:r>
        <w:rPr>
          <w:color w:val="5A3E36"/>
          <w:lang w:val="en"/>
        </w:rPr>
        <w:t>“Mory Gym’s campaign exceeded our expectations. New member acquisition was outstanding and engagement on our social channels skyrocketed!”</w:t>
      </w:r>
    </w:p>
    <w:p w14:paraId="339B0D06" w14:textId="77777777" w:rsidR="00000000" w:rsidRDefault="00000000">
      <w:pPr>
        <w:pStyle w:val="italic"/>
        <w:shd w:val="clear" w:color="auto" w:fill="FFFAF5"/>
        <w:jc w:val="center"/>
        <w:divId w:val="1836991491"/>
        <w:rPr>
          <w:lang w:val="en"/>
        </w:rPr>
      </w:pPr>
      <w:r>
        <w:rPr>
          <w:lang w:val="en"/>
        </w:rPr>
        <w:t>– Ahmed El-Sayed, Marketing Director</w:t>
      </w:r>
    </w:p>
    <w:p w14:paraId="5E4F5EB8" w14:textId="77777777" w:rsidR="00000000" w:rsidRDefault="00000000">
      <w:pPr>
        <w:pStyle w:val="Heading3"/>
        <w:shd w:val="clear" w:color="auto" w:fill="FFFAF5"/>
        <w:divId w:val="1836991491"/>
        <w:rPr>
          <w:rFonts w:eastAsia="Times New Roman"/>
          <w:lang w:val="en"/>
        </w:rPr>
      </w:pPr>
      <w:r>
        <w:rPr>
          <w:rFonts w:eastAsia="Times New Roman"/>
          <w:lang w:val="en"/>
        </w:rPr>
        <w:t>Member Feedback</w:t>
      </w:r>
    </w:p>
    <w:p w14:paraId="25F193E2" w14:textId="77777777" w:rsidR="00000000" w:rsidRDefault="00000000">
      <w:pPr>
        <w:pStyle w:val="NormalWeb"/>
        <w:shd w:val="clear" w:color="auto" w:fill="FFFAF5"/>
        <w:jc w:val="center"/>
        <w:divId w:val="1836991491"/>
        <w:rPr>
          <w:color w:val="5A3E36"/>
          <w:lang w:val="en"/>
        </w:rPr>
      </w:pPr>
      <w:r>
        <w:rPr>
          <w:color w:val="5A3E36"/>
          <w:lang w:val="en"/>
        </w:rPr>
        <w:t>“I joined Mory Gym during this campaign and the experience was amazing. The ads and emails convinced me, and the facilities are top-notch!”</w:t>
      </w:r>
    </w:p>
    <w:p w14:paraId="3FC3132D" w14:textId="77777777" w:rsidR="00000000" w:rsidRDefault="00000000">
      <w:pPr>
        <w:pStyle w:val="italic"/>
        <w:shd w:val="clear" w:color="auto" w:fill="FFFAF5"/>
        <w:jc w:val="center"/>
        <w:divId w:val="1836991491"/>
        <w:rPr>
          <w:lang w:val="en"/>
        </w:rPr>
      </w:pPr>
      <w:r>
        <w:rPr>
          <w:lang w:val="en"/>
        </w:rPr>
        <w:t>– Sara Mahmoud, Member</w:t>
      </w:r>
    </w:p>
    <w:p w14:paraId="39C38987" w14:textId="77777777" w:rsidR="00000000" w:rsidRDefault="00000000">
      <w:pPr>
        <w:pStyle w:val="Heading3"/>
        <w:shd w:val="clear" w:color="auto" w:fill="FFFAF5"/>
        <w:divId w:val="1836991491"/>
        <w:rPr>
          <w:rFonts w:eastAsia="Times New Roman"/>
          <w:lang w:val="en"/>
        </w:rPr>
      </w:pPr>
      <w:r>
        <w:rPr>
          <w:rFonts w:eastAsia="Times New Roman"/>
          <w:lang w:val="en"/>
        </w:rPr>
        <w:t>Internal Team Reflection</w:t>
      </w:r>
    </w:p>
    <w:p w14:paraId="1D7FD444" w14:textId="77777777" w:rsidR="00000000" w:rsidRDefault="00000000">
      <w:pPr>
        <w:pStyle w:val="NormalWeb"/>
        <w:shd w:val="clear" w:color="auto" w:fill="FFFAF5"/>
        <w:jc w:val="center"/>
        <w:divId w:val="1836991491"/>
        <w:rPr>
          <w:color w:val="5A3E36"/>
          <w:lang w:val="en"/>
        </w:rPr>
      </w:pPr>
      <w:r>
        <w:rPr>
          <w:color w:val="5A3E36"/>
          <w:lang w:val="en"/>
        </w:rPr>
        <w:t>“The 12-week campaign taught us how to segment audiences effectively and optimize paid media for maximum ROI. Results were above all projections.”</w:t>
      </w:r>
    </w:p>
    <w:p w14:paraId="4BFEEE79" w14:textId="77777777" w:rsidR="00000000" w:rsidRDefault="00000000">
      <w:pPr>
        <w:pStyle w:val="italic"/>
        <w:shd w:val="clear" w:color="auto" w:fill="FFFAF5"/>
        <w:jc w:val="center"/>
        <w:divId w:val="1836991491"/>
        <w:rPr>
          <w:lang w:val="en"/>
        </w:rPr>
      </w:pPr>
      <w:r>
        <w:rPr>
          <w:lang w:val="en"/>
        </w:rPr>
        <w:t>– Digital Marketing Team</w:t>
      </w:r>
    </w:p>
    <w:p w14:paraId="0E0F7386" w14:textId="77777777" w:rsidR="00000000" w:rsidRDefault="00000000">
      <w:pPr>
        <w:pStyle w:val="Heading3"/>
        <w:shd w:val="clear" w:color="auto" w:fill="FFFAF5"/>
        <w:divId w:val="1836991491"/>
        <w:rPr>
          <w:rFonts w:eastAsia="Times New Roman"/>
          <w:lang w:val="en"/>
        </w:rPr>
      </w:pPr>
      <w:r>
        <w:rPr>
          <w:rFonts w:eastAsia="Times New Roman"/>
          <w:lang w:val="en"/>
        </w:rPr>
        <w:t>Referral &amp; Social Proof</w:t>
      </w:r>
    </w:p>
    <w:p w14:paraId="01CF8DD0" w14:textId="77777777" w:rsidR="00000000" w:rsidRDefault="00000000">
      <w:pPr>
        <w:pStyle w:val="NormalWeb"/>
        <w:shd w:val="clear" w:color="auto" w:fill="FFFAF5"/>
        <w:jc w:val="center"/>
        <w:divId w:val="1836991491"/>
        <w:rPr>
          <w:color w:val="5A3E36"/>
          <w:lang w:val="en"/>
        </w:rPr>
      </w:pPr>
      <w:r>
        <w:rPr>
          <w:color w:val="5A3E36"/>
          <w:lang w:val="en"/>
        </w:rPr>
        <w:t>“We saw a 45% increase in member referrals during the campaign. Many new members mentioned seeing our posts and stories before signing up.”</w:t>
      </w:r>
    </w:p>
    <w:p w14:paraId="14152528" w14:textId="7D489B7C" w:rsidR="009A06F2" w:rsidRPr="006C17A5" w:rsidRDefault="00000000" w:rsidP="006C17A5">
      <w:pPr>
        <w:pStyle w:val="italic"/>
        <w:shd w:val="clear" w:color="auto" w:fill="FFFAF5"/>
        <w:jc w:val="center"/>
        <w:divId w:val="1836991491"/>
        <w:rPr>
          <w:lang w:val="en"/>
        </w:rPr>
      </w:pPr>
      <w:r>
        <w:rPr>
          <w:lang w:val="en"/>
        </w:rPr>
        <w:t>– Community Engagement Report</w:t>
      </w:r>
      <w:r>
        <w:rPr>
          <w:rFonts w:eastAsia="Times New Roman"/>
          <w:lang w:val="en"/>
        </w:rPr>
        <w:pict w14:anchorId="0A3F2EA0"/>
      </w:r>
      <w:r>
        <w:rPr>
          <w:rFonts w:eastAsia="Times New Roman"/>
          <w:lang w:val="en"/>
        </w:rPr>
        <w:pict w14:anchorId="34EC615B"/>
      </w:r>
    </w:p>
    <w:sectPr w:rsidR="009A06F2" w:rsidRPr="006C17A5" w:rsidSect="006C17A5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A5"/>
    <w:rsid w:val="006C17A5"/>
    <w:rsid w:val="009A06F2"/>
    <w:rsid w:val="00E8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E3839"/>
  <w15:chartTrackingRefBased/>
  <w15:docId w15:val="{0138A0DA-6E4E-453F-9AB3-9F279613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D6B49A"/>
      </w:pBdr>
      <w:spacing w:before="100" w:beforeAutospacing="1" w:after="100" w:afterAutospacing="1"/>
      <w:jc w:val="center"/>
      <w:outlineLvl w:val="0"/>
    </w:pPr>
    <w:rPr>
      <w:b/>
      <w:bCs/>
      <w:color w:val="5A3E36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5" w:color="D6B49A"/>
      </w:pBdr>
      <w:spacing w:before="600" w:after="100" w:afterAutospacing="1"/>
      <w:jc w:val="center"/>
      <w:outlineLvl w:val="1"/>
    </w:pPr>
    <w:rPr>
      <w:b/>
      <w:bCs/>
      <w:color w:val="5A3E36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jc w:val="center"/>
      <w:outlineLvl w:val="2"/>
    </w:pPr>
    <w:rPr>
      <w:b/>
      <w:bCs/>
      <w:color w:val="7B5243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rds-grid">
    <w:name w:val="cards-grid"/>
    <w:basedOn w:val="Normal"/>
    <w:pPr>
      <w:spacing w:before="100" w:beforeAutospacing="1" w:after="750"/>
    </w:pPr>
  </w:style>
  <w:style w:type="paragraph" w:customStyle="1" w:styleId="content-card">
    <w:name w:val="content-card"/>
    <w:basedOn w:val="Normal"/>
    <w:pPr>
      <w:shd w:val="clear" w:color="auto" w:fill="FFFAF5"/>
      <w:spacing w:before="100" w:beforeAutospacing="1" w:after="100" w:afterAutospacing="1"/>
      <w:jc w:val="center"/>
    </w:pPr>
  </w:style>
  <w:style w:type="paragraph" w:customStyle="1" w:styleId="chart-card">
    <w:name w:val="chart-card"/>
    <w:basedOn w:val="Normal"/>
    <w:pPr>
      <w:shd w:val="clear" w:color="auto" w:fill="FFFAF5"/>
      <w:spacing w:before="100" w:beforeAutospacing="1" w:after="100" w:afterAutospacing="1"/>
      <w:jc w:val="center"/>
    </w:pPr>
  </w:style>
  <w:style w:type="paragraph" w:customStyle="1" w:styleId="italic">
    <w:name w:val="italic"/>
    <w:basedOn w:val="Normal"/>
    <w:pPr>
      <w:spacing w:before="150" w:after="100" w:afterAutospacing="1"/>
    </w:pPr>
    <w:rPr>
      <w:i/>
      <w:iCs/>
      <w:color w:val="7B5243"/>
    </w:rPr>
  </w:style>
  <w:style w:type="paragraph" w:customStyle="1" w:styleId="divider">
    <w:name w:val="divider"/>
    <w:basedOn w:val="Normal"/>
    <w:pPr>
      <w:pBdr>
        <w:top w:val="double" w:sz="6" w:space="0" w:color="C3A38D"/>
      </w:pBdr>
      <w:spacing w:before="750" w:after="7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939688"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91"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Mory Gym Testimonials &amp; User Feedback</dc:title>
  <dc:subject/>
  <dc:creator>Moe AbdelRazek</dc:creator>
  <cp:keywords/>
  <dc:description/>
  <cp:lastModifiedBy>Moe AbdelRazek</cp:lastModifiedBy>
  <cp:revision>2</cp:revision>
  <dcterms:created xsi:type="dcterms:W3CDTF">2025-10-16T17:48:00Z</dcterms:created>
  <dcterms:modified xsi:type="dcterms:W3CDTF">2025-10-16T17:48:00Z</dcterms:modified>
</cp:coreProperties>
</file>