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53706" w14:textId="77777777" w:rsidR="00000000" w:rsidRDefault="00000000">
      <w:pPr>
        <w:pStyle w:val="Heading1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Budget &amp; ROI Summary</w:t>
      </w:r>
    </w:p>
    <w:p w14:paraId="408CAEE1" w14:textId="77777777" w:rsidR="00000000" w:rsidRDefault="00000000">
      <w:pPr>
        <w:pStyle w:val="NormalWeb"/>
        <w:rPr>
          <w:color w:val="5A3E36"/>
          <w:lang w:val="en"/>
        </w:rPr>
      </w:pPr>
      <w:r>
        <w:rPr>
          <w:color w:val="5A3E36"/>
          <w:lang w:val="en"/>
        </w:rPr>
        <w:t>Optimized spend across channels for the 12-week Mory Gym campaign, showing financial efficiency, ROAS per channel, and projected membership value.</w:t>
      </w:r>
    </w:p>
    <w:p w14:paraId="701DD570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Budget Allocation</w:t>
      </w:r>
    </w:p>
    <w:p w14:paraId="43921283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ind w:left="1320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Instagram &amp; TikTok Ads: 50,000 EGP</w:t>
      </w:r>
    </w:p>
    <w:p w14:paraId="55DD09EC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ind w:left="1320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Google Ads: 30,000 EGP</w:t>
      </w:r>
    </w:p>
    <w:p w14:paraId="1BD296E0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ind w:left="1320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Email Campaigns: 20,000 EGP</w:t>
      </w:r>
    </w:p>
    <w:p w14:paraId="78F2D7AD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ind w:left="1320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Landing Pages &amp; Retargeting: 25,000 EGP</w:t>
      </w:r>
    </w:p>
    <w:p w14:paraId="174912EB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ind w:left="1320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Influencer Collaborations: 15,000 EGP</w:t>
      </w:r>
    </w:p>
    <w:p w14:paraId="696779A4" w14:textId="77777777" w:rsidR="00000000" w:rsidRDefault="00000000">
      <w:pPr>
        <w:spacing w:before="675" w:after="675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pict w14:anchorId="4699E909">
          <v:rect id="_x0000_i1025" style="width:0;height:1.5pt" o:hralign="center" o:hrstd="t" o:hr="t" fillcolor="#a0a0a0" stroked="f"/>
        </w:pict>
      </w:r>
    </w:p>
    <w:p w14:paraId="41B2723A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Spend vs Revenue</w:t>
      </w:r>
    </w:p>
    <w:p w14:paraId="75D4F941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ind w:left="1320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Total Spend: 140,000 EGP</w:t>
      </w:r>
    </w:p>
    <w:p w14:paraId="066B18D2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ind w:left="1320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Total Revenue: 1,600,000 EGP</w:t>
      </w:r>
    </w:p>
    <w:p w14:paraId="55A3DA79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ind w:left="1320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ROI Overall: 4,780%</w:t>
      </w:r>
    </w:p>
    <w:p w14:paraId="0A0137EA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ind w:left="1320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Instagram/TikTok ROI: 5,200%</w:t>
      </w:r>
    </w:p>
    <w:p w14:paraId="6BCACB52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ind w:left="1320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Email Campaign ROI: 3,900%</w:t>
      </w:r>
    </w:p>
    <w:p w14:paraId="5DE6F549" w14:textId="77777777" w:rsidR="00000000" w:rsidRDefault="00000000">
      <w:pPr>
        <w:spacing w:before="675" w:after="675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pict w14:anchorId="198DEA18">
          <v:rect id="_x0000_i1026" style="width:0;height:1.5pt" o:hralign="center" o:hrstd="t" o:hr="t" fillcolor="#a0a0a0" stroked="f"/>
        </w:pict>
      </w:r>
    </w:p>
    <w:p w14:paraId="005CCBF6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Projected Membership Value</w:t>
      </w:r>
    </w:p>
    <w:p w14:paraId="03095910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ind w:left="1320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Average Membership Value: 600 EGP</w:t>
      </w:r>
    </w:p>
    <w:p w14:paraId="18AA733D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ind w:left="1320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New Members: 1,800</w:t>
      </w:r>
    </w:p>
    <w:p w14:paraId="5E13A464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ind w:left="1320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Projected Total Revenue: 1,600,000 EGP</w:t>
      </w:r>
    </w:p>
    <w:p w14:paraId="329687F4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ind w:left="1320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Retention Rate: 18%</w:t>
      </w:r>
    </w:p>
    <w:p w14:paraId="53EA61EC" w14:textId="77777777" w:rsidR="00000000" w:rsidRDefault="00000000">
      <w:pPr>
        <w:spacing w:before="675" w:after="675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lastRenderedPageBreak/>
        <w:pict w14:anchorId="745A5CCD">
          <v:rect id="_x0000_i1027" style="width:0;height:1.5pt" o:hralign="center" o:hrstd="t" o:hr="t" fillcolor="#a0a0a0" stroked="f"/>
        </w:pict>
      </w:r>
    </w:p>
    <w:p w14:paraId="61BB831C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Forecast vs Actual Performance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8"/>
        <w:gridCol w:w="3123"/>
        <w:gridCol w:w="3123"/>
      </w:tblGrid>
      <w:tr w:rsidR="00000000" w14:paraId="000BB52B" w14:textId="77777777">
        <w:trPr>
          <w:tblHeader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1A1A3FB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11CDA14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Forecast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AE721E2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Actual</w:t>
            </w:r>
          </w:p>
        </w:tc>
      </w:tr>
      <w:tr w:rsidR="00000000" w14:paraId="243DAD07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C31F2D5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Reach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33DC8C6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150,000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44C0A8D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180,000</w:t>
            </w:r>
          </w:p>
        </w:tc>
      </w:tr>
      <w:tr w:rsidR="00000000" w14:paraId="267C688D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D239C03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New Members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A252152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1,500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D7BEE93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1,800</w:t>
            </w:r>
          </w:p>
        </w:tc>
      </w:tr>
      <w:tr w:rsidR="00000000" w14:paraId="64D3D08D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DC3B953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Engagement %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8A95F4C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15%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4B9BEA7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18.2%</w:t>
            </w:r>
          </w:p>
        </w:tc>
      </w:tr>
      <w:tr w:rsidR="00000000" w14:paraId="5E3B4DB7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CF4A0CB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Revenue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FC950FB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1,200,000 EGP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93480BB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1,600,000 EGP</w:t>
            </w:r>
          </w:p>
        </w:tc>
      </w:tr>
    </w:tbl>
    <w:p w14:paraId="24213FC5" w14:textId="77777777" w:rsidR="00000000" w:rsidRDefault="00000000">
      <w:pPr>
        <w:spacing w:before="675" w:after="675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pict w14:anchorId="49A72C9E">
          <v:rect id="_x0000_i1028" style="width:0;height:1.5pt" o:hralign="center" o:hrstd="t" o:hr="t" fillcolor="#a0a0a0" stroked="f"/>
        </w:pict>
      </w:r>
    </w:p>
    <w:p w14:paraId="56B47B7E" w14:textId="77777777" w:rsidR="00AE4FB2" w:rsidRDefault="00AE4FB2">
      <w:pPr>
        <w:pStyle w:val="Heading2"/>
        <w:rPr>
          <w:rFonts w:eastAsia="Times New Roman"/>
          <w:lang w:val="en"/>
        </w:rPr>
      </w:pPr>
    </w:p>
    <w:p w14:paraId="425B616F" w14:textId="77777777" w:rsidR="00AE4FB2" w:rsidRDefault="00AE4FB2">
      <w:pPr>
        <w:pStyle w:val="Heading2"/>
        <w:rPr>
          <w:rFonts w:eastAsia="Times New Roman"/>
          <w:lang w:val="en"/>
        </w:rPr>
      </w:pPr>
    </w:p>
    <w:p w14:paraId="421AAE1F" w14:textId="77777777" w:rsidR="00AE4FB2" w:rsidRDefault="00AE4FB2">
      <w:pPr>
        <w:pStyle w:val="Heading2"/>
        <w:rPr>
          <w:rFonts w:eastAsia="Times New Roman"/>
          <w:lang w:val="en"/>
        </w:rPr>
      </w:pPr>
    </w:p>
    <w:p w14:paraId="2A983DB0" w14:textId="46B5A8D4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ROI Breakdown by Channel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3"/>
        <w:gridCol w:w="3791"/>
      </w:tblGrid>
      <w:tr w:rsidR="00000000" w14:paraId="6AF80ADB" w14:textId="77777777">
        <w:trPr>
          <w:tblHeader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D83499A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Channel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0AB696C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ROI Ratio</w:t>
            </w:r>
          </w:p>
        </w:tc>
      </w:tr>
      <w:tr w:rsidR="00000000" w14:paraId="2092BAAC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8C55D5B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Instagram/TikTok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69B582E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5.2</w:t>
            </w:r>
          </w:p>
        </w:tc>
      </w:tr>
      <w:tr w:rsidR="00000000" w14:paraId="5F452F81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81029C8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Google Ads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F1FBA91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4.8</w:t>
            </w:r>
          </w:p>
        </w:tc>
      </w:tr>
      <w:tr w:rsidR="00000000" w14:paraId="332FB496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C3C581A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20CE165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3.9</w:t>
            </w:r>
          </w:p>
        </w:tc>
      </w:tr>
      <w:tr w:rsidR="00000000" w14:paraId="10796DE1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82FB09D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Landing Pages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89753DF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4.0</w:t>
            </w:r>
          </w:p>
        </w:tc>
      </w:tr>
      <w:tr w:rsidR="00000000" w14:paraId="7A891C54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D78F861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Influencers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4DD5816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4.5</w:t>
            </w:r>
          </w:p>
        </w:tc>
      </w:tr>
    </w:tbl>
    <w:p w14:paraId="7910C8A2" w14:textId="77777777" w:rsidR="00000000" w:rsidRDefault="00000000">
      <w:pPr>
        <w:spacing w:before="675" w:after="675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pict w14:anchorId="2D6784E3">
          <v:rect id="_x0000_i1029" style="width:0;height:1.5pt" o:hralign="center" o:hrstd="t" o:hr="t" fillcolor="#a0a0a0" stroked="f"/>
        </w:pict>
      </w:r>
    </w:p>
    <w:p w14:paraId="77045D37" w14:textId="77777777" w:rsidR="00AE4FB2" w:rsidRDefault="00AE4FB2">
      <w:pPr>
        <w:pStyle w:val="Heading2"/>
        <w:rPr>
          <w:rFonts w:eastAsia="Times New Roman"/>
          <w:lang w:val="en"/>
        </w:rPr>
      </w:pPr>
    </w:p>
    <w:p w14:paraId="250A3F5C" w14:textId="77777777" w:rsidR="00AE4FB2" w:rsidRDefault="00AE4FB2">
      <w:pPr>
        <w:pStyle w:val="Heading2"/>
        <w:rPr>
          <w:rFonts w:eastAsia="Times New Roman"/>
          <w:lang w:val="en"/>
        </w:rPr>
      </w:pPr>
    </w:p>
    <w:p w14:paraId="0CEC5C61" w14:textId="77777777" w:rsidR="00AE4FB2" w:rsidRDefault="00AE4FB2">
      <w:pPr>
        <w:pStyle w:val="Heading2"/>
        <w:rPr>
          <w:rFonts w:eastAsia="Times New Roman"/>
          <w:lang w:val="en"/>
        </w:rPr>
      </w:pPr>
    </w:p>
    <w:p w14:paraId="13EDF474" w14:textId="152D7BA0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Key Financial Metrics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3"/>
        <w:gridCol w:w="3801"/>
      </w:tblGrid>
      <w:tr w:rsidR="00000000" w14:paraId="28DCCF5D" w14:textId="77777777">
        <w:trPr>
          <w:tblHeader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AC7B486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A653CDD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Value</w:t>
            </w:r>
          </w:p>
        </w:tc>
      </w:tr>
      <w:tr w:rsidR="00000000" w14:paraId="30CD0EA4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A0BFDE6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Total Spend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9183598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140,000 EGP</w:t>
            </w:r>
          </w:p>
        </w:tc>
      </w:tr>
      <w:tr w:rsidR="00000000" w14:paraId="68119A51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5B77E52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Total Revenue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B75FA57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1,600,000 EGP</w:t>
            </w:r>
          </w:p>
        </w:tc>
      </w:tr>
      <w:tr w:rsidR="00000000" w14:paraId="6F536D6C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65A16E8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ROI Overall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92D70F6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4,780%</w:t>
            </w:r>
          </w:p>
        </w:tc>
      </w:tr>
      <w:tr w:rsidR="00000000" w14:paraId="49DF8869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E99C330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Avg Membership Value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BE20B7D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600 EGP</w:t>
            </w:r>
          </w:p>
        </w:tc>
      </w:tr>
      <w:tr w:rsidR="00000000" w14:paraId="1B03A0D1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F81015C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New Members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31DD866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1,800</w:t>
            </w:r>
          </w:p>
        </w:tc>
      </w:tr>
    </w:tbl>
    <w:p w14:paraId="753D2AA5" w14:textId="77777777" w:rsidR="003749C5" w:rsidRDefault="003749C5">
      <w:pPr>
        <w:rPr>
          <w:rFonts w:eastAsia="Times New Roman"/>
        </w:rPr>
      </w:pPr>
    </w:p>
    <w:sectPr w:rsidR="003749C5" w:rsidSect="00AE4FB2">
      <w:pgSz w:w="12240" w:h="15840"/>
      <w:pgMar w:top="1440" w:right="1440" w:bottom="1440" w:left="1440" w:header="720" w:footer="720" w:gutter="0"/>
      <w:pgBorders w:offsetFrom="page">
        <w:top w:val="single" w:sz="18" w:space="24" w:color="80340D" w:themeColor="accent2" w:themeShade="80"/>
        <w:left w:val="single" w:sz="18" w:space="24" w:color="80340D" w:themeColor="accent2" w:themeShade="80"/>
        <w:bottom w:val="single" w:sz="18" w:space="24" w:color="80340D" w:themeColor="accent2" w:themeShade="80"/>
        <w:right w:val="single" w:sz="18" w:space="24" w:color="80340D" w:themeColor="accen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8B49C7"/>
    <w:multiLevelType w:val="multilevel"/>
    <w:tmpl w:val="1720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B0380"/>
    <w:multiLevelType w:val="multilevel"/>
    <w:tmpl w:val="EA4C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261D67"/>
    <w:multiLevelType w:val="multilevel"/>
    <w:tmpl w:val="591E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722227">
    <w:abstractNumId w:val="1"/>
  </w:num>
  <w:num w:numId="2" w16cid:durableId="894314557">
    <w:abstractNumId w:val="0"/>
  </w:num>
  <w:num w:numId="3" w16cid:durableId="1585450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B2"/>
    <w:rsid w:val="003749C5"/>
    <w:rsid w:val="00AE4FB2"/>
    <w:rsid w:val="00B1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96090"/>
  <w15:chartTrackingRefBased/>
  <w15:docId w15:val="{64DC69F9-AD77-4D3A-B4CA-32E2FA18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8" w:space="8" w:color="D6B87B"/>
      </w:pBdr>
      <w:spacing w:before="100" w:beforeAutospacing="1" w:after="450"/>
      <w:jc w:val="center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600" w:after="100" w:afterAutospacing="1"/>
      <w:outlineLvl w:val="1"/>
    </w:pPr>
    <w:rPr>
      <w:b/>
      <w:bCs/>
      <w:color w:val="5A3E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600"/>
      <w:jc w:val="center"/>
    </w:pPr>
    <w:rPr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600"/>
      <w:jc w:val="center"/>
    </w:pPr>
    <w:rPr>
      <w:sz w:val="30"/>
      <w:szCs w:val="30"/>
    </w:rPr>
  </w:style>
  <w:style w:type="paragraph" w:customStyle="1" w:styleId="separator">
    <w:name w:val="separator"/>
    <w:basedOn w:val="Normal"/>
    <w:pPr>
      <w:pBdr>
        <w:top w:val="single" w:sz="12" w:space="0" w:color="D6B87B"/>
      </w:pBdr>
      <w:spacing w:before="675" w:after="6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Budget &amp; ROI Summary</dc:title>
  <dc:subject/>
  <dc:creator>Moe AbdelRazek</dc:creator>
  <cp:keywords/>
  <dc:description/>
  <cp:lastModifiedBy>Moe AbdelRazek</cp:lastModifiedBy>
  <cp:revision>2</cp:revision>
  <dcterms:created xsi:type="dcterms:W3CDTF">2025-10-16T15:49:00Z</dcterms:created>
  <dcterms:modified xsi:type="dcterms:W3CDTF">2025-10-16T15:49:00Z</dcterms:modified>
</cp:coreProperties>
</file>