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656F" w:rsidRDefault="0058656F" w:rsidP="003B08FA">
      <w:pPr>
        <w:jc w:val="center"/>
      </w:pPr>
    </w:p>
    <w:p w:rsidR="0058656F" w:rsidRDefault="0058656F" w:rsidP="0058656F">
      <w:pPr>
        <w:jc w:val="both"/>
      </w:pPr>
    </w:p>
    <w:p w:rsidR="0058656F" w:rsidRDefault="0058656F" w:rsidP="0058656F">
      <w:pPr>
        <w:jc w:val="both"/>
      </w:pPr>
    </w:p>
    <w:p w:rsidR="0058656F" w:rsidRDefault="0058656F" w:rsidP="0058656F">
      <w:pPr>
        <w:jc w:val="both"/>
      </w:pPr>
    </w:p>
    <w:p w:rsidR="0058656F" w:rsidRDefault="0058656F" w:rsidP="0058656F">
      <w:pPr>
        <w:jc w:val="both"/>
      </w:pPr>
    </w:p>
    <w:p w:rsidR="002C7740" w:rsidRDefault="002C7740" w:rsidP="0058656F">
      <w:pPr>
        <w:jc w:val="center"/>
        <w:rPr>
          <w:b/>
        </w:rPr>
      </w:pPr>
    </w:p>
    <w:p w:rsidR="002C7740" w:rsidRDefault="002C7740" w:rsidP="0058656F">
      <w:pPr>
        <w:jc w:val="center"/>
        <w:rPr>
          <w:b/>
        </w:rPr>
      </w:pPr>
    </w:p>
    <w:p w:rsidR="0058656F" w:rsidRPr="006563C1" w:rsidRDefault="0064152A" w:rsidP="0058656F">
      <w:pPr>
        <w:jc w:val="center"/>
        <w:rPr>
          <w:b/>
        </w:rPr>
      </w:pPr>
      <w:r>
        <w:rPr>
          <w:b/>
        </w:rPr>
        <w:t>Electronic Waste:</w:t>
      </w:r>
      <w:r w:rsidR="0058656F" w:rsidRPr="006563C1">
        <w:rPr>
          <w:b/>
        </w:rPr>
        <w:t xml:space="preserve"> Causes</w:t>
      </w:r>
      <w:r>
        <w:rPr>
          <w:b/>
        </w:rPr>
        <w:t>, Effects</w:t>
      </w:r>
      <w:r w:rsidR="0058656F" w:rsidRPr="006563C1">
        <w:rPr>
          <w:b/>
        </w:rPr>
        <w:t xml:space="preserve"> and Solution</w:t>
      </w: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3447A6" w:rsidRDefault="003447A6" w:rsidP="006563C1">
      <w:pPr>
        <w:ind w:right="-81" w:firstLine="540"/>
        <w:jc w:val="center"/>
      </w:pPr>
    </w:p>
    <w:p w:rsidR="006563C1" w:rsidRDefault="006563C1" w:rsidP="006563C1">
      <w:pPr>
        <w:ind w:right="-81" w:firstLine="540"/>
        <w:jc w:val="center"/>
        <w:rPr>
          <w:rFonts w:eastAsia="Calibri" w:cs="Times New Roman"/>
          <w:color w:val="000000"/>
        </w:rPr>
      </w:pPr>
      <w:r w:rsidRPr="00CA3B55">
        <w:rPr>
          <w:rFonts w:eastAsia="Calibri" w:cs="Times New Roman"/>
          <w:color w:val="000000"/>
        </w:rPr>
        <w:lastRenderedPageBreak/>
        <w:t>Table of Contents</w:t>
      </w:r>
    </w:p>
    <w:p w:rsidR="006563C1" w:rsidRPr="00CA3B55" w:rsidRDefault="006563C1" w:rsidP="006563C1">
      <w:pPr>
        <w:ind w:right="-81"/>
        <w:jc w:val="both"/>
        <w:rPr>
          <w:rFonts w:eastAsia="Calibri" w:cs="Times New Roman"/>
          <w:color w:val="000000"/>
        </w:rPr>
      </w:pPr>
    </w:p>
    <w:p w:rsidR="006563C1" w:rsidRDefault="006563C1" w:rsidP="006563C1">
      <w:pPr>
        <w:jc w:val="both"/>
        <w:rPr>
          <w:rFonts w:eastAsia="Calibri" w:cs="Times New Roman"/>
        </w:rPr>
      </w:pPr>
      <w:r>
        <w:rPr>
          <w:rFonts w:eastAsia="Calibri" w:cs="Times New Roman"/>
        </w:rPr>
        <w:t>Abstract.............................................................................................................................3</w:t>
      </w:r>
    </w:p>
    <w:p w:rsidR="006563C1" w:rsidRDefault="007B7BDB" w:rsidP="006563C1">
      <w:pPr>
        <w:jc w:val="both"/>
        <w:rPr>
          <w:rFonts w:eastAsia="Calibri" w:cs="Times New Roman"/>
        </w:rPr>
      </w:pPr>
      <w:r>
        <w:rPr>
          <w:rFonts w:eastAsia="Calibri" w:cs="Times New Roman"/>
        </w:rPr>
        <w:t>Introduction……………….</w:t>
      </w:r>
      <w:r w:rsidR="006563C1">
        <w:rPr>
          <w:rFonts w:eastAsia="Calibri" w:cs="Times New Roman"/>
        </w:rPr>
        <w:t>..........................................................................................</w:t>
      </w:r>
      <w:r w:rsidR="006563C1">
        <w:t>....</w:t>
      </w:r>
      <w:r w:rsidR="006563C1">
        <w:rPr>
          <w:rFonts w:eastAsia="Calibri" w:cs="Times New Roman"/>
        </w:rPr>
        <w:t>....4</w:t>
      </w:r>
    </w:p>
    <w:p w:rsidR="006563C1" w:rsidRDefault="007B7BDB" w:rsidP="006563C1">
      <w:pPr>
        <w:jc w:val="both"/>
        <w:rPr>
          <w:rFonts w:eastAsia="Calibri" w:cs="Times New Roman"/>
        </w:rPr>
      </w:pPr>
      <w:r>
        <w:rPr>
          <w:rFonts w:eastAsia="Calibri" w:cs="Times New Roman"/>
        </w:rPr>
        <w:t>Causes of E-waste………….</w:t>
      </w:r>
      <w:r w:rsidR="006563C1">
        <w:rPr>
          <w:rFonts w:eastAsia="Calibri" w:cs="Times New Roman"/>
        </w:rPr>
        <w:t>...........................................................................................</w:t>
      </w:r>
      <w:r w:rsidR="006563C1">
        <w:t>....</w:t>
      </w:r>
      <w:r w:rsidR="006563C1">
        <w:rPr>
          <w:rFonts w:eastAsia="Calibri" w:cs="Times New Roman"/>
        </w:rPr>
        <w:t>...4</w:t>
      </w:r>
    </w:p>
    <w:p w:rsidR="006563C1" w:rsidRDefault="007B7BDB" w:rsidP="006563C1">
      <w:pPr>
        <w:jc w:val="both"/>
        <w:rPr>
          <w:rFonts w:eastAsia="Calibri" w:cs="Times New Roman"/>
        </w:rPr>
      </w:pPr>
      <w:r>
        <w:rPr>
          <w:rFonts w:eastAsia="Calibri" w:cs="Times New Roman"/>
        </w:rPr>
        <w:t>Effects of E-waste……………</w:t>
      </w:r>
      <w:r w:rsidR="006563C1">
        <w:rPr>
          <w:rFonts w:eastAsia="Calibri" w:cs="Times New Roman"/>
        </w:rPr>
        <w:t>.......................................................................................</w:t>
      </w:r>
      <w:r w:rsidR="006563C1">
        <w:t>.....</w:t>
      </w:r>
      <w:r>
        <w:rPr>
          <w:rFonts w:eastAsia="Calibri" w:cs="Times New Roman"/>
        </w:rPr>
        <w:t>..5</w:t>
      </w:r>
    </w:p>
    <w:p w:rsidR="007B7BDB" w:rsidRDefault="007B7BDB" w:rsidP="006563C1">
      <w:pPr>
        <w:jc w:val="both"/>
        <w:rPr>
          <w:rFonts w:eastAsia="Calibri" w:cs="Times New Roman"/>
        </w:rPr>
      </w:pPr>
      <w:r>
        <w:rPr>
          <w:rFonts w:eastAsia="Calibri" w:cs="Times New Roman"/>
          <w:color w:val="000000"/>
        </w:rPr>
        <w:t>Solution..</w:t>
      </w:r>
      <w:r>
        <w:rPr>
          <w:rFonts w:eastAsia="Calibri" w:cs="Times New Roman"/>
        </w:rPr>
        <w:t>........................................................................................................</w:t>
      </w:r>
      <w:r>
        <w:t>..</w:t>
      </w:r>
      <w:r>
        <w:rPr>
          <w:rFonts w:eastAsia="Calibri" w:cs="Times New Roman"/>
        </w:rPr>
        <w:t>................</w:t>
      </w:r>
      <w:r w:rsidR="004F634B">
        <w:rPr>
          <w:rFonts w:eastAsia="Calibri" w:cs="Times New Roman"/>
        </w:rPr>
        <w:t>.</w:t>
      </w:r>
      <w:r>
        <w:rPr>
          <w:rFonts w:eastAsia="Calibri" w:cs="Times New Roman"/>
        </w:rPr>
        <w:t>5</w:t>
      </w:r>
    </w:p>
    <w:p w:rsidR="006563C1" w:rsidRDefault="006563C1" w:rsidP="006563C1">
      <w:pPr>
        <w:jc w:val="both"/>
        <w:rPr>
          <w:rFonts w:eastAsia="Calibri" w:cs="Times New Roman"/>
        </w:rPr>
      </w:pPr>
      <w:r>
        <w:rPr>
          <w:rFonts w:eastAsia="Calibri" w:cs="Times New Roman"/>
        </w:rPr>
        <w:t>Conclusion..........................................................................................................</w:t>
      </w:r>
      <w:r>
        <w:t>...</w:t>
      </w:r>
      <w:r w:rsidR="007B7BDB">
        <w:rPr>
          <w:rFonts w:eastAsia="Calibri" w:cs="Times New Roman"/>
        </w:rPr>
        <w:t>............5</w:t>
      </w:r>
    </w:p>
    <w:p w:rsidR="00BF241F" w:rsidRDefault="006563C1" w:rsidP="00BF241F">
      <w:pPr>
        <w:jc w:val="center"/>
        <w:rPr>
          <w:b/>
        </w:rPr>
      </w:pPr>
      <w:r w:rsidRPr="00CA3B55">
        <w:rPr>
          <w:rFonts w:eastAsia="Calibri" w:cs="Times New Roman"/>
          <w:color w:val="000000"/>
        </w:rPr>
        <w:t>References</w:t>
      </w:r>
      <w:r>
        <w:rPr>
          <w:rFonts w:eastAsia="Calibri" w:cs="Times New Roman"/>
        </w:rPr>
        <w:t>........................................................................................................</w:t>
      </w:r>
      <w:r>
        <w:t>..</w:t>
      </w:r>
      <w:r w:rsidR="00572D4A">
        <w:rPr>
          <w:rFonts w:eastAsia="Calibri" w:cs="Times New Roman"/>
        </w:rPr>
        <w:t>...............6</w:t>
      </w:r>
      <w:r>
        <w:rPr>
          <w:rFonts w:eastAsia="Calibri" w:cs="Times New Roman"/>
          <w:color w:val="000000"/>
          <w:u w:val="single"/>
        </w:rPr>
        <w:br w:type="page"/>
      </w:r>
      <w:r w:rsidR="00BF241F" w:rsidRPr="00434422">
        <w:rPr>
          <w:b/>
        </w:rPr>
        <w:lastRenderedPageBreak/>
        <w:t>Abstract</w:t>
      </w:r>
    </w:p>
    <w:p w:rsidR="00BF241F" w:rsidRDefault="00BF241F" w:rsidP="00BF241F">
      <w:r>
        <w:t xml:space="preserve">The </w:t>
      </w:r>
      <w:r w:rsidR="002C23CA">
        <w:t>bothersome side product of the E</w:t>
      </w:r>
      <w:r>
        <w:t>lectronic industry is</w:t>
      </w:r>
      <w:r w:rsidR="002C23CA">
        <w:t xml:space="preserve"> e-waste. In the recent years, E</w:t>
      </w:r>
      <w:r>
        <w:t xml:space="preserve">-waste is the major </w:t>
      </w:r>
      <w:r w:rsidR="00E33390">
        <w:t>ingredient</w:t>
      </w:r>
      <w:r>
        <w:t xml:space="preserve"> of the </w:t>
      </w:r>
      <w:r w:rsidR="00E33390">
        <w:t>matter</w:t>
      </w:r>
      <w:r>
        <w:t xml:space="preserve"> pollution in many countries. E-waste is not only </w:t>
      </w:r>
      <w:r w:rsidR="00E33390">
        <w:t>destructive</w:t>
      </w:r>
      <w:r>
        <w:t xml:space="preserve"> for the environment but it is also baleful for the human life on earth. Scientists are bothere</w:t>
      </w:r>
      <w:r w:rsidR="002C23CA">
        <w:t xml:space="preserve">d due to the </w:t>
      </w:r>
      <w:r w:rsidR="00311CC9">
        <w:t xml:space="preserve">increasing </w:t>
      </w:r>
      <w:r w:rsidR="002C23CA">
        <w:t>rate of E</w:t>
      </w:r>
      <w:r>
        <w:t xml:space="preserve">-waste. E-waste causes austere hazards to human health. There are several reasons that accelerate the generation of e-waste. Some of them are discussed in this study. USA is the major </w:t>
      </w:r>
      <w:r w:rsidR="00E33390">
        <w:t>contributor</w:t>
      </w:r>
      <w:r>
        <w:t xml:space="preserve"> of e-waste. But other countries are also being affected by thi</w:t>
      </w:r>
      <w:r w:rsidR="002C23CA">
        <w:t>s problem. E-waste consists of Plastic, E</w:t>
      </w:r>
      <w:r>
        <w:t>lectronically d</w:t>
      </w:r>
      <w:r w:rsidR="002C23CA">
        <w:t>ead PCBs and a wide variety of T</w:t>
      </w:r>
      <w:r>
        <w:t>oxic elements. Countries should take decent me</w:t>
      </w:r>
      <w:r w:rsidR="002C23CA">
        <w:t>asures to attenuate the use of Toxic elements in the E</w:t>
      </w:r>
      <w:r>
        <w:t xml:space="preserve">lectronic industry. Recycling should be promoted in order to </w:t>
      </w:r>
      <w:r w:rsidR="00E33390">
        <w:t>rise above</w:t>
      </w:r>
      <w:r>
        <w:t xml:space="preserve"> this issue.</w:t>
      </w:r>
    </w:p>
    <w:p w:rsidR="00BC442D" w:rsidRDefault="006563C1" w:rsidP="006563C1">
      <w:pPr>
        <w:jc w:val="center"/>
        <w:sectPr w:rsidR="00BC442D" w:rsidSect="0058656F">
          <w:headerReference w:type="default" r:id="rId7"/>
          <w:pgSz w:w="12240" w:h="15840"/>
          <w:pgMar w:top="1440" w:right="1440" w:bottom="1440" w:left="1440" w:header="720" w:footer="720" w:gutter="0"/>
          <w:cols w:space="720"/>
          <w:docGrid w:linePitch="360"/>
        </w:sectPr>
      </w:pPr>
      <w:r w:rsidRPr="006563C1">
        <w:rPr>
          <w:rFonts w:eastAsia="Times New Roman" w:cs="Times New Roman"/>
          <w:color w:val="000000"/>
          <w:szCs w:val="24"/>
          <w:u w:val="single"/>
          <w:lang w:eastAsia="ru-RU"/>
        </w:rPr>
        <w:br w:type="page"/>
      </w:r>
    </w:p>
    <w:p w:rsidR="003B08FA" w:rsidRDefault="00845899" w:rsidP="003B08FA">
      <w:pPr>
        <w:jc w:val="center"/>
      </w:pPr>
      <w:r>
        <w:lastRenderedPageBreak/>
        <w:t>Electronic Waste:</w:t>
      </w:r>
      <w:r w:rsidR="003B08FA">
        <w:t xml:space="preserve"> Causes</w:t>
      </w:r>
      <w:r>
        <w:t>, Effects</w:t>
      </w:r>
      <w:r w:rsidR="003B08FA">
        <w:t xml:space="preserve"> and Solution.</w:t>
      </w:r>
    </w:p>
    <w:p w:rsidR="003B08FA" w:rsidRDefault="003B08FA" w:rsidP="003B08FA">
      <w:pPr>
        <w:rPr>
          <w:b/>
        </w:rPr>
      </w:pPr>
    </w:p>
    <w:p w:rsidR="003B08FA" w:rsidRDefault="003B08FA" w:rsidP="003B08FA">
      <w:pPr>
        <w:rPr>
          <w:b/>
          <w:i/>
        </w:rPr>
      </w:pPr>
      <w:r w:rsidRPr="003B08FA">
        <w:rPr>
          <w:b/>
          <w:i/>
        </w:rPr>
        <w:t>Introduction:</w:t>
      </w:r>
    </w:p>
    <w:p w:rsidR="00E61F12" w:rsidRPr="00E61F12" w:rsidRDefault="003B08FA" w:rsidP="003B08FA">
      <w:pPr>
        <w:rPr>
          <w:i/>
        </w:rPr>
      </w:pPr>
      <w:r>
        <w:tab/>
        <w:t xml:space="preserve">In the last few years, the </w:t>
      </w:r>
      <w:r w:rsidR="005F3221">
        <w:t xml:space="preserve">effect of industrialization is the much more discussed topic among scientific communities. An </w:t>
      </w:r>
      <w:r w:rsidR="00552799">
        <w:t>imperative</w:t>
      </w:r>
      <w:r w:rsidR="005F3221">
        <w:t xml:space="preserve"> and expeditiously advancing industry is the electronic industry. The electronic industry has not only facilitated us with very </w:t>
      </w:r>
      <w:r w:rsidR="00552799">
        <w:t>valuable</w:t>
      </w:r>
      <w:r w:rsidR="005F3221">
        <w:t xml:space="preserve"> products but it has also modernized and </w:t>
      </w:r>
      <w:r w:rsidR="00552799">
        <w:t>enhanced</w:t>
      </w:r>
      <w:r w:rsidR="005F3221">
        <w:t xml:space="preserve"> our lives</w:t>
      </w:r>
      <w:r w:rsidR="003A493A">
        <w:t xml:space="preserve">. It is very unpleasant to say that </w:t>
      </w:r>
      <w:r w:rsidR="00CC097C">
        <w:t xml:space="preserve">a major </w:t>
      </w:r>
      <w:r w:rsidR="00D42F32">
        <w:t>disadvantage</w:t>
      </w:r>
      <w:r w:rsidR="00CC097C">
        <w:t xml:space="preserve"> is associated with this industry, which is the </w:t>
      </w:r>
      <w:r w:rsidR="008709C9">
        <w:t>growing</w:t>
      </w:r>
      <w:r w:rsidR="00CC097C">
        <w:t xml:space="preserve"> rate of electronic waste.</w:t>
      </w:r>
      <w:r w:rsidR="00E61F12">
        <w:t xml:space="preserve"> </w:t>
      </w:r>
      <w:r w:rsidR="00CC097C">
        <w:t>Electronic waste is also known as e-waste. The term e-waste is used for the electr</w:t>
      </w:r>
      <w:r w:rsidR="00D42F32">
        <w:t>onic equipment and devices that</w:t>
      </w:r>
      <w:r w:rsidR="00CC097C">
        <w:t xml:space="preserve"> are out of order or electronically dead. Computers, monitors, laptops, mobile phones, fax machines, copiers and speakers are the chief constituents of the e-waste. They may be in working condition or at the end of their electronic life. These devices can be recycled or reused. But they are mostly discarded. So the rate of reuse is </w:t>
      </w:r>
      <w:r w:rsidR="00D42F32">
        <w:t xml:space="preserve">much </w:t>
      </w:r>
      <w:r w:rsidR="00CC097C">
        <w:t xml:space="preserve">less than the rate of </w:t>
      </w:r>
      <w:r w:rsidR="00552799">
        <w:t>disposal</w:t>
      </w:r>
      <w:r w:rsidR="00CC097C">
        <w:t>. In many countries the advancing rate of e-waste is alarming.</w:t>
      </w:r>
    </w:p>
    <w:p w:rsidR="00E61F12" w:rsidRPr="00E61F12" w:rsidRDefault="00E61F12" w:rsidP="003B08FA">
      <w:pPr>
        <w:rPr>
          <w:i/>
        </w:rPr>
      </w:pPr>
    </w:p>
    <w:p w:rsidR="00E61F12" w:rsidRDefault="00E61F12" w:rsidP="003B08FA">
      <w:pPr>
        <w:rPr>
          <w:b/>
          <w:i/>
        </w:rPr>
      </w:pPr>
      <w:r w:rsidRPr="00E61F12">
        <w:rPr>
          <w:b/>
          <w:i/>
        </w:rPr>
        <w:t>Causes of E-waste:</w:t>
      </w:r>
    </w:p>
    <w:p w:rsidR="006563C1" w:rsidRDefault="00E61F12" w:rsidP="003B08FA">
      <w:r>
        <w:tab/>
      </w:r>
      <w:r w:rsidR="00B5470C">
        <w:t>There are many companies working as a part of the electronic industry. These companies are well known for their faster, cheaper and state-of-the-art electronic gadgets. With the advancement of competition among these companies, the rate of e-waste is also rising. Whenever a new device is launched in the market, just after a month the better version of that device</w:t>
      </w:r>
      <w:r w:rsidR="00EB3721">
        <w:t xml:space="preserve"> is introduced </w:t>
      </w:r>
      <w:r w:rsidR="00B5470C">
        <w:t>in the market</w:t>
      </w:r>
      <w:r w:rsidR="00EB3721">
        <w:t xml:space="preserve"> by another company. In comparison to the previous one, the new device has better features and improved functionality at the same cost or slightly above. </w:t>
      </w:r>
      <w:r w:rsidR="00E16E32">
        <w:t>So the discarding ratio is greater than ever.</w:t>
      </w:r>
    </w:p>
    <w:p w:rsidR="00E16E32" w:rsidRDefault="00E16E32" w:rsidP="003B08FA">
      <w:r>
        <w:lastRenderedPageBreak/>
        <w:tab/>
        <w:t>Another factor that contributes to the advancing rate of e-waste is the dearth of recycling facilities in many countries or the slow process of recycling. Many parts of these devices can be reused or recycled but only few countries are taking decent measures in this regard.</w:t>
      </w:r>
    </w:p>
    <w:p w:rsidR="004F010A" w:rsidRDefault="004F010A" w:rsidP="003B08FA"/>
    <w:p w:rsidR="004F010A" w:rsidRDefault="004F010A" w:rsidP="003B08FA">
      <w:pPr>
        <w:rPr>
          <w:b/>
          <w:i/>
        </w:rPr>
      </w:pPr>
      <w:r w:rsidRPr="004F010A">
        <w:rPr>
          <w:b/>
          <w:i/>
        </w:rPr>
        <w:t>Effects of E-waste:</w:t>
      </w:r>
    </w:p>
    <w:p w:rsidR="004F010A" w:rsidRDefault="004F010A" w:rsidP="003B08FA">
      <w:r>
        <w:tab/>
        <w:t xml:space="preserve">Effects of e-waste are </w:t>
      </w:r>
      <w:r w:rsidR="0098245C">
        <w:t>grave</w:t>
      </w:r>
      <w:r>
        <w:t xml:space="preserve"> and injurious. E-waste </w:t>
      </w:r>
      <w:r w:rsidR="00F4272B">
        <w:t>contains</w:t>
      </w:r>
      <w:r>
        <w:t xml:space="preserve"> lethal elements. Some of them are lead, cadmium, mercury etc.</w:t>
      </w:r>
      <w:r w:rsidR="00767C80">
        <w:t xml:space="preserve"> These toxic materials pose a threat to human health. Presence of these materials in the environments causes breathing problem, nervous disorder, different type of allergies and cancers, blood anemia, physical and mental weakness and many other dangerous diseases.</w:t>
      </w:r>
    </w:p>
    <w:p w:rsidR="00F4272B" w:rsidRDefault="00F4272B" w:rsidP="003B08FA"/>
    <w:p w:rsidR="00F4272B" w:rsidRDefault="00F4272B" w:rsidP="003B08FA">
      <w:pPr>
        <w:rPr>
          <w:b/>
          <w:i/>
        </w:rPr>
      </w:pPr>
      <w:r w:rsidRPr="00F4272B">
        <w:rPr>
          <w:b/>
          <w:i/>
        </w:rPr>
        <w:t>Solution:</w:t>
      </w:r>
    </w:p>
    <w:p w:rsidR="00F4272B" w:rsidRDefault="00F4272B" w:rsidP="003B08FA">
      <w:r>
        <w:tab/>
        <w:t xml:space="preserve">Solution to e-waste requires proper planning and efforts. Countries should </w:t>
      </w:r>
      <w:r w:rsidR="00141CED">
        <w:t>set up new</w:t>
      </w:r>
      <w:r>
        <w:t xml:space="preserve"> plants for the recycling of e-waste. It will not only reduce the production cost but it will also be helpful in controlling the rate of e-waste. </w:t>
      </w:r>
      <w:r w:rsidR="008F092E">
        <w:t>S</w:t>
      </w:r>
      <w:r w:rsidR="00141CED">
        <w:t>tud</w:t>
      </w:r>
      <w:r w:rsidR="008F092E">
        <w:t>ies</w:t>
      </w:r>
      <w:r>
        <w:t xml:space="preserve"> should be conducted to find the </w:t>
      </w:r>
      <w:r w:rsidR="008F092E">
        <w:t>alternate</w:t>
      </w:r>
      <w:r>
        <w:t xml:space="preserve"> of the harmful materials used in the electronic industry.</w:t>
      </w:r>
    </w:p>
    <w:p w:rsidR="00F4272B" w:rsidRDefault="00F4272B" w:rsidP="008F092E">
      <w:pPr>
        <w:ind w:firstLine="720"/>
      </w:pPr>
      <w:r>
        <w:t xml:space="preserve">Countries should take </w:t>
      </w:r>
      <w:r w:rsidR="00434BD0">
        <w:t>suitable</w:t>
      </w:r>
      <w:r>
        <w:t xml:space="preserve"> </w:t>
      </w:r>
      <w:r w:rsidR="00434BD0">
        <w:t>actions</w:t>
      </w:r>
      <w:r>
        <w:t xml:space="preserve"> for the execution and the management of the electronic dump. It should not be left in the open environment.</w:t>
      </w:r>
    </w:p>
    <w:p w:rsidR="0055203C" w:rsidRDefault="0055203C" w:rsidP="003B08FA"/>
    <w:p w:rsidR="0055203C" w:rsidRDefault="0055203C" w:rsidP="003B08FA">
      <w:pPr>
        <w:rPr>
          <w:b/>
          <w:i/>
        </w:rPr>
      </w:pPr>
      <w:r w:rsidRPr="0055203C">
        <w:rPr>
          <w:b/>
          <w:i/>
        </w:rPr>
        <w:t>Conclusion:</w:t>
      </w:r>
    </w:p>
    <w:p w:rsidR="0055203C" w:rsidRPr="0055203C" w:rsidRDefault="0055203C" w:rsidP="0055203C">
      <w:pPr>
        <w:ind w:firstLine="720"/>
      </w:pPr>
      <w:r>
        <w:t xml:space="preserve"> Prosperity and the </w:t>
      </w:r>
      <w:r w:rsidR="008F092E">
        <w:t>evolution</w:t>
      </w:r>
      <w:r>
        <w:t xml:space="preserve"> of the present and the coming generation, lies in the </w:t>
      </w:r>
      <w:r w:rsidR="00851646">
        <w:t>right</w:t>
      </w:r>
      <w:r>
        <w:t xml:space="preserve"> planning over environmental issues. Promote recycling and demote the use of toxic elements in the electronic industry. Gift a clean, pure an</w:t>
      </w:r>
      <w:r w:rsidR="00E11C49">
        <w:t xml:space="preserve">d healthy environment to the </w:t>
      </w:r>
      <w:r w:rsidR="00A63DF8">
        <w:t>upcoming</w:t>
      </w:r>
      <w:r>
        <w:t xml:space="preserve"> generation.</w:t>
      </w:r>
    </w:p>
    <w:p w:rsidR="003F14F3" w:rsidRDefault="003F14F3" w:rsidP="003F14F3">
      <w:pPr>
        <w:jc w:val="center"/>
        <w:outlineLvl w:val="0"/>
        <w:rPr>
          <w:rFonts w:cs="Times New Roman"/>
          <w:b/>
          <w:szCs w:val="24"/>
        </w:rPr>
      </w:pPr>
      <w:r w:rsidRPr="003F14F3">
        <w:rPr>
          <w:rFonts w:cs="Times New Roman"/>
          <w:b/>
          <w:szCs w:val="24"/>
        </w:rPr>
        <w:lastRenderedPageBreak/>
        <w:t>References</w:t>
      </w:r>
    </w:p>
    <w:p w:rsidR="008F092E" w:rsidRPr="000C6BDD" w:rsidRDefault="008F092E" w:rsidP="0087789E">
      <w:pPr>
        <w:tabs>
          <w:tab w:val="left" w:pos="7403"/>
        </w:tabs>
        <w:ind w:left="720" w:hanging="720"/>
        <w:rPr>
          <w:rFonts w:cs="Times New Roman"/>
          <w:szCs w:val="24"/>
        </w:rPr>
      </w:pPr>
      <w:r w:rsidRPr="008F092E">
        <w:rPr>
          <w:rFonts w:cs="Times New Roman"/>
          <w:szCs w:val="24"/>
        </w:rPr>
        <w:t>Paul E. Resenfeld, Lydia G. H. Feng</w:t>
      </w:r>
      <w:r w:rsidR="0099425F">
        <w:rPr>
          <w:rFonts w:cs="Times New Roman"/>
          <w:szCs w:val="24"/>
        </w:rPr>
        <w:t xml:space="preserve"> (2011)</w:t>
      </w:r>
      <w:r w:rsidRPr="008F092E">
        <w:rPr>
          <w:rFonts w:cs="Times New Roman"/>
          <w:szCs w:val="24"/>
        </w:rPr>
        <w:t xml:space="preserve"> .The </w:t>
      </w:r>
      <w:r w:rsidRPr="006F4DE2">
        <w:rPr>
          <w:rFonts w:cs="Times New Roman"/>
          <w:i/>
          <w:szCs w:val="24"/>
        </w:rPr>
        <w:t>Risk of Hazardous Waste</w:t>
      </w:r>
      <w:r w:rsidR="000C6BDD">
        <w:rPr>
          <w:rFonts w:cs="Times New Roman"/>
          <w:i/>
          <w:szCs w:val="24"/>
        </w:rPr>
        <w:t xml:space="preserve">. </w:t>
      </w:r>
      <w:r w:rsidR="000C6BDD">
        <w:t xml:space="preserve">Retrieved from </w:t>
      </w:r>
      <w:r w:rsidR="00A854B2" w:rsidRPr="00A854B2">
        <w:t>http://books.google.com.pk/books?id=eUTkicMAXuQC&amp;pg=PR17&amp;dq=Paul+E.+Resenfeld,+Lydia+G.+H.+Feng&amp;hl=en&amp;sa=X&amp;ei=STejUOyANsLNhAeok4HIBg&amp;ved=0CC4Q6AEwAA#v=onepage&amp;q=Paul%20E.%20Resenfeld%2C%20Lydia%20G.%20H.%20Feng&amp;f=false</w:t>
      </w:r>
    </w:p>
    <w:p w:rsidR="00A854B2" w:rsidRPr="000C6BDD" w:rsidRDefault="008F092E" w:rsidP="00A854B2">
      <w:pPr>
        <w:tabs>
          <w:tab w:val="left" w:pos="7403"/>
        </w:tabs>
        <w:ind w:left="720" w:hanging="720"/>
        <w:rPr>
          <w:rFonts w:cs="Times New Roman"/>
          <w:szCs w:val="24"/>
        </w:rPr>
      </w:pPr>
      <w:r w:rsidRPr="008F092E">
        <w:rPr>
          <w:rFonts w:cs="Times New Roman"/>
          <w:szCs w:val="24"/>
        </w:rPr>
        <w:t>Ronald E. Hester, Roy M. Harrison</w:t>
      </w:r>
      <w:r w:rsidR="0099425F">
        <w:rPr>
          <w:rFonts w:cs="Times New Roman"/>
          <w:szCs w:val="24"/>
        </w:rPr>
        <w:t>(Eds.)</w:t>
      </w:r>
      <w:r w:rsidRPr="008F092E">
        <w:rPr>
          <w:rFonts w:cs="Times New Roman"/>
          <w:szCs w:val="24"/>
        </w:rPr>
        <w:t xml:space="preserve"> (2009) </w:t>
      </w:r>
      <w:r w:rsidRPr="006F4DE2">
        <w:rPr>
          <w:rFonts w:cs="Times New Roman"/>
          <w:i/>
          <w:szCs w:val="24"/>
        </w:rPr>
        <w:t>Electronic Waste Management</w:t>
      </w:r>
      <w:r w:rsidRPr="008F092E">
        <w:rPr>
          <w:rFonts w:cs="Times New Roman"/>
          <w:szCs w:val="24"/>
        </w:rPr>
        <w:t xml:space="preserve">. </w:t>
      </w:r>
      <w:r w:rsidRPr="00685BEB">
        <w:rPr>
          <w:rFonts w:cs="Times New Roman"/>
          <w:i/>
          <w:szCs w:val="24"/>
        </w:rPr>
        <w:t>Design, Analysis and</w:t>
      </w:r>
      <w:r w:rsidR="0099425F">
        <w:rPr>
          <w:rFonts w:cs="Times New Roman"/>
          <w:i/>
          <w:szCs w:val="24"/>
        </w:rPr>
        <w:t xml:space="preserve"> </w:t>
      </w:r>
      <w:r w:rsidRPr="00685BEB">
        <w:rPr>
          <w:rFonts w:cs="Times New Roman"/>
          <w:i/>
          <w:szCs w:val="24"/>
        </w:rPr>
        <w:t>Application</w:t>
      </w:r>
      <w:r w:rsidR="00A854B2">
        <w:rPr>
          <w:rFonts w:cs="Times New Roman"/>
          <w:i/>
          <w:szCs w:val="24"/>
        </w:rPr>
        <w:t xml:space="preserve">. </w:t>
      </w:r>
      <w:r w:rsidR="00A854B2">
        <w:rPr>
          <w:rFonts w:cs="Times New Roman"/>
          <w:szCs w:val="24"/>
        </w:rPr>
        <w:t xml:space="preserve">Retrieved from </w:t>
      </w:r>
      <w:r w:rsidR="00A854B2" w:rsidRPr="000C6BDD">
        <w:t>http://books.google.com.pk/books?id=9Oj49a2aDPsC&amp;printsec=frontcover&amp;dq=electronic+waste&amp;hl=en&amp;sa=X&amp;ei=QDWjUK_yHYW0hAfRnICoDg&amp;ved=0CC8Q6AEwAA</w:t>
      </w:r>
      <w:r w:rsidR="00A854B2">
        <w:t>.</w:t>
      </w:r>
    </w:p>
    <w:p w:rsidR="008F092E" w:rsidRDefault="008F092E" w:rsidP="00E84347">
      <w:pPr>
        <w:tabs>
          <w:tab w:val="left" w:pos="7403"/>
        </w:tabs>
        <w:ind w:left="720" w:hanging="720"/>
        <w:jc w:val="both"/>
        <w:rPr>
          <w:rFonts w:cs="Times New Roman"/>
          <w:szCs w:val="24"/>
        </w:rPr>
      </w:pPr>
      <w:r w:rsidRPr="008F092E">
        <w:rPr>
          <w:rFonts w:cs="Times New Roman"/>
          <w:szCs w:val="24"/>
        </w:rPr>
        <w:t xml:space="preserve">Susanne Dittke. Presentation: </w:t>
      </w:r>
      <w:r w:rsidRPr="00685BEB">
        <w:rPr>
          <w:rFonts w:cs="Times New Roman"/>
          <w:i/>
          <w:szCs w:val="24"/>
        </w:rPr>
        <w:t>The Health and Environment Impacts of E-waste</w:t>
      </w:r>
      <w:r w:rsidRPr="008F092E">
        <w:rPr>
          <w:rFonts w:cs="Times New Roman"/>
          <w:szCs w:val="24"/>
        </w:rPr>
        <w:t>.</w:t>
      </w:r>
      <w:r w:rsidR="00E84347">
        <w:rPr>
          <w:rFonts w:cs="Times New Roman"/>
          <w:szCs w:val="24"/>
        </w:rPr>
        <w:t xml:space="preserve"> Retrieved from </w:t>
      </w:r>
      <w:r w:rsidR="00E84347" w:rsidRPr="00E84347">
        <w:rPr>
          <w:rFonts w:cs="Times New Roman"/>
          <w:szCs w:val="24"/>
        </w:rPr>
        <w:t>https://docs.google.com/viewer?a=v&amp;q=cache:-PJVNKg5rEAJ:inece.org/ewaste/01_dittke.pdf+&amp;hl=en&amp;gl=pk&amp;pid=bl&amp;srcid=ADGEESjbcafZiMEKFyal2vGdX35suviP_ESTS2gd_QA-R0tGUrluuBV0JlpN4mXReOOWFBuF1JUpxN0RZeld58gvChG62b1zmNH9en-rtAUs7cTUbwVwL4RCa-7r36V3XIEnDJ8JRG9B&amp;sig=AHIEtbQt14UUIi0FZotgz4RscQBSifdeiQ</w:t>
      </w:r>
      <w:r w:rsidR="00E84347">
        <w:rPr>
          <w:rFonts w:cs="Times New Roman"/>
          <w:szCs w:val="24"/>
        </w:rPr>
        <w:t xml:space="preserve">  </w:t>
      </w:r>
    </w:p>
    <w:p w:rsidR="00140DD9" w:rsidRDefault="00140DD9" w:rsidP="00E84347">
      <w:pPr>
        <w:tabs>
          <w:tab w:val="left" w:pos="7403"/>
        </w:tabs>
        <w:ind w:left="720" w:hanging="720"/>
        <w:rPr>
          <w:rFonts w:cs="Times New Roman"/>
          <w:szCs w:val="24"/>
        </w:rPr>
      </w:pPr>
      <w:r>
        <w:rPr>
          <w:rFonts w:cs="Times New Roman"/>
          <w:szCs w:val="24"/>
        </w:rPr>
        <w:t xml:space="preserve">             </w:t>
      </w:r>
    </w:p>
    <w:p w:rsidR="00807D2E" w:rsidRPr="004856EA" w:rsidRDefault="00C31638" w:rsidP="00D41C8F">
      <w:pPr>
        <w:ind w:hanging="7402"/>
        <w:rPr>
          <w:rFonts w:cs="Times New Roman"/>
          <w:i/>
          <w:szCs w:val="24"/>
        </w:rPr>
      </w:pPr>
      <w:r w:rsidRPr="00C31638">
        <w:rPr>
          <w:rFonts w:cs="Times New Roman"/>
          <w:szCs w:val="24"/>
        </w:rPr>
        <w:t>https://docs.google.com/viewer?a=v&amp;q=cache:-</w:t>
      </w:r>
    </w:p>
    <w:p w:rsidR="006563C1" w:rsidRPr="00434422" w:rsidRDefault="008F092E" w:rsidP="008F092E">
      <w:pPr>
        <w:tabs>
          <w:tab w:val="left" w:pos="5133"/>
        </w:tabs>
        <w:ind w:hanging="7402"/>
      </w:pPr>
      <w:r>
        <w:tab/>
      </w:r>
      <w:r>
        <w:tab/>
      </w:r>
    </w:p>
    <w:sectPr w:rsidR="006563C1" w:rsidRPr="00434422" w:rsidSect="0058656F">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D4200" w:rsidRDefault="007D4200" w:rsidP="0058656F">
      <w:pPr>
        <w:spacing w:line="240" w:lineRule="auto"/>
      </w:pPr>
      <w:r>
        <w:separator/>
      </w:r>
    </w:p>
  </w:endnote>
  <w:endnote w:type="continuationSeparator" w:id="1">
    <w:p w:rsidR="007D4200" w:rsidRDefault="007D4200" w:rsidP="0058656F">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D4200" w:rsidRDefault="007D4200" w:rsidP="0058656F">
      <w:pPr>
        <w:spacing w:line="240" w:lineRule="auto"/>
      </w:pPr>
      <w:r>
        <w:separator/>
      </w:r>
    </w:p>
  </w:footnote>
  <w:footnote w:type="continuationSeparator" w:id="1">
    <w:p w:rsidR="007D4200" w:rsidRDefault="007D4200" w:rsidP="0058656F">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D0A4E" w:rsidRDefault="003D0A4E" w:rsidP="003D0A4E">
    <w:pPr>
      <w:pStyle w:val="Header"/>
    </w:pPr>
    <w:r>
      <w:t xml:space="preserve">Electronic Waste                                                                                                                              </w:t>
    </w:r>
    <w:sdt>
      <w:sdtPr>
        <w:id w:val="374029"/>
        <w:docPartObj>
          <w:docPartGallery w:val="Page Numbers (Top of Page)"/>
          <w:docPartUnique/>
        </w:docPartObj>
      </w:sdtPr>
      <w:sdtContent>
        <w:fldSimple w:instr=" PAGE   \* MERGEFORMAT ">
          <w:r w:rsidR="003447A6">
            <w:rPr>
              <w:noProof/>
            </w:rPr>
            <w:t>2</w:t>
          </w:r>
        </w:fldSimple>
      </w:sdtContent>
    </w:sdt>
  </w:p>
  <w:p w:rsidR="003D0A4E" w:rsidRDefault="003D0A4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efaultTabStop w:val="720"/>
  <w:characterSpacingControl w:val="doNotCompress"/>
  <w:hdrShapeDefaults>
    <o:shapedefaults v:ext="edit" spidmax="33794"/>
  </w:hdrShapeDefaults>
  <w:footnotePr>
    <w:footnote w:id="0"/>
    <w:footnote w:id="1"/>
  </w:footnotePr>
  <w:endnotePr>
    <w:endnote w:id="0"/>
    <w:endnote w:id="1"/>
  </w:endnotePr>
  <w:compat/>
  <w:rsids>
    <w:rsidRoot w:val="0058656F"/>
    <w:rsid w:val="0001581D"/>
    <w:rsid w:val="000C6BDD"/>
    <w:rsid w:val="0013479C"/>
    <w:rsid w:val="00140DD9"/>
    <w:rsid w:val="00141CED"/>
    <w:rsid w:val="00171BFF"/>
    <w:rsid w:val="001C5BF7"/>
    <w:rsid w:val="001F1ED4"/>
    <w:rsid w:val="00294A1C"/>
    <w:rsid w:val="002C23CA"/>
    <w:rsid w:val="002C7740"/>
    <w:rsid w:val="002D66EB"/>
    <w:rsid w:val="00311CC9"/>
    <w:rsid w:val="003447A6"/>
    <w:rsid w:val="003800D5"/>
    <w:rsid w:val="003A493A"/>
    <w:rsid w:val="003B08FA"/>
    <w:rsid w:val="003D0A4E"/>
    <w:rsid w:val="003F14F3"/>
    <w:rsid w:val="00434422"/>
    <w:rsid w:val="00434BD0"/>
    <w:rsid w:val="00446615"/>
    <w:rsid w:val="004856EA"/>
    <w:rsid w:val="004F010A"/>
    <w:rsid w:val="004F634B"/>
    <w:rsid w:val="0052457D"/>
    <w:rsid w:val="0055203C"/>
    <w:rsid w:val="00552799"/>
    <w:rsid w:val="00572D4A"/>
    <w:rsid w:val="0058656F"/>
    <w:rsid w:val="005C3419"/>
    <w:rsid w:val="005F3221"/>
    <w:rsid w:val="005F347F"/>
    <w:rsid w:val="0064152A"/>
    <w:rsid w:val="00645CC1"/>
    <w:rsid w:val="00654463"/>
    <w:rsid w:val="006563C1"/>
    <w:rsid w:val="00672F06"/>
    <w:rsid w:val="00685BEB"/>
    <w:rsid w:val="006977DB"/>
    <w:rsid w:val="006E0EDA"/>
    <w:rsid w:val="006F4DE2"/>
    <w:rsid w:val="0070432E"/>
    <w:rsid w:val="00722925"/>
    <w:rsid w:val="00767C80"/>
    <w:rsid w:val="00787C8F"/>
    <w:rsid w:val="007B7BDB"/>
    <w:rsid w:val="007D4200"/>
    <w:rsid w:val="00807D2E"/>
    <w:rsid w:val="00845899"/>
    <w:rsid w:val="00851646"/>
    <w:rsid w:val="008709C9"/>
    <w:rsid w:val="0087789E"/>
    <w:rsid w:val="008C5DA4"/>
    <w:rsid w:val="008D57C8"/>
    <w:rsid w:val="008F092E"/>
    <w:rsid w:val="00917623"/>
    <w:rsid w:val="00977399"/>
    <w:rsid w:val="0098245C"/>
    <w:rsid w:val="0099425F"/>
    <w:rsid w:val="00A63DF8"/>
    <w:rsid w:val="00A77277"/>
    <w:rsid w:val="00A854B2"/>
    <w:rsid w:val="00A97B73"/>
    <w:rsid w:val="00AE479B"/>
    <w:rsid w:val="00B17998"/>
    <w:rsid w:val="00B5470C"/>
    <w:rsid w:val="00BB6E20"/>
    <w:rsid w:val="00BC442D"/>
    <w:rsid w:val="00BF241F"/>
    <w:rsid w:val="00C05095"/>
    <w:rsid w:val="00C24154"/>
    <w:rsid w:val="00C31638"/>
    <w:rsid w:val="00C7449A"/>
    <w:rsid w:val="00CC097C"/>
    <w:rsid w:val="00D10BB0"/>
    <w:rsid w:val="00D24C2D"/>
    <w:rsid w:val="00D41C8F"/>
    <w:rsid w:val="00D42F32"/>
    <w:rsid w:val="00D95240"/>
    <w:rsid w:val="00E11C49"/>
    <w:rsid w:val="00E16E32"/>
    <w:rsid w:val="00E33390"/>
    <w:rsid w:val="00E61F12"/>
    <w:rsid w:val="00E84347"/>
    <w:rsid w:val="00E94313"/>
    <w:rsid w:val="00EB3721"/>
    <w:rsid w:val="00F00731"/>
    <w:rsid w:val="00F17948"/>
    <w:rsid w:val="00F4272B"/>
    <w:rsid w:val="00FB7169"/>
    <w:rsid w:val="00FC6D1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37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57C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656F"/>
    <w:pPr>
      <w:tabs>
        <w:tab w:val="center" w:pos="4680"/>
        <w:tab w:val="right" w:pos="9360"/>
      </w:tabs>
      <w:spacing w:line="240" w:lineRule="auto"/>
    </w:pPr>
  </w:style>
  <w:style w:type="character" w:customStyle="1" w:styleId="HeaderChar">
    <w:name w:val="Header Char"/>
    <w:basedOn w:val="DefaultParagraphFont"/>
    <w:link w:val="Header"/>
    <w:uiPriority w:val="99"/>
    <w:rsid w:val="0058656F"/>
  </w:style>
  <w:style w:type="paragraph" w:styleId="Footer">
    <w:name w:val="footer"/>
    <w:basedOn w:val="Normal"/>
    <w:link w:val="FooterChar"/>
    <w:uiPriority w:val="99"/>
    <w:semiHidden/>
    <w:unhideWhenUsed/>
    <w:rsid w:val="0058656F"/>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58656F"/>
  </w:style>
  <w:style w:type="character" w:styleId="Hyperlink">
    <w:name w:val="Hyperlink"/>
    <w:basedOn w:val="DefaultParagraphFont"/>
    <w:uiPriority w:val="99"/>
    <w:unhideWhenUsed/>
    <w:rsid w:val="004856EA"/>
    <w:rPr>
      <w:color w:val="0000FF"/>
      <w:u w:val="single"/>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4167BED-31B4-4CF9-A5D6-19A3CDE9AD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194</TotalTime>
  <Pages>6</Pages>
  <Words>902</Words>
  <Characters>5143</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Anum</dc:creator>
  <cp:lastModifiedBy>Dexter</cp:lastModifiedBy>
  <cp:revision>59</cp:revision>
  <dcterms:created xsi:type="dcterms:W3CDTF">2012-11-13T14:40:00Z</dcterms:created>
  <dcterms:modified xsi:type="dcterms:W3CDTF">2013-01-18T23:32:00Z</dcterms:modified>
</cp:coreProperties>
</file>