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 xml:space="preserve">Ever since the 2008 recession, investors have developed quite an appetite for gold, as many have lost confidence in financial systems around the world.  </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 xml:space="preserve">With increasingly unstable financial systems and the constant threat of inflation due to the actions of the US Money Reserve, many are now buying up gold commodities as a means of reducing their losses should current economic conditions get any worse.  </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 xml:space="preserve">Those who were smart enough to invest in gold prior to and shortly after the 2008 recession are obviously the biggest winners.  Between 2008 and 2011, gold prices rose up by up to 158 percent, meaning nice profits for those who jumped on board the market early. An ounce of gold cost less than $300 in 1999, yet it's trading for over $1600 today.  </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With the US Money Reserve printing new money and low interest rates, the rise of gold prices really isn’t surprising.</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If you invested $100,000 on gold back then, your initial investment would now be worth over half a million dollars!</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Since 2009, the increases in gold prices have slowed down a bit.</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That doesn’t mean it's too late for you to make some money off the gold rush.</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reality is:</w:t>
      </w:r>
      <w:r w:rsidRPr="002C21D2">
        <w:rPr>
          <w:rFonts w:ascii="Times New Roman" w:eastAsia="Times New Roman" w:hAnsi="Times New Roman" w:cs="Times New Roman"/>
          <w:sz w:val="24"/>
          <w:szCs w:val="24"/>
        </w:rPr>
        <w:t xml:space="preserve"> many still have their doubts about the current monetary system, which means the demand for gold won't be dwindling anytime soon.  While currencies can lose </w:t>
      </w:r>
      <w:r>
        <w:rPr>
          <w:rFonts w:ascii="Times New Roman" w:eastAsia="Times New Roman" w:hAnsi="Times New Roman" w:cs="Times New Roman"/>
          <w:sz w:val="24"/>
          <w:szCs w:val="24"/>
        </w:rPr>
        <w:t xml:space="preserve">a significant of </w:t>
      </w:r>
      <w:r w:rsidRPr="002C21D2">
        <w:rPr>
          <w:rFonts w:ascii="Times New Roman" w:eastAsia="Times New Roman" w:hAnsi="Times New Roman" w:cs="Times New Roman"/>
          <w:sz w:val="24"/>
          <w:szCs w:val="24"/>
        </w:rPr>
        <w:t xml:space="preserve">value within a short moment of time, gold prices typically move rather slowly, making them a lot riskier than paper currency.  This also means you'll more have more time to </w:t>
      </w:r>
      <w:r>
        <w:rPr>
          <w:rFonts w:ascii="Times New Roman" w:eastAsia="Times New Roman" w:hAnsi="Times New Roman" w:cs="Times New Roman"/>
          <w:sz w:val="24"/>
          <w:szCs w:val="24"/>
        </w:rPr>
        <w:t>react to the market, should</w:t>
      </w:r>
      <w:r w:rsidRPr="002C21D2">
        <w:rPr>
          <w:rFonts w:ascii="Times New Roman" w:eastAsia="Times New Roman" w:hAnsi="Times New Roman" w:cs="Times New Roman"/>
          <w:sz w:val="24"/>
          <w:szCs w:val="24"/>
        </w:rPr>
        <w:t xml:space="preserve"> prices start to decline.</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 xml:space="preserve">While the growth of gold prices won't be as fast as it's been in the past few years, it's likely going to continue moving upwards. Some expects even predict it will some day break the $10,000 </w:t>
      </w:r>
      <w:r>
        <w:rPr>
          <w:rFonts w:ascii="Times New Roman" w:eastAsia="Times New Roman" w:hAnsi="Times New Roman" w:cs="Times New Roman"/>
          <w:sz w:val="24"/>
          <w:szCs w:val="24"/>
        </w:rPr>
        <w:t xml:space="preserve">per ounce </w:t>
      </w:r>
      <w:r w:rsidRPr="002C21D2">
        <w:rPr>
          <w:rFonts w:ascii="Times New Roman" w:eastAsia="Times New Roman" w:hAnsi="Times New Roman" w:cs="Times New Roman"/>
          <w:sz w:val="24"/>
          <w:szCs w:val="24"/>
        </w:rPr>
        <w:t xml:space="preserve">mark.  </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Indirectly investing in gold might be the best option for those who want to minimize their risk. Gold mining companies have enjoyed huge profits during the current gold rush, and they'll probably continue to do so in the near future.  Just like in the case of directly investing in gold, those who bought stocks of mining companies have already raked in nice returns, but that doesn't mean it's too late for you to hop on the money train.</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With the global economy struggling, and the US Money Reserve putting more cash into circulation, gold remains a solid investment.</w:t>
      </w:r>
    </w:p>
    <w:p w:rsidR="002C21D2" w:rsidRPr="002C21D2" w:rsidRDefault="002C21D2" w:rsidP="002C21D2">
      <w:pPr>
        <w:spacing w:before="100" w:beforeAutospacing="1" w:after="100" w:afterAutospacing="1" w:line="240" w:lineRule="auto"/>
        <w:rPr>
          <w:rFonts w:ascii="Times New Roman" w:eastAsia="Times New Roman" w:hAnsi="Times New Roman" w:cs="Times New Roman"/>
          <w:sz w:val="24"/>
          <w:szCs w:val="24"/>
        </w:rPr>
      </w:pPr>
      <w:r w:rsidRPr="002C21D2">
        <w:rPr>
          <w:rFonts w:ascii="Times New Roman" w:eastAsia="Times New Roman" w:hAnsi="Times New Roman" w:cs="Times New Roman"/>
          <w:sz w:val="24"/>
          <w:szCs w:val="24"/>
        </w:rPr>
        <w:t>Investing in gold right now seems to be a good idea, as current economic indicators point towards prices increasing in the near future.  However, it wouldn't be wise to expect the type of profits those who jumped on board early enjoyed, since the US and global economies are doing a lot better than they were a few years ago.</w:t>
      </w:r>
    </w:p>
    <w:p w:rsidR="00DC7F27" w:rsidRDefault="002C21D2"/>
    <w:sectPr w:rsidR="00DC7F27" w:rsidSect="00AC43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21D2"/>
    <w:rsid w:val="002C21D2"/>
    <w:rsid w:val="0053247D"/>
    <w:rsid w:val="00AC43F0"/>
    <w:rsid w:val="00CE6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3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9383807">
      <w:bodyDiv w:val="1"/>
      <w:marLeft w:val="0"/>
      <w:marRight w:val="0"/>
      <w:marTop w:val="0"/>
      <w:marBottom w:val="0"/>
      <w:divBdr>
        <w:top w:val="none" w:sz="0" w:space="0" w:color="auto"/>
        <w:left w:val="none" w:sz="0" w:space="0" w:color="auto"/>
        <w:bottom w:val="none" w:sz="0" w:space="0" w:color="auto"/>
        <w:right w:val="none" w:sz="0" w:space="0" w:color="auto"/>
      </w:divBdr>
      <w:divsChild>
        <w:div w:id="134350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1</cp:revision>
  <dcterms:created xsi:type="dcterms:W3CDTF">2013-03-04T08:54:00Z</dcterms:created>
  <dcterms:modified xsi:type="dcterms:W3CDTF">2013-03-04T08:57:00Z</dcterms:modified>
</cp:coreProperties>
</file>