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2F" w:rsidRPr="00433E2F" w:rsidRDefault="00433E2F" w:rsidP="00433E2F">
      <w:pPr>
        <w:rPr>
          <w:rFonts w:ascii="Calibri" w:eastAsia="SimSun" w:hAnsi="Calibri" w:cs="Times New Roman"/>
        </w:rPr>
      </w:pPr>
      <w:r w:rsidRPr="00433E2F">
        <w:rPr>
          <w:rFonts w:ascii="Calibri" w:eastAsia="SimSun" w:hAnsi="Calibri" w:cs="Times New Roman"/>
        </w:rPr>
        <w:t>Freelance article, SEO style example:</w:t>
      </w:r>
      <w:bookmarkStart w:id="0" w:name="_GoBack"/>
      <w:bookmarkEnd w:id="0"/>
    </w:p>
    <w:p w:rsidR="00433E2F" w:rsidRPr="00433E2F" w:rsidRDefault="00433E2F" w:rsidP="00433E2F">
      <w:pPr>
        <w:rPr>
          <w:rFonts w:ascii="Calibri" w:eastAsia="SimSun" w:hAnsi="Calibri" w:cs="Times New Roman"/>
        </w:rPr>
      </w:pPr>
    </w:p>
    <w:p w:rsidR="00433E2F" w:rsidRPr="00433E2F" w:rsidRDefault="00433E2F" w:rsidP="00433E2F">
      <w:pPr>
        <w:rPr>
          <w:rFonts w:ascii="Calibri" w:eastAsia="SimSun" w:hAnsi="Calibri" w:cs="Times New Roman"/>
        </w:rPr>
      </w:pPr>
      <w:r w:rsidRPr="00433E2F">
        <w:rPr>
          <w:rFonts w:ascii="Calibri" w:eastAsia="SimSun" w:hAnsi="Calibri" w:cs="Times New Roman"/>
        </w:rPr>
        <w:t>Topic: What is Medical Detox?</w:t>
      </w:r>
    </w:p>
    <w:p w:rsidR="00433E2F" w:rsidRPr="00433E2F" w:rsidRDefault="00433E2F" w:rsidP="00433E2F">
      <w:pPr>
        <w:rPr>
          <w:rFonts w:ascii="Calibri" w:eastAsia="SimSun" w:hAnsi="Calibri" w:cs="Times New Roman"/>
        </w:rPr>
      </w:pPr>
      <w:r w:rsidRPr="00433E2F">
        <w:rPr>
          <w:rFonts w:ascii="Calibri" w:eastAsia="SimSun" w:hAnsi="Calibri" w:cs="Times New Roman"/>
        </w:rPr>
        <w:br/>
      </w:r>
      <w:r w:rsidRPr="00433E2F">
        <w:rPr>
          <w:rFonts w:ascii="Calibri" w:eastAsia="SimSun" w:hAnsi="Calibri" w:cs="Times New Roman"/>
        </w:rPr>
        <w:br/>
      </w:r>
      <w:r w:rsidRPr="00433E2F">
        <w:rPr>
          <w:rFonts w:ascii="Calibri" w:eastAsia="SimSun" w:hAnsi="Calibri" w:cs="Times New Roman"/>
        </w:rPr>
        <w:tab/>
        <w:t xml:space="preserve">Medical Detoxification is an aided withdrawal process from the physiology effects of alcohol or </w:t>
      </w:r>
      <w:hyperlink r:id="rId5" w:history="1">
        <w:r w:rsidRPr="00433E2F">
          <w:rPr>
            <w:rFonts w:ascii="Calibri" w:eastAsia="SimSun" w:hAnsi="Calibri" w:cs="Times New Roman"/>
            <w:color w:val="0000FF"/>
            <w:u w:val="single"/>
          </w:rPr>
          <w:t>substance abuse</w:t>
        </w:r>
      </w:hyperlink>
      <w:r w:rsidRPr="00433E2F">
        <w:rPr>
          <w:rFonts w:ascii="Calibri" w:eastAsia="SimSun" w:hAnsi="Calibri" w:cs="Times New Roman"/>
        </w:rPr>
        <w:t xml:space="preserve">. The term detoxification roughly translates to a clearing/purging of toxins from the body. The detox is normally authorized under the supervision of qualified medical professionals at an alcohol or </w:t>
      </w:r>
      <w:hyperlink r:id="rId6" w:history="1">
        <w:r w:rsidRPr="00433E2F">
          <w:rPr>
            <w:rFonts w:ascii="Calibri" w:eastAsia="SimSun" w:hAnsi="Calibri" w:cs="Times New Roman"/>
            <w:color w:val="0000FF"/>
            <w:u w:val="single"/>
          </w:rPr>
          <w:t>drug rehab center</w:t>
        </w:r>
      </w:hyperlink>
      <w:r w:rsidRPr="00433E2F">
        <w:rPr>
          <w:rFonts w:ascii="Calibri" w:eastAsia="SimSun" w:hAnsi="Calibri" w:cs="Times New Roman"/>
        </w:rPr>
        <w:t>.  The process mandates the use of medicine to ease the withdrawal symptom and is often the first step in the treatment of drug addiction. Medical detox done alone without proper follow-up is not sufficient treatment against substance addiction.</w:t>
      </w:r>
      <w:r w:rsidRPr="00433E2F">
        <w:rPr>
          <w:rFonts w:ascii="Calibri" w:eastAsia="SimSun" w:hAnsi="Calibri" w:cs="Times New Roman"/>
        </w:rPr>
        <w:br/>
      </w:r>
      <w:r w:rsidRPr="00433E2F">
        <w:rPr>
          <w:rFonts w:ascii="Calibri" w:eastAsia="SimSun" w:hAnsi="Calibri" w:cs="Times New Roman"/>
        </w:rPr>
        <w:br/>
      </w:r>
      <w:r w:rsidRPr="00433E2F">
        <w:rPr>
          <w:rFonts w:ascii="Calibri" w:eastAsia="SimSun" w:hAnsi="Calibri" w:cs="Times New Roman"/>
        </w:rPr>
        <w:tab/>
        <w:t xml:space="preserve">There are typically three steps in the medical detoxification process; evaluation, stabilization, and guiding. During the evaluation process clinicians test the patient’s bloodstream for substances that are presently circulating and its amount. The patient is also screened for potential co-occurring disorders, </w:t>
      </w:r>
      <w:hyperlink r:id="rId7" w:history="1">
        <w:r w:rsidRPr="00433E2F">
          <w:rPr>
            <w:rFonts w:ascii="Calibri" w:eastAsia="SimSun" w:hAnsi="Calibri" w:cs="Times New Roman"/>
            <w:color w:val="0000FF"/>
            <w:u w:val="single"/>
          </w:rPr>
          <w:t>dual diagnosis</w:t>
        </w:r>
      </w:hyperlink>
      <w:r w:rsidRPr="00433E2F">
        <w:rPr>
          <w:rFonts w:ascii="Calibri" w:eastAsia="SimSun" w:hAnsi="Calibri" w:cs="Times New Roman"/>
        </w:rPr>
        <w:t xml:space="preserve">, and any physiological issues. The patient is then guided through the detoxification process in the stabilizing stage. Typically done with medication, part of the stabilizing process is informing the patient of what to expect during their treatment and recovery process. The final step of the detoxification process is guiding the patient into treatment. Medical detox only deals with the physical aspect of </w:t>
      </w:r>
      <w:hyperlink r:id="rId8" w:history="1">
        <w:r w:rsidRPr="00433E2F">
          <w:rPr>
            <w:rFonts w:ascii="Calibri" w:eastAsia="SimSun" w:hAnsi="Calibri" w:cs="Times New Roman"/>
            <w:color w:val="0000FF"/>
            <w:u w:val="single"/>
          </w:rPr>
          <w:t>drug addiction</w:t>
        </w:r>
      </w:hyperlink>
      <w:r w:rsidRPr="00433E2F">
        <w:rPr>
          <w:rFonts w:ascii="Calibri" w:eastAsia="SimSun" w:hAnsi="Calibri" w:cs="Times New Roman"/>
        </w:rPr>
        <w:t xml:space="preserve">. In order for the patient to complete the recovery process they also need to address the psychological aspects of </w:t>
      </w:r>
      <w:hyperlink r:id="rId9" w:history="1">
        <w:r w:rsidRPr="00433E2F">
          <w:rPr>
            <w:rFonts w:ascii="Calibri" w:eastAsia="SimSun" w:hAnsi="Calibri" w:cs="Times New Roman"/>
            <w:color w:val="0000FF"/>
            <w:u w:val="single"/>
          </w:rPr>
          <w:t>drug addiction</w:t>
        </w:r>
      </w:hyperlink>
      <w:r w:rsidRPr="00433E2F">
        <w:rPr>
          <w:rFonts w:ascii="Calibri" w:eastAsia="SimSun" w:hAnsi="Calibri" w:cs="Times New Roman"/>
        </w:rPr>
        <w:t xml:space="preserve">. The patient would need to complete their recovery process by enrolling in a </w:t>
      </w:r>
      <w:hyperlink r:id="rId10" w:history="1">
        <w:r w:rsidRPr="00433E2F">
          <w:rPr>
            <w:rFonts w:ascii="Calibri" w:eastAsia="SimSun" w:hAnsi="Calibri" w:cs="Times New Roman"/>
            <w:color w:val="0000FF"/>
            <w:u w:val="single"/>
          </w:rPr>
          <w:t>drug rehab</w:t>
        </w:r>
      </w:hyperlink>
      <w:r w:rsidRPr="00433E2F">
        <w:rPr>
          <w:rFonts w:ascii="Calibri" w:eastAsia="SimSun" w:hAnsi="Calibri" w:cs="Times New Roman"/>
        </w:rPr>
        <w:t xml:space="preserve"> program.</w:t>
      </w:r>
      <w:r w:rsidRPr="00433E2F">
        <w:rPr>
          <w:rFonts w:ascii="Calibri" w:eastAsia="SimSun" w:hAnsi="Calibri" w:cs="Times New Roman"/>
        </w:rPr>
        <w:br/>
      </w:r>
      <w:r w:rsidRPr="00433E2F">
        <w:rPr>
          <w:rFonts w:ascii="Calibri" w:eastAsia="SimSun" w:hAnsi="Calibri" w:cs="Times New Roman"/>
        </w:rPr>
        <w:br/>
      </w:r>
      <w:r w:rsidRPr="00433E2F">
        <w:rPr>
          <w:rFonts w:ascii="Calibri" w:eastAsia="SimSun" w:hAnsi="Calibri" w:cs="Times New Roman"/>
        </w:rPr>
        <w:tab/>
        <w:t xml:space="preserve">One of the common symptoms of medical detoxification is withdrawals. Withdrawal is the body’s reaction to the removal of a substance it has become dependent on. The length of withdrawal and side effects varied depending on the amount of </w:t>
      </w:r>
      <w:hyperlink r:id="rId11" w:history="1">
        <w:r w:rsidRPr="00433E2F">
          <w:rPr>
            <w:rFonts w:ascii="Calibri" w:eastAsia="SimSun" w:hAnsi="Calibri" w:cs="Times New Roman"/>
            <w:color w:val="0000FF"/>
            <w:u w:val="single"/>
          </w:rPr>
          <w:t>substance abused</w:t>
        </w:r>
      </w:hyperlink>
      <w:r w:rsidRPr="00433E2F">
        <w:rPr>
          <w:rFonts w:ascii="Calibri" w:eastAsia="SimSun" w:hAnsi="Calibri" w:cs="Times New Roman"/>
        </w:rPr>
        <w:t xml:space="preserve">. Some side effects associated with withdrawals are; sweating, shaking, headaches, drug cravings, nausea, vomiting, abdominal cramps, diarrhea, sleeplessness, confusion, agitation, </w:t>
      </w:r>
      <w:hyperlink r:id="rId12" w:history="1">
        <w:r w:rsidRPr="00433E2F">
          <w:rPr>
            <w:rFonts w:ascii="Calibri" w:eastAsia="SimSun" w:hAnsi="Calibri" w:cs="Times New Roman"/>
            <w:color w:val="0000FF"/>
            <w:u w:val="single"/>
          </w:rPr>
          <w:t>depression</w:t>
        </w:r>
      </w:hyperlink>
      <w:r w:rsidRPr="00433E2F">
        <w:rPr>
          <w:rFonts w:ascii="Calibri" w:eastAsia="SimSun" w:hAnsi="Calibri" w:cs="Times New Roman"/>
        </w:rPr>
        <w:t xml:space="preserve">, anxiety, and behavioral changes. Some physical symptoms may last for several days, but the </w:t>
      </w:r>
      <w:hyperlink r:id="rId13" w:history="1">
        <w:r w:rsidRPr="00433E2F">
          <w:rPr>
            <w:rFonts w:ascii="Calibri" w:eastAsia="SimSun" w:hAnsi="Calibri" w:cs="Times New Roman"/>
            <w:color w:val="0000FF"/>
            <w:u w:val="single"/>
          </w:rPr>
          <w:t>depression</w:t>
        </w:r>
      </w:hyperlink>
      <w:r w:rsidRPr="00433E2F">
        <w:rPr>
          <w:rFonts w:ascii="Calibri" w:eastAsia="SimSun" w:hAnsi="Calibri" w:cs="Times New Roman"/>
        </w:rPr>
        <w:t xml:space="preserve"> that often accompanies withdrawal may last for weeks. Withdrawal can be easily treated with medications to ease the symptoms, but treating withdrawal is different from treating addiction. Treating drug addiction would require additional treatments in a rehabilitation program.</w:t>
      </w:r>
      <w:r w:rsidRPr="00433E2F">
        <w:rPr>
          <w:rFonts w:ascii="Calibri" w:eastAsia="SimSun" w:hAnsi="Calibri" w:cs="Times New Roman"/>
        </w:rPr>
        <w:br/>
      </w:r>
    </w:p>
    <w:p w:rsidR="00433E2F" w:rsidRPr="00433E2F" w:rsidRDefault="00433E2F" w:rsidP="00433E2F">
      <w:pPr>
        <w:ind w:firstLine="720"/>
        <w:rPr>
          <w:rFonts w:ascii="Calibri" w:eastAsia="SimSun" w:hAnsi="Calibri" w:cs="Times New Roman"/>
        </w:rPr>
      </w:pPr>
      <w:hyperlink r:id="rId14" w:history="1">
        <w:r w:rsidRPr="00433E2F">
          <w:rPr>
            <w:rFonts w:ascii="Calibri" w:eastAsia="SimSun" w:hAnsi="Calibri" w:cs="Times New Roman"/>
            <w:color w:val="0000FF"/>
            <w:u w:val="single"/>
          </w:rPr>
          <w:t>Alcoholism</w:t>
        </w:r>
      </w:hyperlink>
      <w:r w:rsidRPr="00433E2F">
        <w:rPr>
          <w:rFonts w:ascii="Calibri" w:eastAsia="SimSun" w:hAnsi="Calibri" w:cs="Times New Roman"/>
        </w:rPr>
        <w:t xml:space="preserve">, as defined by the Mayo Clinic, is a chronic disease in which your body becomes dependent on alcohol. The patient is overtaken by the disease and has no control over the amount they drink. The patient may acknowledge the destruction </w:t>
      </w:r>
      <w:hyperlink r:id="rId15" w:history="1">
        <w:r w:rsidRPr="00433E2F">
          <w:rPr>
            <w:rFonts w:ascii="Calibri" w:eastAsia="SimSun" w:hAnsi="Calibri" w:cs="Times New Roman"/>
            <w:color w:val="0000FF"/>
            <w:u w:val="single"/>
          </w:rPr>
          <w:t>alcoholism</w:t>
        </w:r>
      </w:hyperlink>
      <w:r w:rsidRPr="00433E2F">
        <w:rPr>
          <w:rFonts w:ascii="Calibri" w:eastAsia="SimSun" w:hAnsi="Calibri" w:cs="Times New Roman"/>
        </w:rPr>
        <w:t xml:space="preserve"> is causing with their relationships, finances, and health but still continues to drink excessively. Alcohol detoxification is no different from drug detoxification in which you abstain from the chemical substances immediately to begin the detoxification process. Side effects of the alcohol detox may include shaking, confusion, and </w:t>
      </w:r>
      <w:r w:rsidRPr="00433E2F">
        <w:rPr>
          <w:rFonts w:ascii="Calibri" w:eastAsia="SimSun" w:hAnsi="Calibri" w:cs="Times New Roman"/>
        </w:rPr>
        <w:lastRenderedPageBreak/>
        <w:t xml:space="preserve">hallucination. The patient will continue their </w:t>
      </w:r>
      <w:hyperlink r:id="rId16" w:history="1">
        <w:r w:rsidRPr="00433E2F">
          <w:rPr>
            <w:rFonts w:ascii="Calibri" w:eastAsia="SimSun" w:hAnsi="Calibri" w:cs="Times New Roman"/>
            <w:color w:val="0000FF"/>
            <w:u w:val="single"/>
          </w:rPr>
          <w:t>alcohol treatments</w:t>
        </w:r>
      </w:hyperlink>
      <w:r w:rsidRPr="00433E2F">
        <w:rPr>
          <w:rFonts w:ascii="Calibri" w:eastAsia="SimSun" w:hAnsi="Calibri" w:cs="Times New Roman"/>
        </w:rPr>
        <w:t xml:space="preserve"> by medication, seeking a psychologist, and support groups. Patients recovering from alcohol dependence may inject a monthly medication </w:t>
      </w:r>
      <w:proofErr w:type="spellStart"/>
      <w:r w:rsidRPr="00433E2F">
        <w:rPr>
          <w:rFonts w:ascii="Calibri" w:eastAsia="SimSun" w:hAnsi="Calibri" w:cs="Times New Roman"/>
        </w:rPr>
        <w:t>Vivitrol</w:t>
      </w:r>
      <w:proofErr w:type="spellEnd"/>
      <w:r w:rsidRPr="00433E2F">
        <w:rPr>
          <w:rFonts w:ascii="Calibri" w:eastAsia="SimSun" w:hAnsi="Calibri" w:cs="Times New Roman"/>
        </w:rPr>
        <w:t xml:space="preserve">, which works by decreasing the craving for alcohol. It is important for recovering alcoholics to find a psychologist to help them with their emotional issues because alcoholism is commonly co- occurring with other underlying mental health issues. Anxiety and </w:t>
      </w:r>
      <w:hyperlink r:id="rId17" w:history="1">
        <w:r w:rsidRPr="00433E2F">
          <w:rPr>
            <w:rFonts w:ascii="Calibri" w:eastAsia="SimSun" w:hAnsi="Calibri" w:cs="Times New Roman"/>
            <w:color w:val="0000FF"/>
            <w:u w:val="single"/>
          </w:rPr>
          <w:t>depression</w:t>
        </w:r>
      </w:hyperlink>
      <w:r w:rsidRPr="00433E2F">
        <w:rPr>
          <w:rFonts w:ascii="Calibri" w:eastAsia="SimSun" w:hAnsi="Calibri" w:cs="Times New Roman"/>
        </w:rPr>
        <w:t xml:space="preserve"> are very common upon people with </w:t>
      </w:r>
      <w:hyperlink r:id="rId18" w:history="1">
        <w:r w:rsidRPr="00433E2F">
          <w:rPr>
            <w:rFonts w:ascii="Calibri" w:eastAsia="SimSun" w:hAnsi="Calibri" w:cs="Times New Roman"/>
            <w:color w:val="0000FF"/>
            <w:u w:val="single"/>
          </w:rPr>
          <w:t>substance abuse</w:t>
        </w:r>
      </w:hyperlink>
      <w:r w:rsidRPr="00433E2F">
        <w:rPr>
          <w:rFonts w:ascii="Calibri" w:eastAsia="SimSun" w:hAnsi="Calibri" w:cs="Times New Roman"/>
        </w:rPr>
        <w:t xml:space="preserve"> problems. In order for recovering alcoholics to continue their success with their sobriety they should seek support groups in their communities. Support groups help the patient cope with their new lifestyle by offering continuing support, as well as managing any possible relapses. The most widely known support group for recovering alcoholics is Alcoholic Anonymous. Unlike </w:t>
      </w:r>
      <w:hyperlink r:id="rId19" w:history="1">
        <w:r w:rsidRPr="00433E2F">
          <w:rPr>
            <w:rFonts w:ascii="Calibri" w:eastAsia="SimSun" w:hAnsi="Calibri" w:cs="Times New Roman"/>
            <w:color w:val="0000FF"/>
            <w:u w:val="single"/>
          </w:rPr>
          <w:t>drug addiction</w:t>
        </w:r>
      </w:hyperlink>
      <w:r w:rsidRPr="00433E2F">
        <w:rPr>
          <w:rFonts w:ascii="Calibri" w:eastAsia="SimSun" w:hAnsi="Calibri" w:cs="Times New Roman"/>
        </w:rPr>
        <w:t xml:space="preserve"> treatment, only those with severe </w:t>
      </w:r>
      <w:hyperlink r:id="rId20" w:history="1">
        <w:r w:rsidRPr="00433E2F">
          <w:rPr>
            <w:rFonts w:ascii="Calibri" w:eastAsia="SimSun" w:hAnsi="Calibri" w:cs="Times New Roman"/>
            <w:color w:val="0000FF"/>
            <w:u w:val="single"/>
          </w:rPr>
          <w:t>alcoholism</w:t>
        </w:r>
      </w:hyperlink>
      <w:r w:rsidRPr="00433E2F">
        <w:rPr>
          <w:rFonts w:ascii="Calibri" w:eastAsia="SimSun" w:hAnsi="Calibri" w:cs="Times New Roman"/>
        </w:rPr>
        <w:t xml:space="preserve"> will need to check into an </w:t>
      </w:r>
      <w:hyperlink r:id="rId21" w:history="1">
        <w:r w:rsidRPr="00433E2F">
          <w:rPr>
            <w:rFonts w:ascii="Calibri" w:eastAsia="SimSun" w:hAnsi="Calibri" w:cs="Times New Roman"/>
            <w:color w:val="0000FF"/>
            <w:u w:val="single"/>
          </w:rPr>
          <w:t>alcohol rehab center</w:t>
        </w:r>
      </w:hyperlink>
      <w:r w:rsidRPr="00433E2F">
        <w:rPr>
          <w:rFonts w:ascii="Calibri" w:eastAsia="SimSun" w:hAnsi="Calibri" w:cs="Times New Roman"/>
        </w:rPr>
        <w:br/>
      </w:r>
    </w:p>
    <w:p w:rsidR="00433E2F" w:rsidRPr="00433E2F" w:rsidRDefault="00433E2F" w:rsidP="00433E2F">
      <w:pPr>
        <w:ind w:firstLine="720"/>
        <w:rPr>
          <w:rFonts w:ascii="Calibri" w:eastAsia="SimSun" w:hAnsi="Calibri" w:cs="Times New Roman"/>
        </w:rPr>
      </w:pPr>
      <w:r w:rsidRPr="00433E2F">
        <w:rPr>
          <w:rFonts w:ascii="Calibri" w:eastAsia="SimSun" w:hAnsi="Calibri" w:cs="Times New Roman"/>
        </w:rPr>
        <w:br/>
      </w:r>
      <w:r w:rsidRPr="00433E2F">
        <w:rPr>
          <w:rFonts w:ascii="Calibri" w:eastAsia="SimSun" w:hAnsi="Calibri" w:cs="Times New Roman"/>
        </w:rPr>
        <w:tab/>
        <w:t xml:space="preserve">Choosing to get a medical detox is generally the first step towards a successful recovery. The first step would be to research a </w:t>
      </w:r>
      <w:hyperlink r:id="rId22" w:history="1">
        <w:r w:rsidRPr="00433E2F">
          <w:rPr>
            <w:rFonts w:ascii="Calibri" w:eastAsia="SimSun" w:hAnsi="Calibri" w:cs="Times New Roman"/>
            <w:color w:val="0000FF"/>
            <w:u w:val="single"/>
          </w:rPr>
          <w:t>drug rehab center</w:t>
        </w:r>
      </w:hyperlink>
      <w:r w:rsidRPr="00433E2F">
        <w:rPr>
          <w:rFonts w:ascii="Calibri" w:eastAsia="SimSun" w:hAnsi="Calibri" w:cs="Times New Roman"/>
        </w:rPr>
        <w:t xml:space="preserve"> that can administer the medical detox as well as follow up treatments to address the psychological aspects of drug addiction. It is crucial for the patient to follow up their drug detox by checking into the </w:t>
      </w:r>
      <w:hyperlink r:id="rId23" w:history="1">
        <w:r w:rsidRPr="00433E2F">
          <w:rPr>
            <w:rFonts w:ascii="Calibri" w:eastAsia="SimSun" w:hAnsi="Calibri" w:cs="Times New Roman"/>
            <w:color w:val="0000FF"/>
            <w:u w:val="single"/>
          </w:rPr>
          <w:t>drug rehab center</w:t>
        </w:r>
      </w:hyperlink>
      <w:r w:rsidRPr="00433E2F">
        <w:rPr>
          <w:rFonts w:ascii="Calibri" w:eastAsia="SimSun" w:hAnsi="Calibri" w:cs="Times New Roman"/>
        </w:rPr>
        <w:t>. They need to be routinely monitored by medical professionals who can ease them through the symptoms of withdrawals, as well as check for signs of relapse while offering continuing counseling and support. Finding a rehabilitation center that can sufficiently meet the patient’s need throughout the whole recovery process is a guaranteed path towards a sober future.</w:t>
      </w:r>
    </w:p>
    <w:p w:rsidR="00387E51" w:rsidRDefault="00433E2F"/>
    <w:sectPr w:rsidR="0038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2F"/>
    <w:rsid w:val="00433E2F"/>
    <w:rsid w:val="00FB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ugabuse.gov/drugpages/" TargetMode="External"/><Relationship Id="rId13" Type="http://schemas.openxmlformats.org/officeDocument/2006/relationships/hyperlink" Target="http://www.nimh.nih.gov/health/publications/depression/complete-index.shtml" TargetMode="External"/><Relationship Id="rId18" Type="http://schemas.openxmlformats.org/officeDocument/2006/relationships/hyperlink" Target="http://www.helpguide.org/mental/drug_substance_abuse_addiction_signs_effects_treatment.htm" TargetMode="External"/><Relationship Id="rId3" Type="http://schemas.openxmlformats.org/officeDocument/2006/relationships/settings" Target="settings.xml"/><Relationship Id="rId21" Type="http://schemas.openxmlformats.org/officeDocument/2006/relationships/hyperlink" Target="http://www.unityrehab.com" TargetMode="External"/><Relationship Id="rId7" Type="http://schemas.openxmlformats.org/officeDocument/2006/relationships/hyperlink" Target="http://en.wikipedia.org/wiki/Dual_diagnosis" TargetMode="External"/><Relationship Id="rId12" Type="http://schemas.openxmlformats.org/officeDocument/2006/relationships/hyperlink" Target="http://www.nimh.nih.gov/health/publications/depression/complete-index.shtml" TargetMode="External"/><Relationship Id="rId17" Type="http://schemas.openxmlformats.org/officeDocument/2006/relationships/hyperlink" Target="http://www.nimh.nih.gov/health/publications/depression/complete-index.s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mayoclinic.com/health/alcoholism/DS00340/DSECTION=treatments-and-drugs" TargetMode="External"/><Relationship Id="rId20" Type="http://schemas.openxmlformats.org/officeDocument/2006/relationships/hyperlink" Target="http://www.apa.org/helpcenter/alcohol-disorders.aspx" TargetMode="External"/><Relationship Id="rId1" Type="http://schemas.openxmlformats.org/officeDocument/2006/relationships/styles" Target="styles.xml"/><Relationship Id="rId6" Type="http://schemas.openxmlformats.org/officeDocument/2006/relationships/hyperlink" Target="http://www.unityrehab.com" TargetMode="External"/><Relationship Id="rId11" Type="http://schemas.openxmlformats.org/officeDocument/2006/relationships/hyperlink" Target="http://www.samhsa.gov/" TargetMode="External"/><Relationship Id="rId24" Type="http://schemas.openxmlformats.org/officeDocument/2006/relationships/fontTable" Target="fontTable.xml"/><Relationship Id="rId5" Type="http://schemas.openxmlformats.org/officeDocument/2006/relationships/hyperlink" Target="http://www.helpguide.org/mental/drug_substance_abuse_addiction_signs_effects_treatment.htm" TargetMode="External"/><Relationship Id="rId15" Type="http://schemas.openxmlformats.org/officeDocument/2006/relationships/hyperlink" Target="http://www.nlm.nih.gov/medlineplus/alcoholism.html" TargetMode="External"/><Relationship Id="rId23" Type="http://schemas.openxmlformats.org/officeDocument/2006/relationships/hyperlink" Target="http://www.unityrehab.com" TargetMode="External"/><Relationship Id="rId10" Type="http://schemas.openxmlformats.org/officeDocument/2006/relationships/hyperlink" Target="http://www.unityrehab.com" TargetMode="External"/><Relationship Id="rId19" Type="http://schemas.openxmlformats.org/officeDocument/2006/relationships/hyperlink" Target="http://en.wikipedia.org/wiki/Substance_dependence" TargetMode="External"/><Relationship Id="rId4" Type="http://schemas.openxmlformats.org/officeDocument/2006/relationships/webSettings" Target="webSettings.xml"/><Relationship Id="rId9" Type="http://schemas.openxmlformats.org/officeDocument/2006/relationships/hyperlink" Target="http://www.drugabuse.gov/drugpages/" TargetMode="External"/><Relationship Id="rId14" Type="http://schemas.openxmlformats.org/officeDocument/2006/relationships/hyperlink" Target="http://www.mayoclinic.com/health/alcoholism/DS00340" TargetMode="External"/><Relationship Id="rId22" Type="http://schemas.openxmlformats.org/officeDocument/2006/relationships/hyperlink" Target="http://www.unityreh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dc:creator>
  <cp:lastModifiedBy>Linh</cp:lastModifiedBy>
  <cp:revision>1</cp:revision>
  <dcterms:created xsi:type="dcterms:W3CDTF">2012-08-15T21:51:00Z</dcterms:created>
  <dcterms:modified xsi:type="dcterms:W3CDTF">2012-08-15T21:52:00Z</dcterms:modified>
</cp:coreProperties>
</file>