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5C3" w:rsidRPr="001B05C3" w:rsidRDefault="001B05C3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8"/>
          <w:szCs w:val="28"/>
        </w:rPr>
      </w:pPr>
      <w:bookmarkStart w:id="0" w:name="_GoBack"/>
      <w:bookmarkEnd w:id="0"/>
      <w:r w:rsidRPr="001B05C3">
        <w:rPr>
          <w:rFonts w:ascii="Arial" w:hAnsi="Arial" w:cs="Arial"/>
          <w:iCs/>
          <w:color w:val="231F20"/>
          <w:sz w:val="28"/>
          <w:szCs w:val="28"/>
        </w:rPr>
        <w:t>Can’t Go In the Water</w:t>
      </w:r>
      <w:r>
        <w:rPr>
          <w:rFonts w:ascii="Arial" w:hAnsi="Arial" w:cs="Arial"/>
          <w:iCs/>
          <w:color w:val="231F20"/>
          <w:sz w:val="28"/>
          <w:szCs w:val="28"/>
        </w:rPr>
        <w:t xml:space="preserve"> — Pools Closed</w:t>
      </w:r>
    </w:p>
    <w:p w:rsidR="001B05C3" w:rsidRDefault="001B05C3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231F20"/>
          <w:sz w:val="20"/>
          <w:szCs w:val="20"/>
        </w:rPr>
      </w:pPr>
    </w:p>
    <w:p w:rsidR="00B761D0" w:rsidRPr="00411DC8" w:rsidRDefault="00A1133A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231F20"/>
          <w:sz w:val="20"/>
          <w:szCs w:val="20"/>
        </w:rPr>
      </w:pPr>
      <w:r>
        <w:rPr>
          <w:rFonts w:ascii="Arial" w:hAnsi="Arial" w:cs="Arial"/>
          <w:iCs/>
          <w:color w:val="231F20"/>
          <w:sz w:val="20"/>
          <w:szCs w:val="20"/>
        </w:rPr>
        <w:t>{</w:t>
      </w:r>
      <w:r w:rsidR="00B761D0" w:rsidRPr="00411DC8">
        <w:rPr>
          <w:rFonts w:ascii="Arial" w:hAnsi="Arial" w:cs="Arial"/>
          <w:iCs/>
          <w:color w:val="231F20"/>
          <w:sz w:val="20"/>
          <w:szCs w:val="20"/>
        </w:rPr>
        <w:t>PUBLISHED AUGUST 1, 2009</w:t>
      </w:r>
      <w:r w:rsidR="008F702A" w:rsidRPr="00411DC8">
        <w:rPr>
          <w:rFonts w:ascii="Arial" w:hAnsi="Arial" w:cs="Arial"/>
          <w:iCs/>
          <w:color w:val="231F20"/>
          <w:sz w:val="20"/>
          <w:szCs w:val="20"/>
        </w:rPr>
        <w:t xml:space="preserve"> IN SOUTH TAMPA COMMUNITY NEWS</w:t>
      </w:r>
      <w:r w:rsidR="003E0F43" w:rsidRPr="00411DC8">
        <w:rPr>
          <w:rFonts w:ascii="Arial" w:hAnsi="Arial" w:cs="Arial"/>
          <w:iCs/>
          <w:color w:val="231F20"/>
          <w:sz w:val="20"/>
          <w:szCs w:val="20"/>
        </w:rPr>
        <w:t>)</w:t>
      </w:r>
    </w:p>
    <w:p w:rsidR="003438DE" w:rsidRPr="00411DC8" w:rsidRDefault="003438DE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16"/>
          <w:szCs w:val="16"/>
        </w:rPr>
      </w:pPr>
      <w:r w:rsidRPr="00411DC8">
        <w:rPr>
          <w:rFonts w:ascii="Arial" w:hAnsi="Arial" w:cs="Arial"/>
          <w:i/>
          <w:iCs/>
          <w:color w:val="231F20"/>
          <w:sz w:val="20"/>
          <w:szCs w:val="20"/>
        </w:rPr>
        <w:t xml:space="preserve">By Dave Brackman, </w:t>
      </w:r>
      <w:r w:rsidRPr="00411DC8">
        <w:rPr>
          <w:rFonts w:ascii="Arial" w:hAnsi="Arial" w:cs="Arial"/>
          <w:color w:val="231F20"/>
          <w:sz w:val="16"/>
          <w:szCs w:val="16"/>
        </w:rPr>
        <w:t>dave@southtampatoday.com</w:t>
      </w:r>
    </w:p>
    <w:p w:rsidR="003438DE" w:rsidRPr="00411DC8" w:rsidRDefault="003438DE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:rsidR="003438DE" w:rsidRPr="00411DC8" w:rsidRDefault="00C9772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  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The sweltering South Tampa summer inspires many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residents to cool off with a dip in a local pool. But if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you live south of Kennedy Boulevard and north of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Gandy Boulevard and want to swim in a local public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pool this summer, you’ll stay hot and dry.</w:t>
      </w:r>
    </w:p>
    <w:p w:rsidR="00007B68" w:rsidRPr="00411DC8" w:rsidRDefault="00007B68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:rsidR="003438DE" w:rsidRPr="00411DC8" w:rsidRDefault="00C9772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  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The only two public pools serving Downtown, </w:t>
      </w:r>
      <w:proofErr w:type="spellStart"/>
      <w:r w:rsidR="003438DE" w:rsidRPr="00411DC8">
        <w:rPr>
          <w:rFonts w:ascii="Arial" w:hAnsi="Arial" w:cs="Arial"/>
          <w:color w:val="231F20"/>
          <w:sz w:val="20"/>
          <w:szCs w:val="20"/>
        </w:rPr>
        <w:t>Channelside</w:t>
      </w:r>
      <w:proofErr w:type="spellEnd"/>
      <w:r w:rsidR="003438DE" w:rsidRPr="00411DC8">
        <w:rPr>
          <w:rFonts w:ascii="Arial" w:hAnsi="Arial" w:cs="Arial"/>
          <w:color w:val="231F20"/>
          <w:sz w:val="20"/>
          <w:szCs w:val="20"/>
        </w:rPr>
        <w:t>,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Davis Islands, </w:t>
      </w:r>
      <w:proofErr w:type="spellStart"/>
      <w:r w:rsidR="003438DE" w:rsidRPr="00411DC8">
        <w:rPr>
          <w:rFonts w:ascii="Arial" w:hAnsi="Arial" w:cs="Arial"/>
          <w:color w:val="231F20"/>
          <w:sz w:val="20"/>
          <w:szCs w:val="20"/>
        </w:rPr>
        <w:t>Harbour</w:t>
      </w:r>
      <w:proofErr w:type="spellEnd"/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 Island, </w:t>
      </w:r>
      <w:proofErr w:type="gramStart"/>
      <w:r w:rsidR="003438DE" w:rsidRPr="00411DC8">
        <w:rPr>
          <w:rFonts w:ascii="Arial" w:hAnsi="Arial" w:cs="Arial"/>
          <w:color w:val="231F20"/>
          <w:sz w:val="20"/>
          <w:szCs w:val="20"/>
        </w:rPr>
        <w:t>Hyde</w:t>
      </w:r>
      <w:proofErr w:type="gramEnd"/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 Park,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Palma </w:t>
      </w:r>
      <w:proofErr w:type="spellStart"/>
      <w:r w:rsidR="003438DE" w:rsidRPr="00411DC8">
        <w:rPr>
          <w:rFonts w:ascii="Arial" w:hAnsi="Arial" w:cs="Arial"/>
          <w:color w:val="231F20"/>
          <w:sz w:val="20"/>
          <w:szCs w:val="20"/>
        </w:rPr>
        <w:t>Ceia</w:t>
      </w:r>
      <w:proofErr w:type="spellEnd"/>
      <w:r w:rsidR="003438DE" w:rsidRPr="00411DC8">
        <w:rPr>
          <w:rFonts w:ascii="Arial" w:hAnsi="Arial" w:cs="Arial"/>
          <w:color w:val="231F20"/>
          <w:sz w:val="20"/>
          <w:szCs w:val="20"/>
        </w:rPr>
        <w:t>, Sunset Park, Beach Park and other South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Tampa neighborhoods have been closed all summer.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The historic Roy Jenkins Pool, at 154 Columbia Drive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on Davis Islands, never opened in 2009 and the Loretta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Ingraham </w:t>
      </w:r>
      <w:proofErr w:type="spellStart"/>
      <w:r w:rsidR="003438DE" w:rsidRPr="00411DC8">
        <w:rPr>
          <w:rFonts w:ascii="Arial" w:hAnsi="Arial" w:cs="Arial"/>
          <w:color w:val="231F20"/>
          <w:sz w:val="20"/>
          <w:szCs w:val="20"/>
        </w:rPr>
        <w:t>Interbay</w:t>
      </w:r>
      <w:proofErr w:type="spellEnd"/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 Poo</w:t>
      </w:r>
      <w:r w:rsidR="00A1133A">
        <w:rPr>
          <w:rFonts w:ascii="Arial" w:hAnsi="Arial" w:cs="Arial"/>
          <w:color w:val="231F20"/>
          <w:sz w:val="20"/>
          <w:szCs w:val="20"/>
        </w:rPr>
        <w:t>l at the corner of Manhattan Av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enue and </w:t>
      </w:r>
      <w:proofErr w:type="spellStart"/>
      <w:r w:rsidR="003438DE" w:rsidRPr="00411DC8">
        <w:rPr>
          <w:rFonts w:ascii="Arial" w:hAnsi="Arial" w:cs="Arial"/>
          <w:color w:val="231F20"/>
          <w:sz w:val="20"/>
          <w:szCs w:val="20"/>
        </w:rPr>
        <w:t>Estrella</w:t>
      </w:r>
      <w:proofErr w:type="spellEnd"/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 Street has been closed since May 20.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The City of Tampa, which operates 13 public pools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in the city limits (down from 15 a few years ago), also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never opened Williams Park Pool, at 4362 E. Osborne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Ave. in East Tampa, leaving only 10 pools currently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operating in Tampa.</w:t>
      </w:r>
    </w:p>
    <w:p w:rsidR="00007B68" w:rsidRPr="00411DC8" w:rsidRDefault="00007B68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:rsidR="003438DE" w:rsidRPr="00411DC8" w:rsidRDefault="00C9772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  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Why are the local pools closed during the hot summer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months? You can get in a sweat over the reasons:</w:t>
      </w:r>
    </w:p>
    <w:p w:rsidR="00007B68" w:rsidRPr="00411DC8" w:rsidRDefault="00007B68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:rsidR="003438DE" w:rsidRPr="00411DC8" w:rsidRDefault="003438DE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 w:rsidRPr="00411DC8">
        <w:rPr>
          <w:rFonts w:ascii="Arial" w:hAnsi="Arial" w:cs="Arial"/>
          <w:color w:val="231F20"/>
          <w:sz w:val="20"/>
          <w:szCs w:val="20"/>
        </w:rPr>
        <w:t>• Safety and Legal Concerns: A new federal regulation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Pr="00411DC8">
        <w:rPr>
          <w:rFonts w:ascii="Arial" w:hAnsi="Arial" w:cs="Arial"/>
          <w:color w:val="231F20"/>
          <w:sz w:val="20"/>
          <w:szCs w:val="20"/>
        </w:rPr>
        <w:t>aimed at reducing injuries and drowning took effect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Pr="00411DC8">
        <w:rPr>
          <w:rFonts w:ascii="Arial" w:hAnsi="Arial" w:cs="Arial"/>
          <w:color w:val="231F20"/>
          <w:sz w:val="20"/>
          <w:szCs w:val="20"/>
        </w:rPr>
        <w:t>late last year. It requires public pools to replace drain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Pr="00411DC8">
        <w:rPr>
          <w:rFonts w:ascii="Arial" w:hAnsi="Arial" w:cs="Arial"/>
          <w:color w:val="231F20"/>
          <w:sz w:val="20"/>
          <w:szCs w:val="20"/>
        </w:rPr>
        <w:t>covers to be compliant with the law.</w:t>
      </w:r>
    </w:p>
    <w:p w:rsidR="00007B68" w:rsidRPr="00411DC8" w:rsidRDefault="00007B68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:rsidR="003438DE" w:rsidRPr="00411DC8" w:rsidRDefault="003438DE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 w:rsidRPr="00411DC8">
        <w:rPr>
          <w:rFonts w:ascii="Arial" w:hAnsi="Arial" w:cs="Arial"/>
          <w:color w:val="231F20"/>
          <w:sz w:val="20"/>
          <w:szCs w:val="20"/>
        </w:rPr>
        <w:t>• Aging Pools: New drain covers sometimes restrict the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Pr="00411DC8">
        <w:rPr>
          <w:rFonts w:ascii="Arial" w:hAnsi="Arial" w:cs="Arial"/>
          <w:color w:val="231F20"/>
          <w:sz w:val="20"/>
          <w:szCs w:val="20"/>
        </w:rPr>
        <w:t>flow of drain water, preventing pools from cleaning the</w:t>
      </w:r>
      <w:r w:rsidR="00C97722">
        <w:rPr>
          <w:rFonts w:ascii="Arial" w:hAnsi="Arial" w:cs="Arial"/>
          <w:color w:val="231F20"/>
          <w:sz w:val="20"/>
          <w:szCs w:val="20"/>
        </w:rPr>
        <w:t xml:space="preserve"> </w:t>
      </w:r>
      <w:r w:rsidRPr="00411DC8">
        <w:rPr>
          <w:rFonts w:ascii="Arial" w:hAnsi="Arial" w:cs="Arial"/>
          <w:color w:val="231F20"/>
          <w:sz w:val="20"/>
          <w:szCs w:val="20"/>
        </w:rPr>
        <w:t>water well enough to meet standards. Plumbing repairs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Pr="00411DC8">
        <w:rPr>
          <w:rFonts w:ascii="Arial" w:hAnsi="Arial" w:cs="Arial"/>
          <w:color w:val="231F20"/>
          <w:sz w:val="20"/>
          <w:szCs w:val="20"/>
        </w:rPr>
        <w:t>on aging pools can be difficult, expensive and are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Pr="00411DC8">
        <w:rPr>
          <w:rFonts w:ascii="Arial" w:hAnsi="Arial" w:cs="Arial"/>
          <w:color w:val="231F20"/>
          <w:sz w:val="20"/>
          <w:szCs w:val="20"/>
        </w:rPr>
        <w:t>sometimes impossible.</w:t>
      </w:r>
    </w:p>
    <w:p w:rsidR="00007B68" w:rsidRPr="00411DC8" w:rsidRDefault="00007B68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:rsidR="003438DE" w:rsidRPr="00411DC8" w:rsidRDefault="003438DE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 w:rsidRPr="00411DC8">
        <w:rPr>
          <w:rFonts w:ascii="Arial" w:hAnsi="Arial" w:cs="Arial"/>
          <w:color w:val="231F20"/>
          <w:sz w:val="20"/>
          <w:szCs w:val="20"/>
        </w:rPr>
        <w:t>• Budget Woes: A staggering economy and a shrinking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Pr="00411DC8">
        <w:rPr>
          <w:rFonts w:ascii="Arial" w:hAnsi="Arial" w:cs="Arial"/>
          <w:color w:val="231F20"/>
          <w:sz w:val="20"/>
          <w:szCs w:val="20"/>
        </w:rPr>
        <w:t>budget for parks and recreation services combine to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Pr="00411DC8">
        <w:rPr>
          <w:rFonts w:ascii="Arial" w:hAnsi="Arial" w:cs="Arial"/>
          <w:color w:val="231F20"/>
          <w:sz w:val="20"/>
          <w:szCs w:val="20"/>
        </w:rPr>
        <w:t>leave little money available to upgrade public pools.</w:t>
      </w:r>
    </w:p>
    <w:p w:rsidR="004D1152" w:rsidRPr="00411DC8" w:rsidRDefault="004D115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:rsidR="003438DE" w:rsidRPr="00411DC8" w:rsidRDefault="00C9772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  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At a July 16 meeting of the Tampa City Council,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Tampa Parks and Recreation director Karen </w:t>
      </w:r>
      <w:proofErr w:type="spellStart"/>
      <w:r w:rsidR="003438DE" w:rsidRPr="00411DC8">
        <w:rPr>
          <w:rFonts w:ascii="Arial" w:hAnsi="Arial" w:cs="Arial"/>
          <w:color w:val="231F20"/>
          <w:sz w:val="20"/>
          <w:szCs w:val="20"/>
        </w:rPr>
        <w:t>Palus</w:t>
      </w:r>
      <w:proofErr w:type="spellEnd"/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acknowledged that the Roy Jenkins Pool, which first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opened in 1920, will not open in 2009. The Williams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Park Pool will also stay closed this year. She said that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the city is trying to reopen the </w:t>
      </w:r>
      <w:proofErr w:type="spellStart"/>
      <w:r w:rsidR="003438DE" w:rsidRPr="00411DC8">
        <w:rPr>
          <w:rFonts w:ascii="Arial" w:hAnsi="Arial" w:cs="Arial"/>
          <w:color w:val="231F20"/>
          <w:sz w:val="20"/>
          <w:szCs w:val="20"/>
        </w:rPr>
        <w:t>Interbay</w:t>
      </w:r>
      <w:proofErr w:type="spellEnd"/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 Pool.</w:t>
      </w:r>
    </w:p>
    <w:p w:rsidR="00007B68" w:rsidRPr="00411DC8" w:rsidRDefault="00007B68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:rsidR="003438DE" w:rsidRPr="00411DC8" w:rsidRDefault="00C9772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  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The Roy Jenkins and Williams pools cannot satisfy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the new federal anti-drowning standard imposed by the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Virginia Graeme Baker Act and also keep their water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clean enough for public swimming.</w:t>
      </w:r>
    </w:p>
    <w:p w:rsidR="004D1152" w:rsidRPr="00411DC8" w:rsidRDefault="004D115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:rsidR="003438DE" w:rsidRPr="00411DC8" w:rsidRDefault="00C9772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  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With the parks department facing operations and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007B68" w:rsidRPr="00411DC8">
        <w:rPr>
          <w:rFonts w:ascii="Arial" w:hAnsi="Arial" w:cs="Arial"/>
          <w:color w:val="231F20"/>
          <w:sz w:val="20"/>
          <w:szCs w:val="20"/>
        </w:rPr>
        <w:t>budget cutbacks, city offi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cials decided it would not be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cost-effective to upgrade the plumbing and filtration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systems at the Roy Jenkins and Williams pools at this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time. Those pools closed at the end of last summer, but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the city discovered the problem when it filled them this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year and never opened them.</w:t>
      </w:r>
    </w:p>
    <w:p w:rsidR="004D1152" w:rsidRPr="00411DC8" w:rsidRDefault="004D115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:rsidR="003438DE" w:rsidRPr="00411DC8" w:rsidRDefault="00C9772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  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City officials are referring South Tampa residents to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the Bobby Hicks Pool near Robinson High School, the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only pool south of Kennedy Boulevard that is currently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open. The Bobby Hicks Pool, at 4120 W. Mango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Avenue, is eight miles southwest of the Roy Jenkins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Pool and five miles south of the </w:t>
      </w:r>
      <w:proofErr w:type="spellStart"/>
      <w:r w:rsidR="003438DE" w:rsidRPr="00411DC8">
        <w:rPr>
          <w:rFonts w:ascii="Arial" w:hAnsi="Arial" w:cs="Arial"/>
          <w:color w:val="231F20"/>
          <w:sz w:val="20"/>
          <w:szCs w:val="20"/>
        </w:rPr>
        <w:t>Interbay</w:t>
      </w:r>
      <w:proofErr w:type="spellEnd"/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 Pool. “Bobby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Hicks is where the direction of our resources is pointed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right now,” </w:t>
      </w:r>
      <w:proofErr w:type="spellStart"/>
      <w:r w:rsidR="003438DE" w:rsidRPr="00411DC8">
        <w:rPr>
          <w:rFonts w:ascii="Arial" w:hAnsi="Arial" w:cs="Arial"/>
          <w:color w:val="231F20"/>
          <w:sz w:val="20"/>
          <w:szCs w:val="20"/>
        </w:rPr>
        <w:t>Palus</w:t>
      </w:r>
      <w:proofErr w:type="spellEnd"/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 said.</w:t>
      </w:r>
    </w:p>
    <w:p w:rsidR="004D1152" w:rsidRPr="00411DC8" w:rsidRDefault="004D115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:rsidR="003438DE" w:rsidRPr="00411DC8" w:rsidRDefault="00C9772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  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Tampa City Council member John </w:t>
      </w:r>
      <w:proofErr w:type="spellStart"/>
      <w:r w:rsidR="003438DE" w:rsidRPr="00411DC8">
        <w:rPr>
          <w:rFonts w:ascii="Arial" w:hAnsi="Arial" w:cs="Arial"/>
          <w:color w:val="231F20"/>
          <w:sz w:val="20"/>
          <w:szCs w:val="20"/>
        </w:rPr>
        <w:t>Dingfelder</w:t>
      </w:r>
      <w:proofErr w:type="spellEnd"/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 summarized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the sentiment of South Tampa residents: “I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think there’s been some frustration.” Regarding the Roy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Jenkins Pool, </w:t>
      </w:r>
      <w:proofErr w:type="spellStart"/>
      <w:r w:rsidR="003438DE" w:rsidRPr="00411DC8">
        <w:rPr>
          <w:rFonts w:ascii="Arial" w:hAnsi="Arial" w:cs="Arial"/>
          <w:color w:val="231F20"/>
          <w:sz w:val="20"/>
          <w:szCs w:val="20"/>
        </w:rPr>
        <w:t>Dingfelder</w:t>
      </w:r>
      <w:proofErr w:type="spellEnd"/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 said: “I have a great concern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that they’re going to mothball that pool.”</w:t>
      </w:r>
    </w:p>
    <w:p w:rsidR="004D1152" w:rsidRPr="00411DC8" w:rsidRDefault="004D115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:rsidR="003438DE" w:rsidRPr="00411DC8" w:rsidRDefault="00C9772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  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Added council member Linda Saul-</w:t>
      </w:r>
      <w:proofErr w:type="spellStart"/>
      <w:r w:rsidR="003438DE" w:rsidRPr="00411DC8">
        <w:rPr>
          <w:rFonts w:ascii="Arial" w:hAnsi="Arial" w:cs="Arial"/>
          <w:color w:val="231F20"/>
          <w:sz w:val="20"/>
          <w:szCs w:val="20"/>
        </w:rPr>
        <w:t>Sena</w:t>
      </w:r>
      <w:proofErr w:type="spellEnd"/>
      <w:r w:rsidR="003438DE" w:rsidRPr="00411DC8">
        <w:rPr>
          <w:rFonts w:ascii="Arial" w:hAnsi="Arial" w:cs="Arial"/>
          <w:color w:val="231F20"/>
          <w:sz w:val="20"/>
          <w:szCs w:val="20"/>
        </w:rPr>
        <w:t>: “The Roy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Jenkins Pool situation seems like something that should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be addressed immediately.” She asked if the pool could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be designated as a historic structure, which would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impart certain protections and possibly make the pool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qualify for grants that would allow it to be renovated.</w:t>
      </w:r>
    </w:p>
    <w:p w:rsidR="004D1152" w:rsidRPr="00411DC8" w:rsidRDefault="004D115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:rsidR="003438DE" w:rsidRPr="00411DC8" w:rsidRDefault="00C9772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   </w:t>
      </w:r>
      <w:proofErr w:type="spellStart"/>
      <w:r w:rsidR="003438DE" w:rsidRPr="00411DC8">
        <w:rPr>
          <w:rFonts w:ascii="Arial" w:hAnsi="Arial" w:cs="Arial"/>
          <w:color w:val="231F20"/>
          <w:sz w:val="20"/>
          <w:szCs w:val="20"/>
        </w:rPr>
        <w:t>Dingfelder</w:t>
      </w:r>
      <w:proofErr w:type="spellEnd"/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 suggested that private interests form a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007B68" w:rsidRPr="00411DC8">
        <w:rPr>
          <w:rFonts w:ascii="Arial" w:hAnsi="Arial" w:cs="Arial"/>
          <w:color w:val="231F20"/>
          <w:sz w:val="20"/>
          <w:szCs w:val="20"/>
        </w:rPr>
        <w:t>non-profi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t corporation or start raising money to help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save the Roy Jenkins Pool after </w:t>
      </w:r>
      <w:proofErr w:type="spellStart"/>
      <w:r w:rsidR="003438DE" w:rsidRPr="00411DC8">
        <w:rPr>
          <w:rFonts w:ascii="Arial" w:hAnsi="Arial" w:cs="Arial"/>
          <w:color w:val="231F20"/>
          <w:sz w:val="20"/>
          <w:szCs w:val="20"/>
        </w:rPr>
        <w:t>Palus</w:t>
      </w:r>
      <w:proofErr w:type="spellEnd"/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 said that about</w:t>
      </w:r>
      <w:r w:rsidR="003438DE" w:rsidRPr="00411DC8">
        <w:rPr>
          <w:rFonts w:ascii="Arial" w:hAnsi="Arial" w:cs="Arial"/>
          <w:i/>
          <w:iCs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$500,000 was available for pool upgrades citywide this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year. “Maybe there is an opportunity for a public-private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partnership,” </w:t>
      </w:r>
      <w:proofErr w:type="spellStart"/>
      <w:r w:rsidR="003438DE" w:rsidRPr="00411DC8">
        <w:rPr>
          <w:rFonts w:ascii="Arial" w:hAnsi="Arial" w:cs="Arial"/>
          <w:color w:val="231F20"/>
          <w:sz w:val="20"/>
          <w:szCs w:val="20"/>
        </w:rPr>
        <w:t>Dingfelder</w:t>
      </w:r>
      <w:proofErr w:type="spellEnd"/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 said.</w:t>
      </w:r>
    </w:p>
    <w:p w:rsidR="004D1152" w:rsidRPr="00411DC8" w:rsidRDefault="004D115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:rsidR="003438DE" w:rsidRPr="00411DC8" w:rsidRDefault="00C9772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  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The Virginia Graeme Baker Act was passed by Congress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in December 2007 and took effect in December 2008.</w:t>
      </w:r>
      <w:r w:rsidR="00A75D8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Named after a 7-year-old girl who drowned in 2002 because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she got sucked into a drain at the bottom of a hot tub,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the new law requires public pools to install anti-entrapment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drain covers that meet upgraded safety standards.</w:t>
      </w:r>
    </w:p>
    <w:p w:rsidR="004D1152" w:rsidRPr="00411DC8" w:rsidRDefault="004D115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:rsidR="003438DE" w:rsidRPr="00411DC8" w:rsidRDefault="00C9772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  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But the new d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>rain covers can restrict the fl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ow of drain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water below the allowable minimum of 400 gallons per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minute, </w:t>
      </w:r>
      <w:proofErr w:type="spellStart"/>
      <w:r w:rsidR="003438DE" w:rsidRPr="00411DC8">
        <w:rPr>
          <w:rFonts w:ascii="Arial" w:hAnsi="Arial" w:cs="Arial"/>
          <w:color w:val="231F20"/>
          <w:sz w:val="20"/>
          <w:szCs w:val="20"/>
        </w:rPr>
        <w:t>Palus</w:t>
      </w:r>
      <w:proofErr w:type="spellEnd"/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 said, requiring additional plumbing work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to meet the 400-gallon minimum and meet state health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requirements for water purity.</w:t>
      </w:r>
    </w:p>
    <w:p w:rsidR="004D1152" w:rsidRPr="00411DC8" w:rsidRDefault="004D115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:rsidR="003438DE" w:rsidRPr="00411DC8" w:rsidRDefault="00C9772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  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The </w:t>
      </w:r>
      <w:proofErr w:type="spellStart"/>
      <w:r w:rsidR="003438DE" w:rsidRPr="00411DC8">
        <w:rPr>
          <w:rFonts w:ascii="Arial" w:hAnsi="Arial" w:cs="Arial"/>
          <w:color w:val="231F20"/>
          <w:sz w:val="20"/>
          <w:szCs w:val="20"/>
        </w:rPr>
        <w:t>Interbay</w:t>
      </w:r>
      <w:proofErr w:type="spellEnd"/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 Pool had this problem of inadequate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A75D88">
        <w:rPr>
          <w:rFonts w:ascii="Arial" w:hAnsi="Arial" w:cs="Arial"/>
          <w:color w:val="231F20"/>
          <w:sz w:val="20"/>
          <w:szCs w:val="20"/>
        </w:rPr>
        <w:t>fl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ow of drain water, </w:t>
      </w:r>
      <w:proofErr w:type="spellStart"/>
      <w:r w:rsidR="003438DE" w:rsidRPr="00411DC8">
        <w:rPr>
          <w:rFonts w:ascii="Arial" w:hAnsi="Arial" w:cs="Arial"/>
          <w:color w:val="231F20"/>
          <w:sz w:val="20"/>
          <w:szCs w:val="20"/>
        </w:rPr>
        <w:t>Palus</w:t>
      </w:r>
      <w:proofErr w:type="spellEnd"/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 said. The </w:t>
      </w:r>
      <w:proofErr w:type="spellStart"/>
      <w:r w:rsidR="003438DE" w:rsidRPr="00411DC8">
        <w:rPr>
          <w:rFonts w:ascii="Arial" w:hAnsi="Arial" w:cs="Arial"/>
          <w:color w:val="231F20"/>
          <w:sz w:val="20"/>
          <w:szCs w:val="20"/>
        </w:rPr>
        <w:t>Interbay</w:t>
      </w:r>
      <w:proofErr w:type="spellEnd"/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 Pool was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drained shortly after it closed, but little work has been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done in July.</w:t>
      </w:r>
    </w:p>
    <w:p w:rsidR="004D1152" w:rsidRPr="00411DC8" w:rsidRDefault="004D115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:rsidR="003438DE" w:rsidRPr="00411DC8" w:rsidRDefault="00C9772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   </w:t>
      </w:r>
      <w:proofErr w:type="gramStart"/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Asked if she expects the </w:t>
      </w:r>
      <w:proofErr w:type="spellStart"/>
      <w:r w:rsidR="003438DE" w:rsidRPr="00411DC8">
        <w:rPr>
          <w:rFonts w:ascii="Arial" w:hAnsi="Arial" w:cs="Arial"/>
          <w:color w:val="231F20"/>
          <w:sz w:val="20"/>
          <w:szCs w:val="20"/>
        </w:rPr>
        <w:t>Interbay</w:t>
      </w:r>
      <w:proofErr w:type="spellEnd"/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 Pool to reopen,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proofErr w:type="spellStart"/>
      <w:r w:rsidR="003438DE" w:rsidRPr="00411DC8">
        <w:rPr>
          <w:rFonts w:ascii="Arial" w:hAnsi="Arial" w:cs="Arial"/>
          <w:color w:val="231F20"/>
          <w:sz w:val="20"/>
          <w:szCs w:val="20"/>
        </w:rPr>
        <w:t>Palus</w:t>
      </w:r>
      <w:proofErr w:type="spellEnd"/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 said: “We’re working hard to get that one operational,</w:t>
      </w:r>
      <w:r w:rsidR="00A75D88">
        <w:rPr>
          <w:rFonts w:ascii="Arial" w:hAnsi="Arial" w:cs="Arial"/>
          <w:color w:val="231F20"/>
          <w:sz w:val="20"/>
          <w:szCs w:val="20"/>
        </w:rPr>
        <w:t xml:space="preserve"> 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>h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opefully before the end of the year.”</w:t>
      </w:r>
      <w:proofErr w:type="gramEnd"/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 The pool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is normally open </w:t>
      </w:r>
      <w:proofErr w:type="spellStart"/>
      <w:r w:rsidR="003438DE" w:rsidRPr="00411DC8">
        <w:rPr>
          <w:rFonts w:ascii="Arial" w:hAnsi="Arial" w:cs="Arial"/>
          <w:color w:val="231F20"/>
          <w:sz w:val="20"/>
          <w:szCs w:val="20"/>
        </w:rPr>
        <w:t>yearround</w:t>
      </w:r>
      <w:proofErr w:type="spellEnd"/>
      <w:r w:rsidR="003438DE" w:rsidRPr="00411DC8">
        <w:rPr>
          <w:rFonts w:ascii="Arial" w:hAnsi="Arial" w:cs="Arial"/>
          <w:color w:val="231F20"/>
          <w:sz w:val="20"/>
          <w:szCs w:val="20"/>
        </w:rPr>
        <w:t>.</w:t>
      </w:r>
    </w:p>
    <w:p w:rsidR="004D1152" w:rsidRPr="00411DC8" w:rsidRDefault="004D115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:rsidR="003438DE" w:rsidRPr="00411DC8" w:rsidRDefault="00C9772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  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Generations of Davis Islands and South Tampa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residents have learned to swim at the Roy Jenkins Pool.</w:t>
      </w:r>
      <w:r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The pool opened in 1920 and is one of the oldest public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pools in the state. Its a</w:t>
      </w:r>
      <w:r w:rsidR="00007B68" w:rsidRPr="00411DC8">
        <w:rPr>
          <w:rFonts w:ascii="Arial" w:hAnsi="Arial" w:cs="Arial"/>
          <w:color w:val="231F20"/>
          <w:sz w:val="20"/>
          <w:szCs w:val="20"/>
        </w:rPr>
        <w:t>bove-ground design and sand-fil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tration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system is unique.</w:t>
      </w:r>
    </w:p>
    <w:p w:rsidR="004D1152" w:rsidRPr="00411DC8" w:rsidRDefault="004D115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:rsidR="003438DE" w:rsidRPr="00411DC8" w:rsidRDefault="00C9772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  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“Certainly Davis Islands needs this pool,” said City</w:t>
      </w:r>
      <w:r w:rsidR="00A75D8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Council member Charlie Miranda. “Recreation for kids</w:t>
      </w:r>
      <w:r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in swimming is a great thing; it keeps their mind busy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and their body active. It’s part of our history. It’s an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engineering marvel.”</w:t>
      </w:r>
    </w:p>
    <w:p w:rsidR="004D1152" w:rsidRPr="00411DC8" w:rsidRDefault="004D115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:rsidR="003438DE" w:rsidRPr="00411DC8" w:rsidRDefault="00C9772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  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Davis Islands resident Jennifer </w:t>
      </w:r>
      <w:proofErr w:type="spellStart"/>
      <w:r w:rsidR="003438DE" w:rsidRPr="00411DC8">
        <w:rPr>
          <w:rFonts w:ascii="Arial" w:hAnsi="Arial" w:cs="Arial"/>
          <w:color w:val="231F20"/>
          <w:sz w:val="20"/>
          <w:szCs w:val="20"/>
        </w:rPr>
        <w:t>Fadal</w:t>
      </w:r>
      <w:proofErr w:type="spellEnd"/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 urged the City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Council “to determine how much it will take to bring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the pool into compliance.” She noted that Davis Islands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residents banded together to raise about $100,000 to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upgrade the </w:t>
      </w:r>
      <w:proofErr w:type="spellStart"/>
      <w:r w:rsidR="003438DE" w:rsidRPr="00411DC8">
        <w:rPr>
          <w:rFonts w:ascii="Arial" w:hAnsi="Arial" w:cs="Arial"/>
          <w:color w:val="231F20"/>
          <w:sz w:val="20"/>
          <w:szCs w:val="20"/>
        </w:rPr>
        <w:t>Bayshore</w:t>
      </w:r>
      <w:proofErr w:type="spellEnd"/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 Little League complex a few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years ago. Her husband, </w:t>
      </w:r>
      <w:proofErr w:type="spellStart"/>
      <w:r w:rsidR="003438DE" w:rsidRPr="00411DC8">
        <w:rPr>
          <w:rFonts w:ascii="Arial" w:hAnsi="Arial" w:cs="Arial"/>
          <w:color w:val="231F20"/>
          <w:sz w:val="20"/>
          <w:szCs w:val="20"/>
        </w:rPr>
        <w:t>Cristan</w:t>
      </w:r>
      <w:proofErr w:type="spellEnd"/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proofErr w:type="spellStart"/>
      <w:r w:rsidR="003438DE" w:rsidRPr="00411DC8">
        <w:rPr>
          <w:rFonts w:ascii="Arial" w:hAnsi="Arial" w:cs="Arial"/>
          <w:color w:val="231F20"/>
          <w:sz w:val="20"/>
          <w:szCs w:val="20"/>
        </w:rPr>
        <w:t>Fadal</w:t>
      </w:r>
      <w:proofErr w:type="spellEnd"/>
      <w:r w:rsidR="003438DE" w:rsidRPr="00411DC8">
        <w:rPr>
          <w:rFonts w:ascii="Arial" w:hAnsi="Arial" w:cs="Arial"/>
          <w:color w:val="231F20"/>
          <w:sz w:val="20"/>
          <w:szCs w:val="20"/>
        </w:rPr>
        <w:t>, fretted that inaction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is “sentencing the pool to an early demise.”</w:t>
      </w:r>
    </w:p>
    <w:p w:rsidR="004D1152" w:rsidRPr="00411DC8" w:rsidRDefault="004D115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:rsidR="003438DE" w:rsidRPr="00411DC8" w:rsidRDefault="00C9772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  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But fixing the Roy Jenkins Pool will be expensive.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Just how expensive is anybody’s guess. </w:t>
      </w:r>
      <w:proofErr w:type="spellStart"/>
      <w:r w:rsidR="003438DE" w:rsidRPr="00411DC8">
        <w:rPr>
          <w:rFonts w:ascii="Arial" w:hAnsi="Arial" w:cs="Arial"/>
          <w:color w:val="231F20"/>
          <w:sz w:val="20"/>
          <w:szCs w:val="20"/>
        </w:rPr>
        <w:t>Palus</w:t>
      </w:r>
      <w:proofErr w:type="spellEnd"/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 said it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could be as little as $200,000 to $300,000 to get it operating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again</w:t>
      </w:r>
      <w:r w:rsidR="00A75D88">
        <w:rPr>
          <w:rFonts w:ascii="Arial" w:hAnsi="Arial" w:cs="Arial"/>
          <w:color w:val="231F20"/>
          <w:sz w:val="20"/>
          <w:szCs w:val="20"/>
        </w:rPr>
        <w:t xml:space="preserve">, but if plumbing problems </w:t>
      </w:r>
      <w:proofErr w:type="gramStart"/>
      <w:r w:rsidR="00A75D88">
        <w:rPr>
          <w:rFonts w:ascii="Arial" w:hAnsi="Arial" w:cs="Arial"/>
          <w:color w:val="231F20"/>
          <w:sz w:val="20"/>
          <w:szCs w:val="20"/>
        </w:rPr>
        <w:t>occur</w:t>
      </w:r>
      <w:proofErr w:type="gramEnd"/>
      <w:r w:rsidR="003438DE" w:rsidRPr="00411DC8">
        <w:rPr>
          <w:rFonts w:ascii="Arial" w:hAnsi="Arial" w:cs="Arial"/>
          <w:color w:val="231F20"/>
          <w:sz w:val="20"/>
          <w:szCs w:val="20"/>
        </w:rPr>
        <w:t>, the tab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could multiply 10-fold, to as much as $2.8 million or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more, according to officials.</w:t>
      </w:r>
    </w:p>
    <w:p w:rsidR="004D1152" w:rsidRPr="00411DC8" w:rsidRDefault="004D115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:rsidR="003438DE" w:rsidRPr="00411DC8" w:rsidRDefault="00C9772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  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“We just don’t know,” </w:t>
      </w:r>
      <w:proofErr w:type="spellStart"/>
      <w:r w:rsidR="003438DE" w:rsidRPr="00411DC8">
        <w:rPr>
          <w:rFonts w:ascii="Arial" w:hAnsi="Arial" w:cs="Arial"/>
          <w:color w:val="231F20"/>
          <w:sz w:val="20"/>
          <w:szCs w:val="20"/>
        </w:rPr>
        <w:t>Palus</w:t>
      </w:r>
      <w:proofErr w:type="spellEnd"/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 said. “When you open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up something that old, there are almost always other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issues,” she said. “Right now our funds are limited. We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only have about $500,000 for pool upgrades for the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whole city. When you throw a lot of money at one thing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— we’re in a no-win.”</w:t>
      </w:r>
    </w:p>
    <w:p w:rsidR="004D1152" w:rsidRPr="00411DC8" w:rsidRDefault="004D115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:rsidR="003438DE" w:rsidRPr="00411DC8" w:rsidRDefault="00C9772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  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Complicating the plight of the Roy Jenkins Pool is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the issue of the construction of a linear park on Davis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Islands that will include the pool site. Planned for more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007B68" w:rsidRPr="00411DC8">
        <w:rPr>
          <w:rFonts w:ascii="Arial" w:hAnsi="Arial" w:cs="Arial"/>
          <w:color w:val="231F20"/>
          <w:sz w:val="20"/>
          <w:szCs w:val="20"/>
        </w:rPr>
        <w:t>than three years and fi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nanced by $1 million from Tampa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General Hospital, the park is scheduled to break ground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in November after several delays. But depending on the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fate of the pool, the project could need to be altered.</w:t>
      </w:r>
    </w:p>
    <w:p w:rsidR="004D1152" w:rsidRPr="00411DC8" w:rsidRDefault="004D1152" w:rsidP="0034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:rsidR="003438DE" w:rsidRDefault="00C97722" w:rsidP="008F7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  <w:r>
        <w:rPr>
          <w:rFonts w:ascii="Arial" w:hAnsi="Arial" w:cs="Arial"/>
          <w:color w:val="231F20"/>
          <w:sz w:val="20"/>
          <w:szCs w:val="20"/>
        </w:rPr>
        <w:t xml:space="preserve">   </w:t>
      </w:r>
      <w:proofErr w:type="spellStart"/>
      <w:r w:rsidR="003438DE" w:rsidRPr="00411DC8">
        <w:rPr>
          <w:rFonts w:ascii="Arial" w:hAnsi="Arial" w:cs="Arial"/>
          <w:color w:val="231F20"/>
          <w:sz w:val="20"/>
          <w:szCs w:val="20"/>
        </w:rPr>
        <w:t>Palus</w:t>
      </w:r>
      <w:proofErr w:type="spellEnd"/>
      <w:r w:rsidR="003438DE" w:rsidRPr="00411DC8">
        <w:rPr>
          <w:rFonts w:ascii="Arial" w:hAnsi="Arial" w:cs="Arial"/>
          <w:color w:val="231F20"/>
          <w:sz w:val="20"/>
          <w:szCs w:val="20"/>
        </w:rPr>
        <w:t xml:space="preserve"> promised an architectural consultant’s $75,000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feasibility study on the future of the Roy Jenkins Pool</w:t>
      </w:r>
      <w:r w:rsidR="003E0F43" w:rsidRPr="00411DC8">
        <w:rPr>
          <w:rFonts w:ascii="Arial" w:hAnsi="Arial" w:cs="Arial"/>
          <w:color w:val="231F20"/>
          <w:sz w:val="20"/>
          <w:szCs w:val="20"/>
        </w:rPr>
        <w:t xml:space="preserve"> would be completed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“by the end of the fall,” long after</w:t>
      </w:r>
      <w:r w:rsidR="008F702A" w:rsidRPr="00411DC8">
        <w:rPr>
          <w:rFonts w:ascii="Arial" w:hAnsi="Arial" w:cs="Arial"/>
          <w:color w:val="231F20"/>
          <w:sz w:val="20"/>
          <w:szCs w:val="20"/>
        </w:rPr>
        <w:t xml:space="preserve"> </w:t>
      </w:r>
      <w:r w:rsidR="003438DE" w:rsidRPr="00411DC8">
        <w:rPr>
          <w:rFonts w:ascii="Arial" w:hAnsi="Arial" w:cs="Arial"/>
          <w:color w:val="231F20"/>
          <w:sz w:val="20"/>
          <w:szCs w:val="20"/>
        </w:rPr>
        <w:t>the summer heat recedes.</w:t>
      </w:r>
    </w:p>
    <w:p w:rsidR="00A75D88" w:rsidRDefault="00A75D88" w:rsidP="008F7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:rsidR="00A75D88" w:rsidRDefault="00A75D88" w:rsidP="008F70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0"/>
          <w:szCs w:val="20"/>
        </w:rPr>
      </w:pPr>
    </w:p>
    <w:p w:rsidR="001B05C3" w:rsidRDefault="001B05C3" w:rsidP="00A75D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color w:val="231F20"/>
          <w:sz w:val="20"/>
          <w:szCs w:val="20"/>
        </w:rPr>
      </w:pPr>
    </w:p>
    <w:p w:rsidR="00A1133A" w:rsidRDefault="00A1133A" w:rsidP="00A75D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231F20"/>
          <w:sz w:val="28"/>
          <w:szCs w:val="28"/>
        </w:rPr>
      </w:pPr>
    </w:p>
    <w:p w:rsidR="00A1133A" w:rsidRDefault="00A1133A" w:rsidP="00A75D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231F20"/>
          <w:sz w:val="28"/>
          <w:szCs w:val="28"/>
        </w:rPr>
      </w:pPr>
    </w:p>
    <w:p w:rsidR="00A1133A" w:rsidRDefault="00A1133A" w:rsidP="00A75D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color w:val="231F20"/>
          <w:sz w:val="28"/>
          <w:szCs w:val="28"/>
        </w:rPr>
      </w:pPr>
    </w:p>
    <w:sectPr w:rsidR="00A1133A" w:rsidSect="008F702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8DE"/>
    <w:rsid w:val="00007B68"/>
    <w:rsid w:val="001B05C3"/>
    <w:rsid w:val="00330B71"/>
    <w:rsid w:val="003438DE"/>
    <w:rsid w:val="003E0F43"/>
    <w:rsid w:val="00411DC8"/>
    <w:rsid w:val="004336E5"/>
    <w:rsid w:val="00473E6B"/>
    <w:rsid w:val="004D1152"/>
    <w:rsid w:val="006F09CF"/>
    <w:rsid w:val="00814357"/>
    <w:rsid w:val="0083697C"/>
    <w:rsid w:val="00885190"/>
    <w:rsid w:val="008F702A"/>
    <w:rsid w:val="00970F9C"/>
    <w:rsid w:val="00A1133A"/>
    <w:rsid w:val="00A75D88"/>
    <w:rsid w:val="00B761D0"/>
    <w:rsid w:val="00C97722"/>
    <w:rsid w:val="00CE0106"/>
    <w:rsid w:val="00D435A5"/>
    <w:rsid w:val="00D95C51"/>
    <w:rsid w:val="00F57748"/>
    <w:rsid w:val="00FC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8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8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Mary</cp:lastModifiedBy>
  <cp:revision>2</cp:revision>
  <dcterms:created xsi:type="dcterms:W3CDTF">2013-06-21T21:49:00Z</dcterms:created>
  <dcterms:modified xsi:type="dcterms:W3CDTF">2013-06-21T21:49:00Z</dcterms:modified>
</cp:coreProperties>
</file>