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C33" w:rsidRDefault="00AD2C33">
      <w:pPr>
        <w:rPr>
          <w:rFonts w:ascii="Arial" w:hAnsi="Arial" w:cs="Arial"/>
          <w:color w:val="000000"/>
          <w:sz w:val="23"/>
          <w:szCs w:val="23"/>
        </w:rPr>
      </w:pPr>
      <w:r>
        <w:rPr>
          <w:rFonts w:ascii="Arial" w:hAnsi="Arial" w:cs="Arial"/>
          <w:color w:val="000000"/>
          <w:sz w:val="23"/>
          <w:szCs w:val="23"/>
        </w:rPr>
        <w:t>PPC Marketing</w:t>
      </w:r>
    </w:p>
    <w:p w:rsidR="003C3FFE" w:rsidRDefault="00AD2C33">
      <w:r>
        <w:rPr>
          <w:rFonts w:ascii="Arial" w:hAnsi="Arial" w:cs="Arial"/>
          <w:color w:val="000000"/>
          <w:sz w:val="23"/>
          <w:szCs w:val="23"/>
        </w:rPr>
        <w:t xml:space="preserve">Internet marketing is constantly seeing a shift in importance from organic listings to sponsored, paid advertising. Today, thousands of businesses - from large, online ecommerce giants to small businesses with a humble website - utilise Pay </w:t>
      </w:r>
      <w:proofErr w:type="gramStart"/>
      <w:r>
        <w:rPr>
          <w:rFonts w:ascii="Arial" w:hAnsi="Arial" w:cs="Arial"/>
          <w:color w:val="000000"/>
          <w:sz w:val="23"/>
          <w:szCs w:val="23"/>
        </w:rPr>
        <w:t>Per</w:t>
      </w:r>
      <w:proofErr w:type="gramEnd"/>
      <w:r>
        <w:rPr>
          <w:rFonts w:ascii="Arial" w:hAnsi="Arial" w:cs="Arial"/>
          <w:color w:val="000000"/>
          <w:sz w:val="23"/>
          <w:szCs w:val="23"/>
        </w:rPr>
        <w:t xml:space="preserve"> Click (PPC) advertising as a way of boosting their online traffic and, through it, increase their overall revenue.</w:t>
      </w:r>
      <w:r>
        <w:br/>
      </w:r>
      <w:r>
        <w:br/>
      </w:r>
      <w:r>
        <w:rPr>
          <w:rFonts w:ascii="Arial" w:hAnsi="Arial" w:cs="Arial"/>
          <w:color w:val="000000"/>
          <w:sz w:val="23"/>
          <w:szCs w:val="23"/>
        </w:rPr>
        <w:t>PPC entails bidding on specific keywords so that your advert is shown to people who are looking for your goods or services. As such, it is the ideal form of Direct Response Advertising, allowing advertisers to measure the exact cost spent per conversion, regardless of whether that conversion is an online purchase, lead or phone call.</w:t>
      </w:r>
      <w:r>
        <w:br/>
      </w:r>
      <w:r>
        <w:br/>
      </w:r>
      <w:r>
        <w:rPr>
          <w:rFonts w:ascii="Arial" w:hAnsi="Arial" w:cs="Arial"/>
          <w:color w:val="000000"/>
          <w:sz w:val="23"/>
          <w:szCs w:val="23"/>
        </w:rPr>
        <w:t>PPC is not simply an automatic process, and even the most profitable business and effective website requires their PPC campaign to be regularly monitored and adjusted to catch the most relevant, profitable traffic. After all, there are seasonal trends to consider, not to mention the ever changing landscape of your business’s competition; as you begin your foray into PPC, so too may other businesses, all vying for a place at the top of the sponsored listings pages.</w:t>
      </w:r>
      <w:r>
        <w:br/>
      </w:r>
      <w:r>
        <w:br/>
      </w:r>
      <w:r>
        <w:rPr>
          <w:rFonts w:ascii="Arial" w:hAnsi="Arial" w:cs="Arial"/>
          <w:color w:val="000000"/>
          <w:sz w:val="23"/>
          <w:szCs w:val="23"/>
        </w:rPr>
        <w:t xml:space="preserve">So relevant is PPC in the online advertising world that nowadays most businesses recognise its importance in generating leads at a cost that pays for itself. As a result, many businesses opt to approach </w:t>
      </w:r>
      <w:proofErr w:type="gramStart"/>
      <w:r>
        <w:rPr>
          <w:rFonts w:ascii="Arial" w:hAnsi="Arial" w:cs="Arial"/>
          <w:color w:val="000000"/>
          <w:sz w:val="23"/>
          <w:szCs w:val="23"/>
        </w:rPr>
        <w:t>a</w:t>
      </w:r>
      <w:proofErr w:type="gramEnd"/>
      <w:r>
        <w:rPr>
          <w:rFonts w:ascii="Arial" w:hAnsi="Arial" w:cs="Arial"/>
          <w:color w:val="000000"/>
          <w:sz w:val="23"/>
          <w:szCs w:val="23"/>
        </w:rPr>
        <w:t xml:space="preserve"> expert who can manage and optimise their PPC campaigns on their behalf. </w:t>
      </w:r>
      <w:r>
        <w:br/>
      </w:r>
      <w:r>
        <w:br/>
      </w:r>
      <w:r w:rsidR="00F579C8">
        <w:rPr>
          <w:rFonts w:ascii="Arial" w:hAnsi="Arial" w:cs="Arial"/>
          <w:color w:val="000000"/>
          <w:sz w:val="23"/>
          <w:szCs w:val="23"/>
        </w:rPr>
        <w:t>XXXX</w:t>
      </w:r>
      <w:bookmarkStart w:id="0" w:name="_GoBack"/>
      <w:bookmarkEnd w:id="0"/>
      <w:r>
        <w:rPr>
          <w:rFonts w:ascii="Arial" w:hAnsi="Arial" w:cs="Arial"/>
          <w:color w:val="000000"/>
          <w:sz w:val="23"/>
          <w:szCs w:val="23"/>
        </w:rPr>
        <w:t xml:space="preserve"> has many years’ expertise in PPC. Our comprehensive PPC training course will teach you everything you need to know about conversion optimisation, anticipating seasonal trends, and how best to boost the </w:t>
      </w:r>
      <w:r w:rsidR="00361DC7">
        <w:rPr>
          <w:rFonts w:ascii="Arial" w:hAnsi="Arial" w:cs="Arial"/>
          <w:color w:val="000000"/>
          <w:sz w:val="23"/>
          <w:szCs w:val="23"/>
        </w:rPr>
        <w:t>performances of a PPC campaign in order to drive revenue whilst minimising click</w:t>
      </w:r>
      <w:r>
        <w:rPr>
          <w:rFonts w:ascii="Arial" w:hAnsi="Arial" w:cs="Arial"/>
          <w:color w:val="000000"/>
          <w:sz w:val="23"/>
          <w:szCs w:val="23"/>
        </w:rPr>
        <w:t xml:space="preserve"> costs.</w:t>
      </w:r>
      <w:r>
        <w:br/>
      </w:r>
      <w:r>
        <w:br/>
      </w:r>
      <w:r>
        <w:rPr>
          <w:rFonts w:ascii="Arial" w:hAnsi="Arial" w:cs="Arial"/>
          <w:color w:val="000000"/>
          <w:sz w:val="23"/>
          <w:szCs w:val="23"/>
        </w:rPr>
        <w:t>Contact us today and learn more about our online PPC course, and be a part of the next generation of online marketers.</w:t>
      </w:r>
    </w:p>
    <w:sectPr w:rsidR="003C3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C33"/>
    <w:rsid w:val="00361DC7"/>
    <w:rsid w:val="003C3FFE"/>
    <w:rsid w:val="00666DA9"/>
    <w:rsid w:val="00AD2C33"/>
    <w:rsid w:val="00F57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De'Ath</dc:creator>
  <cp:lastModifiedBy>Catherine De'Ath</cp:lastModifiedBy>
  <cp:revision>3</cp:revision>
  <dcterms:created xsi:type="dcterms:W3CDTF">2013-01-09T13:23:00Z</dcterms:created>
  <dcterms:modified xsi:type="dcterms:W3CDTF">2013-01-09T13:23:00Z</dcterms:modified>
</cp:coreProperties>
</file>