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E5" w:rsidRDefault="00750CE5" w:rsidP="0023739C">
      <w:pPr>
        <w:spacing w:after="68" w:line="240" w:lineRule="auto"/>
        <w:outlineLvl w:val="0"/>
        <w:rPr>
          <w:rFonts w:ascii="Times New Roman" w:eastAsia="Times New Roman" w:hAnsi="Times New Roman" w:cs="Times New Roman"/>
          <w:color w:val="000000" w:themeColor="text1"/>
          <w:kern w:val="36"/>
        </w:rPr>
      </w:pPr>
      <w:r w:rsidRPr="005368B3">
        <w:rPr>
          <w:rFonts w:ascii="Times New Roman" w:eastAsia="Times New Roman" w:hAnsi="Times New Roman" w:cs="Times New Roman"/>
          <w:color w:val="000000" w:themeColor="text1"/>
          <w:kern w:val="36"/>
        </w:rPr>
        <w:t>Information o</w:t>
      </w:r>
      <w:r w:rsidRPr="00750CE5">
        <w:rPr>
          <w:rFonts w:ascii="Times New Roman" w:eastAsia="Times New Roman" w:hAnsi="Times New Roman" w:cs="Times New Roman"/>
          <w:color w:val="000000" w:themeColor="text1"/>
          <w:kern w:val="36"/>
        </w:rPr>
        <w:t xml:space="preserve">n </w:t>
      </w:r>
      <w:r w:rsidRPr="005368B3">
        <w:rPr>
          <w:rFonts w:ascii="Times New Roman" w:eastAsia="Times New Roman" w:hAnsi="Times New Roman" w:cs="Times New Roman"/>
          <w:color w:val="000000" w:themeColor="text1"/>
          <w:kern w:val="36"/>
        </w:rPr>
        <w:t>myths and truths on bankruptcy l</w:t>
      </w:r>
      <w:r w:rsidRPr="00750CE5">
        <w:rPr>
          <w:rFonts w:ascii="Times New Roman" w:eastAsia="Times New Roman" w:hAnsi="Times New Roman" w:cs="Times New Roman"/>
          <w:color w:val="000000" w:themeColor="text1"/>
          <w:kern w:val="36"/>
        </w:rPr>
        <w:t>aw</w:t>
      </w:r>
    </w:p>
    <w:p w:rsidR="0023739C" w:rsidRPr="0023739C" w:rsidRDefault="0023739C" w:rsidP="0023739C">
      <w:pPr>
        <w:spacing w:after="68" w:line="240" w:lineRule="auto"/>
        <w:outlineLvl w:val="0"/>
        <w:rPr>
          <w:rFonts w:ascii="Times New Roman" w:eastAsia="Times New Roman" w:hAnsi="Times New Roman" w:cs="Times New Roman"/>
          <w:color w:val="000000" w:themeColor="text1"/>
          <w:kern w:val="36"/>
        </w:rPr>
      </w:pPr>
    </w:p>
    <w:p w:rsidR="00750CE5" w:rsidRDefault="005368B3" w:rsidP="00750CE5">
      <w:pPr>
        <w:spacing w:after="24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If you are thinking of getting in touch with a bankruptcy lawyer, probably you have heard a lot of false information on bankruptcy law. These laws can be confusing and quite complicated. If you have questions in regard to your specific situation, you need to get in touch with a bankruptcy advocate. These are some of the myths and truths about them according to </w:t>
      </w:r>
      <w:r>
        <w:rPr>
          <w:rFonts w:ascii="Arial" w:hAnsi="Arial" w:cs="Arial"/>
          <w:b/>
          <w:bCs/>
          <w:color w:val="000000"/>
          <w:sz w:val="18"/>
          <w:szCs w:val="18"/>
          <w:shd w:val="clear" w:color="auto" w:fill="FFFFFF"/>
        </w:rPr>
        <w:t>Starr Law Group.</w:t>
      </w:r>
    </w:p>
    <w:p w:rsidR="005368B3" w:rsidRPr="005368B3" w:rsidRDefault="005368B3" w:rsidP="00750CE5">
      <w:pPr>
        <w:spacing w:after="24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One of the most common myths is that filing bankruptcy is going to ruin your credit. Although it is going to take up to ten years for a filing to be discharged from your credit report, it does not mean that you are not going to be able to get a loan. There are people who find their credit score to be as high as seven hundred within a few years. What this means is that you are able to get a low interest rate on mortgage or car after you have filed. </w:t>
      </w:r>
    </w:p>
    <w:p w:rsidR="00750CE5" w:rsidRDefault="00750CE5" w:rsidP="00750CE5">
      <w:pPr>
        <w:spacing w:after="240" w:line="360" w:lineRule="atLeast"/>
        <w:rPr>
          <w:rFonts w:ascii="Times New Roman" w:eastAsia="Times New Roman" w:hAnsi="Times New Roman" w:cs="Times New Roman"/>
          <w:color w:val="000000" w:themeColor="text1"/>
        </w:rPr>
      </w:pPr>
    </w:p>
    <w:p w:rsidR="005368B3" w:rsidRDefault="005368B3" w:rsidP="00750CE5">
      <w:pPr>
        <w:spacing w:after="24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Another misconception is that married couples are not able to file for themselves. It is true that there are times when the court will need to see the income of a spouse to make sure that the spouse is not very wealthy as it has an impact on the ruling. While most couples will choose to file together, </w:t>
      </w:r>
      <w:r w:rsidR="0023739C">
        <w:rPr>
          <w:rFonts w:ascii="Times New Roman" w:eastAsia="Times New Roman" w:hAnsi="Times New Roman" w:cs="Times New Roman"/>
          <w:color w:val="000000" w:themeColor="text1"/>
        </w:rPr>
        <w:t>you will be told by</w:t>
      </w:r>
      <w:r w:rsidR="0023739C">
        <w:t xml:space="preserve"> </w:t>
      </w:r>
      <w:r w:rsidR="0023739C">
        <w:rPr>
          <w:rFonts w:ascii="Arial" w:hAnsi="Arial" w:cs="Arial"/>
          <w:b/>
          <w:bCs/>
          <w:color w:val="000000"/>
          <w:sz w:val="18"/>
          <w:szCs w:val="18"/>
          <w:shd w:val="clear" w:color="auto" w:fill="FFFFFF"/>
        </w:rPr>
        <w:t xml:space="preserve">Starr Law Group if you do not need to include your spouse in the process. </w:t>
      </w:r>
    </w:p>
    <w:p w:rsidR="005368B3" w:rsidRDefault="005368B3" w:rsidP="00750CE5">
      <w:pPr>
        <w:spacing w:after="240" w:line="360" w:lineRule="atLeast"/>
        <w:rPr>
          <w:rFonts w:ascii="Times New Roman" w:eastAsia="Times New Roman" w:hAnsi="Times New Roman" w:cs="Times New Roman"/>
          <w:color w:val="000000" w:themeColor="text1"/>
        </w:rPr>
      </w:pPr>
    </w:p>
    <w:p w:rsidR="0023739C" w:rsidRDefault="0023739C" w:rsidP="00750CE5">
      <w:pPr>
        <w:spacing w:after="24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People often say that you can only request for debt protection just once. The truth is that there are some restrictions on how often you can ask for protection from your debts but you can file more than once. These regulations can be quite confusing, hence the need of getting in touch with an advocate for assistance. </w:t>
      </w:r>
    </w:p>
    <w:p w:rsidR="0023739C" w:rsidRDefault="0023739C" w:rsidP="0023739C">
      <w:pPr>
        <w:spacing w:after="240" w:line="360" w:lineRule="atLeast"/>
        <w:rPr>
          <w:rFonts w:ascii="Times New Roman" w:eastAsia="Times New Roman" w:hAnsi="Times New Roman" w:cs="Times New Roman"/>
          <w:color w:val="000000" w:themeColor="text1"/>
        </w:rPr>
      </w:pPr>
    </w:p>
    <w:p w:rsidR="0023739C" w:rsidRDefault="0023739C" w:rsidP="0023739C">
      <w:pPr>
        <w:spacing w:after="24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Many people think that they are going to lose their car or home. The right response to this is that it depends. The bankruptcy attorney is going to help you determine the type of bankruptcy that you should file and it all depends on the assets that you have and what you want to keep. </w:t>
      </w:r>
    </w:p>
    <w:p w:rsidR="0023739C" w:rsidRDefault="0023739C" w:rsidP="00750CE5">
      <w:pPr>
        <w:spacing w:after="240" w:line="360" w:lineRule="atLeast"/>
        <w:rPr>
          <w:rFonts w:ascii="Times New Roman" w:eastAsia="Times New Roman" w:hAnsi="Times New Roman" w:cs="Times New Roman"/>
          <w:color w:val="000000" w:themeColor="text1"/>
        </w:rPr>
      </w:pPr>
    </w:p>
    <w:p w:rsidR="0023739C" w:rsidRDefault="0023739C" w:rsidP="00750CE5">
      <w:pPr>
        <w:spacing w:after="240" w:line="360" w:lineRule="atLeast"/>
        <w:rPr>
          <w:rFonts w:ascii="Times New Roman" w:eastAsia="Times New Roman" w:hAnsi="Times New Roman" w:cs="Times New Roman"/>
          <w:color w:val="000000" w:themeColor="text1"/>
        </w:rPr>
      </w:pPr>
    </w:p>
    <w:p w:rsidR="00750CE5" w:rsidRDefault="0023739C" w:rsidP="00750CE5">
      <w:pPr>
        <w:spacing w:after="240" w:line="360"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Do not allow these myths to keep you from filing for protection when you need it. If you are not sure if you are making the right decision by filing, get in touch with your advocate for legal advice. They are going to analyze your </w:t>
      </w:r>
      <w:r w:rsidR="00750CE5" w:rsidRPr="00750CE5">
        <w:rPr>
          <w:rFonts w:ascii="Times New Roman" w:eastAsia="Times New Roman" w:hAnsi="Times New Roman" w:cs="Times New Roman"/>
          <w:color w:val="000000" w:themeColor="text1"/>
        </w:rPr>
        <w:t>situation and help you dispel any other myths.</w:t>
      </w:r>
    </w:p>
    <w:p w:rsidR="00977332" w:rsidRPr="005368B3" w:rsidRDefault="00977332" w:rsidP="00750CE5">
      <w:pPr>
        <w:rPr>
          <w:rFonts w:ascii="Times New Roman" w:hAnsi="Times New Roman" w:cs="Times New Roman"/>
          <w:color w:val="000000" w:themeColor="text1"/>
        </w:rPr>
      </w:pPr>
    </w:p>
    <w:sectPr w:rsidR="00977332" w:rsidRPr="005368B3" w:rsidSect="00977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750CE5"/>
    <w:rsid w:val="00177899"/>
    <w:rsid w:val="0022627C"/>
    <w:rsid w:val="0023739C"/>
    <w:rsid w:val="005368B3"/>
    <w:rsid w:val="006E6C17"/>
    <w:rsid w:val="00750CE5"/>
    <w:rsid w:val="00977332"/>
    <w:rsid w:val="00DF1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32"/>
  </w:style>
  <w:style w:type="paragraph" w:styleId="Heading1">
    <w:name w:val="heading 1"/>
    <w:basedOn w:val="Normal"/>
    <w:link w:val="Heading1Char"/>
    <w:uiPriority w:val="9"/>
    <w:qFormat/>
    <w:rsid w:val="00750C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0CE5"/>
  </w:style>
  <w:style w:type="character" w:styleId="Hyperlink">
    <w:name w:val="Hyperlink"/>
    <w:basedOn w:val="DefaultParagraphFont"/>
    <w:uiPriority w:val="99"/>
    <w:semiHidden/>
    <w:unhideWhenUsed/>
    <w:rsid w:val="00750CE5"/>
    <w:rPr>
      <w:color w:val="0000FF"/>
      <w:u w:val="single"/>
    </w:rPr>
  </w:style>
  <w:style w:type="character" w:customStyle="1" w:styleId="Heading1Char">
    <w:name w:val="Heading 1 Char"/>
    <w:basedOn w:val="DefaultParagraphFont"/>
    <w:link w:val="Heading1"/>
    <w:uiPriority w:val="9"/>
    <w:rsid w:val="00750CE5"/>
    <w:rPr>
      <w:rFonts w:ascii="Times New Roman" w:eastAsia="Times New Roman" w:hAnsi="Times New Roman" w:cs="Times New Roman"/>
      <w:b/>
      <w:bCs/>
      <w:kern w:val="36"/>
      <w:sz w:val="48"/>
      <w:szCs w:val="48"/>
    </w:rPr>
  </w:style>
  <w:style w:type="paragraph" w:customStyle="1" w:styleId="by-line">
    <w:name w:val="by-line"/>
    <w:basedOn w:val="Normal"/>
    <w:rsid w:val="00750C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0CE5"/>
    <w:rPr>
      <w:i/>
      <w:iCs/>
    </w:rPr>
  </w:style>
</w:styles>
</file>

<file path=word/webSettings.xml><?xml version="1.0" encoding="utf-8"?>
<w:webSettings xmlns:r="http://schemas.openxmlformats.org/officeDocument/2006/relationships" xmlns:w="http://schemas.openxmlformats.org/wordprocessingml/2006/main">
  <w:divs>
    <w:div w:id="328220949">
      <w:bodyDiv w:val="1"/>
      <w:marLeft w:val="0"/>
      <w:marRight w:val="0"/>
      <w:marTop w:val="0"/>
      <w:marBottom w:val="0"/>
      <w:divBdr>
        <w:top w:val="none" w:sz="0" w:space="0" w:color="auto"/>
        <w:left w:val="none" w:sz="0" w:space="0" w:color="auto"/>
        <w:bottom w:val="none" w:sz="0" w:space="0" w:color="auto"/>
        <w:right w:val="none" w:sz="0" w:space="0" w:color="auto"/>
      </w:divBdr>
      <w:divsChild>
        <w:div w:id="1575124032">
          <w:marLeft w:val="0"/>
          <w:marRight w:val="0"/>
          <w:marTop w:val="0"/>
          <w:marBottom w:val="0"/>
          <w:divBdr>
            <w:top w:val="none" w:sz="0" w:space="0" w:color="auto"/>
            <w:left w:val="none" w:sz="0" w:space="0" w:color="auto"/>
            <w:bottom w:val="none" w:sz="0" w:space="0" w:color="auto"/>
            <w:right w:val="none" w:sz="0" w:space="0" w:color="auto"/>
          </w:divBdr>
        </w:div>
        <w:div w:id="1541286482">
          <w:marLeft w:val="0"/>
          <w:marRight w:val="0"/>
          <w:marTop w:val="0"/>
          <w:marBottom w:val="0"/>
          <w:divBdr>
            <w:top w:val="none" w:sz="0" w:space="0" w:color="auto"/>
            <w:left w:val="none" w:sz="0" w:space="0" w:color="auto"/>
            <w:bottom w:val="none" w:sz="0" w:space="0" w:color="auto"/>
            <w:right w:val="none" w:sz="0" w:space="0" w:color="auto"/>
          </w:divBdr>
        </w:div>
      </w:divsChild>
    </w:div>
    <w:div w:id="398602016">
      <w:bodyDiv w:val="1"/>
      <w:marLeft w:val="0"/>
      <w:marRight w:val="0"/>
      <w:marTop w:val="0"/>
      <w:marBottom w:val="0"/>
      <w:divBdr>
        <w:top w:val="none" w:sz="0" w:space="0" w:color="auto"/>
        <w:left w:val="none" w:sz="0" w:space="0" w:color="auto"/>
        <w:bottom w:val="none" w:sz="0" w:space="0" w:color="auto"/>
        <w:right w:val="none" w:sz="0" w:space="0" w:color="auto"/>
      </w:divBdr>
    </w:div>
    <w:div w:id="118640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wamboi</dc:creator>
  <cp:lastModifiedBy>wamboi</cp:lastModifiedBy>
  <cp:revision>2</cp:revision>
  <dcterms:created xsi:type="dcterms:W3CDTF">2014-04-01T18:09:00Z</dcterms:created>
  <dcterms:modified xsi:type="dcterms:W3CDTF">2014-04-01T18:09:00Z</dcterms:modified>
</cp:coreProperties>
</file>