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EED" w:rsidRPr="004F6FA7" w:rsidRDefault="004F6FA7" w:rsidP="004F6FA7">
      <w:pPr>
        <w:spacing w:line="480" w:lineRule="auto"/>
      </w:pPr>
      <w:r>
        <w:rPr>
          <w:rFonts w:ascii="Times New Roman" w:hAnsi="Times New Roman" w:cs="Times New Roman"/>
          <w:sz w:val="24"/>
          <w:szCs w:val="24"/>
        </w:rPr>
        <w:tab/>
      </w:r>
      <w:r>
        <w:rPr>
          <w:rFonts w:ascii="Times New Roman" w:hAnsi="Times New Roman" w:cs="Times New Roman"/>
          <w:sz w:val="24"/>
          <w:szCs w:val="24"/>
        </w:rPr>
        <w:tab/>
      </w:r>
      <w:r w:rsidR="00164EED">
        <w:rPr>
          <w:rFonts w:ascii="Times New Roman" w:hAnsi="Times New Roman" w:cs="Times New Roman"/>
          <w:sz w:val="24"/>
          <w:szCs w:val="24"/>
        </w:rPr>
        <w:t xml:space="preserve">The pages of Kurt Vonnegut’s novel, </w:t>
      </w:r>
      <w:r w:rsidR="00164EED">
        <w:rPr>
          <w:rFonts w:ascii="Times New Roman" w:hAnsi="Times New Roman" w:cs="Times New Roman"/>
          <w:sz w:val="24"/>
          <w:szCs w:val="24"/>
          <w:u w:val="single"/>
        </w:rPr>
        <w:t>Mother Night</w:t>
      </w:r>
      <w:r w:rsidR="00164EED">
        <w:rPr>
          <w:rFonts w:ascii="Times New Roman" w:hAnsi="Times New Roman" w:cs="Times New Roman"/>
          <w:sz w:val="24"/>
          <w:szCs w:val="24"/>
        </w:rPr>
        <w:t xml:space="preserve"> are fastened together </w:t>
      </w:r>
      <w:r w:rsidR="00154EFF">
        <w:rPr>
          <w:rFonts w:ascii="Times New Roman" w:hAnsi="Times New Roman" w:cs="Times New Roman"/>
          <w:sz w:val="24"/>
          <w:szCs w:val="24"/>
        </w:rPr>
        <w:t>with the idea that war and</w:t>
      </w:r>
      <w:r w:rsidR="00164EED">
        <w:rPr>
          <w:rFonts w:ascii="Times New Roman" w:hAnsi="Times New Roman" w:cs="Times New Roman"/>
          <w:sz w:val="24"/>
          <w:szCs w:val="24"/>
        </w:rPr>
        <w:t xml:space="preserve"> morality are entrenched in ambiguity. </w:t>
      </w:r>
      <w:r w:rsidR="000A0E4B">
        <w:rPr>
          <w:rFonts w:ascii="Times New Roman" w:hAnsi="Times New Roman" w:cs="Times New Roman"/>
          <w:sz w:val="24"/>
          <w:szCs w:val="24"/>
        </w:rPr>
        <w:t xml:space="preserve">It is through a startling use of irony that Vonnegut shows the reader just how difficult it can be to </w:t>
      </w:r>
      <w:proofErr w:type="spellStart"/>
      <w:r w:rsidR="000A0E4B">
        <w:rPr>
          <w:rFonts w:ascii="Times New Roman" w:hAnsi="Times New Roman" w:cs="Times New Roman"/>
          <w:sz w:val="24"/>
          <w:szCs w:val="24"/>
        </w:rPr>
        <w:t>unblur</w:t>
      </w:r>
      <w:proofErr w:type="spellEnd"/>
      <w:r w:rsidR="000A0E4B">
        <w:rPr>
          <w:rFonts w:ascii="Times New Roman" w:hAnsi="Times New Roman" w:cs="Times New Roman"/>
          <w:sz w:val="24"/>
          <w:szCs w:val="24"/>
        </w:rPr>
        <w:t xml:space="preserve"> the lines drawn by the ambiguous </w:t>
      </w:r>
      <w:r w:rsidR="00153772">
        <w:rPr>
          <w:rFonts w:ascii="Times New Roman" w:hAnsi="Times New Roman" w:cs="Times New Roman"/>
          <w:sz w:val="24"/>
          <w:szCs w:val="24"/>
        </w:rPr>
        <w:t>nature of morality</w:t>
      </w:r>
      <w:r w:rsidR="000A0E4B">
        <w:rPr>
          <w:rFonts w:ascii="Times New Roman" w:hAnsi="Times New Roman" w:cs="Times New Roman"/>
          <w:sz w:val="24"/>
          <w:szCs w:val="24"/>
        </w:rPr>
        <w:t>.</w:t>
      </w:r>
    </w:p>
    <w:p w:rsidR="0098521E" w:rsidRDefault="007A07DD"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53772">
        <w:rPr>
          <w:rFonts w:ascii="Times New Roman" w:hAnsi="Times New Roman" w:cs="Times New Roman"/>
          <w:sz w:val="24"/>
          <w:szCs w:val="24"/>
        </w:rPr>
        <w:t>One of the great, underlying ironies</w:t>
      </w:r>
      <w:r w:rsidR="00C2773A">
        <w:rPr>
          <w:rFonts w:ascii="Times New Roman" w:hAnsi="Times New Roman" w:cs="Times New Roman"/>
          <w:sz w:val="24"/>
          <w:szCs w:val="24"/>
        </w:rPr>
        <w:t xml:space="preserve"> of the novel, is that Campbell is</w:t>
      </w:r>
      <w:r>
        <w:rPr>
          <w:rFonts w:ascii="Times New Roman" w:hAnsi="Times New Roman" w:cs="Times New Roman"/>
          <w:sz w:val="24"/>
          <w:szCs w:val="24"/>
        </w:rPr>
        <w:t xml:space="preserve"> an American spy and</w:t>
      </w:r>
      <w:r w:rsidR="00C2773A">
        <w:rPr>
          <w:rFonts w:ascii="Times New Roman" w:hAnsi="Times New Roman" w:cs="Times New Roman"/>
          <w:sz w:val="24"/>
          <w:szCs w:val="24"/>
        </w:rPr>
        <w:t>, at the same time, a</w:t>
      </w:r>
      <w:r>
        <w:rPr>
          <w:rFonts w:ascii="Times New Roman" w:hAnsi="Times New Roman" w:cs="Times New Roman"/>
          <w:sz w:val="24"/>
          <w:szCs w:val="24"/>
        </w:rPr>
        <w:t xml:space="preserve"> valuable member of the Nazi Party’s </w:t>
      </w:r>
      <w:r>
        <w:rPr>
          <w:rFonts w:ascii="Times New Roman" w:hAnsi="Times New Roman" w:cs="Times New Roman"/>
          <w:i/>
          <w:sz w:val="24"/>
          <w:szCs w:val="24"/>
        </w:rPr>
        <w:t>German Ministry of Popular Enlightenment and Propaganda</w:t>
      </w:r>
      <w:r w:rsidR="00C2773A">
        <w:rPr>
          <w:rFonts w:ascii="Times New Roman" w:hAnsi="Times New Roman" w:cs="Times New Roman"/>
          <w:sz w:val="24"/>
          <w:szCs w:val="24"/>
        </w:rPr>
        <w:t>. He</w:t>
      </w:r>
      <w:r w:rsidR="00153772">
        <w:rPr>
          <w:rFonts w:ascii="Times New Roman" w:hAnsi="Times New Roman" w:cs="Times New Roman"/>
          <w:sz w:val="24"/>
          <w:szCs w:val="24"/>
        </w:rPr>
        <w:t xml:space="preserve"> has a radio show that he uses</w:t>
      </w:r>
      <w:r>
        <w:rPr>
          <w:rFonts w:ascii="Times New Roman" w:hAnsi="Times New Roman" w:cs="Times New Roman"/>
          <w:sz w:val="24"/>
          <w:szCs w:val="24"/>
        </w:rPr>
        <w:t xml:space="preserve"> to transmit coded messages out of Germany into the ears o</w:t>
      </w:r>
      <w:r w:rsidR="00153772">
        <w:rPr>
          <w:rFonts w:ascii="Times New Roman" w:hAnsi="Times New Roman" w:cs="Times New Roman"/>
          <w:sz w:val="24"/>
          <w:szCs w:val="24"/>
        </w:rPr>
        <w:t>f the Allies. His radio show is</w:t>
      </w:r>
      <w:r>
        <w:rPr>
          <w:rFonts w:ascii="Times New Roman" w:hAnsi="Times New Roman" w:cs="Times New Roman"/>
          <w:sz w:val="24"/>
          <w:szCs w:val="24"/>
        </w:rPr>
        <w:t xml:space="preserve"> also used, with as much effectiveness, to transmit anti-</w:t>
      </w:r>
      <w:proofErr w:type="spellStart"/>
      <w:r>
        <w:rPr>
          <w:rFonts w:ascii="Times New Roman" w:hAnsi="Times New Roman" w:cs="Times New Roman"/>
          <w:sz w:val="24"/>
          <w:szCs w:val="24"/>
        </w:rPr>
        <w:t>semetic</w:t>
      </w:r>
      <w:proofErr w:type="spellEnd"/>
      <w:r>
        <w:rPr>
          <w:rFonts w:ascii="Times New Roman" w:hAnsi="Times New Roman" w:cs="Times New Roman"/>
          <w:sz w:val="24"/>
          <w:szCs w:val="24"/>
        </w:rPr>
        <w:t xml:space="preserve"> propaganda all over the world.</w:t>
      </w:r>
      <w:r w:rsidR="00C2773A">
        <w:rPr>
          <w:rFonts w:ascii="Times New Roman" w:hAnsi="Times New Roman" w:cs="Times New Roman"/>
          <w:sz w:val="24"/>
          <w:szCs w:val="24"/>
        </w:rPr>
        <w:t xml:space="preserve"> So, despite the feeble half-truth that he was on the side of </w:t>
      </w:r>
      <w:r w:rsidR="00D075EA">
        <w:rPr>
          <w:rFonts w:ascii="Times New Roman" w:hAnsi="Times New Roman" w:cs="Times New Roman"/>
          <w:sz w:val="24"/>
          <w:szCs w:val="24"/>
        </w:rPr>
        <w:t>“right (the winners)” during the war, he served the side of “wrong (the losers)” just as effectively.</w:t>
      </w:r>
      <w:r w:rsidR="0085666C">
        <w:rPr>
          <w:rFonts w:ascii="Times New Roman" w:hAnsi="Times New Roman" w:cs="Times New Roman"/>
          <w:sz w:val="24"/>
          <w:szCs w:val="24"/>
        </w:rPr>
        <w:t xml:space="preserve"> </w:t>
      </w:r>
      <w:r w:rsidR="0098521E">
        <w:rPr>
          <w:rFonts w:ascii="Times New Roman" w:hAnsi="Times New Roman" w:cs="Times New Roman"/>
          <w:sz w:val="24"/>
          <w:szCs w:val="24"/>
        </w:rPr>
        <w:t xml:space="preserve"> </w:t>
      </w:r>
    </w:p>
    <w:p w:rsidR="00153772" w:rsidRDefault="00153772"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 suffers the consequences for his secret service to America and his not-so-secret service to the Nazi regime and anti-Semitic propaganda. In chapter twenty-six, Campbell is attacked by a man who is out for vengeance in the name of Private </w:t>
      </w:r>
      <w:proofErr w:type="spellStart"/>
      <w:r>
        <w:rPr>
          <w:rFonts w:ascii="Times New Roman" w:hAnsi="Times New Roman" w:cs="Times New Roman"/>
          <w:sz w:val="24"/>
          <w:szCs w:val="24"/>
        </w:rPr>
        <w:t>Buchano</w:t>
      </w:r>
      <w:r w:rsidR="0085666C">
        <w:rPr>
          <w:rFonts w:ascii="Times New Roman" w:hAnsi="Times New Roman" w:cs="Times New Roman"/>
          <w:sz w:val="24"/>
          <w:szCs w:val="24"/>
        </w:rPr>
        <w:t>n</w:t>
      </w:r>
      <w:proofErr w:type="spellEnd"/>
      <w:r w:rsidR="0085666C">
        <w:rPr>
          <w:rFonts w:ascii="Times New Roman" w:hAnsi="Times New Roman" w:cs="Times New Roman"/>
          <w:sz w:val="24"/>
          <w:szCs w:val="24"/>
        </w:rPr>
        <w:t xml:space="preserve"> and others who died in World War II</w:t>
      </w:r>
      <w:r>
        <w:rPr>
          <w:rFonts w:ascii="Times New Roman" w:hAnsi="Times New Roman" w:cs="Times New Roman"/>
          <w:sz w:val="24"/>
          <w:szCs w:val="24"/>
        </w:rPr>
        <w:t>. Vonnegut makes the reader take a look at what might be called “justifiable” rage</w:t>
      </w:r>
      <w:r w:rsidR="0085666C">
        <w:rPr>
          <w:rFonts w:ascii="Times New Roman" w:hAnsi="Times New Roman" w:cs="Times New Roman"/>
          <w:sz w:val="24"/>
          <w:szCs w:val="24"/>
        </w:rPr>
        <w:t xml:space="preserve">. Each time the man hits Campbell, he tells him who the beating is for. It is blatantly ironic that Campbell was one of the greater tools of the Allies, that on the surface, he was on the side of Private </w:t>
      </w:r>
      <w:proofErr w:type="spellStart"/>
      <w:r w:rsidR="0085666C">
        <w:rPr>
          <w:rFonts w:ascii="Times New Roman" w:hAnsi="Times New Roman" w:cs="Times New Roman"/>
          <w:sz w:val="24"/>
          <w:szCs w:val="24"/>
        </w:rPr>
        <w:t>Buchanon</w:t>
      </w:r>
      <w:proofErr w:type="spellEnd"/>
      <w:r w:rsidR="0085666C">
        <w:rPr>
          <w:rFonts w:ascii="Times New Roman" w:hAnsi="Times New Roman" w:cs="Times New Roman"/>
          <w:sz w:val="24"/>
          <w:szCs w:val="24"/>
        </w:rPr>
        <w:t xml:space="preserve"> and those others.</w:t>
      </w:r>
    </w:p>
    <w:p w:rsidR="007A07DD" w:rsidRDefault="0089489F"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Campbell contrasts</w:t>
      </w:r>
      <w:r w:rsidR="00C2773A">
        <w:rPr>
          <w:rFonts w:ascii="Times New Roman" w:hAnsi="Times New Roman" w:cs="Times New Roman"/>
          <w:sz w:val="24"/>
          <w:szCs w:val="24"/>
        </w:rPr>
        <w:t xml:space="preserve"> himself with Reverend Doctor Lionel J.D. Jones, D.D.S., D.D, who becomes a great admir</w:t>
      </w:r>
      <w:r w:rsidR="002E2CC0">
        <w:rPr>
          <w:rFonts w:ascii="Times New Roman" w:hAnsi="Times New Roman" w:cs="Times New Roman"/>
          <w:sz w:val="24"/>
          <w:szCs w:val="24"/>
        </w:rPr>
        <w:t>er of Howard Campbell</w:t>
      </w:r>
      <w:r w:rsidR="00494764">
        <w:rPr>
          <w:rFonts w:ascii="Times New Roman" w:hAnsi="Times New Roman" w:cs="Times New Roman"/>
          <w:sz w:val="24"/>
          <w:szCs w:val="24"/>
        </w:rPr>
        <w:t>,</w:t>
      </w:r>
      <w:r w:rsidR="002E2CC0">
        <w:rPr>
          <w:rFonts w:ascii="Times New Roman" w:hAnsi="Times New Roman" w:cs="Times New Roman"/>
          <w:sz w:val="24"/>
          <w:szCs w:val="24"/>
        </w:rPr>
        <w:t xml:space="preserve"> the anti-S</w:t>
      </w:r>
      <w:r w:rsidR="00C2773A">
        <w:rPr>
          <w:rFonts w:ascii="Times New Roman" w:hAnsi="Times New Roman" w:cs="Times New Roman"/>
          <w:sz w:val="24"/>
          <w:szCs w:val="24"/>
        </w:rPr>
        <w:t>emite. He says that Jones was a “race-baiter who is ignorant and insane.” Campbell says of himself, “I am neither ignorant nor insane.”</w:t>
      </w:r>
      <w:r w:rsidR="000D786D">
        <w:rPr>
          <w:rFonts w:ascii="Times New Roman" w:hAnsi="Times New Roman" w:cs="Times New Roman"/>
          <w:sz w:val="24"/>
          <w:szCs w:val="24"/>
        </w:rPr>
        <w:t xml:space="preserve"> Campbell almost makes an excuse for Jones’ actions and his hate. He further vilifies himself by admitting </w:t>
      </w:r>
      <w:r w:rsidR="000D786D">
        <w:rPr>
          <w:rFonts w:ascii="Times New Roman" w:hAnsi="Times New Roman" w:cs="Times New Roman"/>
          <w:sz w:val="24"/>
          <w:szCs w:val="24"/>
        </w:rPr>
        <w:lastRenderedPageBreak/>
        <w:t>that he carried out orders in Germany from people that were as ignorant as Jones. He says, “God help me, I carried out their instructions anyway.” (69)</w:t>
      </w:r>
    </w:p>
    <w:p w:rsidR="002E2CC0" w:rsidRDefault="002E2CC0"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Howard Campbell, Jr., American spy, Nazi patriot, and German playwright draws a clear line of blur for his reader. Reverend Jones, who is so racist and thoroughly saturated with hate, did not, in all his published experience, have a fraction of the effect that Campbell, the actor</w:t>
      </w:r>
      <w:r w:rsidR="0098521E">
        <w:rPr>
          <w:rFonts w:ascii="Times New Roman" w:hAnsi="Times New Roman" w:cs="Times New Roman"/>
          <w:sz w:val="24"/>
          <w:szCs w:val="24"/>
        </w:rPr>
        <w:t>,</w:t>
      </w:r>
      <w:r>
        <w:rPr>
          <w:rFonts w:ascii="Times New Roman" w:hAnsi="Times New Roman" w:cs="Times New Roman"/>
          <w:sz w:val="24"/>
          <w:szCs w:val="24"/>
        </w:rPr>
        <w:t xml:space="preserve"> had for the rise and propagation of anti-Semitism.</w:t>
      </w:r>
    </w:p>
    <w:p w:rsidR="001449E1" w:rsidRDefault="001449E1"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Vonnegut uses more than Campbell as a conduit for war’s moral vagueness</w:t>
      </w:r>
    </w:p>
    <w:p w:rsidR="00C8796A" w:rsidRDefault="00C8796A"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The fruits of Campbell’s labors are what Vonnegut is really trying to point out to us. He shows us that war is an ambiguous creature and the business of war can be destructive, despite our stated intent. And when we mix this natural moral confusion found in war with a character who is naturally morally ambiguous, we reap terrible results. War took the moral uncertainty in Howard Campbell and utilized it grotesquely. He says he feels “like a pig that’s been taken apart, who’s had experts find a use for every part. By God- I think they even found a use for my squeal! The part of me that wanted to tell the truth got turned into an expert liar! The lover in me got turned into a pornographer! The artist in me got turned into ugliness such as the world has rarely seen before.” (206)</w:t>
      </w:r>
    </w:p>
    <w:p w:rsidR="00C8796A" w:rsidRDefault="001449E1"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War uses moral uncertainty. War uses</w:t>
      </w:r>
      <w:r w:rsidR="00C8796A">
        <w:rPr>
          <w:rFonts w:ascii="Times New Roman" w:hAnsi="Times New Roman" w:cs="Times New Roman"/>
          <w:sz w:val="24"/>
          <w:szCs w:val="24"/>
        </w:rPr>
        <w:t xml:space="preserve"> a people to allow certain things to happen i</w:t>
      </w:r>
      <w:r>
        <w:rPr>
          <w:rFonts w:ascii="Times New Roman" w:hAnsi="Times New Roman" w:cs="Times New Roman"/>
          <w:sz w:val="24"/>
          <w:szCs w:val="24"/>
        </w:rPr>
        <w:t>n the name of justice; war uses</w:t>
      </w:r>
      <w:r w:rsidR="00C8796A">
        <w:rPr>
          <w:rFonts w:ascii="Times New Roman" w:hAnsi="Times New Roman" w:cs="Times New Roman"/>
          <w:sz w:val="24"/>
          <w:szCs w:val="24"/>
        </w:rPr>
        <w:t xml:space="preserve"> people to kill other peop</w:t>
      </w:r>
      <w:r>
        <w:rPr>
          <w:rFonts w:ascii="Times New Roman" w:hAnsi="Times New Roman" w:cs="Times New Roman"/>
          <w:sz w:val="24"/>
          <w:szCs w:val="24"/>
        </w:rPr>
        <w:t>le to advance a cause, war uses</w:t>
      </w:r>
      <w:r w:rsidR="00C8796A">
        <w:rPr>
          <w:rFonts w:ascii="Times New Roman" w:hAnsi="Times New Roman" w:cs="Times New Roman"/>
          <w:sz w:val="24"/>
          <w:szCs w:val="24"/>
        </w:rPr>
        <w:t xml:space="preserve"> pilots to drop bombs and explode other people to stop pilots from dropping bombs </w:t>
      </w:r>
      <w:r w:rsidR="00494764">
        <w:rPr>
          <w:rFonts w:ascii="Times New Roman" w:hAnsi="Times New Roman" w:cs="Times New Roman"/>
          <w:sz w:val="24"/>
          <w:szCs w:val="24"/>
        </w:rPr>
        <w:t>and exploding other</w:t>
      </w:r>
      <w:r w:rsidR="00C8796A">
        <w:rPr>
          <w:rFonts w:ascii="Times New Roman" w:hAnsi="Times New Roman" w:cs="Times New Roman"/>
          <w:sz w:val="24"/>
          <w:szCs w:val="24"/>
        </w:rPr>
        <w:t xml:space="preserve"> people, </w:t>
      </w:r>
      <w:r>
        <w:rPr>
          <w:rFonts w:ascii="Times New Roman" w:hAnsi="Times New Roman" w:cs="Times New Roman"/>
          <w:sz w:val="24"/>
          <w:szCs w:val="24"/>
        </w:rPr>
        <w:t>war uses</w:t>
      </w:r>
      <w:r w:rsidR="00C8796A">
        <w:rPr>
          <w:rFonts w:ascii="Times New Roman" w:hAnsi="Times New Roman" w:cs="Times New Roman"/>
          <w:sz w:val="24"/>
          <w:szCs w:val="24"/>
        </w:rPr>
        <w:t xml:space="preserve"> unimaginable violence</w:t>
      </w:r>
      <w:r>
        <w:rPr>
          <w:rFonts w:ascii="Times New Roman" w:hAnsi="Times New Roman" w:cs="Times New Roman"/>
          <w:sz w:val="24"/>
          <w:szCs w:val="24"/>
        </w:rPr>
        <w:t>, war uses</w:t>
      </w:r>
      <w:r w:rsidR="00C8796A">
        <w:rPr>
          <w:rFonts w:ascii="Times New Roman" w:hAnsi="Times New Roman" w:cs="Times New Roman"/>
          <w:sz w:val="24"/>
          <w:szCs w:val="24"/>
        </w:rPr>
        <w:t xml:space="preserve"> the instantaneous deaths of hundreds of thousands at Hiroshima and Nagasaki to</w:t>
      </w:r>
      <w:r>
        <w:rPr>
          <w:rFonts w:ascii="Times New Roman" w:hAnsi="Times New Roman" w:cs="Times New Roman"/>
          <w:sz w:val="24"/>
          <w:szCs w:val="24"/>
        </w:rPr>
        <w:t xml:space="preserve"> create peace. War used</w:t>
      </w:r>
      <w:r w:rsidR="00C8796A">
        <w:rPr>
          <w:rFonts w:ascii="Times New Roman" w:hAnsi="Times New Roman" w:cs="Times New Roman"/>
          <w:sz w:val="24"/>
          <w:szCs w:val="24"/>
        </w:rPr>
        <w:t xml:space="preserve"> Howard W. Campbell, Jr., to be anti-Semitic and advance Nazi propaganda to kill anti-Semitism and stop the advance of the Nazi regime.</w:t>
      </w:r>
    </w:p>
    <w:p w:rsidR="001449E1" w:rsidRDefault="001449E1"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Vonnegut does not completely dismiss the terrible necessity of war; rather, he want us to look at </w:t>
      </w:r>
      <w:r>
        <w:rPr>
          <w:rFonts w:ascii="Times New Roman" w:hAnsi="Times New Roman" w:cs="Times New Roman"/>
          <w:i/>
          <w:sz w:val="24"/>
          <w:szCs w:val="24"/>
        </w:rPr>
        <w:t xml:space="preserve">why </w:t>
      </w:r>
      <w:r>
        <w:rPr>
          <w:rFonts w:ascii="Times New Roman" w:hAnsi="Times New Roman" w:cs="Times New Roman"/>
          <w:sz w:val="24"/>
          <w:szCs w:val="24"/>
        </w:rPr>
        <w:t>we fight, and the zeal with which we undertake that fighting. “There are plenty of good reasons for fighting…but no good reason ever to hate without reservations, to imagine that God Almighty Himself hate with you, too. Where’s evil? It’s that large part of every man that wants to hate without limit, that wants to hate with God on its side. It’s the part of every man that finds all kinds of ugliness so attractive.</w:t>
      </w:r>
    </w:p>
    <w:p w:rsidR="001449E1" w:rsidRDefault="001449E1"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“It’s that part of an imbecile…that punishes and vilifies and makes war gladly.”(251)</w:t>
      </w:r>
    </w:p>
    <w:p w:rsidR="002E2CC0" w:rsidRDefault="004F6FA7" w:rsidP="00EE4F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49E1">
        <w:rPr>
          <w:rFonts w:ascii="Times New Roman" w:hAnsi="Times New Roman" w:cs="Times New Roman"/>
          <w:sz w:val="24"/>
          <w:szCs w:val="24"/>
        </w:rPr>
        <w:t>Vonnegut, through Campbell, says that we should take a hard look at why and how we fight</w:t>
      </w:r>
      <w:r w:rsidR="00154EFF">
        <w:rPr>
          <w:rFonts w:ascii="Times New Roman" w:hAnsi="Times New Roman" w:cs="Times New Roman"/>
          <w:sz w:val="24"/>
          <w:szCs w:val="24"/>
        </w:rPr>
        <w:t xml:space="preserve">. It’s so easy for us to thoroughly vilify our enemies, so easy to be sure that we are so firmly on the side of right, he can easily end up like Howard W. Campbell, Jr., serving the enemy as well as our allies just as faithfully. By questioning the ambiguity of war and morality, </w:t>
      </w:r>
      <w:r w:rsidR="002E2CC0">
        <w:rPr>
          <w:rFonts w:ascii="Times New Roman" w:hAnsi="Times New Roman" w:cs="Times New Roman"/>
          <w:sz w:val="24"/>
          <w:szCs w:val="24"/>
        </w:rPr>
        <w:t xml:space="preserve">Vonnegut makes us truly contemplate how we go about conducting business of the side of </w:t>
      </w:r>
      <w:r w:rsidR="002E2CC0">
        <w:rPr>
          <w:rFonts w:ascii="Times New Roman" w:hAnsi="Times New Roman" w:cs="Times New Roman"/>
          <w:i/>
          <w:sz w:val="24"/>
          <w:szCs w:val="24"/>
        </w:rPr>
        <w:t>right</w:t>
      </w:r>
      <w:r w:rsidR="002E2CC0">
        <w:rPr>
          <w:rFonts w:ascii="Times New Roman" w:hAnsi="Times New Roman" w:cs="Times New Roman"/>
          <w:sz w:val="24"/>
          <w:szCs w:val="24"/>
        </w:rPr>
        <w:t>. These great questions linger today and likely will not leave us soon.</w:t>
      </w:r>
    </w:p>
    <w:p w:rsidR="00153772" w:rsidRPr="002E2CC0" w:rsidRDefault="00153772" w:rsidP="00EE4F07">
      <w:pPr>
        <w:spacing w:after="0" w:line="480" w:lineRule="auto"/>
        <w:rPr>
          <w:rFonts w:ascii="Times New Roman" w:hAnsi="Times New Roman" w:cs="Times New Roman"/>
          <w:sz w:val="24"/>
          <w:szCs w:val="24"/>
        </w:rPr>
      </w:pPr>
    </w:p>
    <w:sectPr w:rsidR="00153772" w:rsidRPr="002E2CC0" w:rsidSect="00372C5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CC6" w:rsidRDefault="00367CC6" w:rsidP="00530480">
      <w:pPr>
        <w:spacing w:after="0" w:line="240" w:lineRule="auto"/>
      </w:pPr>
      <w:r>
        <w:separator/>
      </w:r>
    </w:p>
  </w:endnote>
  <w:endnote w:type="continuationSeparator" w:id="0">
    <w:p w:rsidR="00367CC6" w:rsidRDefault="00367CC6" w:rsidP="005304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CC6" w:rsidRDefault="00367CC6" w:rsidP="00530480">
      <w:pPr>
        <w:spacing w:after="0" w:line="240" w:lineRule="auto"/>
      </w:pPr>
      <w:r>
        <w:separator/>
      </w:r>
    </w:p>
  </w:footnote>
  <w:footnote w:type="continuationSeparator" w:id="0">
    <w:p w:rsidR="00367CC6" w:rsidRDefault="00367CC6" w:rsidP="005304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480" w:rsidRDefault="00530480">
    <w:pPr>
      <w:pStyle w:val="Header"/>
    </w:pPr>
    <w:r>
      <w:tab/>
    </w:r>
    <w:r>
      <w:tab/>
      <w:t xml:space="preserve">Joshua </w:t>
    </w:r>
    <w:proofErr w:type="spellStart"/>
    <w:r>
      <w:t>Peranteau</w:t>
    </w:r>
    <w:proofErr w:type="spellEnd"/>
  </w:p>
  <w:p w:rsidR="00530480" w:rsidRDefault="00530480">
    <w:pPr>
      <w:pStyle w:val="Header"/>
    </w:pPr>
    <w:r>
      <w:tab/>
    </w:r>
    <w:r>
      <w:tab/>
    </w:r>
  </w:p>
  <w:p w:rsidR="00372C59" w:rsidRDefault="00372C59">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FA7" w:rsidRDefault="004F6FA7">
    <w:pPr>
      <w:pStyle w:val="Header"/>
    </w:pPr>
    <w:r>
      <w:tab/>
    </w:r>
    <w:r>
      <w:tab/>
      <w:t xml:space="preserve">Joshua </w:t>
    </w:r>
    <w:proofErr w:type="spellStart"/>
    <w:r>
      <w:t>Peranteau</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1DAE"/>
    <w:rsid w:val="000A0E4B"/>
    <w:rsid w:val="000D786D"/>
    <w:rsid w:val="001449E1"/>
    <w:rsid w:val="00153772"/>
    <w:rsid w:val="00154EFF"/>
    <w:rsid w:val="00164EED"/>
    <w:rsid w:val="002E2CC0"/>
    <w:rsid w:val="00367CC6"/>
    <w:rsid w:val="00372C59"/>
    <w:rsid w:val="00494764"/>
    <w:rsid w:val="004F6FA7"/>
    <w:rsid w:val="00530480"/>
    <w:rsid w:val="00550352"/>
    <w:rsid w:val="00557EF0"/>
    <w:rsid w:val="00591DAE"/>
    <w:rsid w:val="007A07DD"/>
    <w:rsid w:val="0085666C"/>
    <w:rsid w:val="0089489F"/>
    <w:rsid w:val="0098521E"/>
    <w:rsid w:val="009D67CB"/>
    <w:rsid w:val="00B4499E"/>
    <w:rsid w:val="00C2773A"/>
    <w:rsid w:val="00C8796A"/>
    <w:rsid w:val="00D075EA"/>
    <w:rsid w:val="00DC2001"/>
    <w:rsid w:val="00EE4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04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480"/>
  </w:style>
  <w:style w:type="paragraph" w:styleId="Footer">
    <w:name w:val="footer"/>
    <w:basedOn w:val="Normal"/>
    <w:link w:val="FooterChar"/>
    <w:uiPriority w:val="99"/>
    <w:semiHidden/>
    <w:unhideWhenUsed/>
    <w:rsid w:val="005304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0480"/>
  </w:style>
  <w:style w:type="paragraph" w:styleId="BalloonText">
    <w:name w:val="Balloon Text"/>
    <w:basedOn w:val="Normal"/>
    <w:link w:val="BalloonTextChar"/>
    <w:uiPriority w:val="99"/>
    <w:semiHidden/>
    <w:unhideWhenUsed/>
    <w:rsid w:val="0053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480"/>
    <w:rPr>
      <w:rFonts w:ascii="Tahoma" w:hAnsi="Tahoma" w:cs="Tahoma"/>
      <w:sz w:val="16"/>
      <w:szCs w:val="16"/>
    </w:rPr>
  </w:style>
  <w:style w:type="paragraph" w:styleId="NoSpacing">
    <w:name w:val="No Spacing"/>
    <w:link w:val="NoSpacingChar"/>
    <w:uiPriority w:val="1"/>
    <w:qFormat/>
    <w:rsid w:val="00372C59"/>
    <w:pPr>
      <w:spacing w:after="0" w:line="240" w:lineRule="auto"/>
    </w:pPr>
    <w:rPr>
      <w:rFonts w:eastAsiaTheme="minorEastAsia"/>
    </w:rPr>
  </w:style>
  <w:style w:type="character" w:customStyle="1" w:styleId="NoSpacingChar">
    <w:name w:val="No Spacing Char"/>
    <w:basedOn w:val="DefaultParagraphFont"/>
    <w:link w:val="NoSpacing"/>
    <w:uiPriority w:val="1"/>
    <w:rsid w:val="00372C5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Joshua Peranteau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AF827-2C51-4CFD-9173-010747D3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Joshua Peranteau</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1</dc:title>
  <dc:subject>LIT4930 Hemmingway Vonnegut</dc:subject>
  <dc:creator>l</dc:creator>
  <cp:lastModifiedBy>Joshamanda</cp:lastModifiedBy>
  <cp:revision>2</cp:revision>
  <dcterms:created xsi:type="dcterms:W3CDTF">2011-12-12T20:40:00Z</dcterms:created>
  <dcterms:modified xsi:type="dcterms:W3CDTF">2011-12-12T20:40:00Z</dcterms:modified>
</cp:coreProperties>
</file>