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64" w:rsidRPr="00FD70F5" w:rsidRDefault="00C03164" w:rsidP="00C0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Mahwish</w:t>
      </w:r>
      <w:r w:rsidR="00347DF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Zeeshan</w:t>
      </w:r>
      <w:r w:rsidRPr="00FD70F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3164" w:rsidRPr="00FD70F5" w:rsidRDefault="00C03164" w:rsidP="00C03164">
      <w:pPr>
        <w:rPr>
          <w:rFonts w:ascii="Times New Roman" w:hAnsi="Times New Roman" w:cs="Times New Roman"/>
          <w:sz w:val="24"/>
          <w:szCs w:val="24"/>
        </w:rPr>
      </w:pPr>
      <w:r w:rsidRPr="00FD70F5">
        <w:rPr>
          <w:rFonts w:ascii="Times New Roman" w:hAnsi="Times New Roman" w:cs="Times New Roman"/>
          <w:sz w:val="24"/>
          <w:szCs w:val="24"/>
        </w:rPr>
        <w:t xml:space="preserve"> HR</w:t>
      </w:r>
      <w:r w:rsidR="00347DFC">
        <w:rPr>
          <w:rFonts w:ascii="Times New Roman" w:hAnsi="Times New Roman" w:cs="Times New Roman"/>
          <w:sz w:val="24"/>
          <w:szCs w:val="24"/>
        </w:rPr>
        <w:t xml:space="preserve"> </w:t>
      </w:r>
      <w:r w:rsidRPr="00FD70F5">
        <w:rPr>
          <w:rFonts w:ascii="Times New Roman" w:hAnsi="Times New Roman" w:cs="Times New Roman"/>
          <w:sz w:val="24"/>
          <w:szCs w:val="24"/>
        </w:rPr>
        <w:t xml:space="preserve"> Department    </w:t>
      </w:r>
    </w:p>
    <w:p w:rsidR="00C03164" w:rsidRPr="00FD70F5" w:rsidRDefault="00C03164" w:rsidP="00C03164">
      <w:pPr>
        <w:rPr>
          <w:rFonts w:ascii="Times New Roman" w:hAnsi="Times New Roman" w:cs="Times New Roman"/>
          <w:sz w:val="24"/>
          <w:szCs w:val="24"/>
        </w:rPr>
      </w:pPr>
      <w:r w:rsidRPr="00FD70F5">
        <w:rPr>
          <w:rFonts w:ascii="Times New Roman" w:hAnsi="Times New Roman" w:cs="Times New Roman"/>
          <w:sz w:val="24"/>
          <w:szCs w:val="24"/>
        </w:rPr>
        <w:t>English</w:t>
      </w:r>
    </w:p>
    <w:p w:rsidR="00C03164" w:rsidRDefault="00C03164" w:rsidP="00C03164">
      <w:pPr>
        <w:rPr>
          <w:rFonts w:ascii="Times New Roman" w:hAnsi="Times New Roman" w:cs="Times New Roman"/>
          <w:sz w:val="24"/>
          <w:szCs w:val="24"/>
        </w:rPr>
      </w:pPr>
      <w:r w:rsidRPr="00FD70F5">
        <w:rPr>
          <w:rFonts w:ascii="Times New Roman" w:hAnsi="Times New Roman" w:cs="Times New Roman"/>
          <w:sz w:val="24"/>
          <w:szCs w:val="24"/>
        </w:rPr>
        <w:t xml:space="preserve">30 November, 2011. </w:t>
      </w:r>
    </w:p>
    <w:p w:rsidR="00C03164" w:rsidRDefault="00C03164" w:rsidP="00C03164">
      <w:pPr>
        <w:rPr>
          <w:rFonts w:ascii="Times New Roman" w:hAnsi="Times New Roman" w:cs="Times New Roman"/>
          <w:sz w:val="24"/>
          <w:szCs w:val="24"/>
        </w:rPr>
      </w:pPr>
    </w:p>
    <w:p w:rsidR="005D2266" w:rsidRPr="00FA7922" w:rsidRDefault="00677561" w:rsidP="00AA53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DB5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514A8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5DB5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aesthetics </w:t>
      </w:r>
      <w:r w:rsidR="00514A8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5DB5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</w:t>
      </w:r>
      <w:r w:rsidR="00514A8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5DB5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crafty </w:t>
      </w:r>
      <w:r w:rsidR="00514A8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5DB5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writing. </w:t>
      </w:r>
    </w:p>
    <w:p w:rsidR="00E33DE8" w:rsidRPr="00FA7922" w:rsidRDefault="00E33DE8" w:rsidP="00C031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3DE8" w:rsidRPr="00FA7922" w:rsidRDefault="00514A84" w:rsidP="00E33DE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922">
        <w:rPr>
          <w:rFonts w:ascii="Times New Roman" w:hAnsi="Times New Roman" w:cs="Times New Roman"/>
          <w:sz w:val="24"/>
          <w:szCs w:val="24"/>
        </w:rPr>
        <w:t xml:space="preserve">When  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learning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>the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art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>of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creative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writing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one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is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not  only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required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>to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u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nderstand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>the basic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elements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but  one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must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also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acquire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the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understanding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of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the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techniques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>of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creative writing.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To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grasp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the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true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essence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of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creative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>writing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it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is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necessary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to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first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thoroughly study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and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understand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the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>work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 xml:space="preserve">done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</w:rPr>
        <w:t>by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other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well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>known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>authors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.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When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considering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>the art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of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writing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a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DFC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>wide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variety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of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heading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>comes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forth,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which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also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includes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>the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names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of diverse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>writers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such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as 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Martin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Amis,</w:t>
      </w:r>
      <w:r w:rsidR="00AA533D" w:rsidRPr="00FA7922">
        <w:rPr>
          <w:rStyle w:val="apple-converted-space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 </w:t>
      </w:r>
      <w:r w:rsidRPr="00FA7922">
        <w:rPr>
          <w:rStyle w:val="apple-converted-space"/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Henry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James,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James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Joyce</w:t>
      </w:r>
      <w:r w:rsidR="007153DD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153DD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474A4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Jane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Austen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James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A533D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Joy</w:t>
      </w:r>
      <w:r w:rsidR="005B6C9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only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reading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these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different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resources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one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truly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appreciate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aesthetics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crafty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18AF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writing.  </w:t>
      </w:r>
    </w:p>
    <w:p w:rsidR="00063CE7" w:rsidRPr="00FA7922" w:rsidRDefault="008D2B01" w:rsidP="00E33DE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 </w:t>
      </w:r>
      <w:r w:rsidR="00A96818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A96818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>Strunk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>White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order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write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clearly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concisely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>one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needs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to master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basic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elements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creative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writing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>which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only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be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achieved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following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classic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style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>simplicity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when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writing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make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sure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0F5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Vigorous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>writing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is concise.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sentence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should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contain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no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unnecessary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words,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paragraph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should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contain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no unnecessary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sentences,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same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reason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drawing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should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have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no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unnecessary lines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machine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should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have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unnecessary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parts.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requires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not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writer make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all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sentences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short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avoid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all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details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treat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subject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only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outline,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but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that every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word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>tells</w:t>
      </w:r>
      <w:r w:rsidR="00231D7C" w:rsidRPr="00FA792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C365C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Although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style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advocated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by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these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principles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depicts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 classic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approach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be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taken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towards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creative  writing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which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some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>modern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writers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consider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be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out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dated,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2D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and  yet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generally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most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well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known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authors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simultaneously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agree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these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rules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form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basis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writing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concisely,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clearly,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effectively.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Following these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rules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will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surely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result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clear,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coherent</w:t>
      </w:r>
      <w:r w:rsidR="008D2614" w:rsidRPr="00FA792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,</w:t>
      </w:r>
      <w:r w:rsidR="00A96818" w:rsidRPr="00FA792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straightforward,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readable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piece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614" w:rsidRPr="00FA7922">
        <w:rPr>
          <w:rFonts w:ascii="Times New Roman" w:hAnsi="Times New Roman" w:cs="Times New Roman"/>
          <w:color w:val="000000"/>
          <w:sz w:val="24"/>
          <w:szCs w:val="24"/>
        </w:rPr>
        <w:t>of writing.</w:t>
      </w:r>
    </w:p>
    <w:p w:rsidR="00982A03" w:rsidRPr="00FA7922" w:rsidRDefault="00063CE7" w:rsidP="00B332D9">
      <w:pPr>
        <w:jc w:val="both"/>
        <w:rPr>
          <w:rFonts w:ascii="Times New Roman" w:hAnsi="Times New Roman" w:cs="Times New Roman"/>
          <w:sz w:val="24"/>
          <w:szCs w:val="24"/>
        </w:rPr>
      </w:pPr>
      <w:r w:rsidRPr="00FA7922">
        <w:rPr>
          <w:rFonts w:ascii="Times New Roman" w:hAnsi="Times New Roman" w:cs="Times New Roman"/>
          <w:sz w:val="24"/>
          <w:szCs w:val="24"/>
        </w:rPr>
        <w:t>W</w:t>
      </w:r>
      <w:r w:rsidR="00160C69" w:rsidRPr="00FA7922">
        <w:rPr>
          <w:rFonts w:ascii="Times New Roman" w:hAnsi="Times New Roman" w:cs="Times New Roman"/>
          <w:sz w:val="24"/>
          <w:szCs w:val="24"/>
        </w:rPr>
        <w:t xml:space="preserve">riters </w:t>
      </w:r>
      <w:r w:rsidR="00A96818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160C69" w:rsidRPr="00FA7922">
        <w:rPr>
          <w:rFonts w:ascii="Times New Roman" w:hAnsi="Times New Roman" w:cs="Times New Roman"/>
          <w:sz w:val="24"/>
          <w:szCs w:val="24"/>
        </w:rPr>
        <w:t xml:space="preserve">such </w:t>
      </w:r>
      <w:r w:rsidR="00A96818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160C69" w:rsidRPr="00FA7922">
        <w:rPr>
          <w:rFonts w:ascii="Times New Roman" w:hAnsi="Times New Roman" w:cs="Times New Roman"/>
          <w:sz w:val="24"/>
          <w:szCs w:val="24"/>
        </w:rPr>
        <w:t xml:space="preserve">as </w:t>
      </w:r>
      <w:r w:rsidR="00A96818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160C69" w:rsidRPr="00FA7922">
        <w:rPr>
          <w:rFonts w:ascii="Times New Roman" w:hAnsi="Times New Roman" w:cs="Times New Roman"/>
          <w:sz w:val="24"/>
          <w:szCs w:val="24"/>
        </w:rPr>
        <w:t xml:space="preserve">David </w:t>
      </w:r>
      <w:r w:rsidR="00A96818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160C69" w:rsidRPr="00FA7922">
        <w:rPr>
          <w:rFonts w:ascii="Times New Roman" w:hAnsi="Times New Roman" w:cs="Times New Roman"/>
          <w:sz w:val="24"/>
          <w:szCs w:val="24"/>
        </w:rPr>
        <w:t>Lodge</w:t>
      </w:r>
      <w:r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96818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sz w:val="24"/>
          <w:szCs w:val="24"/>
        </w:rPr>
        <w:t xml:space="preserve">have </w:t>
      </w:r>
      <w:r w:rsidR="00A96818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A96818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sz w:val="24"/>
          <w:szCs w:val="24"/>
        </w:rPr>
        <w:t xml:space="preserve">combined </w:t>
      </w:r>
      <w:r w:rsidR="00A96818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sz w:val="24"/>
          <w:szCs w:val="24"/>
        </w:rPr>
        <w:t>both</w:t>
      </w:r>
      <w:r w:rsidR="00160C69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="00A96818" w:rsidRPr="00FA7922">
        <w:rPr>
          <w:rFonts w:ascii="Times New Roman" w:hAnsi="Times New Roman" w:cs="Times New Roman"/>
          <w:sz w:val="24"/>
          <w:szCs w:val="24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classic </w:t>
      </w:r>
      <w:r w:rsidR="00A96818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modern </w:t>
      </w:r>
      <w:r w:rsidRPr="00FA792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Styles  and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further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broadened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horizon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art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creative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writing.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82A03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82A03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According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2A03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2A03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David Lodge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2A03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“t</w:t>
      </w:r>
      <w:r w:rsidR="00982A03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he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2A03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aesthetics of 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2A03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crafty 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2A03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writing</w:t>
      </w:r>
      <w:r w:rsidR="00B332D9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 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framed 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around </w:t>
      </w:r>
      <w:r w:rsidR="00FA7922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sz w:val="24"/>
          <w:szCs w:val="24"/>
          <w:shd w:val="clear" w:color="auto" w:fill="FFFFFF"/>
        </w:rPr>
        <w:t>the…..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Beginnings,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 possibilities: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Description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main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setting;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middle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conversation;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self-introduction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narrator;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philosophical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reflection;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pitch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character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jeopardy;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“frame-story” describing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main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story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was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discovered;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B332D9" w:rsidRPr="00FA792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332D9" w:rsidRPr="00FA7922">
        <w:rPr>
          <w:rStyle w:val="HTMLCit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Finnegan’s </w:t>
      </w:r>
      <w:r w:rsidR="00FA7922" w:rsidRPr="00FA7922">
        <w:rPr>
          <w:rStyle w:val="HTMLCit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Style w:val="HTMLCit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Wake</w:t>
      </w:r>
      <w:r w:rsidR="00FA7922" w:rsidRPr="00FA7922">
        <w:rPr>
          <w:rStyle w:val="HTMLCit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starts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part-way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through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sentence,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last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part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being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book’s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sentence.”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Elaborating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basic principles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creative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writing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David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Lodge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has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daringly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come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forth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complete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set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guidelines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necessary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any 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aspiring</w:t>
      </w:r>
      <w:r w:rsidR="00FA7922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32D9" w:rsidRPr="00FA7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writer.</w:t>
      </w: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6818" w:rsidRDefault="00A96818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31D7C" w:rsidRDefault="00231D7C" w:rsidP="0028780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Cited  works</w:t>
      </w:r>
    </w:p>
    <w:p w:rsidR="0043612D" w:rsidRPr="001952C7" w:rsidRDefault="0043612D" w:rsidP="00231D7C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F4F6F" w:rsidRDefault="007F4F6F" w:rsidP="007F4F6F">
      <w:pPr>
        <w:spacing w:after="225" w:line="210" w:lineRule="atLeas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F4F6F">
        <w:rPr>
          <w:rFonts w:ascii="Verdana" w:eastAsia="Times New Roman" w:hAnsi="Verdana" w:cs="Times New Roman"/>
          <w:b/>
          <w:bCs/>
          <w:color w:val="000000"/>
          <w:sz w:val="21"/>
        </w:rPr>
        <w:t> </w:t>
      </w:r>
      <w:hyperlink r:id="rId6" w:history="1">
        <w:r w:rsidRPr="007F4F6F">
          <w:rPr>
            <w:rFonts w:ascii="Times New Roman" w:eastAsia="Times New Roman" w:hAnsi="Times New Roman" w:cs="Times New Roman"/>
            <w:bCs/>
            <w:sz w:val="24"/>
            <w:szCs w:val="24"/>
          </w:rPr>
          <w:t>William Strunk Jr.</w:t>
        </w:r>
      </w:hyperlink>
      <w:r w:rsidRPr="007F4F6F">
        <w:rPr>
          <w:rFonts w:ascii="Times New Roman" w:eastAsia="Times New Roman" w:hAnsi="Times New Roman" w:cs="Times New Roman"/>
          <w:bCs/>
          <w:sz w:val="24"/>
          <w:szCs w:val="24"/>
        </w:rPr>
        <w:t>, </w:t>
      </w:r>
      <w:hyperlink r:id="rId7" w:history="1">
        <w:r w:rsidRPr="007F4F6F">
          <w:rPr>
            <w:rFonts w:ascii="Times New Roman" w:eastAsia="Times New Roman" w:hAnsi="Times New Roman" w:cs="Times New Roman"/>
            <w:bCs/>
            <w:sz w:val="24"/>
            <w:szCs w:val="24"/>
          </w:rPr>
          <w:t>E. B. White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7F4F6F">
        <w:rPr>
          <w:rFonts w:ascii="Verdana" w:hAnsi="Verdana"/>
          <w:color w:val="000000"/>
          <w:sz w:val="18"/>
          <w:szCs w:val="18"/>
        </w:rPr>
        <w:t xml:space="preserve"> </w:t>
      </w:r>
      <w:r w:rsidRPr="007F4F6F">
        <w:rPr>
          <w:rFonts w:ascii="Times New Roman" w:hAnsi="Times New Roman" w:cs="Times New Roman"/>
          <w:i/>
          <w:color w:val="000000"/>
          <w:sz w:val="24"/>
          <w:szCs w:val="24"/>
        </w:rPr>
        <w:t>The Elements of Style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2000,</w:t>
      </w:r>
      <w:r w:rsidRPr="007F4F6F">
        <w:rPr>
          <w:rFonts w:ascii="Times New Roman" w:hAnsi="Times New Roman" w:cs="Times New Roman"/>
          <w:color w:val="000000"/>
          <w:sz w:val="24"/>
          <w:szCs w:val="24"/>
        </w:rPr>
        <w:t xml:space="preserve"> (ISBN 020530902X)</w:t>
      </w:r>
    </w:p>
    <w:p w:rsidR="00A20078" w:rsidRDefault="00A20078" w:rsidP="007F4F6F">
      <w:pPr>
        <w:spacing w:after="225" w:line="210" w:lineRule="atLeast"/>
        <w:outlineLvl w:val="1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David Lodge,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The Art Of Fiction,</w:t>
      </w:r>
      <w:r>
        <w:rPr>
          <w:rFonts w:ascii="Times New Roman" w:hAnsi="Times New Roman" w:cs="Times New Roman"/>
          <w:color w:val="000000"/>
          <w:sz w:val="24"/>
          <w:szCs w:val="24"/>
        </w:rPr>
        <w:t>1994,</w:t>
      </w:r>
      <w:r w:rsidR="00DC2308" w:rsidRPr="00DC2308">
        <w:rPr>
          <w:rStyle w:val="Header"/>
          <w:rFonts w:ascii="Verdana" w:hAnsi="Verdana"/>
          <w:color w:val="666666"/>
          <w:sz w:val="17"/>
          <w:szCs w:val="17"/>
          <w:shd w:val="clear" w:color="auto" w:fill="FFFFFF"/>
        </w:rPr>
        <w:t xml:space="preserve"> </w:t>
      </w:r>
      <w:r w:rsidR="00DC2308" w:rsidRPr="00DC2308">
        <w:rPr>
          <w:rStyle w:val="Header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DC2308" w:rsidRPr="00DC2308">
        <w:rPr>
          <w:rStyle w:val="bylinepipe"/>
          <w:rFonts w:ascii="Times New Roman" w:hAnsi="Times New Roman" w:cs="Times New Roman"/>
          <w:sz w:val="24"/>
          <w:szCs w:val="24"/>
          <w:shd w:val="clear" w:color="auto" w:fill="FFFFFF"/>
        </w:rPr>
        <w:t>ISBN-10:</w:t>
      </w:r>
      <w:r w:rsidR="00DC2308" w:rsidRPr="00DC2308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="00DC2308" w:rsidRPr="00DC230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014017492</w:t>
      </w:r>
      <w:r w:rsidR="00DC230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:rsidR="00DC2308" w:rsidRDefault="00DC2308" w:rsidP="007F4F6F">
      <w:pPr>
        <w:spacing w:after="225" w:line="210" w:lineRule="atLeast"/>
        <w:outlineLvl w:val="1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James Wood, </w:t>
      </w:r>
      <w:r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How Fiction Works,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2009,(</w:t>
      </w:r>
      <w:r w:rsidRPr="00DC2308">
        <w:rPr>
          <w:rStyle w:val="Header"/>
          <w:rFonts w:ascii="Verdana" w:hAnsi="Verdana"/>
          <w:color w:val="666666"/>
          <w:sz w:val="17"/>
          <w:szCs w:val="17"/>
          <w:shd w:val="clear" w:color="auto" w:fill="FFFFFF"/>
        </w:rPr>
        <w:t xml:space="preserve"> </w:t>
      </w:r>
      <w:r w:rsidRPr="00DC2308">
        <w:rPr>
          <w:rStyle w:val="bylinepipe"/>
          <w:rFonts w:ascii="Times New Roman" w:hAnsi="Times New Roman" w:cs="Times New Roman"/>
          <w:sz w:val="24"/>
          <w:szCs w:val="24"/>
          <w:shd w:val="clear" w:color="auto" w:fill="FFFFFF"/>
        </w:rPr>
        <w:t>ISBN-10:</w:t>
      </w:r>
      <w:r w:rsidRPr="00DC2308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C230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0312428472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:rsidR="00DC2308" w:rsidRPr="00DC2308" w:rsidRDefault="00DC2308" w:rsidP="00DC2308">
      <w:pPr>
        <w:pStyle w:val="Heading1"/>
        <w:shd w:val="clear" w:color="auto" w:fill="FFFFFF"/>
        <w:spacing w:before="0"/>
        <w:rPr>
          <w:rFonts w:ascii="Arial" w:hAnsi="Arial" w:cs="Arial"/>
          <w:b w:val="0"/>
          <w:bCs w:val="0"/>
          <w:color w:val="000000"/>
          <w:sz w:val="41"/>
          <w:szCs w:val="41"/>
        </w:rPr>
      </w:pPr>
      <w:r w:rsidRPr="00DC2308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John Gardner</w:t>
      </w:r>
      <w:r w:rsidRPr="00DC2308">
        <w:rPr>
          <w:rFonts w:ascii="Times New Roman" w:hAnsi="Times New Roman" w:cs="Times New Roman"/>
          <w:bCs w:val="0"/>
          <w:color w:val="auto"/>
          <w:sz w:val="24"/>
          <w:szCs w:val="24"/>
          <w:shd w:val="clear" w:color="auto" w:fill="FFFFFF"/>
        </w:rPr>
        <w:t xml:space="preserve">, </w:t>
      </w:r>
      <w:r w:rsidRPr="00DC2308">
        <w:rPr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The Art of Fiction: Notes on Craft for Young Writers</w:t>
      </w:r>
      <w:r>
        <w:rPr>
          <w:rStyle w:val="apple-converted-space"/>
          <w:rFonts w:ascii="Times New Roman" w:hAnsi="Times New Roman" w:cs="Times New Roman"/>
          <w:b w:val="0"/>
          <w:bCs w:val="0"/>
          <w:i/>
          <w:color w:val="000000"/>
          <w:sz w:val="24"/>
          <w:szCs w:val="24"/>
        </w:rPr>
        <w:t>,</w:t>
      </w:r>
      <w:r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1991</w:t>
      </w:r>
      <w:r w:rsidRPr="00DC2308">
        <w:rPr>
          <w:rStyle w:val="apple-converted-spac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Style w:val="apple-converted-spac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</w:t>
      </w:r>
      <w:r w:rsidRPr="00DC2308">
        <w:rPr>
          <w:rStyle w:val="apple-converted-spac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</w:t>
      </w:r>
      <w:r w:rsidRPr="00DC2308">
        <w:rPr>
          <w:rStyle w:val="Heade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</w:t>
      </w:r>
      <w:r w:rsidRPr="00DC2308">
        <w:rPr>
          <w:rStyle w:val="bylinepip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ISBN-10:</w:t>
      </w:r>
      <w:r w:rsidRPr="00DC2308">
        <w:rPr>
          <w:rStyle w:val="apple-converted-space"/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 w:rsidRPr="00DC2308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0679734031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Verdana" w:hAnsi="Verdana"/>
          <w:b w:val="0"/>
          <w:bCs w:val="0"/>
          <w:color w:val="000000"/>
          <w:sz w:val="17"/>
          <w:szCs w:val="17"/>
          <w:shd w:val="clear" w:color="auto" w:fill="FFFFFF"/>
        </w:rPr>
        <w:t> </w:t>
      </w:r>
    </w:p>
    <w:p w:rsidR="00DC2308" w:rsidRPr="00DC2308" w:rsidRDefault="00DC2308" w:rsidP="007F4F6F">
      <w:pPr>
        <w:spacing w:after="225" w:line="210" w:lineRule="atLeast"/>
        <w:outlineLvl w:val="1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http://www.librarything.com</w:t>
        </w:r>
      </w:hyperlink>
    </w:p>
    <w:p w:rsidR="0043612D" w:rsidRPr="007F4F6F" w:rsidRDefault="0043612D" w:rsidP="007F4F6F">
      <w:pPr>
        <w:spacing w:after="225" w:line="210" w:lineRule="atLeast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31D7C" w:rsidRPr="00C03164" w:rsidRDefault="00231D7C" w:rsidP="00231D7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31D7C" w:rsidRPr="00C03164" w:rsidSect="005D22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0E9" w:rsidRDefault="00AA10E9" w:rsidP="00C03164">
      <w:pPr>
        <w:spacing w:after="0" w:line="240" w:lineRule="auto"/>
      </w:pPr>
      <w:r>
        <w:separator/>
      </w:r>
    </w:p>
  </w:endnote>
  <w:endnote w:type="continuationSeparator" w:id="1">
    <w:p w:rsidR="00AA10E9" w:rsidRDefault="00AA10E9" w:rsidP="00C0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0E9" w:rsidRDefault="00AA10E9" w:rsidP="00C03164">
      <w:pPr>
        <w:spacing w:after="0" w:line="240" w:lineRule="auto"/>
      </w:pPr>
      <w:r>
        <w:separator/>
      </w:r>
    </w:p>
  </w:footnote>
  <w:footnote w:type="continuationSeparator" w:id="1">
    <w:p w:rsidR="00AA10E9" w:rsidRDefault="00AA10E9" w:rsidP="00C03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016"/>
      <w:gridCol w:w="792"/>
    </w:tblGrid>
    <w:tr w:rsidR="00C03164">
      <w:trPr>
        <w:trHeight w:hRule="exact" w:val="792"/>
        <w:jc w:val="right"/>
      </w:trPr>
      <w:sdt>
        <w:sdtPr>
          <w:rPr>
            <w:rFonts w:ascii="Times New Roman" w:eastAsiaTheme="majorEastAsia" w:hAnsi="Times New Roman" w:cs="Times New Roman"/>
            <w:sz w:val="24"/>
            <w:szCs w:val="24"/>
          </w:rPr>
          <w:alias w:val="Title"/>
          <w:id w:val="23771477"/>
          <w:placeholder>
            <w:docPart w:val="B09F30FB9BF74DE2B5F2977E2327BF0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C03164" w:rsidRDefault="00C03164" w:rsidP="00C0316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C03164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Zeeshan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C03164" w:rsidRDefault="00B86749">
          <w:pPr>
            <w:pStyle w:val="Header"/>
            <w:jc w:val="center"/>
            <w:rPr>
              <w:color w:val="FFFFFF" w:themeColor="background1"/>
            </w:rPr>
          </w:pPr>
          <w:fldSimple w:instr=" PAGE  \* MERGEFORMAT ">
            <w:r w:rsidR="006B4E7D" w:rsidRPr="006B4E7D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C03164" w:rsidRDefault="00C031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3164"/>
    <w:rsid w:val="00063CE7"/>
    <w:rsid w:val="00160C69"/>
    <w:rsid w:val="00231D7C"/>
    <w:rsid w:val="002351B7"/>
    <w:rsid w:val="00287801"/>
    <w:rsid w:val="00315DB5"/>
    <w:rsid w:val="003474A4"/>
    <w:rsid w:val="00347DFC"/>
    <w:rsid w:val="003A50F5"/>
    <w:rsid w:val="0043612D"/>
    <w:rsid w:val="00514A84"/>
    <w:rsid w:val="005B6C92"/>
    <w:rsid w:val="005D2266"/>
    <w:rsid w:val="00677561"/>
    <w:rsid w:val="006B4E7D"/>
    <w:rsid w:val="006F17DD"/>
    <w:rsid w:val="007153DD"/>
    <w:rsid w:val="007F4F6F"/>
    <w:rsid w:val="008C365C"/>
    <w:rsid w:val="008D2614"/>
    <w:rsid w:val="008D2B01"/>
    <w:rsid w:val="00982A03"/>
    <w:rsid w:val="009F57BA"/>
    <w:rsid w:val="00A20078"/>
    <w:rsid w:val="00A418AF"/>
    <w:rsid w:val="00A96818"/>
    <w:rsid w:val="00AA10E9"/>
    <w:rsid w:val="00AA533D"/>
    <w:rsid w:val="00B332D9"/>
    <w:rsid w:val="00B86749"/>
    <w:rsid w:val="00C03164"/>
    <w:rsid w:val="00CB775B"/>
    <w:rsid w:val="00CD31E4"/>
    <w:rsid w:val="00DC2308"/>
    <w:rsid w:val="00DD0529"/>
    <w:rsid w:val="00E33DE8"/>
    <w:rsid w:val="00FA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64"/>
  </w:style>
  <w:style w:type="paragraph" w:styleId="Heading1">
    <w:name w:val="heading 1"/>
    <w:basedOn w:val="Normal"/>
    <w:next w:val="Normal"/>
    <w:link w:val="Heading1Char"/>
    <w:uiPriority w:val="9"/>
    <w:qFormat/>
    <w:rsid w:val="00DC2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4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64"/>
  </w:style>
  <w:style w:type="paragraph" w:styleId="Footer">
    <w:name w:val="footer"/>
    <w:basedOn w:val="Normal"/>
    <w:link w:val="FooterChar"/>
    <w:uiPriority w:val="99"/>
    <w:semiHidden/>
    <w:unhideWhenUsed/>
    <w:rsid w:val="00C03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3164"/>
  </w:style>
  <w:style w:type="paragraph" w:styleId="BalloonText">
    <w:name w:val="Balloon Text"/>
    <w:basedOn w:val="Normal"/>
    <w:link w:val="BalloonTextChar"/>
    <w:uiPriority w:val="99"/>
    <w:semiHidden/>
    <w:unhideWhenUsed/>
    <w:rsid w:val="00C0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A533D"/>
  </w:style>
  <w:style w:type="character" w:customStyle="1" w:styleId="Heading2Char">
    <w:name w:val="Heading 2 Char"/>
    <w:basedOn w:val="DefaultParagraphFont"/>
    <w:link w:val="Heading2"/>
    <w:uiPriority w:val="9"/>
    <w:rsid w:val="007F4F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F4F6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332D9"/>
    <w:rPr>
      <w:i/>
      <w:iCs/>
    </w:rPr>
  </w:style>
  <w:style w:type="character" w:customStyle="1" w:styleId="bylinepipe">
    <w:name w:val="bylinepipe"/>
    <w:basedOn w:val="DefaultParagraphFont"/>
    <w:rsid w:val="00DC2308"/>
  </w:style>
  <w:style w:type="character" w:customStyle="1" w:styleId="Heading1Char">
    <w:name w:val="Heading 1 Char"/>
    <w:basedOn w:val="DefaultParagraphFont"/>
    <w:link w:val="Heading1"/>
    <w:uiPriority w:val="9"/>
    <w:rsid w:val="00DC2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thi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brarything.com/author/whitee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brarything.com/author/strunkwilliam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9F30FB9BF74DE2B5F2977E2327B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C4EEF-6906-4FE7-9382-6E71FEC2D5EE}"/>
      </w:docPartPr>
      <w:docPartBody>
        <w:p w:rsidR="000B389F" w:rsidRDefault="00DB4534" w:rsidP="00DB4534">
          <w:pPr>
            <w:pStyle w:val="B09F30FB9BF74DE2B5F2977E2327BF05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4534"/>
    <w:rsid w:val="00095EE5"/>
    <w:rsid w:val="000B389F"/>
    <w:rsid w:val="003B677C"/>
    <w:rsid w:val="00DB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F30FB9BF74DE2B5F2977E2327BF05">
    <w:name w:val="B09F30FB9BF74DE2B5F2977E2327BF05"/>
    <w:rsid w:val="00DB45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Zeeshan</vt:lpstr>
    </vt:vector>
  </TitlesOfParts>
  <Company>hwsf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Zeeshan</dc:title>
  <dc:subject/>
  <dc:creator>sir khalid</dc:creator>
  <cp:keywords/>
  <dc:description/>
  <cp:lastModifiedBy>sir khalid</cp:lastModifiedBy>
  <cp:revision>12</cp:revision>
  <dcterms:created xsi:type="dcterms:W3CDTF">2012-01-09T18:16:00Z</dcterms:created>
  <dcterms:modified xsi:type="dcterms:W3CDTF">2012-01-10T14:38:00Z</dcterms:modified>
</cp:coreProperties>
</file>