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4A7" w:rsidRPr="004F69E1" w:rsidRDefault="00240FAB">
      <w:pPr>
        <w:rPr>
          <w:b/>
        </w:rPr>
      </w:pPr>
      <w:r w:rsidRPr="004F69E1">
        <w:rPr>
          <w:b/>
        </w:rPr>
        <w:t>Software Overview</w:t>
      </w:r>
    </w:p>
    <w:p w:rsidR="004F69E1" w:rsidRDefault="0029182D">
      <w:r>
        <w:t>The foundation of online casinos is the software and the quality of the technology behind it. Even though the survival of any good online casino would be the players and the affiliates, the most important factor of an online casino is their gaming soft</w:t>
      </w:r>
      <w:r w:rsidR="00F92231">
        <w:t xml:space="preserve">ware. Each software platform has its own variety of games, most of which are popular in land based casinos. </w:t>
      </w:r>
    </w:p>
    <w:p w:rsidR="00F92231" w:rsidRDefault="00F92231" w:rsidP="00F92231">
      <w:pPr>
        <w:tabs>
          <w:tab w:val="left" w:pos="2685"/>
        </w:tabs>
      </w:pPr>
      <w:r>
        <w:t>When look</w:t>
      </w:r>
      <w:r w:rsidR="00F74F4E">
        <w:t>ing</w:t>
      </w:r>
      <w:r>
        <w:t xml:space="preserve"> into which casino software programs are the best, you aren’t just looking for what games you can play, you are looking for software effects, file size, speed, stability, graphics, and security. </w:t>
      </w:r>
      <w:r w:rsidR="00F74F4E">
        <w:t>A</w:t>
      </w:r>
      <w:r>
        <w:t xml:space="preserve">ll of these </w:t>
      </w:r>
      <w:r w:rsidR="00F74F4E">
        <w:t>features</w:t>
      </w:r>
      <w:r>
        <w:t xml:space="preserve"> will correspond to each </w:t>
      </w:r>
      <w:r w:rsidR="00F74F4E">
        <w:t xml:space="preserve">individual </w:t>
      </w:r>
      <w:r>
        <w:t xml:space="preserve">software platform. Each software </w:t>
      </w:r>
      <w:r w:rsidR="00F74F4E">
        <w:t xml:space="preserve">platform </w:t>
      </w:r>
      <w:r>
        <w:t xml:space="preserve">should also layout fairness </w:t>
      </w:r>
      <w:r w:rsidR="00F74F4E">
        <w:t xml:space="preserve">credentials that guarantee that they are legitimate. Generally, independent testers review the software, source code, payout minimum, and other technical specifics to ensure that players will get to play a fair game. Each platform is obligated to carry out monthly payout percentage reports, compliance tests, and have their system tested periodically. </w:t>
      </w:r>
    </w:p>
    <w:p w:rsidR="006C2D75" w:rsidRDefault="00F74F4E" w:rsidP="00F92231">
      <w:pPr>
        <w:tabs>
          <w:tab w:val="left" w:pos="2685"/>
        </w:tabs>
      </w:pPr>
      <w:r>
        <w:t xml:space="preserve">As with every other technology, casino software is constantly being updated and new features </w:t>
      </w:r>
      <w:r w:rsidR="00386D7E">
        <w:t xml:space="preserve">are </w:t>
      </w:r>
      <w:r>
        <w:t>add</w:t>
      </w:r>
      <w:r w:rsidR="00386D7E">
        <w:t>ed to create a more user friendly</w:t>
      </w:r>
      <w:r>
        <w:t xml:space="preserve"> interface. One of the most recent features to casino software is the “auto-play” option. This was recently implemented by Mircogaming and Playtech casinos, two major players in the casino game. </w:t>
      </w:r>
      <w:r w:rsidR="006C2D75">
        <w:t xml:space="preserve">Banking is also a common feature built into casino software; however, the processes </w:t>
      </w:r>
      <w:r w:rsidR="00386D7E">
        <w:t xml:space="preserve">can </w:t>
      </w:r>
      <w:r w:rsidR="006C2D75">
        <w:t xml:space="preserve">vary depending on which platform you are using. Depositing money is a pretty simple process, and all casinos offer credit and debit card options. E-wallet services have also become a popular payment method. </w:t>
      </w:r>
    </w:p>
    <w:p w:rsidR="00240FAB" w:rsidRDefault="00386D7E">
      <w:r>
        <w:t>M</w:t>
      </w:r>
      <w:r w:rsidR="006C2D75">
        <w:t>os</w:t>
      </w:r>
      <w:r>
        <w:t xml:space="preserve">t players are concerned with </w:t>
      </w:r>
      <w:r w:rsidR="006C2D75">
        <w:t xml:space="preserve">the availability of their favorite games. Most platforms do not usually offer multi-player games or poker. </w:t>
      </w:r>
      <w:r>
        <w:t>These programs typically</w:t>
      </w:r>
      <w:r w:rsidR="006C2D75">
        <w:t xml:space="preserve"> have separate software download</w:t>
      </w:r>
      <w:r>
        <w:t>s</w:t>
      </w:r>
      <w:r w:rsidR="006C2D75">
        <w:t xml:space="preserve"> for players</w:t>
      </w:r>
      <w:r>
        <w:t xml:space="preserve"> who wish</w:t>
      </w:r>
      <w:r w:rsidR="006C2D75">
        <w:t xml:space="preserve"> to enter poker rooms. Most platforms offer variants of blackjack, roulette, other common table games, video poker, and slots. </w:t>
      </w:r>
    </w:p>
    <w:p w:rsidR="00E32FD0" w:rsidRDefault="00E32FD0">
      <w:r>
        <w:t>One of the biggest things major players will want to look for when choosing an online casino is the odds and expected percentage returns. After all</w:t>
      </w:r>
      <w:r w:rsidR="00386D7E">
        <w:t>,</w:t>
      </w:r>
      <w:r>
        <w:t xml:space="preserve"> the goal of gambling is to get back more than what you put in. Most software reviews will tell you</w:t>
      </w:r>
      <w:r w:rsidR="00386D7E">
        <w:t xml:space="preserve"> the</w:t>
      </w:r>
      <w:r>
        <w:t xml:space="preserve"> return on games. Certain games, like slots, will have a higher rate of return in the online casinos. For example, in the UK “fruit machines” register a 70% to 80% payout, but online casinos typically have expected returns of 90% to 95%. </w:t>
      </w:r>
    </w:p>
    <w:p w:rsidR="00E32FD0" w:rsidRDefault="00E32FD0">
      <w:r>
        <w:t>It’s important to read reviews on poker, bingo, and casino software to get an idea about how certain features affect your rate of play. The same software that is right for you might not be the right one for your friend</w:t>
      </w:r>
      <w:r w:rsidR="00386D7E">
        <w:t>s</w:t>
      </w:r>
      <w:r>
        <w:t xml:space="preserve">. It’s important to take into account the kinds of games, the size of the software to be stored on your computer, and the speed of each game. These are the key factors that most players look for. Happy casino software hunting. </w:t>
      </w:r>
    </w:p>
    <w:p w:rsidR="006C2D75" w:rsidRDefault="006C2D75"/>
    <w:p w:rsidR="00240FAB" w:rsidRPr="00E32FD0" w:rsidRDefault="00240FAB">
      <w:pPr>
        <w:rPr>
          <w:b/>
        </w:rPr>
      </w:pPr>
      <w:r w:rsidRPr="00E32FD0">
        <w:rPr>
          <w:b/>
        </w:rPr>
        <w:t>Playtech Software Overview</w:t>
      </w:r>
    </w:p>
    <w:p w:rsidR="00240FAB" w:rsidRDefault="00E32FD0">
      <w:r>
        <w:t xml:space="preserve">Playtech software has become one of the world’s largest publicly-traded online gaming software suppliers. Within the last decade, this software platform has surged against the competition. Like any good product, Playtech focuses on functionality and customer service. Real world business insight, timely technological developments, </w:t>
      </w:r>
      <w:r w:rsidR="00D45AF8">
        <w:t>and a</w:t>
      </w:r>
      <w:r w:rsidR="00386D7E">
        <w:t xml:space="preserve"> focus on client services</w:t>
      </w:r>
      <w:r w:rsidR="00D45AF8">
        <w:t xml:space="preserve"> have helped </w:t>
      </w:r>
      <w:proofErr w:type="spellStart"/>
      <w:r w:rsidR="00D45AF8">
        <w:t>Playtech</w:t>
      </w:r>
      <w:proofErr w:type="spellEnd"/>
      <w:r w:rsidR="00D45AF8">
        <w:t xml:space="preserve"> earn a reputable spot in the online gambling industry. </w:t>
      </w:r>
    </w:p>
    <w:p w:rsidR="00D45AF8" w:rsidRDefault="00D45AF8">
      <w:r>
        <w:t>Playtech was established in the Virgin Islands, introducing itself to the industry in 1999</w:t>
      </w:r>
      <w:r w:rsidR="001F1214">
        <w:t>, must later than its main competitor, Microgaming</w:t>
      </w:r>
      <w:r>
        <w:t>. In the spring of 2006, Playtech became a pu</w:t>
      </w:r>
      <w:r w:rsidR="00386D7E">
        <w:t>blicly traded company and took</w:t>
      </w:r>
      <w:r>
        <w:t xml:space="preserve"> its place on the London Stock Exchange, valued at more than 500 million. Playtech has since played a major role in helping to legalize online gambling all over the world, specifically in areas of technology, security, payment options, and of course, customer service. </w:t>
      </w:r>
      <w:r w:rsidR="001F1214">
        <w:t xml:space="preserve">The company prides themselves on constantly inventing new ways to create a friendlier interface, how </w:t>
      </w:r>
      <w:r w:rsidR="001F1214">
        <w:lastRenderedPageBreak/>
        <w:t>to integrate new games, and how to improve their flawless customer service. This is what puts this company ahead of the other</w:t>
      </w:r>
      <w:r w:rsidR="009F4D01">
        <w:t>s</w:t>
      </w:r>
      <w:r w:rsidR="001F1214">
        <w:t xml:space="preserve">, and always striving to stay ahead. </w:t>
      </w:r>
    </w:p>
    <w:p w:rsidR="00D45AF8" w:rsidRDefault="001C2D5C">
      <w:r>
        <w:t xml:space="preserve">Their recent </w:t>
      </w:r>
      <w:r w:rsidR="009F4D01">
        <w:t>kiosk gambling is an example of</w:t>
      </w:r>
      <w:r>
        <w:t xml:space="preserve"> how this company intends to revolutionize online gambling. </w:t>
      </w:r>
      <w:r w:rsidR="00D45AF8">
        <w:t xml:space="preserve">Playtech has several </w:t>
      </w:r>
      <w:r>
        <w:t xml:space="preserve">other </w:t>
      </w:r>
      <w:r w:rsidR="00D45AF8">
        <w:t>promising features</w:t>
      </w:r>
      <w:r>
        <w:t xml:space="preserve"> in their online gambling software</w:t>
      </w:r>
      <w:r w:rsidR="00D45AF8">
        <w:t xml:space="preserve"> that makes it stand out from the others including, transaction history, live dealers, reward programs, and 24/7 online customer service. Playtech is certified by the gaming consultant, which assures all users that this product is fair. Technical Systems testing runs monthly reports on most of the Playtech casinos. </w:t>
      </w:r>
    </w:p>
    <w:p w:rsidR="00D45AF8" w:rsidRDefault="00D45AF8">
      <w:r>
        <w:t xml:space="preserve">This software platform offers 170 games and it constantly growing. Most of their recent games come with video introductions and incredible graphics. Games can be played for fun or for money, and players can choose to play flash version as well as a download version. </w:t>
      </w:r>
      <w:r w:rsidR="00005760">
        <w:t>Playtech features the ever popular auto-play</w:t>
      </w:r>
      <w:r w:rsidR="009F4D01">
        <w:t xml:space="preserve"> that is </w:t>
      </w:r>
      <w:proofErr w:type="gramStart"/>
      <w:r w:rsidR="009F4D01">
        <w:t>sweeping  the</w:t>
      </w:r>
      <w:proofErr w:type="gramEnd"/>
      <w:r w:rsidR="009F4D01">
        <w:t xml:space="preserve"> online gaming industry. </w:t>
      </w:r>
    </w:p>
    <w:p w:rsidR="00005760" w:rsidRDefault="00005760">
      <w:r>
        <w:t xml:space="preserve">The largest poker network in the world is run by Playtech. These poker rooms can be customized to meet each player’s specific need. Each room features several variants of poker including Texas </w:t>
      </w:r>
      <w:proofErr w:type="spellStart"/>
      <w:r>
        <w:t>Hold’Em</w:t>
      </w:r>
      <w:proofErr w:type="spellEnd"/>
      <w:r>
        <w:t xml:space="preserve">, Omaha, and Stud games. This software has created products for online casino, poker, bingo, mobile gaming, sports betting, land based kiosk networks, arcade games, live gaming, </w:t>
      </w:r>
      <w:proofErr w:type="spellStart"/>
      <w:r>
        <w:t>videobet</w:t>
      </w:r>
      <w:proofErr w:type="spellEnd"/>
      <w:r>
        <w:t xml:space="preserve">, Fixed-Odds games, and many others. </w:t>
      </w:r>
    </w:p>
    <w:p w:rsidR="00005760" w:rsidRDefault="009F4D01">
      <w:r>
        <w:t xml:space="preserve">The one thing that keeps </w:t>
      </w:r>
      <w:proofErr w:type="spellStart"/>
      <w:r>
        <w:t>Playtech</w:t>
      </w:r>
      <w:proofErr w:type="spellEnd"/>
      <w:r>
        <w:t xml:space="preserve"> ahead of </w:t>
      </w:r>
      <w:r w:rsidR="00005760">
        <w:t xml:space="preserve">the rest is the huge jackpots and bonuses. This software has a Certificate of Random Number Generator Evaluation, which improves the randomness of the result. Playtech has also introduced comp points to players. </w:t>
      </w:r>
      <w:r w:rsidR="001F1214">
        <w:t xml:space="preserve">Between the customized options for players, the variety of games, the bonuses, the increased randomness of jackpots, and the guarantee of safety and security, why would anyone play with any other software product? </w:t>
      </w:r>
      <w:r w:rsidR="003D2945">
        <w:t xml:space="preserve">Use Playtech for a real, honest, evolutionary gambling experience. </w:t>
      </w:r>
    </w:p>
    <w:p w:rsidR="00240FAB" w:rsidRDefault="00240FAB">
      <w:pPr>
        <w:rPr>
          <w:b/>
        </w:rPr>
      </w:pPr>
      <w:r w:rsidRPr="007625DD">
        <w:rPr>
          <w:b/>
        </w:rPr>
        <w:t>Microgaming Software Overview</w:t>
      </w:r>
    </w:p>
    <w:p w:rsidR="007625DD" w:rsidRDefault="007625DD">
      <w:r>
        <w:t xml:space="preserve">Just five years before their first major competitor took to the online gambling industry by storm, Microgaming was established. Microgaming bases their existence on innovation and dependability. Offering more than 600 games in Flash and No Download versions, Microgaming is one of the world’s largest providers of online gaming software. </w:t>
      </w:r>
      <w:r w:rsidR="00610A4D">
        <w:t xml:space="preserve">Microgaming software features progressive jackpots, with players having currently won over 320 million. Almost 3 years ago, this software paid out the largest jackpot, a single payment of 6.37 million. Later that same year, Microgaming recorded its first ever Euro millionaire in an online slot tournament. </w:t>
      </w:r>
    </w:p>
    <w:p w:rsidR="00D7349C" w:rsidRDefault="00D7349C">
      <w:r>
        <w:t>One of the most user friendly features that is associated with Microgaming is each of the variants can be played in 24 languages. Completely dominating all major co</w:t>
      </w:r>
      <w:r w:rsidR="006E642A">
        <w:t xml:space="preserve">mmunications, Microgaming has </w:t>
      </w:r>
      <w:r>
        <w:t xml:space="preserve">land based, online casino, and mobile platforms. This software sets the highest standards in the gaming industry, notably in the areas of fair gaming, operator conduct, and client protection. Each of these notable successions has brought Microgaming to the top of the market and most players’ number one choice for online gaming software. </w:t>
      </w:r>
    </w:p>
    <w:p w:rsidR="00D7349C" w:rsidRDefault="00D7349C">
      <w:r>
        <w:t xml:space="preserve">Established in 1994, Mircogaming contributed to the establishment of </w:t>
      </w:r>
      <w:proofErr w:type="spellStart"/>
      <w:r>
        <w:t>eCORGA</w:t>
      </w:r>
      <w:proofErr w:type="spellEnd"/>
      <w:r>
        <w:t>, an independent standards authority</w:t>
      </w:r>
      <w:r w:rsidR="00C155B5">
        <w:t xml:space="preserve"> of the online gaming industry, and the Interactive Gaming Council. These are both organizations that assist the entire gaming industry that the industry is practicing high standards of gambling fairness. In addition to its strong </w:t>
      </w:r>
      <w:r w:rsidR="006E642A">
        <w:t xml:space="preserve">ties with the </w:t>
      </w:r>
      <w:r w:rsidR="00C155B5">
        <w:t xml:space="preserve">online gambling industry, the company is privately owned and also features smart gaming management tools for operators. They have it all, for both sides of the cards. </w:t>
      </w:r>
    </w:p>
    <w:p w:rsidR="00C155B5" w:rsidRDefault="00C155B5">
      <w:r>
        <w:t xml:space="preserve">One of </w:t>
      </w:r>
      <w:proofErr w:type="spellStart"/>
      <w:r>
        <w:t>Microgaming’s</w:t>
      </w:r>
      <w:proofErr w:type="spellEnd"/>
      <w:r>
        <w:t xml:space="preserve"> major accomplishments is the Viper series. This is a series of downloadable casino software of the highest quality. The Viper series brings in a graphic-rich interface to casino lobbies, faster gaming modes, user friendly navigation, and regular updates. This software can be password protected, which allows players access to hand history, </w:t>
      </w:r>
      <w:r>
        <w:lastRenderedPageBreak/>
        <w:t xml:space="preserve">transaction history, and other security based features. Viper will also allow players </w:t>
      </w:r>
      <w:r w:rsidR="006E642A">
        <w:t xml:space="preserve">access </w:t>
      </w:r>
      <w:r>
        <w:t xml:space="preserve">to other customized features like speed, audio, and betting pre-sets. </w:t>
      </w:r>
    </w:p>
    <w:p w:rsidR="00C155B5" w:rsidRDefault="00C155B5">
      <w:r>
        <w:t xml:space="preserve">The feature that sets Microgaming apart from the others is the progressive jackpots. </w:t>
      </w:r>
      <w:r w:rsidR="00635DC2">
        <w:t xml:space="preserve">This provides players with a chance to win big amounts, in the millions. Some of the jackpots are Mega </w:t>
      </w:r>
      <w:proofErr w:type="spellStart"/>
      <w:r w:rsidR="00635DC2">
        <w:t>Moolah</w:t>
      </w:r>
      <w:proofErr w:type="spellEnd"/>
      <w:r w:rsidR="00635DC2">
        <w:t xml:space="preserve">, King </w:t>
      </w:r>
      <w:proofErr w:type="spellStart"/>
      <w:r w:rsidR="00635DC2">
        <w:t>Cashalot</w:t>
      </w:r>
      <w:proofErr w:type="spellEnd"/>
      <w:r w:rsidR="00635DC2">
        <w:t xml:space="preserve">, Major Millions, Treasure Nile, Fruit Fiesta, Cash Splash, Lots a Look, and many others. These jackpots have paid well into the $200 millions over the years. Mega </w:t>
      </w:r>
      <w:proofErr w:type="spellStart"/>
      <w:r w:rsidR="00635DC2">
        <w:t>Moolah</w:t>
      </w:r>
      <w:proofErr w:type="spellEnd"/>
      <w:r w:rsidR="00635DC2">
        <w:t xml:space="preserve"> starts at $1 million, makin</w:t>
      </w:r>
      <w:r w:rsidR="006E642A">
        <w:t>g it the most popular of all</w:t>
      </w:r>
      <w:r w:rsidR="00635DC2">
        <w:t xml:space="preserve"> progressive jackpots. </w:t>
      </w:r>
    </w:p>
    <w:p w:rsidR="00635DC2" w:rsidRPr="007625DD" w:rsidRDefault="00635DC2">
      <w:r>
        <w:t xml:space="preserve">If there is one thing anyone can safely say about Microgaming is that there a no disadvantages. Someday there will be a competitor that does something just a little better, but until then Microgaming has the best of the best. The value of dependability and ever-growing jackpots is hard for any gambling guru to ignore. Microgaming will remain the number one software platform for some time. </w:t>
      </w:r>
      <w:bookmarkStart w:id="0" w:name="_GoBack"/>
      <w:bookmarkEnd w:id="0"/>
    </w:p>
    <w:sectPr w:rsidR="00635DC2" w:rsidRPr="007625DD" w:rsidSect="001F121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FAB"/>
    <w:rsid w:val="00005760"/>
    <w:rsid w:val="000C6D11"/>
    <w:rsid w:val="001038C4"/>
    <w:rsid w:val="001C2D5C"/>
    <w:rsid w:val="001F1214"/>
    <w:rsid w:val="00240FAB"/>
    <w:rsid w:val="0029182D"/>
    <w:rsid w:val="00386D7E"/>
    <w:rsid w:val="003D2945"/>
    <w:rsid w:val="004F69E1"/>
    <w:rsid w:val="00610A4D"/>
    <w:rsid w:val="00635DC2"/>
    <w:rsid w:val="006C2D75"/>
    <w:rsid w:val="006E642A"/>
    <w:rsid w:val="007625DD"/>
    <w:rsid w:val="009B2362"/>
    <w:rsid w:val="009F4D01"/>
    <w:rsid w:val="00C155B5"/>
    <w:rsid w:val="00CE4B6B"/>
    <w:rsid w:val="00D45AF8"/>
    <w:rsid w:val="00D7349C"/>
    <w:rsid w:val="00E32FD0"/>
    <w:rsid w:val="00F74F4E"/>
    <w:rsid w:val="00F92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3</Pages>
  <Words>1361</Words>
  <Characters>7762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Caitlin</dc:creator>
  <cp:lastModifiedBy>Caitlin</cp:lastModifiedBy>
  <cp:revision>9</cp:revision>
  <dcterms:created xsi:type="dcterms:W3CDTF">2012-01-23T14:31:00Z</dcterms:created>
  <dcterms:modified xsi:type="dcterms:W3CDTF">2012-01-24T15:41:00Z</dcterms:modified>
</cp:coreProperties>
</file>