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96A" w:rsidRDefault="00F6396A" w:rsidP="00F6396A">
      <w:pPr>
        <w:rPr>
          <w:rFonts w:asciiTheme="majorHAnsi" w:hAnsiTheme="majorHAnsi"/>
          <w:sz w:val="24"/>
          <w:szCs w:val="24"/>
          <w:lang w:val="en"/>
        </w:rPr>
      </w:pPr>
      <w:bookmarkStart w:id="0" w:name="_GoBack"/>
      <w:bookmarkEnd w:id="0"/>
      <w:r w:rsidRPr="003F3D01">
        <w:rPr>
          <w:rFonts w:asciiTheme="majorHAnsi" w:hAnsiTheme="majorHAnsi"/>
          <w:sz w:val="24"/>
          <w:szCs w:val="24"/>
          <w:lang w:val="en"/>
        </w:rPr>
        <w:t xml:space="preserve">Quartz Cells and </w:t>
      </w:r>
      <w:r>
        <w:rPr>
          <w:rFonts w:asciiTheme="majorHAnsi" w:hAnsiTheme="majorHAnsi"/>
          <w:sz w:val="24"/>
          <w:szCs w:val="24"/>
          <w:lang w:val="en"/>
        </w:rPr>
        <w:t xml:space="preserve">Quartz </w:t>
      </w:r>
      <w:r w:rsidRPr="003F3D01">
        <w:rPr>
          <w:rFonts w:asciiTheme="majorHAnsi" w:hAnsiTheme="majorHAnsi"/>
          <w:sz w:val="24"/>
          <w:szCs w:val="24"/>
          <w:lang w:val="en"/>
        </w:rPr>
        <w:t xml:space="preserve">Cuvettes </w:t>
      </w:r>
    </w:p>
    <w:p w:rsidR="00F6396A" w:rsidRPr="001206CF" w:rsidRDefault="00F6396A" w:rsidP="00F6396A">
      <w:pPr>
        <w:rPr>
          <w:sz w:val="24"/>
          <w:szCs w:val="24"/>
          <w:lang w:val="en"/>
        </w:rPr>
      </w:pPr>
      <w:r w:rsidRPr="001206CF">
        <w:rPr>
          <w:sz w:val="24"/>
          <w:szCs w:val="24"/>
          <w:lang w:val="en"/>
        </w:rPr>
        <w:t>One of the most widespread inquiries among the scientific community is deciphering the difference between a quartz cuvette and quartz cell. Oftentime</w:t>
      </w:r>
      <w:r>
        <w:rPr>
          <w:sz w:val="24"/>
          <w:szCs w:val="24"/>
          <w:lang w:val="en"/>
        </w:rPr>
        <w:t xml:space="preserve">s the two terms get intertwined. </w:t>
      </w:r>
    </w:p>
    <w:p w:rsidR="00F6396A" w:rsidRPr="0048394D" w:rsidRDefault="00F6396A" w:rsidP="00F6396A">
      <w:pPr>
        <w:rPr>
          <w:sz w:val="24"/>
          <w:szCs w:val="24"/>
          <w:lang w:val="en"/>
        </w:rPr>
      </w:pPr>
      <w:r w:rsidRPr="0048394D">
        <w:rPr>
          <w:sz w:val="24"/>
          <w:szCs w:val="24"/>
          <w:lang w:val="en"/>
        </w:rPr>
        <w:t>Cell: Merriam-Webster’s definition is: a small compartment, cavity or bounded space</w:t>
      </w:r>
    </w:p>
    <w:p w:rsidR="00F6396A" w:rsidRPr="001206CF" w:rsidRDefault="00F6396A" w:rsidP="00F6396A">
      <w:pPr>
        <w:rPr>
          <w:sz w:val="24"/>
          <w:szCs w:val="24"/>
          <w:lang w:val="en"/>
        </w:rPr>
      </w:pPr>
      <w:r w:rsidRPr="001206CF">
        <w:rPr>
          <w:sz w:val="24"/>
          <w:szCs w:val="24"/>
          <w:lang w:val="en"/>
        </w:rPr>
        <w:t>Cuvette: A small laboratory vessel or tube that is often transparent (Webster)</w:t>
      </w:r>
    </w:p>
    <w:p w:rsidR="00F6396A" w:rsidRPr="001206CF" w:rsidRDefault="00F6396A" w:rsidP="00F6396A">
      <w:pPr>
        <w:rPr>
          <w:sz w:val="24"/>
          <w:szCs w:val="24"/>
          <w:lang w:val="en"/>
        </w:rPr>
      </w:pPr>
      <w:r w:rsidRPr="001206CF">
        <w:rPr>
          <w:sz w:val="24"/>
          <w:szCs w:val="24"/>
          <w:lang w:val="en"/>
        </w:rPr>
        <w:t xml:space="preserve">Quartz: A hard mineral that is comprised of silicon dioxide occurring in colorless, transparent or colored </w:t>
      </w:r>
      <w:r w:rsidRPr="001206CF">
        <w:rPr>
          <w:rStyle w:val="ssens"/>
          <w:rFonts w:cs="Helvetica"/>
          <w:sz w:val="24"/>
          <w:szCs w:val="24"/>
        </w:rPr>
        <w:t xml:space="preserve">hexagonal crystals or crystalline masses </w:t>
      </w:r>
      <w:r w:rsidRPr="001206CF">
        <w:rPr>
          <w:sz w:val="24"/>
          <w:szCs w:val="24"/>
          <w:lang w:val="en"/>
        </w:rPr>
        <w:t xml:space="preserve">(Webster) </w:t>
      </w:r>
    </w:p>
    <w:p w:rsidR="00F6396A" w:rsidRPr="001206CF" w:rsidRDefault="00F6396A" w:rsidP="00F6396A">
      <w:pPr>
        <w:rPr>
          <w:sz w:val="24"/>
          <w:szCs w:val="24"/>
          <w:lang w:val="en"/>
        </w:rPr>
      </w:pPr>
      <w:r w:rsidRPr="001206CF">
        <w:rPr>
          <w:sz w:val="24"/>
          <w:szCs w:val="24"/>
          <w:lang w:val="en"/>
        </w:rPr>
        <w:t xml:space="preserve">It is clearly to see by Merriam-Webster’s definition that a cell and cuvette are almost identical in meaning. In lieu, the quartz cell and quart cuvette are the same. </w:t>
      </w:r>
    </w:p>
    <w:p w:rsidR="00F6396A" w:rsidRPr="001206CF" w:rsidRDefault="00F6396A" w:rsidP="00F6396A">
      <w:pPr>
        <w:rPr>
          <w:sz w:val="24"/>
          <w:szCs w:val="24"/>
          <w:lang w:val="en"/>
        </w:rPr>
      </w:pPr>
      <w:r w:rsidRPr="001206CF">
        <w:rPr>
          <w:sz w:val="24"/>
          <w:szCs w:val="24"/>
          <w:lang w:val="en"/>
        </w:rPr>
        <w:t xml:space="preserve">In scientific laboratories, a quartz cuvette used to be called a quartz cell and the term quartz cuvette is still used among </w:t>
      </w:r>
      <w:r w:rsidRPr="001206CF">
        <w:rPr>
          <w:rFonts w:cs="Helvetica"/>
          <w:sz w:val="24"/>
          <w:szCs w:val="24"/>
        </w:rPr>
        <w:t>older generation researchers</w:t>
      </w:r>
      <w:r w:rsidRPr="001206CF">
        <w:rPr>
          <w:sz w:val="24"/>
          <w:szCs w:val="24"/>
          <w:lang w:val="en"/>
        </w:rPr>
        <w:t xml:space="preserve">. In modern terminology the term quartz cuvette is most often used. </w:t>
      </w:r>
    </w:p>
    <w:p w:rsidR="00F6396A" w:rsidRPr="001206CF" w:rsidRDefault="00F6396A" w:rsidP="00F6396A">
      <w:pPr>
        <w:rPr>
          <w:rFonts w:cs="Helvetica"/>
          <w:sz w:val="24"/>
          <w:szCs w:val="24"/>
        </w:rPr>
      </w:pPr>
      <w:r w:rsidRPr="001206CF">
        <w:rPr>
          <w:rFonts w:cs="Helvetica"/>
          <w:sz w:val="24"/>
          <w:szCs w:val="24"/>
        </w:rPr>
        <w:t xml:space="preserve">However, there is a wide array of quartz and the difference between quartz and fused silica is vast. The term quartz is a generic term and has several meanings such as natural quartz, fused silica quartz, infrared (IR) quartz, </w:t>
      </w:r>
      <w:proofErr w:type="spellStart"/>
      <w:r w:rsidRPr="001206CF">
        <w:rPr>
          <w:rStyle w:val="ssens"/>
          <w:rFonts w:cs="Helvetica"/>
          <w:sz w:val="24"/>
          <w:szCs w:val="24"/>
        </w:rPr>
        <w:t>Extrasil</w:t>
      </w:r>
      <w:proofErr w:type="spellEnd"/>
      <w:r w:rsidRPr="001206CF">
        <w:rPr>
          <w:rStyle w:val="ssens"/>
          <w:rFonts w:cs="Helvetica"/>
          <w:sz w:val="24"/>
          <w:szCs w:val="24"/>
        </w:rPr>
        <w:t xml:space="preserve"> (ES) quartz</w:t>
      </w:r>
      <w:r w:rsidRPr="001206CF">
        <w:rPr>
          <w:rFonts w:cs="Helvetica"/>
          <w:sz w:val="24"/>
          <w:szCs w:val="24"/>
        </w:rPr>
        <w:t xml:space="preserve"> or ultraviolet (UV) quartz. </w:t>
      </w:r>
    </w:p>
    <w:p w:rsidR="00F6396A" w:rsidRDefault="00F6396A" w:rsidP="00F6396A">
      <w:pPr>
        <w:rPr>
          <w:rFonts w:cs="Helvetica"/>
          <w:sz w:val="24"/>
          <w:szCs w:val="24"/>
        </w:rPr>
      </w:pPr>
      <w:r w:rsidRPr="001206CF">
        <w:rPr>
          <w:rFonts w:cs="Helvetica"/>
          <w:sz w:val="24"/>
          <w:szCs w:val="24"/>
        </w:rPr>
        <w:t xml:space="preserve">Fused silica </w:t>
      </w:r>
      <w:r>
        <w:rPr>
          <w:rFonts w:cs="Helvetica"/>
          <w:sz w:val="24"/>
          <w:szCs w:val="24"/>
        </w:rPr>
        <w:t>is a certain type of quartz that is specially manufactured. It is ideal for countless optical applications like manufacturing quartz cells, flow cells for flow cytometers,</w:t>
      </w:r>
      <w:r w:rsidRPr="003D55C2">
        <w:rPr>
          <w:rFonts w:cs="Helvetica"/>
          <w:sz w:val="24"/>
          <w:szCs w:val="24"/>
        </w:rPr>
        <w:t xml:space="preserve"> </w:t>
      </w:r>
      <w:r w:rsidRPr="003D55C2">
        <w:rPr>
          <w:rStyle w:val="ssens"/>
          <w:rFonts w:cs="Helvetica"/>
          <w:sz w:val="24"/>
          <w:szCs w:val="24"/>
        </w:rPr>
        <w:t>quartz microfluidic chips</w:t>
      </w:r>
      <w:r>
        <w:rPr>
          <w:rStyle w:val="ssens"/>
          <w:rFonts w:cs="Helvetica"/>
          <w:sz w:val="24"/>
          <w:szCs w:val="24"/>
        </w:rPr>
        <w:t xml:space="preserve"> or </w:t>
      </w:r>
      <w:r>
        <w:rPr>
          <w:rFonts w:cs="Helvetica"/>
          <w:sz w:val="24"/>
          <w:szCs w:val="24"/>
        </w:rPr>
        <w:t>spectrophotometer quartz cells.</w:t>
      </w:r>
      <w:r w:rsidRPr="003D55C2">
        <w:rPr>
          <w:rStyle w:val="ssens"/>
          <w:rFonts w:ascii="Helvetica" w:hAnsi="Helvetica" w:cs="Helvetica"/>
          <w:sz w:val="18"/>
          <w:szCs w:val="18"/>
        </w:rPr>
        <w:t xml:space="preserve"> </w:t>
      </w:r>
      <w:r w:rsidRPr="003D55C2">
        <w:rPr>
          <w:rFonts w:cs="Helvetica"/>
          <w:sz w:val="24"/>
          <w:szCs w:val="24"/>
        </w:rPr>
        <w:t xml:space="preserve"> </w:t>
      </w:r>
      <w:r>
        <w:rPr>
          <w:rFonts w:cs="Helvetica"/>
          <w:sz w:val="24"/>
          <w:szCs w:val="24"/>
        </w:rPr>
        <w:t xml:space="preserve">In fact, based on current standards </w:t>
      </w:r>
      <w:r w:rsidRPr="001B0C40">
        <w:rPr>
          <w:sz w:val="24"/>
          <w:szCs w:val="24"/>
        </w:rPr>
        <w:t xml:space="preserve">a spectrophotometer cuvette is </w:t>
      </w:r>
      <w:r>
        <w:rPr>
          <w:sz w:val="24"/>
          <w:szCs w:val="24"/>
        </w:rPr>
        <w:t>generally</w:t>
      </w:r>
      <w:r w:rsidRPr="001B0C40">
        <w:rPr>
          <w:sz w:val="24"/>
          <w:szCs w:val="24"/>
        </w:rPr>
        <w:t xml:space="preserve"> made of synthetic fused silica quartz or optical glass.</w:t>
      </w:r>
      <w:r>
        <w:rPr>
          <w:sz w:val="24"/>
          <w:szCs w:val="24"/>
        </w:rPr>
        <w:t xml:space="preserve"> </w:t>
      </w:r>
    </w:p>
    <w:p w:rsidR="00F6396A" w:rsidRDefault="00F6396A" w:rsidP="00F6396A">
      <w:pPr>
        <w:rPr>
          <w:rFonts w:cs="Arial"/>
          <w:sz w:val="24"/>
          <w:szCs w:val="24"/>
          <w:lang w:val="en"/>
        </w:rPr>
      </w:pPr>
      <w:r w:rsidRPr="001B0C40">
        <w:rPr>
          <w:sz w:val="24"/>
          <w:szCs w:val="24"/>
        </w:rPr>
        <w:t xml:space="preserve">One of the most </w:t>
      </w:r>
      <w:r>
        <w:rPr>
          <w:sz w:val="24"/>
          <w:szCs w:val="24"/>
        </w:rPr>
        <w:t>superior</w:t>
      </w:r>
      <w:r w:rsidRPr="001B0C40">
        <w:rPr>
          <w:sz w:val="24"/>
          <w:szCs w:val="24"/>
        </w:rPr>
        <w:t xml:space="preserve"> </w:t>
      </w:r>
      <w:r w:rsidRPr="001B0C40">
        <w:rPr>
          <w:rFonts w:cs="Arial"/>
          <w:sz w:val="24"/>
          <w:szCs w:val="24"/>
          <w:lang w:val="en"/>
        </w:rPr>
        <w:t>grade synthetic quartz</w:t>
      </w:r>
      <w:r w:rsidRPr="001B0C40">
        <w:rPr>
          <w:sz w:val="24"/>
          <w:szCs w:val="24"/>
        </w:rPr>
        <w:t xml:space="preserve"> is the </w:t>
      </w:r>
      <w:proofErr w:type="spellStart"/>
      <w:r>
        <w:rPr>
          <w:rFonts w:cs="Arial"/>
          <w:sz w:val="24"/>
          <w:szCs w:val="24"/>
          <w:lang w:val="en"/>
        </w:rPr>
        <w:t>Extrasil</w:t>
      </w:r>
      <w:proofErr w:type="spellEnd"/>
      <w:r>
        <w:rPr>
          <w:rFonts w:cs="Arial"/>
          <w:sz w:val="24"/>
          <w:szCs w:val="24"/>
          <w:lang w:val="en"/>
        </w:rPr>
        <w:t xml:space="preserve"> (ES) quartz.</w:t>
      </w:r>
      <w:r w:rsidRPr="001B0C40">
        <w:rPr>
          <w:rFonts w:cs="Arial"/>
          <w:sz w:val="24"/>
          <w:szCs w:val="24"/>
          <w:lang w:val="en"/>
        </w:rPr>
        <w:t xml:space="preserve"> It has </w:t>
      </w:r>
      <w:r>
        <w:rPr>
          <w:rFonts w:cs="Arial"/>
          <w:sz w:val="24"/>
          <w:szCs w:val="24"/>
          <w:lang w:val="en"/>
        </w:rPr>
        <w:t>impeccable</w:t>
      </w:r>
      <w:r w:rsidRPr="001B0C40">
        <w:rPr>
          <w:rFonts w:cs="Arial"/>
          <w:sz w:val="24"/>
          <w:szCs w:val="24"/>
          <w:lang w:val="en"/>
        </w:rPr>
        <w:t xml:space="preserve"> chemical and optical properties that warrant very </w:t>
      </w:r>
      <w:r>
        <w:rPr>
          <w:rFonts w:cs="Arial"/>
          <w:sz w:val="24"/>
          <w:szCs w:val="24"/>
          <w:lang w:val="en"/>
        </w:rPr>
        <w:t>accurate</w:t>
      </w:r>
      <w:r w:rsidRPr="001B0C40">
        <w:rPr>
          <w:rFonts w:cs="Arial"/>
          <w:sz w:val="24"/>
          <w:szCs w:val="24"/>
          <w:lang w:val="en"/>
        </w:rPr>
        <w:t xml:space="preserve"> samples. </w:t>
      </w:r>
      <w:r>
        <w:rPr>
          <w:rFonts w:cs="Arial"/>
          <w:sz w:val="24"/>
          <w:szCs w:val="24"/>
          <w:lang w:val="en"/>
        </w:rPr>
        <w:t xml:space="preserve">The ES quartz is a synthesized fused silica material that has unmatched properties within the ultraviolet visible range (UV/VIS) and far UV range. As well, it has a wide transmission range from 180 nanometers (nm) to 2,500 nm. In fact, studies show that scientist and researchers consistently have over 80 percent absorbance using ES quartz. </w:t>
      </w:r>
    </w:p>
    <w:p w:rsidR="00F6396A" w:rsidRDefault="00F6396A" w:rsidP="00F6396A">
      <w:pPr>
        <w:rPr>
          <w:rFonts w:cs="Arial"/>
          <w:sz w:val="24"/>
          <w:szCs w:val="24"/>
          <w:lang w:val="en"/>
        </w:rPr>
      </w:pPr>
      <w:r w:rsidRPr="001B0C40">
        <w:rPr>
          <w:sz w:val="24"/>
          <w:szCs w:val="24"/>
        </w:rPr>
        <w:t xml:space="preserve">The ideal </w:t>
      </w:r>
      <w:r>
        <w:rPr>
          <w:sz w:val="24"/>
          <w:szCs w:val="24"/>
        </w:rPr>
        <w:t xml:space="preserve">quartz </w:t>
      </w:r>
      <w:r w:rsidRPr="001B0C40">
        <w:rPr>
          <w:sz w:val="24"/>
          <w:szCs w:val="24"/>
        </w:rPr>
        <w:t>cuvette</w:t>
      </w:r>
      <w:r>
        <w:rPr>
          <w:sz w:val="24"/>
          <w:szCs w:val="24"/>
        </w:rPr>
        <w:t xml:space="preserve"> or quartz cell</w:t>
      </w:r>
      <w:r w:rsidRPr="001B0C40">
        <w:rPr>
          <w:sz w:val="24"/>
          <w:szCs w:val="24"/>
        </w:rPr>
        <w:t xml:space="preserve"> does not have impurities and is as clear as possible.</w:t>
      </w:r>
      <w:r>
        <w:rPr>
          <w:sz w:val="24"/>
          <w:szCs w:val="24"/>
        </w:rPr>
        <w:t xml:space="preserve"> Yet </w:t>
      </w:r>
      <w:r>
        <w:rPr>
          <w:rFonts w:cs="Arial"/>
          <w:sz w:val="24"/>
          <w:szCs w:val="24"/>
          <w:lang w:val="en"/>
        </w:rPr>
        <w:t xml:space="preserve">engineering a high quality quartz cuvette </w:t>
      </w:r>
      <w:r>
        <w:rPr>
          <w:sz w:val="24"/>
          <w:szCs w:val="24"/>
        </w:rPr>
        <w:t xml:space="preserve">is a fine art and </w:t>
      </w:r>
      <w:r w:rsidRPr="001B0C40">
        <w:rPr>
          <w:rFonts w:cs="Arial"/>
          <w:sz w:val="24"/>
          <w:szCs w:val="24"/>
          <w:lang w:val="en"/>
        </w:rPr>
        <w:t xml:space="preserve">companies that have the </w:t>
      </w:r>
      <w:r>
        <w:rPr>
          <w:rFonts w:cs="Arial"/>
          <w:sz w:val="24"/>
          <w:szCs w:val="24"/>
          <w:lang w:val="en"/>
        </w:rPr>
        <w:t>ability</w:t>
      </w:r>
      <w:r w:rsidRPr="001B0C40">
        <w:rPr>
          <w:rFonts w:cs="Arial"/>
          <w:sz w:val="24"/>
          <w:szCs w:val="24"/>
          <w:lang w:val="en"/>
        </w:rPr>
        <w:t xml:space="preserve"> or proficiency to make synthesized fused silica quartz</w:t>
      </w:r>
      <w:r>
        <w:rPr>
          <w:rFonts w:cs="Arial"/>
          <w:sz w:val="24"/>
          <w:szCs w:val="24"/>
          <w:lang w:val="en"/>
        </w:rPr>
        <w:t xml:space="preserve"> are rare</w:t>
      </w:r>
      <w:r w:rsidRPr="001B0C40">
        <w:rPr>
          <w:rFonts w:cs="Arial"/>
          <w:sz w:val="24"/>
          <w:szCs w:val="24"/>
          <w:lang w:val="en"/>
        </w:rPr>
        <w:t xml:space="preserve">. </w:t>
      </w:r>
      <w:r>
        <w:rPr>
          <w:rFonts w:cs="Arial"/>
          <w:sz w:val="24"/>
          <w:szCs w:val="24"/>
          <w:lang w:val="en"/>
        </w:rPr>
        <w:t xml:space="preserve">One of the most acclaimed leaders in the silicon industry is </w:t>
      </w:r>
      <w:r w:rsidRPr="001B0C40">
        <w:rPr>
          <w:sz w:val="24"/>
          <w:szCs w:val="24"/>
        </w:rPr>
        <w:t>NSG Precision Cells</w:t>
      </w:r>
      <w:r>
        <w:rPr>
          <w:sz w:val="24"/>
          <w:szCs w:val="24"/>
        </w:rPr>
        <w:t>. They are well known for their absolute</w:t>
      </w:r>
      <w:r w:rsidRPr="001B0C40">
        <w:rPr>
          <w:sz w:val="24"/>
          <w:szCs w:val="24"/>
        </w:rPr>
        <w:t xml:space="preserve"> quality </w:t>
      </w:r>
      <w:r>
        <w:rPr>
          <w:sz w:val="24"/>
          <w:szCs w:val="24"/>
        </w:rPr>
        <w:t>flow cells,</w:t>
      </w:r>
      <w:r w:rsidRPr="002414A8">
        <w:rPr>
          <w:sz w:val="24"/>
          <w:szCs w:val="24"/>
        </w:rPr>
        <w:t xml:space="preserve"> </w:t>
      </w:r>
      <w:r>
        <w:rPr>
          <w:sz w:val="24"/>
          <w:szCs w:val="24"/>
        </w:rPr>
        <w:t xml:space="preserve">flow </w:t>
      </w:r>
      <w:proofErr w:type="spellStart"/>
      <w:r>
        <w:rPr>
          <w:sz w:val="24"/>
          <w:szCs w:val="24"/>
        </w:rPr>
        <w:t>cytometry</w:t>
      </w:r>
      <w:proofErr w:type="spellEnd"/>
      <w:r>
        <w:rPr>
          <w:sz w:val="24"/>
          <w:szCs w:val="24"/>
        </w:rPr>
        <w:t xml:space="preserve"> cuvettes, </w:t>
      </w:r>
      <w:r w:rsidRPr="001B0C40">
        <w:rPr>
          <w:sz w:val="24"/>
          <w:szCs w:val="24"/>
        </w:rPr>
        <w:t xml:space="preserve">spectrophotometer </w:t>
      </w:r>
      <w:r>
        <w:rPr>
          <w:sz w:val="24"/>
          <w:szCs w:val="24"/>
        </w:rPr>
        <w:t>cuvettes</w:t>
      </w:r>
      <w:r w:rsidRPr="001B0C40">
        <w:rPr>
          <w:sz w:val="24"/>
          <w:szCs w:val="24"/>
        </w:rPr>
        <w:t xml:space="preserve"> and several other fine quartz products.  </w:t>
      </w:r>
      <w:r>
        <w:rPr>
          <w:sz w:val="24"/>
          <w:szCs w:val="24"/>
        </w:rPr>
        <w:t xml:space="preserve"> </w:t>
      </w:r>
    </w:p>
    <w:p w:rsidR="00F6396A" w:rsidRDefault="00F6396A" w:rsidP="00F6396A">
      <w:pPr>
        <w:rPr>
          <w:sz w:val="24"/>
          <w:szCs w:val="24"/>
        </w:rPr>
      </w:pPr>
      <w:r w:rsidRPr="001B0C40">
        <w:rPr>
          <w:sz w:val="24"/>
          <w:szCs w:val="24"/>
        </w:rPr>
        <w:lastRenderedPageBreak/>
        <w:t xml:space="preserve">NSG Precision Cells was time-honored in 1958 and is associated with the Tosoh Quartz family, who is a universal corporation providing leading-edge technology and products since 1935.   </w:t>
      </w:r>
    </w:p>
    <w:p w:rsidR="00F6396A" w:rsidRPr="00462757" w:rsidRDefault="00F6396A" w:rsidP="00F6396A">
      <w:pPr>
        <w:rPr>
          <w:i/>
          <w:sz w:val="24"/>
          <w:szCs w:val="24"/>
        </w:rPr>
      </w:pPr>
      <w:r w:rsidRPr="00462757">
        <w:rPr>
          <w:sz w:val="24"/>
          <w:szCs w:val="24"/>
        </w:rPr>
        <w:t xml:space="preserve">With over 50 years of proficiency and content customers, NSG Precision Cells takes pride in providing high quality cuvettes made of thermally fused ES Quartz. Additionally, NSG Precision Cells matches or exceeds the standards recognized by </w:t>
      </w:r>
      <w:r w:rsidRPr="00462757">
        <w:rPr>
          <w:rFonts w:cs="Times New Roman"/>
          <w:kern w:val="28"/>
          <w:sz w:val="24"/>
          <w:szCs w:val="24"/>
        </w:rPr>
        <w:t xml:space="preserve">the National Institute of Standards &amp; Technology (NIST), USA. </w:t>
      </w:r>
      <w:r w:rsidRPr="00462757">
        <w:rPr>
          <w:sz w:val="24"/>
          <w:szCs w:val="24"/>
        </w:rPr>
        <w:t xml:space="preserve"> Some of the highlighted features</w:t>
      </w:r>
      <w:r>
        <w:rPr>
          <w:sz w:val="24"/>
          <w:szCs w:val="24"/>
        </w:rPr>
        <w:t xml:space="preserve"> for their quartz cuvettes</w:t>
      </w:r>
      <w:r w:rsidRPr="00462757">
        <w:rPr>
          <w:sz w:val="24"/>
          <w:szCs w:val="24"/>
        </w:rPr>
        <w:t xml:space="preserve"> include: </w:t>
      </w:r>
    </w:p>
    <w:p w:rsidR="00F6396A" w:rsidRPr="002414A8" w:rsidRDefault="00F6396A" w:rsidP="00F6396A">
      <w:pPr>
        <w:pStyle w:val="ListParagraph"/>
        <w:numPr>
          <w:ilvl w:val="0"/>
          <w:numId w:val="1"/>
        </w:numPr>
        <w:rPr>
          <w:sz w:val="24"/>
          <w:szCs w:val="24"/>
        </w:rPr>
      </w:pPr>
      <w:r w:rsidRPr="001B0C40">
        <w:rPr>
          <w:sz w:val="24"/>
          <w:szCs w:val="24"/>
          <w:lang w:val="en"/>
        </w:rPr>
        <w:t>A wavelength range of 170 to 2,500 nm</w:t>
      </w:r>
    </w:p>
    <w:p w:rsidR="00F6396A" w:rsidRPr="002414A8" w:rsidRDefault="00F6396A" w:rsidP="00F6396A">
      <w:pPr>
        <w:pStyle w:val="ListParagraph"/>
        <w:numPr>
          <w:ilvl w:val="0"/>
          <w:numId w:val="1"/>
        </w:numPr>
        <w:rPr>
          <w:sz w:val="24"/>
          <w:szCs w:val="24"/>
        </w:rPr>
      </w:pPr>
      <w:r w:rsidRPr="001B0C40">
        <w:rPr>
          <w:sz w:val="24"/>
          <w:szCs w:val="24"/>
          <w:lang w:val="en"/>
        </w:rPr>
        <w:t>Transparent cuvette</w:t>
      </w:r>
      <w:r>
        <w:rPr>
          <w:sz w:val="24"/>
          <w:szCs w:val="24"/>
          <w:lang w:val="en"/>
        </w:rPr>
        <w:t>s</w:t>
      </w:r>
      <w:r w:rsidRPr="001B0C40">
        <w:rPr>
          <w:sz w:val="24"/>
          <w:szCs w:val="24"/>
          <w:lang w:val="en"/>
        </w:rPr>
        <w:t xml:space="preserve"> with no impurities </w:t>
      </w:r>
    </w:p>
    <w:p w:rsidR="00F6396A" w:rsidRPr="001B0C40" w:rsidRDefault="00F6396A" w:rsidP="00F6396A">
      <w:pPr>
        <w:pStyle w:val="ListParagraph"/>
        <w:numPr>
          <w:ilvl w:val="0"/>
          <w:numId w:val="1"/>
        </w:numPr>
        <w:rPr>
          <w:sz w:val="24"/>
          <w:szCs w:val="24"/>
        </w:rPr>
      </w:pPr>
      <w:r w:rsidRPr="001B0C40">
        <w:rPr>
          <w:rFonts w:cs="Arial"/>
          <w:sz w:val="24"/>
          <w:szCs w:val="24"/>
          <w:lang w:val="en"/>
        </w:rPr>
        <w:t xml:space="preserve">No absorption bands in the visible region </w:t>
      </w:r>
    </w:p>
    <w:p w:rsidR="00F6396A" w:rsidRPr="001B0C40" w:rsidRDefault="00F6396A" w:rsidP="00F6396A">
      <w:pPr>
        <w:pStyle w:val="ListParagraph"/>
        <w:numPr>
          <w:ilvl w:val="0"/>
          <w:numId w:val="1"/>
        </w:numPr>
        <w:rPr>
          <w:sz w:val="24"/>
          <w:szCs w:val="24"/>
        </w:rPr>
      </w:pPr>
      <w:r w:rsidRPr="001B0C40">
        <w:rPr>
          <w:rFonts w:cs="Arial"/>
          <w:sz w:val="24"/>
          <w:szCs w:val="24"/>
          <w:lang w:val="en"/>
        </w:rPr>
        <w:t xml:space="preserve">No OH </w:t>
      </w:r>
      <w:r>
        <w:rPr>
          <w:rFonts w:cs="Helvetica"/>
          <w:sz w:val="24"/>
          <w:szCs w:val="24"/>
        </w:rPr>
        <w:t>absorption band (water band</w:t>
      </w:r>
      <w:r w:rsidRPr="001B0C40">
        <w:rPr>
          <w:rFonts w:cs="Helvetica"/>
          <w:sz w:val="24"/>
          <w:szCs w:val="24"/>
        </w:rPr>
        <w:t>)</w:t>
      </w:r>
      <w:r>
        <w:rPr>
          <w:rFonts w:cs="Helvetica"/>
          <w:sz w:val="24"/>
          <w:szCs w:val="24"/>
        </w:rPr>
        <w:t xml:space="preserve"> at 2700 nm </w:t>
      </w:r>
    </w:p>
    <w:p w:rsidR="00F6396A" w:rsidRPr="001B0C40" w:rsidRDefault="00F6396A" w:rsidP="00F6396A">
      <w:pPr>
        <w:pStyle w:val="ListParagraph"/>
        <w:numPr>
          <w:ilvl w:val="0"/>
          <w:numId w:val="1"/>
        </w:numPr>
        <w:rPr>
          <w:sz w:val="24"/>
          <w:szCs w:val="24"/>
        </w:rPr>
      </w:pPr>
      <w:r w:rsidRPr="001B0C40">
        <w:rPr>
          <w:sz w:val="24"/>
          <w:szCs w:val="24"/>
          <w:lang w:val="en"/>
        </w:rPr>
        <w:t xml:space="preserve">Tolerates high output lasers and </w:t>
      </w:r>
      <w:r>
        <w:rPr>
          <w:sz w:val="24"/>
          <w:szCs w:val="24"/>
          <w:lang w:val="en"/>
        </w:rPr>
        <w:t>withstands</w:t>
      </w:r>
      <w:r w:rsidRPr="001B0C40">
        <w:rPr>
          <w:sz w:val="24"/>
          <w:szCs w:val="24"/>
          <w:lang w:val="en"/>
        </w:rPr>
        <w:t xml:space="preserve"> high pressure with </w:t>
      </w:r>
      <w:r w:rsidRPr="001B0C40">
        <w:rPr>
          <w:rFonts w:cs="Arial"/>
          <w:sz w:val="24"/>
          <w:szCs w:val="24"/>
          <w:lang w:val="en"/>
        </w:rPr>
        <w:t xml:space="preserve">thermal fusing </w:t>
      </w:r>
    </w:p>
    <w:p w:rsidR="00F6396A" w:rsidRPr="00462757" w:rsidRDefault="00F6396A" w:rsidP="00F6396A">
      <w:pPr>
        <w:rPr>
          <w:sz w:val="24"/>
          <w:szCs w:val="24"/>
        </w:rPr>
      </w:pPr>
      <w:r w:rsidRPr="005D5E35">
        <w:rPr>
          <w:sz w:val="24"/>
          <w:szCs w:val="24"/>
        </w:rPr>
        <w:t>At NSG Precision Cells, their specialty is high quality designing and manufacturing</w:t>
      </w:r>
      <w:r>
        <w:rPr>
          <w:sz w:val="24"/>
          <w:szCs w:val="24"/>
        </w:rPr>
        <w:t xml:space="preserve"> products made of </w:t>
      </w:r>
      <w:r w:rsidRPr="001B0C40">
        <w:rPr>
          <w:rFonts w:cs="Arial"/>
          <w:sz w:val="24"/>
          <w:szCs w:val="24"/>
          <w:lang w:val="en"/>
        </w:rPr>
        <w:t>fused silica quartz</w:t>
      </w:r>
      <w:r>
        <w:rPr>
          <w:rFonts w:cs="Arial"/>
          <w:sz w:val="24"/>
          <w:szCs w:val="24"/>
          <w:lang w:val="en"/>
        </w:rPr>
        <w:t xml:space="preserve"> and </w:t>
      </w:r>
      <w:r>
        <w:rPr>
          <w:sz w:val="24"/>
          <w:szCs w:val="24"/>
        </w:rPr>
        <w:t>ES quartz</w:t>
      </w:r>
      <w:r>
        <w:rPr>
          <w:rFonts w:cs="Arial"/>
          <w:sz w:val="24"/>
          <w:szCs w:val="24"/>
          <w:lang w:val="en"/>
        </w:rPr>
        <w:t xml:space="preserve">. Through advanced technology and quality assurance, NSG is absolutely an essential quartz cell or quartz cuvette for any type of laboratory. </w:t>
      </w:r>
    </w:p>
    <w:p w:rsidR="00F6396A" w:rsidRDefault="00F6396A" w:rsidP="00F6396A"/>
    <w:p w:rsidR="00775E50" w:rsidRDefault="00775E50"/>
    <w:sectPr w:rsidR="00775E5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225" w:rsidRDefault="005B1225">
      <w:pPr>
        <w:spacing w:after="0" w:line="240" w:lineRule="auto"/>
      </w:pPr>
      <w:r>
        <w:separator/>
      </w:r>
    </w:p>
  </w:endnote>
  <w:endnote w:type="continuationSeparator" w:id="0">
    <w:p w:rsidR="005B1225" w:rsidRDefault="005B1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AFE" w:rsidRPr="004C60D2" w:rsidRDefault="005B1225" w:rsidP="00586AFE">
    <w:pPr>
      <w:pStyle w:val="Footer"/>
    </w:pPr>
  </w:p>
  <w:p w:rsidR="00586AFE" w:rsidRDefault="005B1225">
    <w:pPr>
      <w:pStyle w:val="Footer"/>
    </w:pPr>
  </w:p>
  <w:p w:rsidR="00586AFE" w:rsidRDefault="005B12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225" w:rsidRDefault="005B1225">
      <w:pPr>
        <w:spacing w:after="0" w:line="240" w:lineRule="auto"/>
      </w:pPr>
      <w:r>
        <w:separator/>
      </w:r>
    </w:p>
  </w:footnote>
  <w:footnote w:type="continuationSeparator" w:id="0">
    <w:p w:rsidR="005B1225" w:rsidRDefault="005B1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80B80"/>
    <w:multiLevelType w:val="hybridMultilevel"/>
    <w:tmpl w:val="B6A2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96A"/>
    <w:rsid w:val="005B1225"/>
    <w:rsid w:val="00775E50"/>
    <w:rsid w:val="00D8689C"/>
    <w:rsid w:val="00F6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3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96A"/>
  </w:style>
  <w:style w:type="character" w:customStyle="1" w:styleId="ssens">
    <w:name w:val="ssens"/>
    <w:basedOn w:val="DefaultParagraphFont"/>
    <w:rsid w:val="00F6396A"/>
  </w:style>
  <w:style w:type="paragraph" w:styleId="ListParagraph">
    <w:name w:val="List Paragraph"/>
    <w:basedOn w:val="Normal"/>
    <w:uiPriority w:val="34"/>
    <w:qFormat/>
    <w:rsid w:val="00F6396A"/>
    <w:pPr>
      <w:ind w:left="720"/>
      <w:contextualSpacing/>
    </w:pPr>
  </w:style>
  <w:style w:type="paragraph" w:styleId="Header">
    <w:name w:val="header"/>
    <w:basedOn w:val="Normal"/>
    <w:link w:val="HeaderChar"/>
    <w:uiPriority w:val="99"/>
    <w:unhideWhenUsed/>
    <w:rsid w:val="00D86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8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3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96A"/>
  </w:style>
  <w:style w:type="character" w:customStyle="1" w:styleId="ssens">
    <w:name w:val="ssens"/>
    <w:basedOn w:val="DefaultParagraphFont"/>
    <w:rsid w:val="00F6396A"/>
  </w:style>
  <w:style w:type="paragraph" w:styleId="ListParagraph">
    <w:name w:val="List Paragraph"/>
    <w:basedOn w:val="Normal"/>
    <w:uiPriority w:val="34"/>
    <w:qFormat/>
    <w:rsid w:val="00F6396A"/>
    <w:pPr>
      <w:ind w:left="720"/>
      <w:contextualSpacing/>
    </w:pPr>
  </w:style>
  <w:style w:type="paragraph" w:styleId="Header">
    <w:name w:val="header"/>
    <w:basedOn w:val="Normal"/>
    <w:link w:val="HeaderChar"/>
    <w:uiPriority w:val="99"/>
    <w:unhideWhenUsed/>
    <w:rsid w:val="00D86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mecheshier</dc:creator>
  <cp:lastModifiedBy>mecheshier</cp:lastModifiedBy>
  <cp:revision>2</cp:revision>
  <dcterms:created xsi:type="dcterms:W3CDTF">2012-03-15T16:52:00Z</dcterms:created>
  <dcterms:modified xsi:type="dcterms:W3CDTF">2012-03-15T16:59:00Z</dcterms:modified>
</cp:coreProperties>
</file>