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AB7" w:rsidRDefault="00027AB7" w:rsidP="00027AB7">
      <w:pPr>
        <w:pStyle w:val="BodyText"/>
        <w:ind w:right="26"/>
        <w:jc w:val="both"/>
      </w:pPr>
      <w:r>
        <w:rPr>
          <w:rFonts w:ascii="Arial" w:hAnsi="Arial" w:cs="Arial"/>
          <w:sz w:val="28"/>
          <w:szCs w:val="28"/>
        </w:rPr>
        <w:t>Raine &amp; Horne NSW Terraine</w:t>
      </w:r>
    </w:p>
    <w:p w:rsidR="00027AB7" w:rsidRPr="003D0D4C" w:rsidRDefault="00027AB7" w:rsidP="00027AB7">
      <w:pPr>
        <w:pStyle w:val="BodyText"/>
        <w:ind w:right="26"/>
        <w:jc w:val="both"/>
      </w:pPr>
      <w:r>
        <w:rPr>
          <w:rFonts w:ascii="Arial" w:hAnsi="Arial" w:cs="Arial"/>
          <w:sz w:val="28"/>
          <w:szCs w:val="28"/>
        </w:rPr>
        <w:t>August 2012</w:t>
      </w:r>
    </w:p>
    <w:p w:rsidR="00027AB7" w:rsidRDefault="00027AB7" w:rsidP="00027AB7">
      <w:pPr>
        <w:pStyle w:val="BodyText"/>
        <w:ind w:right="26"/>
        <w:jc w:val="both"/>
      </w:pPr>
      <w:r>
        <w:rPr>
          <w:rFonts w:ascii="Arial" w:hAnsi="Arial" w:cs="Arial"/>
          <w:b w:val="0"/>
          <w:bCs w:val="0"/>
        </w:rPr>
        <w:t> </w:t>
      </w:r>
    </w:p>
    <w:p w:rsidR="00027AB7" w:rsidRDefault="00027AB7" w:rsidP="00027AB7">
      <w:pPr>
        <w:pStyle w:val="BodyText"/>
        <w:ind w:right="26"/>
        <w:jc w:val="both"/>
      </w:pPr>
      <w:r>
        <w:rPr>
          <w:rFonts w:ascii="Arial" w:hAnsi="Arial" w:cs="Arial"/>
          <w:sz w:val="28"/>
          <w:szCs w:val="28"/>
        </w:rPr>
        <w:t>In this issue</w:t>
      </w:r>
    </w:p>
    <w:p w:rsidR="00937AA4" w:rsidRPr="00937AA4" w:rsidRDefault="00027AB7" w:rsidP="00937AA4">
      <w:pPr>
        <w:pStyle w:val="NormalWeb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r w:rsidRPr="00937AA4">
        <w:rPr>
          <w:rFonts w:ascii="Arial" w:hAnsi="Arial" w:cs="Arial"/>
          <w:b/>
          <w:bCs/>
          <w:sz w:val="28"/>
          <w:szCs w:val="28"/>
        </w:rPr>
        <w:t xml:space="preserve">Local Outlook – </w:t>
      </w:r>
      <w:r w:rsidR="00937AA4" w:rsidRPr="00937AA4">
        <w:rPr>
          <w:rFonts w:ascii="Arial" w:hAnsi="Arial" w:cs="Arial"/>
          <w:b/>
          <w:bCs/>
          <w:sz w:val="28"/>
          <w:szCs w:val="28"/>
        </w:rPr>
        <w:t xml:space="preserve">Government incentives </w:t>
      </w:r>
      <w:r w:rsidR="00937AA4">
        <w:rPr>
          <w:rFonts w:ascii="Arial" w:hAnsi="Arial" w:cs="Arial"/>
          <w:b/>
          <w:bCs/>
          <w:sz w:val="28"/>
          <w:szCs w:val="28"/>
        </w:rPr>
        <w:t xml:space="preserve">to help drive up real estate markets </w:t>
      </w:r>
    </w:p>
    <w:p w:rsidR="00027AB7" w:rsidRDefault="00027AB7" w:rsidP="00027AB7">
      <w:pPr>
        <w:pStyle w:val="NormalWeb"/>
        <w:shd w:val="clear" w:color="auto" w:fill="FFFFFF"/>
        <w:rPr>
          <w:rFonts w:ascii="Arial" w:hAnsi="Arial" w:cs="Arial"/>
          <w:sz w:val="28"/>
          <w:szCs w:val="28"/>
        </w:rPr>
      </w:pPr>
      <w:r w:rsidRPr="002823E5">
        <w:rPr>
          <w:rFonts w:ascii="Arial" w:hAnsi="Arial" w:cs="Arial"/>
          <w:b/>
          <w:bCs/>
          <w:sz w:val="28"/>
          <w:szCs w:val="28"/>
        </w:rPr>
        <w:t xml:space="preserve">National Outlook – </w:t>
      </w:r>
      <w:r w:rsidR="00937AA4" w:rsidRPr="00AA4CBE">
        <w:rPr>
          <w:rFonts w:ascii="Arial" w:hAnsi="Arial" w:cs="Arial"/>
          <w:b/>
          <w:bCs/>
          <w:sz w:val="28"/>
          <w:szCs w:val="28"/>
        </w:rPr>
        <w:t>RBA leaves rates on hold as positive domestic growth indicate</w:t>
      </w:r>
      <w:r w:rsidR="00937AA4">
        <w:rPr>
          <w:rFonts w:ascii="Arial" w:hAnsi="Arial" w:cs="Arial"/>
          <w:b/>
          <w:bCs/>
          <w:sz w:val="28"/>
          <w:szCs w:val="28"/>
        </w:rPr>
        <w:t>s</w:t>
      </w:r>
      <w:r w:rsidR="00937AA4" w:rsidRPr="00AA4CBE">
        <w:rPr>
          <w:rFonts w:ascii="Arial" w:hAnsi="Arial" w:cs="Arial"/>
          <w:b/>
          <w:bCs/>
          <w:sz w:val="28"/>
          <w:szCs w:val="28"/>
        </w:rPr>
        <w:t xml:space="preserve"> a possible housing market recovery</w:t>
      </w:r>
    </w:p>
    <w:p w:rsidR="00027AB7" w:rsidRPr="00942B77" w:rsidRDefault="00027AB7" w:rsidP="00027AB7">
      <w:pPr>
        <w:pStyle w:val="BodyText"/>
        <w:ind w:right="2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Questions &amp; Answers</w:t>
      </w:r>
    </w:p>
    <w:p w:rsidR="00027AB7" w:rsidRDefault="00027AB7" w:rsidP="00027AB7">
      <w:pPr>
        <w:pStyle w:val="BodyText"/>
        <w:ind w:right="26"/>
        <w:jc w:val="both"/>
      </w:pPr>
      <w:r>
        <w:rPr>
          <w:rFonts w:ascii="Arial" w:hAnsi="Arial" w:cs="Arial"/>
          <w:sz w:val="28"/>
          <w:szCs w:val="28"/>
        </w:rPr>
        <w:t>******************************************************************************</w:t>
      </w:r>
    </w:p>
    <w:p w:rsidR="00027AB7" w:rsidRPr="00937AA4" w:rsidRDefault="00027AB7" w:rsidP="00937AA4">
      <w:pPr>
        <w:pStyle w:val="NormalWeb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r w:rsidRPr="00937AA4">
        <w:rPr>
          <w:rFonts w:ascii="Arial" w:hAnsi="Arial" w:cs="Arial"/>
          <w:b/>
          <w:bCs/>
          <w:sz w:val="28"/>
          <w:szCs w:val="28"/>
        </w:rPr>
        <w:t xml:space="preserve">Local Outlook – </w:t>
      </w:r>
      <w:r w:rsidR="0093704D" w:rsidRPr="00937AA4">
        <w:rPr>
          <w:rFonts w:ascii="Arial" w:hAnsi="Arial" w:cs="Arial"/>
          <w:b/>
          <w:bCs/>
          <w:sz w:val="28"/>
          <w:szCs w:val="28"/>
        </w:rPr>
        <w:t xml:space="preserve">Government incentives </w:t>
      </w:r>
      <w:r w:rsidR="00937AA4">
        <w:rPr>
          <w:rFonts w:ascii="Arial" w:hAnsi="Arial" w:cs="Arial"/>
          <w:b/>
          <w:bCs/>
          <w:sz w:val="28"/>
          <w:szCs w:val="28"/>
        </w:rPr>
        <w:t xml:space="preserve">to help drive up real estate markets </w:t>
      </w:r>
    </w:p>
    <w:p w:rsidR="007B593E" w:rsidRPr="00937AA4" w:rsidRDefault="00027AB7" w:rsidP="00CA2B61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37AA4">
        <w:rPr>
          <w:rFonts w:ascii="Arial" w:hAnsi="Arial" w:cs="Arial"/>
          <w:b/>
          <w:sz w:val="24"/>
          <w:szCs w:val="24"/>
        </w:rPr>
        <w:t>The NSW State Government</w:t>
      </w:r>
      <w:r w:rsidR="009F2DF0" w:rsidRPr="00937AA4">
        <w:rPr>
          <w:rFonts w:ascii="Arial" w:hAnsi="Arial" w:cs="Arial"/>
          <w:b/>
          <w:sz w:val="24"/>
          <w:szCs w:val="24"/>
        </w:rPr>
        <w:t>’</w:t>
      </w:r>
      <w:r w:rsidRPr="00937AA4">
        <w:rPr>
          <w:rFonts w:ascii="Arial" w:hAnsi="Arial" w:cs="Arial"/>
          <w:b/>
          <w:sz w:val="24"/>
          <w:szCs w:val="24"/>
        </w:rPr>
        <w:t>s</w:t>
      </w:r>
      <w:r w:rsidR="000F5C31" w:rsidRPr="00937AA4">
        <w:rPr>
          <w:rFonts w:ascii="Arial" w:hAnsi="Arial" w:cs="Arial"/>
          <w:b/>
          <w:sz w:val="24"/>
          <w:szCs w:val="24"/>
        </w:rPr>
        <w:t xml:space="preserve"> decision to cut</w:t>
      </w:r>
      <w:r w:rsidR="00B61DC5" w:rsidRPr="00937AA4">
        <w:rPr>
          <w:rFonts w:ascii="Arial" w:hAnsi="Arial" w:cs="Arial"/>
          <w:b/>
          <w:sz w:val="24"/>
          <w:szCs w:val="24"/>
        </w:rPr>
        <w:t xml:space="preserve"> the $7,000</w:t>
      </w:r>
      <w:r w:rsidR="007B593E" w:rsidRPr="00937AA4">
        <w:rPr>
          <w:rFonts w:ascii="Arial" w:hAnsi="Arial" w:cs="Arial"/>
          <w:b/>
          <w:sz w:val="24"/>
          <w:szCs w:val="24"/>
        </w:rPr>
        <w:t xml:space="preserve"> First Home </w:t>
      </w:r>
      <w:r w:rsidR="000F5C31" w:rsidRPr="00937AA4">
        <w:rPr>
          <w:rFonts w:ascii="Arial" w:hAnsi="Arial" w:cs="Arial"/>
          <w:b/>
          <w:sz w:val="24"/>
          <w:szCs w:val="24"/>
        </w:rPr>
        <w:t>Owners</w:t>
      </w:r>
      <w:r w:rsidR="007B593E" w:rsidRPr="00937AA4">
        <w:rPr>
          <w:rFonts w:ascii="Arial" w:hAnsi="Arial" w:cs="Arial"/>
          <w:b/>
          <w:sz w:val="24"/>
          <w:szCs w:val="24"/>
        </w:rPr>
        <w:t xml:space="preserve"> </w:t>
      </w:r>
      <w:r w:rsidR="00461B65" w:rsidRPr="00937AA4">
        <w:rPr>
          <w:rFonts w:ascii="Arial" w:hAnsi="Arial" w:cs="Arial"/>
          <w:b/>
          <w:sz w:val="24"/>
          <w:szCs w:val="24"/>
        </w:rPr>
        <w:t>Grant</w:t>
      </w:r>
      <w:r w:rsidR="000F5C31" w:rsidRPr="00937AA4">
        <w:rPr>
          <w:rFonts w:ascii="Arial" w:hAnsi="Arial" w:cs="Arial"/>
          <w:b/>
          <w:sz w:val="24"/>
          <w:szCs w:val="24"/>
        </w:rPr>
        <w:t xml:space="preserve"> (FHOG)</w:t>
      </w:r>
      <w:r w:rsidR="00B61DC5" w:rsidRPr="00937AA4">
        <w:rPr>
          <w:rFonts w:ascii="Arial" w:hAnsi="Arial" w:cs="Arial"/>
          <w:b/>
          <w:sz w:val="24"/>
          <w:szCs w:val="24"/>
        </w:rPr>
        <w:t>,</w:t>
      </w:r>
      <w:r w:rsidR="00461B65" w:rsidRPr="00937AA4">
        <w:rPr>
          <w:rFonts w:ascii="Arial" w:hAnsi="Arial" w:cs="Arial"/>
          <w:b/>
          <w:sz w:val="24"/>
          <w:szCs w:val="24"/>
        </w:rPr>
        <w:t xml:space="preserve"> has</w:t>
      </w:r>
      <w:r w:rsidRPr="00937AA4">
        <w:rPr>
          <w:rFonts w:ascii="Arial" w:hAnsi="Arial" w:cs="Arial"/>
          <w:b/>
          <w:sz w:val="24"/>
          <w:szCs w:val="24"/>
        </w:rPr>
        <w:t xml:space="preserve"> </w:t>
      </w:r>
      <w:r w:rsidR="00B61DC5" w:rsidRPr="00937AA4">
        <w:rPr>
          <w:rFonts w:ascii="Arial" w:hAnsi="Arial" w:cs="Arial"/>
          <w:b/>
          <w:sz w:val="24"/>
          <w:szCs w:val="24"/>
        </w:rPr>
        <w:t>generated a variety of</w:t>
      </w:r>
      <w:r w:rsidRPr="00937AA4">
        <w:rPr>
          <w:rFonts w:ascii="Arial" w:hAnsi="Arial" w:cs="Arial"/>
          <w:b/>
          <w:sz w:val="24"/>
          <w:szCs w:val="24"/>
        </w:rPr>
        <w:t xml:space="preserve"> response</w:t>
      </w:r>
      <w:r w:rsidR="00B61DC5" w:rsidRPr="00937AA4">
        <w:rPr>
          <w:rFonts w:ascii="Arial" w:hAnsi="Arial" w:cs="Arial"/>
          <w:b/>
          <w:sz w:val="24"/>
          <w:szCs w:val="24"/>
        </w:rPr>
        <w:t>s</w:t>
      </w:r>
      <w:r w:rsidRPr="00937AA4">
        <w:rPr>
          <w:rFonts w:ascii="Arial" w:hAnsi="Arial" w:cs="Arial"/>
          <w:b/>
          <w:sz w:val="24"/>
          <w:szCs w:val="24"/>
        </w:rPr>
        <w:t xml:space="preserve"> from </w:t>
      </w:r>
      <w:r w:rsidR="00EC1DD5" w:rsidRPr="00937AA4">
        <w:rPr>
          <w:rFonts w:ascii="Arial" w:hAnsi="Arial" w:cs="Arial"/>
          <w:b/>
          <w:sz w:val="24"/>
          <w:szCs w:val="24"/>
        </w:rPr>
        <w:t>property experts</w:t>
      </w:r>
      <w:r w:rsidR="00461B65" w:rsidRPr="00937AA4">
        <w:rPr>
          <w:rFonts w:ascii="Arial" w:hAnsi="Arial" w:cs="Arial"/>
          <w:b/>
          <w:sz w:val="24"/>
          <w:szCs w:val="24"/>
        </w:rPr>
        <w:t xml:space="preserve"> across the state</w:t>
      </w:r>
      <w:r w:rsidRPr="00937AA4">
        <w:rPr>
          <w:rFonts w:ascii="Arial" w:hAnsi="Arial" w:cs="Arial"/>
          <w:b/>
          <w:sz w:val="24"/>
          <w:szCs w:val="24"/>
        </w:rPr>
        <w:t>.</w:t>
      </w:r>
    </w:p>
    <w:p w:rsidR="00EC1DD5" w:rsidRPr="00937AA4" w:rsidRDefault="00027AB7" w:rsidP="00CA2B61">
      <w:pPr>
        <w:spacing w:line="240" w:lineRule="auto"/>
        <w:rPr>
          <w:rFonts w:ascii="Arial" w:hAnsi="Arial" w:cs="Arial"/>
          <w:sz w:val="24"/>
          <w:szCs w:val="24"/>
        </w:rPr>
      </w:pPr>
      <w:r w:rsidRPr="00937AA4">
        <w:rPr>
          <w:rFonts w:ascii="Arial" w:hAnsi="Arial" w:cs="Arial"/>
          <w:sz w:val="24"/>
          <w:szCs w:val="24"/>
        </w:rPr>
        <w:t xml:space="preserve">From 1 October 2012, the </w:t>
      </w:r>
      <w:r w:rsidR="000F5C31" w:rsidRPr="00937AA4">
        <w:rPr>
          <w:rFonts w:ascii="Arial" w:hAnsi="Arial" w:cs="Arial"/>
          <w:sz w:val="24"/>
          <w:szCs w:val="24"/>
        </w:rPr>
        <w:t>FHOG</w:t>
      </w:r>
      <w:r w:rsidRPr="00937AA4">
        <w:rPr>
          <w:rFonts w:ascii="Arial" w:hAnsi="Arial" w:cs="Arial"/>
          <w:sz w:val="24"/>
          <w:szCs w:val="24"/>
        </w:rPr>
        <w:t xml:space="preserve"> will be replaced by the First Home Owner Grant (New Home) Scheme. The new scheme will only apply to first home</w:t>
      </w:r>
      <w:r w:rsidR="009F2DF0" w:rsidRPr="00937AA4">
        <w:rPr>
          <w:rFonts w:ascii="Arial" w:hAnsi="Arial" w:cs="Arial"/>
          <w:sz w:val="24"/>
          <w:szCs w:val="24"/>
        </w:rPr>
        <w:t xml:space="preserve"> </w:t>
      </w:r>
      <w:r w:rsidRPr="00937AA4">
        <w:rPr>
          <w:rFonts w:ascii="Arial" w:hAnsi="Arial" w:cs="Arial"/>
          <w:sz w:val="24"/>
          <w:szCs w:val="24"/>
        </w:rPr>
        <w:t>buyers</w:t>
      </w:r>
      <w:r w:rsidR="00086660">
        <w:rPr>
          <w:rFonts w:ascii="Arial" w:hAnsi="Arial" w:cs="Arial"/>
          <w:sz w:val="24"/>
          <w:szCs w:val="24"/>
        </w:rPr>
        <w:t>,</w:t>
      </w:r>
      <w:r w:rsidRPr="00937AA4">
        <w:rPr>
          <w:rFonts w:ascii="Arial" w:hAnsi="Arial" w:cs="Arial"/>
          <w:sz w:val="24"/>
          <w:szCs w:val="24"/>
        </w:rPr>
        <w:t xml:space="preserve"> who </w:t>
      </w:r>
      <w:r w:rsidR="00086660">
        <w:rPr>
          <w:rFonts w:ascii="Arial" w:hAnsi="Arial" w:cs="Arial"/>
          <w:sz w:val="24"/>
          <w:szCs w:val="24"/>
        </w:rPr>
        <w:t xml:space="preserve">will receive a $15,000, </w:t>
      </w:r>
      <w:r w:rsidRPr="00937AA4">
        <w:rPr>
          <w:rFonts w:ascii="Arial" w:hAnsi="Arial" w:cs="Arial"/>
          <w:sz w:val="24"/>
          <w:szCs w:val="24"/>
        </w:rPr>
        <w:t xml:space="preserve">purchase or build a new home valued at up to $650,000. </w:t>
      </w:r>
    </w:p>
    <w:p w:rsidR="0093704D" w:rsidRPr="00937AA4" w:rsidRDefault="000F5C31" w:rsidP="00CA2B61">
      <w:pPr>
        <w:spacing w:line="240" w:lineRule="auto"/>
        <w:rPr>
          <w:rFonts w:ascii="Arial" w:hAnsi="Arial" w:cs="Arial"/>
          <w:sz w:val="24"/>
          <w:szCs w:val="24"/>
        </w:rPr>
      </w:pPr>
      <w:r w:rsidRPr="00937AA4">
        <w:rPr>
          <w:rFonts w:ascii="Arial" w:hAnsi="Arial" w:cs="Arial"/>
          <w:sz w:val="24"/>
          <w:szCs w:val="24"/>
        </w:rPr>
        <w:t>“The reforms are designed to encourage new residential construction and purchases in both urban and rural areas of NSW</w:t>
      </w:r>
      <w:r w:rsidR="00971B39" w:rsidRPr="00937AA4">
        <w:rPr>
          <w:rFonts w:ascii="Arial" w:hAnsi="Arial" w:cs="Arial"/>
          <w:sz w:val="24"/>
          <w:szCs w:val="24"/>
        </w:rPr>
        <w:t xml:space="preserve"> but will do little for the majority of first time buyers who purchase existing homes</w:t>
      </w:r>
      <w:r w:rsidRPr="00937AA4">
        <w:rPr>
          <w:rFonts w:ascii="Arial" w:hAnsi="Arial" w:cs="Arial"/>
          <w:sz w:val="24"/>
          <w:szCs w:val="24"/>
        </w:rPr>
        <w:t xml:space="preserve">,” explains Angus Raine, CEO Raine &amp; Horne. </w:t>
      </w:r>
      <w:r w:rsidR="0093704D" w:rsidRPr="00937AA4">
        <w:rPr>
          <w:rFonts w:ascii="Arial" w:hAnsi="Arial" w:cs="Arial"/>
          <w:sz w:val="24"/>
          <w:szCs w:val="24"/>
        </w:rPr>
        <w:t xml:space="preserve">That said, the Raine &amp; Horne chief is urging those first timers considering a home to make a move before the grant is cut in October. “First timers have a short window of opportunity left to take advantage of the FHOG,” warned Mr Raine. </w:t>
      </w:r>
    </w:p>
    <w:p w:rsidR="00D82355" w:rsidRDefault="00AF648E" w:rsidP="00CA2B6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Indeed, a</w:t>
      </w:r>
      <w:r w:rsidR="00CE1E26">
        <w:rPr>
          <w:rFonts w:ascii="Arial" w:hAnsi="Arial" w:cs="Arial"/>
          <w:sz w:val="24"/>
          <w:szCs w:val="24"/>
        </w:rPr>
        <w:t xml:space="preserve">ccording to Vince </w:t>
      </w:r>
      <w:proofErr w:type="spellStart"/>
      <w:r w:rsidR="00CE1E26">
        <w:rPr>
          <w:rFonts w:ascii="Arial" w:hAnsi="Arial" w:cs="Arial"/>
          <w:sz w:val="24"/>
          <w:szCs w:val="24"/>
        </w:rPr>
        <w:t>Labbozzetta</w:t>
      </w:r>
      <w:proofErr w:type="spellEnd"/>
      <w:r w:rsidR="00CE1E26">
        <w:rPr>
          <w:rFonts w:ascii="Arial" w:hAnsi="Arial" w:cs="Arial"/>
          <w:sz w:val="24"/>
          <w:szCs w:val="24"/>
        </w:rPr>
        <w:t>, Principal of Raine &amp; Horne Liverpool, the</w:t>
      </w:r>
      <w:r>
        <w:rPr>
          <w:rFonts w:ascii="Arial" w:hAnsi="Arial" w:cs="Arial"/>
          <w:sz w:val="24"/>
          <w:szCs w:val="24"/>
        </w:rPr>
        <w:t xml:space="preserve"> </w:t>
      </w:r>
      <w:r w:rsidR="0069116F">
        <w:rPr>
          <w:rFonts w:ascii="Arial" w:hAnsi="Arial" w:cs="Arial"/>
          <w:sz w:val="24"/>
          <w:szCs w:val="24"/>
        </w:rPr>
        <w:t>end of the FHOG is</w:t>
      </w:r>
      <w:r w:rsidR="00CE1E26">
        <w:rPr>
          <w:rFonts w:ascii="Arial" w:hAnsi="Arial" w:cs="Arial"/>
          <w:sz w:val="24"/>
          <w:szCs w:val="24"/>
        </w:rPr>
        <w:t xml:space="preserve"> forcing more first home buyers to </w:t>
      </w:r>
      <w:r>
        <w:rPr>
          <w:rFonts w:ascii="Arial" w:hAnsi="Arial" w:cs="Arial"/>
          <w:sz w:val="24"/>
          <w:szCs w:val="24"/>
        </w:rPr>
        <w:t>act quickly in order</w:t>
      </w:r>
      <w:r w:rsidR="00CE1E26">
        <w:rPr>
          <w:rFonts w:ascii="Arial" w:hAnsi="Arial" w:cs="Arial"/>
          <w:sz w:val="24"/>
          <w:szCs w:val="24"/>
        </w:rPr>
        <w:t xml:space="preserve"> to take advantage of the </w:t>
      </w:r>
      <w:r w:rsidR="0069116F">
        <w:rPr>
          <w:rFonts w:ascii="Arial" w:hAnsi="Arial" w:cs="Arial"/>
          <w:sz w:val="24"/>
          <w:szCs w:val="24"/>
        </w:rPr>
        <w:t xml:space="preserve">$7,000 </w:t>
      </w:r>
      <w:r w:rsidR="00CE1E26">
        <w:rPr>
          <w:rFonts w:ascii="Arial" w:hAnsi="Arial" w:cs="Arial"/>
          <w:sz w:val="24"/>
          <w:szCs w:val="24"/>
        </w:rPr>
        <w:t xml:space="preserve">government bonus. “One of our Raine &amp; Horne agents, Peter </w:t>
      </w:r>
      <w:proofErr w:type="spellStart"/>
      <w:r w:rsidR="00CE1E26">
        <w:rPr>
          <w:rFonts w:ascii="Arial" w:hAnsi="Arial" w:cs="Arial"/>
          <w:sz w:val="24"/>
          <w:szCs w:val="24"/>
        </w:rPr>
        <w:t>Catuli</w:t>
      </w:r>
      <w:proofErr w:type="spellEnd"/>
      <w:r w:rsidR="00CE1E26">
        <w:rPr>
          <w:rFonts w:ascii="Arial" w:hAnsi="Arial" w:cs="Arial"/>
          <w:sz w:val="24"/>
          <w:szCs w:val="24"/>
        </w:rPr>
        <w:t xml:space="preserve">, </w:t>
      </w:r>
      <w:r w:rsidR="00D82355">
        <w:rPr>
          <w:rFonts w:ascii="Arial" w:hAnsi="Arial" w:cs="Arial"/>
          <w:sz w:val="24"/>
          <w:szCs w:val="24"/>
        </w:rPr>
        <w:t>recently</w:t>
      </w:r>
      <w:r w:rsidR="00CE1E26">
        <w:rPr>
          <w:rFonts w:ascii="Arial" w:hAnsi="Arial" w:cs="Arial"/>
          <w:sz w:val="24"/>
          <w:szCs w:val="24"/>
        </w:rPr>
        <w:t xml:space="preserve"> sold seven properties</w:t>
      </w:r>
      <w:r w:rsidR="0069116F">
        <w:rPr>
          <w:rFonts w:ascii="Arial" w:hAnsi="Arial" w:cs="Arial"/>
          <w:sz w:val="24"/>
          <w:szCs w:val="24"/>
        </w:rPr>
        <w:t xml:space="preserve"> with</w:t>
      </w:r>
      <w:r>
        <w:rPr>
          <w:rFonts w:ascii="Arial" w:hAnsi="Arial" w:cs="Arial"/>
          <w:sz w:val="24"/>
          <w:szCs w:val="24"/>
        </w:rPr>
        <w:t xml:space="preserve"> </w:t>
      </w:r>
      <w:r w:rsidR="00CE1E26">
        <w:rPr>
          <w:rFonts w:ascii="Arial" w:hAnsi="Arial" w:cs="Arial"/>
          <w:sz w:val="24"/>
          <w:szCs w:val="24"/>
        </w:rPr>
        <w:t>first home buyers</w:t>
      </w:r>
      <w:r w:rsidR="00D82355">
        <w:rPr>
          <w:rFonts w:ascii="Arial" w:hAnsi="Arial" w:cs="Arial"/>
          <w:sz w:val="24"/>
          <w:szCs w:val="24"/>
        </w:rPr>
        <w:t xml:space="preserve"> snapping up the majority of sales</w:t>
      </w:r>
      <w:r w:rsidR="00CE1E26">
        <w:rPr>
          <w:rFonts w:ascii="Arial" w:hAnsi="Arial" w:cs="Arial"/>
          <w:sz w:val="24"/>
          <w:szCs w:val="24"/>
        </w:rPr>
        <w:t>.”</w:t>
      </w:r>
      <w:r>
        <w:rPr>
          <w:rFonts w:ascii="Arial" w:hAnsi="Arial" w:cs="Arial"/>
          <w:sz w:val="24"/>
          <w:szCs w:val="24"/>
        </w:rPr>
        <w:t xml:space="preserve"> </w:t>
      </w:r>
    </w:p>
    <w:p w:rsidR="00CE1E26" w:rsidRDefault="00CE1E26" w:rsidP="00CA2B6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One such example is 17 </w:t>
      </w:r>
      <w:proofErr w:type="spellStart"/>
      <w:r>
        <w:rPr>
          <w:rFonts w:ascii="Arial" w:hAnsi="Arial" w:cs="Arial"/>
          <w:sz w:val="24"/>
          <w:szCs w:val="24"/>
        </w:rPr>
        <w:t>Tallowood</w:t>
      </w:r>
      <w:proofErr w:type="spellEnd"/>
      <w:r>
        <w:rPr>
          <w:rFonts w:ascii="Arial" w:hAnsi="Arial" w:cs="Arial"/>
          <w:sz w:val="24"/>
          <w:szCs w:val="24"/>
        </w:rPr>
        <w:t xml:space="preserve"> Avenue, Casula</w:t>
      </w:r>
      <w:r w:rsidR="00AF648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 five bedroom, two bathroom </w:t>
      </w:r>
      <w:r w:rsidR="00AF648E">
        <w:rPr>
          <w:rFonts w:ascii="Arial" w:hAnsi="Arial" w:cs="Arial"/>
          <w:sz w:val="24"/>
          <w:szCs w:val="24"/>
        </w:rPr>
        <w:t xml:space="preserve">brick </w:t>
      </w:r>
      <w:r>
        <w:rPr>
          <w:rFonts w:ascii="Arial" w:hAnsi="Arial" w:cs="Arial"/>
          <w:sz w:val="24"/>
          <w:szCs w:val="24"/>
        </w:rPr>
        <w:t xml:space="preserve">home on 540sqm, which attracted the attentions of a first home buyer. </w:t>
      </w:r>
      <w:r w:rsidR="00AF648E">
        <w:rPr>
          <w:rFonts w:ascii="Arial" w:hAnsi="Arial" w:cs="Arial"/>
          <w:sz w:val="24"/>
          <w:szCs w:val="24"/>
        </w:rPr>
        <w:t xml:space="preserve">“This buyer </w:t>
      </w:r>
      <w:r w:rsidR="0069116F">
        <w:rPr>
          <w:rFonts w:ascii="Arial" w:hAnsi="Arial" w:cs="Arial"/>
          <w:sz w:val="24"/>
          <w:szCs w:val="24"/>
        </w:rPr>
        <w:t>was</w:t>
      </w:r>
      <w:r w:rsidR="00AF648E">
        <w:rPr>
          <w:rFonts w:ascii="Arial" w:hAnsi="Arial" w:cs="Arial"/>
          <w:sz w:val="24"/>
          <w:szCs w:val="24"/>
        </w:rPr>
        <w:t xml:space="preserve"> eager to purchase</w:t>
      </w:r>
      <w:r w:rsidR="0069116F">
        <w:rPr>
          <w:rFonts w:ascii="Arial" w:hAnsi="Arial" w:cs="Arial"/>
          <w:sz w:val="24"/>
          <w:szCs w:val="24"/>
        </w:rPr>
        <w:t xml:space="preserve"> a</w:t>
      </w:r>
      <w:r w:rsidR="00AF648E">
        <w:rPr>
          <w:rFonts w:ascii="Arial" w:hAnsi="Arial" w:cs="Arial"/>
          <w:sz w:val="24"/>
          <w:szCs w:val="24"/>
        </w:rPr>
        <w:t xml:space="preserve"> property before he missed out</w:t>
      </w:r>
      <w:r w:rsidR="0069116F">
        <w:rPr>
          <w:rFonts w:ascii="Arial" w:hAnsi="Arial" w:cs="Arial"/>
          <w:sz w:val="24"/>
          <w:szCs w:val="24"/>
        </w:rPr>
        <w:t xml:space="preserve"> on the grant,</w:t>
      </w:r>
      <w:r w:rsidR="00AF648E">
        <w:rPr>
          <w:rFonts w:ascii="Arial" w:hAnsi="Arial" w:cs="Arial"/>
          <w:sz w:val="24"/>
          <w:szCs w:val="24"/>
        </w:rPr>
        <w:t xml:space="preserve">” says Mr </w:t>
      </w:r>
      <w:proofErr w:type="spellStart"/>
      <w:r w:rsidR="00AF648E">
        <w:rPr>
          <w:rFonts w:ascii="Arial" w:hAnsi="Arial" w:cs="Arial"/>
          <w:sz w:val="24"/>
          <w:szCs w:val="24"/>
        </w:rPr>
        <w:t>Labbozzetta</w:t>
      </w:r>
      <w:proofErr w:type="spellEnd"/>
      <w:r w:rsidR="00AF648E">
        <w:rPr>
          <w:rFonts w:ascii="Arial" w:hAnsi="Arial" w:cs="Arial"/>
          <w:sz w:val="24"/>
          <w:szCs w:val="24"/>
        </w:rPr>
        <w:t>.</w:t>
      </w:r>
    </w:p>
    <w:p w:rsidR="0018211D" w:rsidRPr="00937AA4" w:rsidRDefault="00430DA9" w:rsidP="00CA2B61">
      <w:pPr>
        <w:spacing w:line="240" w:lineRule="auto"/>
        <w:rPr>
          <w:rFonts w:ascii="Arial" w:hAnsi="Arial" w:cs="Arial"/>
          <w:sz w:val="24"/>
          <w:szCs w:val="24"/>
        </w:rPr>
      </w:pPr>
      <w:r w:rsidRPr="00937AA4">
        <w:rPr>
          <w:rFonts w:ascii="Arial" w:hAnsi="Arial" w:cs="Arial"/>
          <w:sz w:val="24"/>
          <w:szCs w:val="24"/>
        </w:rPr>
        <w:t xml:space="preserve">While the focus has been mostly on the first buyer market, </w:t>
      </w:r>
      <w:r w:rsidR="00CE1E26">
        <w:rPr>
          <w:rFonts w:ascii="Arial" w:hAnsi="Arial" w:cs="Arial"/>
          <w:sz w:val="24"/>
          <w:szCs w:val="24"/>
        </w:rPr>
        <w:t>state government</w:t>
      </w:r>
      <w:r w:rsidRPr="00937AA4">
        <w:rPr>
          <w:rFonts w:ascii="Arial" w:hAnsi="Arial" w:cs="Arial"/>
          <w:sz w:val="24"/>
          <w:szCs w:val="24"/>
        </w:rPr>
        <w:t xml:space="preserve"> incentives for upgraders and investors have gone mostly unheralded.</w:t>
      </w:r>
      <w:r w:rsidR="009F2DF0" w:rsidRPr="00937AA4">
        <w:rPr>
          <w:rFonts w:ascii="Arial" w:hAnsi="Arial" w:cs="Arial"/>
          <w:sz w:val="24"/>
          <w:szCs w:val="24"/>
        </w:rPr>
        <w:t xml:space="preserve"> From July 1</w:t>
      </w:r>
      <w:r w:rsidR="00086660">
        <w:rPr>
          <w:rFonts w:ascii="Arial" w:hAnsi="Arial" w:cs="Arial"/>
          <w:sz w:val="24"/>
          <w:szCs w:val="24"/>
        </w:rPr>
        <w:t>,</w:t>
      </w:r>
      <w:r w:rsidR="009F2DF0" w:rsidRPr="00937AA4">
        <w:rPr>
          <w:rFonts w:ascii="Arial" w:hAnsi="Arial" w:cs="Arial"/>
          <w:sz w:val="24"/>
          <w:szCs w:val="24"/>
        </w:rPr>
        <w:t xml:space="preserve"> 2012, </w:t>
      </w:r>
      <w:r w:rsidR="0093704D" w:rsidRPr="00937AA4">
        <w:rPr>
          <w:rFonts w:ascii="Arial" w:hAnsi="Arial" w:cs="Arial"/>
          <w:sz w:val="24"/>
          <w:szCs w:val="24"/>
        </w:rPr>
        <w:t>upgraders</w:t>
      </w:r>
      <w:r w:rsidR="009F2DF0" w:rsidRPr="00937AA4">
        <w:rPr>
          <w:rFonts w:ascii="Arial" w:hAnsi="Arial" w:cs="Arial"/>
          <w:sz w:val="24"/>
          <w:szCs w:val="24"/>
        </w:rPr>
        <w:t xml:space="preserve"> and investors</w:t>
      </w:r>
      <w:r w:rsidR="00A21131" w:rsidRPr="00937AA4">
        <w:rPr>
          <w:rFonts w:ascii="Arial" w:hAnsi="Arial" w:cs="Arial"/>
          <w:sz w:val="24"/>
          <w:szCs w:val="24"/>
        </w:rPr>
        <w:t xml:space="preserve"> wi</w:t>
      </w:r>
      <w:r w:rsidR="00A2228C" w:rsidRPr="00937AA4">
        <w:rPr>
          <w:rFonts w:ascii="Arial" w:hAnsi="Arial" w:cs="Arial"/>
          <w:sz w:val="24"/>
          <w:szCs w:val="24"/>
        </w:rPr>
        <w:t xml:space="preserve">ll receive a $5,000 handout from the NSW government </w:t>
      </w:r>
      <w:r w:rsidR="00A21131" w:rsidRPr="00937AA4">
        <w:rPr>
          <w:rFonts w:ascii="Arial" w:hAnsi="Arial" w:cs="Arial"/>
          <w:sz w:val="24"/>
          <w:szCs w:val="24"/>
        </w:rPr>
        <w:t>if they cho</w:t>
      </w:r>
      <w:r w:rsidR="00EC1DD5" w:rsidRPr="00937AA4">
        <w:rPr>
          <w:rFonts w:ascii="Arial" w:hAnsi="Arial" w:cs="Arial"/>
          <w:sz w:val="24"/>
          <w:szCs w:val="24"/>
        </w:rPr>
        <w:t>o</w:t>
      </w:r>
      <w:r w:rsidR="00A21131" w:rsidRPr="00937AA4">
        <w:rPr>
          <w:rFonts w:ascii="Arial" w:hAnsi="Arial" w:cs="Arial"/>
          <w:sz w:val="24"/>
          <w:szCs w:val="24"/>
        </w:rPr>
        <w:t xml:space="preserve">se to purchase a </w:t>
      </w:r>
      <w:r w:rsidR="0093704D" w:rsidRPr="00937AA4">
        <w:rPr>
          <w:rFonts w:ascii="Arial" w:hAnsi="Arial" w:cs="Arial"/>
          <w:sz w:val="24"/>
          <w:szCs w:val="24"/>
        </w:rPr>
        <w:t>new</w:t>
      </w:r>
      <w:r w:rsidR="00A21131" w:rsidRPr="00937AA4">
        <w:rPr>
          <w:rFonts w:ascii="Arial" w:hAnsi="Arial" w:cs="Arial"/>
          <w:sz w:val="24"/>
          <w:szCs w:val="24"/>
        </w:rPr>
        <w:t xml:space="preserve"> home </w:t>
      </w:r>
      <w:r w:rsidR="0093704D" w:rsidRPr="00937AA4">
        <w:rPr>
          <w:rFonts w:ascii="Arial" w:hAnsi="Arial" w:cs="Arial"/>
          <w:sz w:val="24"/>
          <w:szCs w:val="24"/>
        </w:rPr>
        <w:t xml:space="preserve">up to $650,000 </w:t>
      </w:r>
      <w:r w:rsidR="00A21131" w:rsidRPr="00937AA4">
        <w:rPr>
          <w:rFonts w:ascii="Arial" w:hAnsi="Arial" w:cs="Arial"/>
          <w:sz w:val="24"/>
          <w:szCs w:val="24"/>
        </w:rPr>
        <w:t xml:space="preserve">or </w:t>
      </w:r>
      <w:r w:rsidR="0093704D" w:rsidRPr="00937AA4">
        <w:rPr>
          <w:rFonts w:ascii="Arial" w:hAnsi="Arial" w:cs="Arial"/>
          <w:sz w:val="24"/>
          <w:szCs w:val="24"/>
        </w:rPr>
        <w:t>land package up</w:t>
      </w:r>
      <w:r w:rsidR="00A2228C" w:rsidRPr="00937AA4">
        <w:rPr>
          <w:rFonts w:ascii="Arial" w:hAnsi="Arial" w:cs="Arial"/>
          <w:sz w:val="24"/>
          <w:szCs w:val="24"/>
        </w:rPr>
        <w:t xml:space="preserve"> </w:t>
      </w:r>
      <w:r w:rsidR="0093704D" w:rsidRPr="00937AA4">
        <w:rPr>
          <w:rFonts w:ascii="Arial" w:hAnsi="Arial" w:cs="Arial"/>
          <w:sz w:val="24"/>
          <w:szCs w:val="24"/>
        </w:rPr>
        <w:t xml:space="preserve">to </w:t>
      </w:r>
      <w:r w:rsidR="00A2228C" w:rsidRPr="00937AA4">
        <w:rPr>
          <w:rFonts w:ascii="Arial" w:hAnsi="Arial" w:cs="Arial"/>
          <w:sz w:val="24"/>
          <w:szCs w:val="24"/>
        </w:rPr>
        <w:t>$</w:t>
      </w:r>
      <w:r w:rsidR="0093704D" w:rsidRPr="00937AA4">
        <w:rPr>
          <w:rFonts w:ascii="Arial" w:hAnsi="Arial" w:cs="Arial"/>
          <w:sz w:val="24"/>
          <w:szCs w:val="24"/>
        </w:rPr>
        <w:t>4</w:t>
      </w:r>
      <w:r w:rsidR="00A2228C" w:rsidRPr="00937AA4">
        <w:rPr>
          <w:rFonts w:ascii="Arial" w:hAnsi="Arial" w:cs="Arial"/>
          <w:sz w:val="24"/>
          <w:szCs w:val="24"/>
        </w:rPr>
        <w:t>50,000</w:t>
      </w:r>
      <w:r w:rsidR="0018211D" w:rsidRPr="00937AA4">
        <w:rPr>
          <w:rFonts w:ascii="Arial" w:hAnsi="Arial" w:cs="Arial"/>
          <w:sz w:val="24"/>
          <w:szCs w:val="24"/>
        </w:rPr>
        <w:t>.</w:t>
      </w:r>
      <w:r w:rsidR="00A2228C" w:rsidRPr="00937AA4">
        <w:rPr>
          <w:rFonts w:ascii="Arial" w:hAnsi="Arial" w:cs="Arial"/>
          <w:sz w:val="24"/>
          <w:szCs w:val="24"/>
        </w:rPr>
        <w:t xml:space="preserve"> </w:t>
      </w:r>
    </w:p>
    <w:p w:rsidR="00027AB7" w:rsidRPr="00937AA4" w:rsidRDefault="00027AB7" w:rsidP="00CA2B61">
      <w:pPr>
        <w:spacing w:line="240" w:lineRule="auto"/>
        <w:rPr>
          <w:rFonts w:ascii="Arial" w:hAnsi="Arial" w:cs="Arial"/>
          <w:sz w:val="24"/>
          <w:szCs w:val="24"/>
        </w:rPr>
      </w:pPr>
      <w:r w:rsidRPr="00937AA4">
        <w:rPr>
          <w:rFonts w:ascii="Arial" w:hAnsi="Arial" w:cs="Arial"/>
          <w:sz w:val="24"/>
          <w:szCs w:val="24"/>
        </w:rPr>
        <w:lastRenderedPageBreak/>
        <w:t>Stephen Whyte, Co-Princip</w:t>
      </w:r>
      <w:r w:rsidR="00EC1DD5" w:rsidRPr="00937AA4">
        <w:rPr>
          <w:rFonts w:ascii="Arial" w:hAnsi="Arial" w:cs="Arial"/>
          <w:sz w:val="24"/>
          <w:szCs w:val="24"/>
        </w:rPr>
        <w:t>al of Raine &amp; Horne City Living</w:t>
      </w:r>
      <w:r w:rsidRPr="00937AA4">
        <w:rPr>
          <w:rFonts w:ascii="Arial" w:hAnsi="Arial" w:cs="Arial"/>
          <w:sz w:val="24"/>
          <w:szCs w:val="24"/>
        </w:rPr>
        <w:t xml:space="preserve"> says that </w:t>
      </w:r>
      <w:r w:rsidR="009F2DF0" w:rsidRPr="00937AA4">
        <w:rPr>
          <w:rFonts w:ascii="Arial" w:hAnsi="Arial" w:cs="Arial"/>
          <w:sz w:val="24"/>
          <w:szCs w:val="24"/>
        </w:rPr>
        <w:t>this</w:t>
      </w:r>
      <w:r w:rsidRPr="00937AA4">
        <w:rPr>
          <w:rFonts w:ascii="Arial" w:hAnsi="Arial" w:cs="Arial"/>
          <w:sz w:val="24"/>
          <w:szCs w:val="24"/>
        </w:rPr>
        <w:t xml:space="preserve"> legi</w:t>
      </w:r>
      <w:r w:rsidR="009F2DF0" w:rsidRPr="00937AA4">
        <w:rPr>
          <w:rFonts w:ascii="Arial" w:hAnsi="Arial" w:cs="Arial"/>
          <w:sz w:val="24"/>
          <w:szCs w:val="24"/>
        </w:rPr>
        <w:t>slation</w:t>
      </w:r>
      <w:r w:rsidRPr="00937AA4">
        <w:rPr>
          <w:rFonts w:ascii="Arial" w:hAnsi="Arial" w:cs="Arial"/>
          <w:sz w:val="24"/>
          <w:szCs w:val="24"/>
        </w:rPr>
        <w:t xml:space="preserve"> will be popular with </w:t>
      </w:r>
      <w:r w:rsidR="00CE1E26">
        <w:rPr>
          <w:rFonts w:ascii="Arial" w:hAnsi="Arial" w:cs="Arial"/>
          <w:sz w:val="24"/>
          <w:szCs w:val="24"/>
        </w:rPr>
        <w:t>upgraders</w:t>
      </w:r>
      <w:r w:rsidRPr="00937AA4">
        <w:rPr>
          <w:rFonts w:ascii="Arial" w:hAnsi="Arial" w:cs="Arial"/>
          <w:sz w:val="24"/>
          <w:szCs w:val="24"/>
        </w:rPr>
        <w:t xml:space="preserve"> </w:t>
      </w:r>
      <w:r w:rsidR="00EC1DD5" w:rsidRPr="00937AA4">
        <w:rPr>
          <w:rFonts w:ascii="Arial" w:hAnsi="Arial" w:cs="Arial"/>
          <w:sz w:val="24"/>
          <w:szCs w:val="24"/>
        </w:rPr>
        <w:t>and</w:t>
      </w:r>
      <w:r w:rsidRPr="00937AA4">
        <w:rPr>
          <w:rFonts w:ascii="Arial" w:hAnsi="Arial" w:cs="Arial"/>
          <w:sz w:val="24"/>
          <w:szCs w:val="24"/>
        </w:rPr>
        <w:t xml:space="preserve"> investors looking to purchase in new developments such</w:t>
      </w:r>
      <w:r w:rsidR="00EC1DD5" w:rsidRPr="00937AA4">
        <w:rPr>
          <w:rFonts w:ascii="Arial" w:hAnsi="Arial" w:cs="Arial"/>
          <w:sz w:val="24"/>
          <w:szCs w:val="24"/>
        </w:rPr>
        <w:t xml:space="preserve"> as</w:t>
      </w:r>
      <w:r w:rsidRPr="00937AA4">
        <w:rPr>
          <w:rFonts w:ascii="Arial" w:hAnsi="Arial" w:cs="Arial"/>
          <w:sz w:val="24"/>
          <w:szCs w:val="24"/>
        </w:rPr>
        <w:t xml:space="preserve"> CBRE</w:t>
      </w:r>
      <w:r w:rsidR="009F2DF0" w:rsidRPr="00937AA4">
        <w:rPr>
          <w:rFonts w:ascii="Arial" w:hAnsi="Arial" w:cs="Arial"/>
          <w:sz w:val="24"/>
          <w:szCs w:val="24"/>
        </w:rPr>
        <w:t>’s</w:t>
      </w:r>
      <w:r w:rsidRPr="00937AA4">
        <w:rPr>
          <w:rFonts w:ascii="Arial" w:hAnsi="Arial" w:cs="Arial"/>
          <w:sz w:val="24"/>
          <w:szCs w:val="24"/>
        </w:rPr>
        <w:t xml:space="preserve"> latest inner-city project, the ‘Harbour Mill’, which comprises of generous one, two and three bedroom apartments. </w:t>
      </w:r>
    </w:p>
    <w:p w:rsidR="00027AB7" w:rsidRPr="00937AA4" w:rsidRDefault="00027AB7" w:rsidP="00CA2B61">
      <w:pPr>
        <w:spacing w:line="240" w:lineRule="auto"/>
        <w:rPr>
          <w:rFonts w:ascii="Arial" w:hAnsi="Arial" w:cs="Arial"/>
          <w:sz w:val="24"/>
          <w:szCs w:val="24"/>
        </w:rPr>
      </w:pPr>
      <w:r w:rsidRPr="00937AA4">
        <w:rPr>
          <w:rFonts w:ascii="Arial" w:hAnsi="Arial" w:cs="Arial"/>
          <w:sz w:val="24"/>
          <w:szCs w:val="24"/>
        </w:rPr>
        <w:t xml:space="preserve">“The new government concessions would certainly come into </w:t>
      </w:r>
      <w:r w:rsidR="00056AB4" w:rsidRPr="00937AA4">
        <w:rPr>
          <w:rFonts w:ascii="Arial" w:hAnsi="Arial" w:cs="Arial"/>
          <w:sz w:val="24"/>
          <w:szCs w:val="24"/>
        </w:rPr>
        <w:t xml:space="preserve">play for these new developments,” says Mr Whyte. </w:t>
      </w:r>
      <w:r w:rsidRPr="00937AA4">
        <w:rPr>
          <w:rFonts w:ascii="Arial" w:hAnsi="Arial" w:cs="Arial"/>
          <w:sz w:val="24"/>
          <w:szCs w:val="24"/>
        </w:rPr>
        <w:t>“</w:t>
      </w:r>
      <w:r w:rsidR="00056AB4" w:rsidRPr="00937AA4">
        <w:rPr>
          <w:rFonts w:ascii="Arial" w:hAnsi="Arial" w:cs="Arial"/>
          <w:sz w:val="24"/>
          <w:szCs w:val="24"/>
        </w:rPr>
        <w:t>The m</w:t>
      </w:r>
      <w:r w:rsidRPr="00937AA4">
        <w:rPr>
          <w:rFonts w:ascii="Arial" w:hAnsi="Arial" w:cs="Arial"/>
          <w:sz w:val="24"/>
          <w:szCs w:val="24"/>
        </w:rPr>
        <w:t xml:space="preserve">ajority of buyers in the Pyrmont market </w:t>
      </w:r>
      <w:r w:rsidR="00EC1DD5" w:rsidRPr="00937AA4">
        <w:rPr>
          <w:rFonts w:ascii="Arial" w:hAnsi="Arial" w:cs="Arial"/>
          <w:sz w:val="24"/>
          <w:szCs w:val="24"/>
        </w:rPr>
        <w:t>are</w:t>
      </w:r>
      <w:r w:rsidRPr="00937AA4">
        <w:rPr>
          <w:rFonts w:ascii="Arial" w:hAnsi="Arial" w:cs="Arial"/>
          <w:sz w:val="24"/>
          <w:szCs w:val="24"/>
        </w:rPr>
        <w:t xml:space="preserve"> owner occupiers, especially at the high end. But at the lower </w:t>
      </w:r>
      <w:r w:rsidR="0093704D" w:rsidRPr="00937AA4">
        <w:rPr>
          <w:rFonts w:ascii="Arial" w:hAnsi="Arial" w:cs="Arial"/>
          <w:sz w:val="24"/>
          <w:szCs w:val="24"/>
        </w:rPr>
        <w:t xml:space="preserve">end of the </w:t>
      </w:r>
      <w:r w:rsidRPr="00937AA4">
        <w:rPr>
          <w:rFonts w:ascii="Arial" w:hAnsi="Arial" w:cs="Arial"/>
          <w:sz w:val="24"/>
          <w:szCs w:val="24"/>
        </w:rPr>
        <w:t>market it is a good mix</w:t>
      </w:r>
      <w:r w:rsidR="00C45948" w:rsidRPr="00937AA4">
        <w:rPr>
          <w:rFonts w:ascii="Arial" w:hAnsi="Arial" w:cs="Arial"/>
          <w:sz w:val="24"/>
          <w:szCs w:val="24"/>
        </w:rPr>
        <w:t xml:space="preserve"> including investors and some first home buyers</w:t>
      </w:r>
      <w:r w:rsidRPr="00937AA4">
        <w:rPr>
          <w:rFonts w:ascii="Arial" w:hAnsi="Arial" w:cs="Arial"/>
          <w:sz w:val="24"/>
          <w:szCs w:val="24"/>
        </w:rPr>
        <w:t>.”</w:t>
      </w:r>
    </w:p>
    <w:p w:rsidR="00056AB4" w:rsidRPr="00937AA4" w:rsidRDefault="009F2DF0" w:rsidP="00CA2B61">
      <w:pPr>
        <w:spacing w:line="240" w:lineRule="auto"/>
        <w:rPr>
          <w:rFonts w:ascii="Arial" w:hAnsi="Arial" w:cs="Arial"/>
          <w:sz w:val="24"/>
          <w:szCs w:val="24"/>
        </w:rPr>
      </w:pPr>
      <w:r w:rsidRPr="00937AA4">
        <w:rPr>
          <w:rFonts w:ascii="Arial" w:hAnsi="Arial" w:cs="Arial"/>
          <w:sz w:val="24"/>
          <w:szCs w:val="24"/>
        </w:rPr>
        <w:t>T</w:t>
      </w:r>
      <w:r w:rsidR="00027AB7" w:rsidRPr="00937AA4">
        <w:rPr>
          <w:rFonts w:ascii="Arial" w:hAnsi="Arial" w:cs="Arial"/>
          <w:sz w:val="24"/>
          <w:szCs w:val="24"/>
        </w:rPr>
        <w:t xml:space="preserve">he latest figures from the </w:t>
      </w:r>
      <w:r w:rsidR="00056AB4" w:rsidRPr="00937AA4">
        <w:rPr>
          <w:rFonts w:ascii="Arial" w:hAnsi="Arial" w:cs="Arial"/>
          <w:sz w:val="24"/>
          <w:szCs w:val="24"/>
        </w:rPr>
        <w:t xml:space="preserve">REINSW </w:t>
      </w:r>
      <w:r w:rsidR="00027AB7" w:rsidRPr="00937AA4">
        <w:rPr>
          <w:rFonts w:ascii="Arial" w:hAnsi="Arial" w:cs="Arial"/>
          <w:sz w:val="24"/>
          <w:szCs w:val="24"/>
        </w:rPr>
        <w:t>showed Sydney’s residential property prices had stabilised during the three months to March 2012</w:t>
      </w:r>
      <w:r w:rsidRPr="00937AA4">
        <w:rPr>
          <w:rFonts w:ascii="Arial" w:hAnsi="Arial" w:cs="Arial"/>
          <w:sz w:val="24"/>
          <w:szCs w:val="24"/>
        </w:rPr>
        <w:t xml:space="preserve"> and</w:t>
      </w:r>
      <w:r w:rsidR="00027AB7" w:rsidRPr="00937AA4">
        <w:rPr>
          <w:rFonts w:ascii="Arial" w:hAnsi="Arial" w:cs="Arial"/>
          <w:sz w:val="24"/>
          <w:szCs w:val="24"/>
        </w:rPr>
        <w:t xml:space="preserve"> Mr Whyte believes that the Sydney property market is a great place to </w:t>
      </w:r>
      <w:r w:rsidR="00C45948" w:rsidRPr="00937AA4">
        <w:rPr>
          <w:rFonts w:ascii="Arial" w:hAnsi="Arial" w:cs="Arial"/>
          <w:sz w:val="24"/>
          <w:szCs w:val="24"/>
        </w:rPr>
        <w:t>invest</w:t>
      </w:r>
      <w:r w:rsidR="00027AB7" w:rsidRPr="00937AA4">
        <w:rPr>
          <w:rFonts w:ascii="Arial" w:hAnsi="Arial" w:cs="Arial"/>
          <w:sz w:val="24"/>
          <w:szCs w:val="24"/>
        </w:rPr>
        <w:t xml:space="preserve"> at the moment. </w:t>
      </w:r>
    </w:p>
    <w:p w:rsidR="00027AB7" w:rsidRPr="00937AA4" w:rsidRDefault="00027AB7" w:rsidP="00CA2B61">
      <w:pPr>
        <w:spacing w:line="240" w:lineRule="auto"/>
        <w:rPr>
          <w:rFonts w:ascii="Arial" w:hAnsi="Arial" w:cs="Arial"/>
          <w:sz w:val="24"/>
          <w:szCs w:val="24"/>
        </w:rPr>
      </w:pPr>
      <w:r w:rsidRPr="00937AA4">
        <w:rPr>
          <w:rFonts w:ascii="Arial" w:hAnsi="Arial" w:cs="Arial"/>
          <w:sz w:val="24"/>
          <w:szCs w:val="24"/>
        </w:rPr>
        <w:t>“With both shares and bonds not showing great returns and bank interest stagnant or in decline, Sydney property is a good long-term safe bet.”</w:t>
      </w:r>
    </w:p>
    <w:p w:rsidR="00B90FF1" w:rsidRPr="00937AA4" w:rsidRDefault="00971B39" w:rsidP="00CA2B61">
      <w:pPr>
        <w:spacing w:line="240" w:lineRule="auto"/>
        <w:rPr>
          <w:rFonts w:ascii="Arial" w:hAnsi="Arial" w:cs="Arial"/>
          <w:sz w:val="24"/>
          <w:szCs w:val="24"/>
        </w:rPr>
      </w:pPr>
      <w:r w:rsidRPr="00937AA4">
        <w:rPr>
          <w:rFonts w:ascii="Arial" w:hAnsi="Arial" w:cs="Arial"/>
          <w:sz w:val="24"/>
          <w:szCs w:val="24"/>
        </w:rPr>
        <w:t>West of Newcastle</w:t>
      </w:r>
      <w:r w:rsidR="00056AB4" w:rsidRPr="00937AA4">
        <w:rPr>
          <w:rFonts w:ascii="Arial" w:hAnsi="Arial" w:cs="Arial"/>
          <w:sz w:val="24"/>
          <w:szCs w:val="24"/>
        </w:rPr>
        <w:t>, Deborah Turner, Principal of Raine &amp; Horne Maitland</w:t>
      </w:r>
      <w:r w:rsidR="009F2DF0" w:rsidRPr="00937AA4">
        <w:rPr>
          <w:rFonts w:ascii="Arial" w:hAnsi="Arial" w:cs="Arial"/>
          <w:sz w:val="24"/>
          <w:szCs w:val="24"/>
        </w:rPr>
        <w:t>,</w:t>
      </w:r>
      <w:r w:rsidR="00AF648E">
        <w:rPr>
          <w:rFonts w:ascii="Arial" w:hAnsi="Arial" w:cs="Arial"/>
          <w:sz w:val="24"/>
          <w:szCs w:val="24"/>
        </w:rPr>
        <w:t xml:space="preserve"> says</w:t>
      </w:r>
      <w:r w:rsidR="00056AB4" w:rsidRPr="00937AA4">
        <w:rPr>
          <w:rFonts w:ascii="Arial" w:hAnsi="Arial" w:cs="Arial"/>
          <w:sz w:val="24"/>
          <w:szCs w:val="24"/>
        </w:rPr>
        <w:t xml:space="preserve"> </w:t>
      </w:r>
      <w:r w:rsidR="00AF648E" w:rsidRPr="00937AA4">
        <w:rPr>
          <w:rFonts w:ascii="Arial" w:hAnsi="Arial" w:cs="Arial"/>
          <w:sz w:val="24"/>
          <w:szCs w:val="24"/>
        </w:rPr>
        <w:t xml:space="preserve">the grants may inspire aspiring upgraders to buy into an off-the-plan development in her region. “I think the grants for upgraders will help encourage them to build a new home for their family.” Ms Turner </w:t>
      </w:r>
      <w:r w:rsidR="00AF648E">
        <w:rPr>
          <w:rFonts w:ascii="Arial" w:hAnsi="Arial" w:cs="Arial"/>
          <w:sz w:val="24"/>
          <w:szCs w:val="24"/>
        </w:rPr>
        <w:t xml:space="preserve">has </w:t>
      </w:r>
      <w:r w:rsidR="00B90FF1" w:rsidRPr="00937AA4">
        <w:rPr>
          <w:rFonts w:ascii="Arial" w:hAnsi="Arial" w:cs="Arial"/>
          <w:sz w:val="24"/>
          <w:szCs w:val="24"/>
        </w:rPr>
        <w:t xml:space="preserve">just sold a brand new, three bedroom display home in Red Gum Circuit in the ‘McKeachie’s </w:t>
      </w:r>
      <w:proofErr w:type="gramStart"/>
      <w:r w:rsidR="00B90FF1" w:rsidRPr="00937AA4">
        <w:rPr>
          <w:rFonts w:ascii="Arial" w:hAnsi="Arial" w:cs="Arial"/>
          <w:sz w:val="24"/>
          <w:szCs w:val="24"/>
        </w:rPr>
        <w:t>Run</w:t>
      </w:r>
      <w:proofErr w:type="gramEnd"/>
      <w:r w:rsidR="00B90FF1" w:rsidRPr="00937AA4">
        <w:rPr>
          <w:rFonts w:ascii="Arial" w:hAnsi="Arial" w:cs="Arial"/>
          <w:sz w:val="24"/>
          <w:szCs w:val="24"/>
        </w:rPr>
        <w:t xml:space="preserve">’ development for $370,000. </w:t>
      </w:r>
    </w:p>
    <w:p w:rsidR="00A21131" w:rsidRPr="00937AA4" w:rsidRDefault="00A21131" w:rsidP="00CA2B61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37AA4" w:rsidRPr="00AA4CBE" w:rsidRDefault="00937AA4" w:rsidP="00937AA4">
      <w:pPr>
        <w:rPr>
          <w:rFonts w:ascii="Arial" w:hAnsi="Arial" w:cs="Arial"/>
          <w:b/>
          <w:bCs/>
          <w:sz w:val="28"/>
          <w:szCs w:val="28"/>
        </w:rPr>
      </w:pPr>
      <w:r w:rsidRPr="009018CB">
        <w:rPr>
          <w:rFonts w:ascii="Arial" w:hAnsi="Arial" w:cs="Arial"/>
          <w:b/>
          <w:bCs/>
          <w:sz w:val="28"/>
          <w:szCs w:val="28"/>
        </w:rPr>
        <w:t xml:space="preserve">National Outlook – </w:t>
      </w:r>
      <w:r w:rsidRPr="00AA4CBE">
        <w:rPr>
          <w:rFonts w:ascii="Arial" w:hAnsi="Arial" w:cs="Arial"/>
          <w:b/>
          <w:bCs/>
          <w:sz w:val="28"/>
          <w:szCs w:val="28"/>
        </w:rPr>
        <w:t>RBA leaves rates on hold as positive domestic growth indicate</w:t>
      </w:r>
      <w:r>
        <w:rPr>
          <w:rFonts w:ascii="Arial" w:hAnsi="Arial" w:cs="Arial"/>
          <w:b/>
          <w:bCs/>
          <w:sz w:val="28"/>
          <w:szCs w:val="28"/>
        </w:rPr>
        <w:t>s</w:t>
      </w:r>
      <w:r w:rsidRPr="00AA4CBE">
        <w:rPr>
          <w:rFonts w:ascii="Arial" w:hAnsi="Arial" w:cs="Arial"/>
          <w:b/>
          <w:bCs/>
          <w:sz w:val="28"/>
          <w:szCs w:val="28"/>
        </w:rPr>
        <w:t xml:space="preserve"> a possible housing market recovery</w:t>
      </w:r>
    </w:p>
    <w:p w:rsidR="008662DE" w:rsidRPr="00CA2B61" w:rsidRDefault="008662DE" w:rsidP="00CA2B61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A2B61">
        <w:rPr>
          <w:rFonts w:ascii="Arial" w:hAnsi="Arial" w:cs="Arial"/>
          <w:b/>
          <w:sz w:val="24"/>
          <w:szCs w:val="24"/>
        </w:rPr>
        <w:t xml:space="preserve">In a move that surprised </w:t>
      </w:r>
      <w:r w:rsidR="009947DD" w:rsidRPr="00CA2B61">
        <w:rPr>
          <w:rFonts w:ascii="Arial" w:hAnsi="Arial" w:cs="Arial"/>
          <w:b/>
          <w:sz w:val="24"/>
          <w:szCs w:val="24"/>
        </w:rPr>
        <w:t xml:space="preserve">very </w:t>
      </w:r>
      <w:r w:rsidRPr="00CA2B61">
        <w:rPr>
          <w:rFonts w:ascii="Arial" w:hAnsi="Arial" w:cs="Arial"/>
          <w:b/>
          <w:sz w:val="24"/>
          <w:szCs w:val="24"/>
        </w:rPr>
        <w:t xml:space="preserve">few </w:t>
      </w:r>
      <w:r w:rsidR="009947DD" w:rsidRPr="00CA2B61">
        <w:rPr>
          <w:rFonts w:ascii="Arial" w:hAnsi="Arial" w:cs="Arial"/>
          <w:b/>
          <w:sz w:val="24"/>
          <w:szCs w:val="24"/>
        </w:rPr>
        <w:t>experts</w:t>
      </w:r>
      <w:r w:rsidRPr="00CA2B61">
        <w:rPr>
          <w:rFonts w:ascii="Arial" w:hAnsi="Arial" w:cs="Arial"/>
          <w:b/>
          <w:sz w:val="24"/>
          <w:szCs w:val="24"/>
        </w:rPr>
        <w:t xml:space="preserve">, the Reserve Bank of Australia (RBA) </w:t>
      </w:r>
      <w:r w:rsidR="009947DD" w:rsidRPr="00CA2B61">
        <w:rPr>
          <w:rFonts w:ascii="Arial" w:hAnsi="Arial" w:cs="Arial"/>
          <w:b/>
          <w:sz w:val="24"/>
          <w:szCs w:val="24"/>
        </w:rPr>
        <w:t xml:space="preserve">left official interest </w:t>
      </w:r>
      <w:r w:rsidRPr="00CA2B61">
        <w:rPr>
          <w:rFonts w:ascii="Arial" w:hAnsi="Arial" w:cs="Arial"/>
          <w:b/>
          <w:sz w:val="24"/>
          <w:szCs w:val="24"/>
        </w:rPr>
        <w:t xml:space="preserve">rates on hold at 3.5% in July. In </w:t>
      </w:r>
      <w:r w:rsidR="00864D38" w:rsidRPr="00CA2B61">
        <w:rPr>
          <w:rFonts w:ascii="Arial" w:hAnsi="Arial" w:cs="Arial"/>
          <w:b/>
          <w:sz w:val="24"/>
          <w:szCs w:val="24"/>
        </w:rPr>
        <w:t xml:space="preserve">explaining the decision, </w:t>
      </w:r>
      <w:r w:rsidRPr="00CA2B61">
        <w:rPr>
          <w:rFonts w:ascii="Arial" w:hAnsi="Arial" w:cs="Arial"/>
          <w:b/>
          <w:sz w:val="24"/>
          <w:szCs w:val="24"/>
        </w:rPr>
        <w:t xml:space="preserve">RBA Governor, Glenn Stevens </w:t>
      </w:r>
      <w:r w:rsidR="00864D38" w:rsidRPr="00CA2B61">
        <w:rPr>
          <w:rFonts w:ascii="Arial" w:hAnsi="Arial" w:cs="Arial"/>
          <w:b/>
          <w:sz w:val="24"/>
          <w:szCs w:val="24"/>
        </w:rPr>
        <w:t>pointed to</w:t>
      </w:r>
      <w:r w:rsidRPr="00CA2B61">
        <w:rPr>
          <w:rFonts w:ascii="Arial" w:hAnsi="Arial" w:cs="Arial"/>
          <w:b/>
          <w:sz w:val="24"/>
          <w:szCs w:val="24"/>
        </w:rPr>
        <w:t xml:space="preserve"> better than anticipated domestic growth coupled with low inflation and </w:t>
      </w:r>
      <w:r w:rsidR="009947DD" w:rsidRPr="00CA2B61">
        <w:rPr>
          <w:rFonts w:ascii="Arial" w:hAnsi="Arial" w:cs="Arial"/>
          <w:b/>
          <w:sz w:val="24"/>
          <w:szCs w:val="24"/>
        </w:rPr>
        <w:t xml:space="preserve">some slivers of </w:t>
      </w:r>
      <w:r w:rsidRPr="00CA2B61">
        <w:rPr>
          <w:rFonts w:ascii="Arial" w:hAnsi="Arial" w:cs="Arial"/>
          <w:b/>
          <w:sz w:val="24"/>
          <w:szCs w:val="24"/>
        </w:rPr>
        <w:t>stability in Europe.</w:t>
      </w:r>
    </w:p>
    <w:p w:rsidR="009947DD" w:rsidRPr="00CA2B61" w:rsidRDefault="00864D38" w:rsidP="00CA2B61">
      <w:pPr>
        <w:spacing w:line="240" w:lineRule="auto"/>
        <w:rPr>
          <w:rFonts w:ascii="Arial" w:hAnsi="Arial" w:cs="Arial"/>
          <w:sz w:val="24"/>
          <w:szCs w:val="24"/>
        </w:rPr>
      </w:pPr>
      <w:r w:rsidRPr="00CA2B61">
        <w:rPr>
          <w:rFonts w:ascii="Arial" w:hAnsi="Arial" w:cs="Arial"/>
          <w:sz w:val="24"/>
          <w:szCs w:val="24"/>
        </w:rPr>
        <w:t>To illustrate this point, Australia’s</w:t>
      </w:r>
      <w:r w:rsidR="009947DD" w:rsidRPr="00CA2B61">
        <w:rPr>
          <w:rFonts w:ascii="Arial" w:hAnsi="Arial" w:cs="Arial"/>
          <w:sz w:val="24"/>
          <w:szCs w:val="24"/>
        </w:rPr>
        <w:t xml:space="preserve"> retail sales outpaced expectations in May </w:t>
      </w:r>
      <w:r w:rsidR="00CA2B61">
        <w:rPr>
          <w:rFonts w:ascii="Arial" w:hAnsi="Arial" w:cs="Arial"/>
          <w:sz w:val="24"/>
          <w:szCs w:val="24"/>
        </w:rPr>
        <w:t xml:space="preserve">on the back of </w:t>
      </w:r>
      <w:r w:rsidR="009947DD" w:rsidRPr="00CA2B61">
        <w:rPr>
          <w:rFonts w:ascii="Arial" w:hAnsi="Arial" w:cs="Arial"/>
          <w:sz w:val="24"/>
          <w:szCs w:val="24"/>
        </w:rPr>
        <w:t xml:space="preserve">lower interest rates and government tax breaks. Sales rose 0.5% in May to A$21.3 billion, </w:t>
      </w:r>
      <w:r w:rsidR="00CA2B61" w:rsidRPr="00CA2B61">
        <w:rPr>
          <w:rFonts w:ascii="Arial" w:hAnsi="Arial" w:cs="Arial"/>
          <w:sz w:val="24"/>
          <w:szCs w:val="24"/>
        </w:rPr>
        <w:t>according to a report from Reuters</w:t>
      </w:r>
      <w:r w:rsidR="00CA2B61">
        <w:rPr>
          <w:rFonts w:ascii="Arial" w:hAnsi="Arial" w:cs="Arial"/>
          <w:sz w:val="24"/>
          <w:szCs w:val="24"/>
        </w:rPr>
        <w:t>,</w:t>
      </w:r>
      <w:r w:rsidR="00CA2B61" w:rsidRPr="00CA2B61">
        <w:rPr>
          <w:rFonts w:ascii="Arial" w:hAnsi="Arial" w:cs="Arial"/>
          <w:sz w:val="24"/>
          <w:szCs w:val="24"/>
        </w:rPr>
        <w:t xml:space="preserve"> </w:t>
      </w:r>
      <w:r w:rsidR="00CA2B61">
        <w:rPr>
          <w:rFonts w:ascii="Arial" w:hAnsi="Arial" w:cs="Arial"/>
          <w:sz w:val="24"/>
          <w:szCs w:val="24"/>
        </w:rPr>
        <w:t xml:space="preserve">which was a solid result, given most expected an increase closer to </w:t>
      </w:r>
      <w:r w:rsidR="009947DD" w:rsidRPr="00CA2B61">
        <w:rPr>
          <w:rFonts w:ascii="Arial" w:hAnsi="Arial" w:cs="Arial"/>
          <w:sz w:val="24"/>
          <w:szCs w:val="24"/>
        </w:rPr>
        <w:t xml:space="preserve">0.2%. “Based on the latest numbers it looks like the stimulus applied to the domestic economy is starting to work,” Michael Blythe, </w:t>
      </w:r>
      <w:r w:rsidR="00CA2B61">
        <w:rPr>
          <w:rFonts w:ascii="Arial" w:hAnsi="Arial" w:cs="Arial"/>
          <w:sz w:val="24"/>
          <w:szCs w:val="24"/>
        </w:rPr>
        <w:t>C</w:t>
      </w:r>
      <w:r w:rsidR="009947DD" w:rsidRPr="00CA2B61">
        <w:rPr>
          <w:rFonts w:ascii="Arial" w:hAnsi="Arial" w:cs="Arial"/>
          <w:sz w:val="24"/>
          <w:szCs w:val="24"/>
        </w:rPr>
        <w:t xml:space="preserve">hief </w:t>
      </w:r>
      <w:r w:rsidR="00CA2B61">
        <w:rPr>
          <w:rFonts w:ascii="Arial" w:hAnsi="Arial" w:cs="Arial"/>
          <w:sz w:val="24"/>
          <w:szCs w:val="24"/>
        </w:rPr>
        <w:t>E</w:t>
      </w:r>
      <w:r w:rsidR="009947DD" w:rsidRPr="00CA2B61">
        <w:rPr>
          <w:rFonts w:ascii="Arial" w:hAnsi="Arial" w:cs="Arial"/>
          <w:sz w:val="24"/>
          <w:szCs w:val="24"/>
        </w:rPr>
        <w:t>conomist at Commonwealth Bank told Reuters.</w:t>
      </w:r>
      <w:r w:rsidR="00CA2B61" w:rsidRPr="00CA2B61">
        <w:rPr>
          <w:rFonts w:ascii="Arial" w:hAnsi="Arial" w:cs="Arial"/>
          <w:sz w:val="24"/>
          <w:szCs w:val="24"/>
        </w:rPr>
        <w:t xml:space="preserve"> </w:t>
      </w:r>
      <w:r w:rsidR="00CA2B61">
        <w:rPr>
          <w:rFonts w:ascii="Arial" w:hAnsi="Arial" w:cs="Arial"/>
          <w:sz w:val="24"/>
          <w:szCs w:val="24"/>
        </w:rPr>
        <w:t>Similarly</w:t>
      </w:r>
      <w:r w:rsidR="009947DD" w:rsidRPr="00CA2B61">
        <w:rPr>
          <w:rFonts w:ascii="Arial" w:hAnsi="Arial" w:cs="Arial"/>
          <w:sz w:val="24"/>
          <w:szCs w:val="24"/>
        </w:rPr>
        <w:t>, sales of new vehicles in Australia rose 17.1% in June, compared with the same month last year, with SUV's up no less than 46.6%.</w:t>
      </w:r>
    </w:p>
    <w:p w:rsidR="008662DE" w:rsidRPr="00CA2B61" w:rsidRDefault="00CA2B61" w:rsidP="00CA2B6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While retail sales have started to show some improvements, </w:t>
      </w:r>
      <w:r w:rsidR="008662DE" w:rsidRPr="00CA2B61">
        <w:rPr>
          <w:rFonts w:ascii="Arial" w:hAnsi="Arial" w:cs="Arial"/>
          <w:sz w:val="24"/>
          <w:szCs w:val="24"/>
        </w:rPr>
        <w:t xml:space="preserve">Angus Raine, CEO Raine &amp; Horne, says </w:t>
      </w:r>
      <w:r>
        <w:rPr>
          <w:rFonts w:ascii="Arial" w:hAnsi="Arial" w:cs="Arial"/>
          <w:sz w:val="24"/>
          <w:szCs w:val="24"/>
        </w:rPr>
        <w:t xml:space="preserve">the </w:t>
      </w:r>
      <w:r w:rsidR="008662DE" w:rsidRPr="00CA2B61">
        <w:rPr>
          <w:rFonts w:ascii="Arial" w:hAnsi="Arial" w:cs="Arial"/>
          <w:sz w:val="24"/>
          <w:szCs w:val="24"/>
        </w:rPr>
        <w:t>real estate market</w:t>
      </w:r>
      <w:r>
        <w:rPr>
          <w:rFonts w:ascii="Arial" w:hAnsi="Arial" w:cs="Arial"/>
          <w:sz w:val="24"/>
          <w:szCs w:val="24"/>
        </w:rPr>
        <w:t xml:space="preserve"> is also set to enjoy the benefits of improved consumer sentiment</w:t>
      </w:r>
      <w:r w:rsidR="00AF648E">
        <w:rPr>
          <w:rFonts w:ascii="Arial" w:hAnsi="Arial" w:cs="Arial"/>
          <w:sz w:val="24"/>
          <w:szCs w:val="24"/>
        </w:rPr>
        <w:t>.</w:t>
      </w:r>
      <w:r w:rsidR="008662DE" w:rsidRPr="00CA2B61">
        <w:rPr>
          <w:rFonts w:ascii="Arial" w:hAnsi="Arial" w:cs="Arial"/>
          <w:sz w:val="24"/>
          <w:szCs w:val="24"/>
        </w:rPr>
        <w:t xml:space="preserve"> “There are indications that the housing cycle may have turned, particularly given that interest rates are now at below average levels and building approvals are up.” </w:t>
      </w:r>
      <w:r w:rsidR="00AF648E">
        <w:rPr>
          <w:rFonts w:ascii="Arial" w:hAnsi="Arial" w:cs="Arial"/>
          <w:sz w:val="24"/>
          <w:szCs w:val="24"/>
        </w:rPr>
        <w:t>Consequently</w:t>
      </w:r>
      <w:r>
        <w:rPr>
          <w:rFonts w:ascii="Arial" w:hAnsi="Arial" w:cs="Arial"/>
          <w:sz w:val="24"/>
          <w:szCs w:val="24"/>
        </w:rPr>
        <w:t>,</w:t>
      </w:r>
      <w:r w:rsidR="008662DE" w:rsidRPr="00CA2B61">
        <w:rPr>
          <w:rFonts w:ascii="Arial" w:hAnsi="Arial" w:cs="Arial"/>
          <w:sz w:val="24"/>
          <w:szCs w:val="24"/>
        </w:rPr>
        <w:t xml:space="preserve"> Mattthew Hassan, Senior Economist </w:t>
      </w:r>
      <w:r>
        <w:rPr>
          <w:rFonts w:ascii="Arial" w:hAnsi="Arial" w:cs="Arial"/>
          <w:sz w:val="24"/>
          <w:szCs w:val="24"/>
        </w:rPr>
        <w:t>at</w:t>
      </w:r>
      <w:r w:rsidR="008662DE" w:rsidRPr="00CA2B61">
        <w:rPr>
          <w:rFonts w:ascii="Arial" w:hAnsi="Arial" w:cs="Arial"/>
          <w:sz w:val="24"/>
          <w:szCs w:val="24"/>
        </w:rPr>
        <w:t xml:space="preserve"> Westpac, </w:t>
      </w:r>
      <w:r>
        <w:rPr>
          <w:rFonts w:ascii="Arial" w:hAnsi="Arial" w:cs="Arial"/>
          <w:sz w:val="24"/>
          <w:szCs w:val="24"/>
        </w:rPr>
        <w:t>said,</w:t>
      </w:r>
      <w:r w:rsidR="008662DE" w:rsidRPr="00CA2B61">
        <w:rPr>
          <w:rFonts w:ascii="Arial" w:hAnsi="Arial" w:cs="Arial"/>
          <w:sz w:val="24"/>
          <w:szCs w:val="24"/>
        </w:rPr>
        <w:t xml:space="preserve"> “</w:t>
      </w:r>
      <w:r>
        <w:rPr>
          <w:rFonts w:ascii="Arial" w:hAnsi="Arial" w:cs="Arial"/>
          <w:sz w:val="24"/>
          <w:szCs w:val="24"/>
        </w:rPr>
        <w:t>D</w:t>
      </w:r>
      <w:r w:rsidR="008662DE" w:rsidRPr="00CA2B61">
        <w:rPr>
          <w:rFonts w:ascii="Arial" w:hAnsi="Arial" w:cs="Arial"/>
          <w:sz w:val="24"/>
          <w:szCs w:val="24"/>
        </w:rPr>
        <w:t xml:space="preserve">welling approvals registered an extraordinary spike in May with a 27.3% jump taking total approvals to their highest level since Jan last year.” </w:t>
      </w:r>
      <w:r>
        <w:rPr>
          <w:rFonts w:ascii="Arial" w:hAnsi="Arial" w:cs="Arial"/>
          <w:sz w:val="24"/>
          <w:szCs w:val="24"/>
        </w:rPr>
        <w:t xml:space="preserve">Although to be fair, Mr Hasson said this result could be a one off. </w:t>
      </w:r>
    </w:p>
    <w:p w:rsidR="003D3227" w:rsidRPr="0069116F" w:rsidRDefault="003D3227" w:rsidP="0069116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However,</w:t>
      </w:r>
      <w:r w:rsidR="00B40F52" w:rsidRPr="00CA2B61">
        <w:rPr>
          <w:rFonts w:ascii="Arial" w:hAnsi="Arial" w:cs="Arial"/>
          <w:sz w:val="24"/>
          <w:szCs w:val="24"/>
        </w:rPr>
        <w:t xml:space="preserve"> a report</w:t>
      </w:r>
      <w:r>
        <w:rPr>
          <w:rFonts w:ascii="Arial" w:hAnsi="Arial" w:cs="Arial"/>
          <w:sz w:val="24"/>
          <w:szCs w:val="24"/>
        </w:rPr>
        <w:t xml:space="preserve"> on the state of the real estate market</w:t>
      </w:r>
      <w:r w:rsidR="00B40F52" w:rsidRPr="00CA2B61">
        <w:rPr>
          <w:rFonts w:ascii="Arial" w:hAnsi="Arial" w:cs="Arial"/>
          <w:sz w:val="24"/>
          <w:szCs w:val="24"/>
        </w:rPr>
        <w:t xml:space="preserve"> in Property Observer, </w:t>
      </w:r>
      <w:r>
        <w:rPr>
          <w:rFonts w:ascii="Arial" w:hAnsi="Arial" w:cs="Arial"/>
          <w:sz w:val="24"/>
          <w:szCs w:val="24"/>
        </w:rPr>
        <w:t>suggested that there are a number of standout markets according to researcher Residex. For example, i</w:t>
      </w:r>
      <w:r w:rsidRPr="00CA2B61">
        <w:rPr>
          <w:rFonts w:ascii="Arial" w:hAnsi="Arial" w:cs="Arial"/>
          <w:sz w:val="24"/>
          <w:szCs w:val="24"/>
        </w:rPr>
        <w:t>n Darwin, house</w:t>
      </w:r>
      <w:r>
        <w:rPr>
          <w:rFonts w:ascii="Arial" w:hAnsi="Arial" w:cs="Arial"/>
          <w:sz w:val="24"/>
          <w:szCs w:val="24"/>
        </w:rPr>
        <w:t xml:space="preserve"> prices</w:t>
      </w:r>
      <w:r w:rsidRPr="00CA2B61">
        <w:rPr>
          <w:rFonts w:ascii="Arial" w:hAnsi="Arial" w:cs="Arial"/>
          <w:sz w:val="24"/>
          <w:szCs w:val="24"/>
        </w:rPr>
        <w:t xml:space="preserve"> rose 3%</w:t>
      </w:r>
      <w:r>
        <w:rPr>
          <w:rFonts w:ascii="Arial" w:hAnsi="Arial" w:cs="Arial"/>
          <w:sz w:val="24"/>
          <w:szCs w:val="24"/>
        </w:rPr>
        <w:t xml:space="preserve"> in May</w:t>
      </w:r>
      <w:r w:rsidRPr="00CA2B6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while they jumped</w:t>
      </w:r>
      <w:r w:rsidR="00B40F52" w:rsidRPr="00CA2B61">
        <w:rPr>
          <w:rFonts w:ascii="Arial" w:hAnsi="Arial" w:cs="Arial"/>
          <w:sz w:val="24"/>
          <w:szCs w:val="24"/>
        </w:rPr>
        <w:t xml:space="preserve"> 2% in </w:t>
      </w:r>
      <w:r>
        <w:rPr>
          <w:rFonts w:ascii="Arial" w:hAnsi="Arial" w:cs="Arial"/>
          <w:sz w:val="24"/>
          <w:szCs w:val="24"/>
        </w:rPr>
        <w:t>Sydney</w:t>
      </w:r>
      <w:r w:rsidR="00B40F52" w:rsidRPr="00CA2B61">
        <w:rPr>
          <w:rFonts w:ascii="Arial" w:hAnsi="Arial" w:cs="Arial"/>
          <w:sz w:val="24"/>
          <w:szCs w:val="24"/>
        </w:rPr>
        <w:t xml:space="preserve"> to a median </w:t>
      </w:r>
      <w:r>
        <w:rPr>
          <w:rFonts w:ascii="Arial" w:hAnsi="Arial" w:cs="Arial"/>
          <w:sz w:val="24"/>
          <w:szCs w:val="24"/>
        </w:rPr>
        <w:t xml:space="preserve">price </w:t>
      </w:r>
      <w:r w:rsidR="00B40F52" w:rsidRPr="00CA2B61">
        <w:rPr>
          <w:rFonts w:ascii="Arial" w:hAnsi="Arial" w:cs="Arial"/>
          <w:sz w:val="24"/>
          <w:szCs w:val="24"/>
        </w:rPr>
        <w:t xml:space="preserve">of $675,500. </w:t>
      </w:r>
      <w:r>
        <w:rPr>
          <w:rFonts w:ascii="Arial" w:hAnsi="Arial" w:cs="Arial"/>
          <w:sz w:val="24"/>
          <w:szCs w:val="24"/>
        </w:rPr>
        <w:t xml:space="preserve">Meanwhile, </w:t>
      </w:r>
      <w:r w:rsidR="008662DE" w:rsidRPr="00CA2B61">
        <w:rPr>
          <w:rFonts w:ascii="Arial" w:hAnsi="Arial" w:cs="Arial"/>
          <w:sz w:val="24"/>
          <w:szCs w:val="24"/>
        </w:rPr>
        <w:t xml:space="preserve">Perth units </w:t>
      </w:r>
      <w:r w:rsidR="009947DD" w:rsidRPr="00CA2B61">
        <w:rPr>
          <w:rFonts w:ascii="Arial" w:hAnsi="Arial" w:cs="Arial"/>
          <w:sz w:val="24"/>
          <w:szCs w:val="24"/>
        </w:rPr>
        <w:t xml:space="preserve">climbed </w:t>
      </w:r>
      <w:r w:rsidR="008662DE" w:rsidRPr="00CA2B61">
        <w:rPr>
          <w:rFonts w:ascii="Arial" w:hAnsi="Arial" w:cs="Arial"/>
          <w:sz w:val="24"/>
          <w:szCs w:val="24"/>
        </w:rPr>
        <w:t>8% over the three months to May</w:t>
      </w:r>
      <w:r w:rsidR="009947DD" w:rsidRPr="00CA2B61">
        <w:rPr>
          <w:rFonts w:ascii="Arial" w:hAnsi="Arial" w:cs="Arial"/>
          <w:sz w:val="24"/>
          <w:szCs w:val="24"/>
        </w:rPr>
        <w:t xml:space="preserve"> 2012</w:t>
      </w:r>
      <w:r>
        <w:rPr>
          <w:rFonts w:ascii="Arial" w:hAnsi="Arial" w:cs="Arial"/>
          <w:sz w:val="24"/>
          <w:szCs w:val="24"/>
        </w:rPr>
        <w:t>, according to the same report</w:t>
      </w:r>
      <w:r w:rsidR="008662DE" w:rsidRPr="00CA2B61">
        <w:rPr>
          <w:rFonts w:ascii="Arial" w:hAnsi="Arial" w:cs="Arial"/>
          <w:sz w:val="24"/>
          <w:szCs w:val="24"/>
        </w:rPr>
        <w:t>. Residex CEO John Edwards told Property Observer that the Australia-wide May results were pleasing, saying the trend shows that “markets have clearly moved to the positive and adjustments are now occurring at a lower rate.”</w:t>
      </w:r>
    </w:p>
    <w:p w:rsidR="003D3227" w:rsidRPr="003D3227" w:rsidRDefault="003D3227" w:rsidP="003D3227">
      <w:pPr>
        <w:spacing w:line="240" w:lineRule="auto"/>
        <w:rPr>
          <w:rFonts w:ascii="Arial" w:hAnsi="Arial" w:cs="Arial"/>
          <w:sz w:val="24"/>
          <w:szCs w:val="24"/>
        </w:rPr>
      </w:pPr>
      <w:r w:rsidRPr="003D3227">
        <w:rPr>
          <w:rFonts w:ascii="Arial" w:hAnsi="Arial" w:cs="Arial"/>
          <w:sz w:val="24"/>
          <w:szCs w:val="24"/>
        </w:rPr>
        <w:t>Real Estate Institute of Australia (REIA) President, Ms Pamela Bennett</w:t>
      </w:r>
      <w:r>
        <w:rPr>
          <w:rFonts w:ascii="Arial" w:hAnsi="Arial" w:cs="Arial"/>
          <w:sz w:val="24"/>
          <w:szCs w:val="24"/>
        </w:rPr>
        <w:t>, while applauding the impact of interest rate cuts and improved real estate data</w:t>
      </w:r>
      <w:r w:rsidR="00F40FC7">
        <w:rPr>
          <w:rFonts w:ascii="Arial" w:hAnsi="Arial" w:cs="Arial"/>
          <w:sz w:val="24"/>
          <w:szCs w:val="24"/>
        </w:rPr>
        <w:t xml:space="preserve">, conceded there was still work for governments to do to support any long term rebound. </w:t>
      </w:r>
      <w:r w:rsidRPr="003D3227">
        <w:rPr>
          <w:rFonts w:ascii="Arial" w:hAnsi="Arial" w:cs="Arial"/>
          <w:sz w:val="24"/>
          <w:szCs w:val="24"/>
        </w:rPr>
        <w:t>“</w:t>
      </w:r>
      <w:r w:rsidR="00F40FC7">
        <w:rPr>
          <w:rFonts w:ascii="Arial" w:hAnsi="Arial" w:cs="Arial"/>
          <w:sz w:val="24"/>
          <w:szCs w:val="24"/>
        </w:rPr>
        <w:t>T</w:t>
      </w:r>
      <w:r w:rsidRPr="003D3227">
        <w:rPr>
          <w:rFonts w:ascii="Arial" w:hAnsi="Arial" w:cs="Arial"/>
          <w:sz w:val="24"/>
          <w:szCs w:val="24"/>
        </w:rPr>
        <w:t xml:space="preserve">here are a number of other measures we need to take into account before we can call it a change in direction,” </w:t>
      </w:r>
      <w:r w:rsidR="00F40FC7">
        <w:rPr>
          <w:rFonts w:ascii="Arial" w:hAnsi="Arial" w:cs="Arial"/>
          <w:sz w:val="24"/>
          <w:szCs w:val="24"/>
        </w:rPr>
        <w:t xml:space="preserve">said Ms Bennett, who wants to see more done to </w:t>
      </w:r>
      <w:r w:rsidRPr="003D3227">
        <w:rPr>
          <w:rFonts w:ascii="Arial" w:hAnsi="Arial" w:cs="Arial"/>
          <w:sz w:val="24"/>
          <w:szCs w:val="24"/>
        </w:rPr>
        <w:t xml:space="preserve">resolve issues </w:t>
      </w:r>
      <w:r w:rsidR="00F40FC7">
        <w:rPr>
          <w:rFonts w:ascii="Arial" w:hAnsi="Arial" w:cs="Arial"/>
          <w:sz w:val="24"/>
          <w:szCs w:val="24"/>
        </w:rPr>
        <w:t xml:space="preserve">holding back first time buyers </w:t>
      </w:r>
      <w:r w:rsidRPr="003D3227">
        <w:rPr>
          <w:rFonts w:ascii="Arial" w:hAnsi="Arial" w:cs="Arial"/>
          <w:sz w:val="24"/>
          <w:szCs w:val="24"/>
        </w:rPr>
        <w:t xml:space="preserve">such as inefficient state taxes, excessive red tape and land-release delays. </w:t>
      </w:r>
    </w:p>
    <w:p w:rsidR="003D3227" w:rsidRPr="00CA2B61" w:rsidRDefault="003D3227" w:rsidP="003D3227">
      <w:pPr>
        <w:spacing w:line="240" w:lineRule="auto"/>
        <w:rPr>
          <w:rFonts w:ascii="Arial" w:hAnsi="Arial" w:cs="Arial"/>
          <w:sz w:val="24"/>
          <w:szCs w:val="24"/>
        </w:rPr>
      </w:pPr>
      <w:r w:rsidRPr="003D3227">
        <w:rPr>
          <w:rFonts w:ascii="Arial" w:hAnsi="Arial" w:cs="Arial"/>
          <w:sz w:val="24"/>
          <w:szCs w:val="24"/>
        </w:rPr>
        <w:t>“Interest rates are an important consideration when deciding whether to rent or to buy, but there are still a host of other barriers for first home buyers that need to be overcome too. We can’t expect all the work to be done by the RBA,” Ms Bennett concluded.</w:t>
      </w:r>
    </w:p>
    <w:p w:rsidR="00937AA4" w:rsidRPr="008662DE" w:rsidRDefault="00937AA4" w:rsidP="008662DE">
      <w:pPr>
        <w:pStyle w:val="NormalWeb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r w:rsidRPr="008662DE">
        <w:rPr>
          <w:rFonts w:ascii="Arial" w:hAnsi="Arial" w:cs="Arial"/>
          <w:b/>
          <w:bCs/>
          <w:sz w:val="28"/>
          <w:szCs w:val="28"/>
        </w:rPr>
        <w:t>Questions and Answers:</w:t>
      </w:r>
    </w:p>
    <w:p w:rsidR="00937AA4" w:rsidRPr="008662DE" w:rsidRDefault="00937AA4" w:rsidP="008662DE">
      <w:pPr>
        <w:pStyle w:val="NormalWeb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r w:rsidRPr="008662DE">
        <w:rPr>
          <w:rFonts w:ascii="Arial" w:hAnsi="Arial" w:cs="Arial"/>
          <w:b/>
          <w:bCs/>
          <w:sz w:val="28"/>
          <w:szCs w:val="28"/>
        </w:rPr>
        <w:t>What are my options for switching home loans?</w:t>
      </w:r>
    </w:p>
    <w:p w:rsidR="00937AA4" w:rsidRPr="00CA2B61" w:rsidRDefault="00937AA4" w:rsidP="00CA2B61">
      <w:pPr>
        <w:spacing w:line="240" w:lineRule="auto"/>
        <w:rPr>
          <w:rFonts w:ascii="Arial" w:hAnsi="Arial" w:cs="Arial"/>
          <w:sz w:val="24"/>
          <w:szCs w:val="24"/>
        </w:rPr>
      </w:pPr>
      <w:r w:rsidRPr="00CA2B61">
        <w:rPr>
          <w:rFonts w:ascii="Arial" w:hAnsi="Arial" w:cs="Arial"/>
          <w:sz w:val="24"/>
          <w:szCs w:val="24"/>
        </w:rPr>
        <w:t xml:space="preserve">In the wake of the recent interest rate cuts, many financial lenders have avoided passing on the full rates to their customers. </w:t>
      </w:r>
      <w:r w:rsidR="00F40FC7">
        <w:rPr>
          <w:rFonts w:ascii="Arial" w:hAnsi="Arial" w:cs="Arial"/>
          <w:sz w:val="24"/>
          <w:szCs w:val="24"/>
        </w:rPr>
        <w:t xml:space="preserve">As a consequence, now is </w:t>
      </w:r>
      <w:r w:rsidRPr="00CA2B61">
        <w:rPr>
          <w:rFonts w:ascii="Arial" w:hAnsi="Arial" w:cs="Arial"/>
          <w:sz w:val="24"/>
          <w:szCs w:val="24"/>
        </w:rPr>
        <w:t xml:space="preserve">a good time to shop around for a better home loan deal. </w:t>
      </w:r>
    </w:p>
    <w:p w:rsidR="00937AA4" w:rsidRPr="00CA2B61" w:rsidRDefault="00937AA4" w:rsidP="00CA2B61">
      <w:pPr>
        <w:spacing w:line="240" w:lineRule="auto"/>
        <w:rPr>
          <w:rFonts w:ascii="Arial" w:hAnsi="Arial" w:cs="Arial"/>
          <w:sz w:val="24"/>
          <w:szCs w:val="24"/>
        </w:rPr>
      </w:pPr>
      <w:r w:rsidRPr="00CA2B61">
        <w:rPr>
          <w:rFonts w:ascii="Arial" w:hAnsi="Arial" w:cs="Arial"/>
          <w:sz w:val="24"/>
          <w:szCs w:val="24"/>
        </w:rPr>
        <w:t xml:space="preserve">According the government’s MoneySmart website: </w:t>
      </w:r>
      <w:hyperlink r:id="rId4" w:history="1">
        <w:r w:rsidRPr="00CA2B61">
          <w:rPr>
            <w:rFonts w:ascii="Arial" w:hAnsi="Arial" w:cs="Arial"/>
            <w:sz w:val="24"/>
            <w:szCs w:val="24"/>
          </w:rPr>
          <w:t>www.moneysmart.gov.au</w:t>
        </w:r>
      </w:hyperlink>
      <w:r w:rsidRPr="00CA2B61">
        <w:rPr>
          <w:rFonts w:ascii="Arial" w:hAnsi="Arial" w:cs="Arial"/>
          <w:sz w:val="24"/>
          <w:szCs w:val="24"/>
        </w:rPr>
        <w:t xml:space="preserve">: one of the first steps you should take when considering a switch is to approach your current lender and tell them you are planning to move. In the interest of keeping your business, they may suggest an alternative loan at a cheaper rate, or offer to reduce the </w:t>
      </w:r>
      <w:hyperlink r:id="rId5" w:tooltip="interest rate" w:history="1"/>
      <w:r w:rsidRPr="00CA2B61">
        <w:rPr>
          <w:rFonts w:ascii="Arial" w:hAnsi="Arial" w:cs="Arial"/>
          <w:sz w:val="24"/>
          <w:szCs w:val="24"/>
        </w:rPr>
        <w:t>interest rate on your current loan.</w:t>
      </w:r>
    </w:p>
    <w:p w:rsidR="00937AA4" w:rsidRPr="00CA2B61" w:rsidRDefault="00937AA4" w:rsidP="00CA2B61">
      <w:pPr>
        <w:spacing w:line="240" w:lineRule="auto"/>
        <w:rPr>
          <w:rFonts w:ascii="Arial" w:hAnsi="Arial" w:cs="Arial"/>
          <w:sz w:val="24"/>
          <w:szCs w:val="24"/>
        </w:rPr>
      </w:pPr>
      <w:r w:rsidRPr="00CA2B61">
        <w:rPr>
          <w:rFonts w:ascii="Arial" w:hAnsi="Arial" w:cs="Arial"/>
          <w:sz w:val="24"/>
          <w:szCs w:val="24"/>
        </w:rPr>
        <w:t xml:space="preserve">That said, if you are not happy with your lender, it is wise to seek advice from a professional </w:t>
      </w:r>
      <w:r w:rsidR="00EE6536">
        <w:rPr>
          <w:rFonts w:ascii="Arial" w:hAnsi="Arial" w:cs="Arial"/>
          <w:sz w:val="24"/>
          <w:szCs w:val="24"/>
        </w:rPr>
        <w:t>mortgage broker</w:t>
      </w:r>
      <w:r w:rsidRPr="00CA2B61">
        <w:rPr>
          <w:rFonts w:ascii="Arial" w:hAnsi="Arial" w:cs="Arial"/>
          <w:sz w:val="24"/>
          <w:szCs w:val="24"/>
        </w:rPr>
        <w:t xml:space="preserve"> such as </w:t>
      </w:r>
      <w:r w:rsidR="00EE6536">
        <w:rPr>
          <w:rFonts w:ascii="Arial" w:hAnsi="Arial" w:cs="Arial"/>
          <w:sz w:val="24"/>
          <w:szCs w:val="24"/>
        </w:rPr>
        <w:t>Your Broker</w:t>
      </w:r>
      <w:r w:rsidRPr="00CA2B61">
        <w:rPr>
          <w:rFonts w:ascii="Arial" w:hAnsi="Arial" w:cs="Arial"/>
          <w:sz w:val="24"/>
          <w:szCs w:val="24"/>
        </w:rPr>
        <w:t xml:space="preserve">. To find out how much you could potentially save </w:t>
      </w:r>
      <w:r w:rsidR="00EE6536">
        <w:rPr>
          <w:rFonts w:ascii="Arial" w:hAnsi="Arial" w:cs="Arial"/>
          <w:sz w:val="24"/>
          <w:szCs w:val="24"/>
        </w:rPr>
        <w:t>by switching lenders</w:t>
      </w:r>
      <w:r w:rsidRPr="00CA2B61">
        <w:rPr>
          <w:rFonts w:ascii="Arial" w:hAnsi="Arial" w:cs="Arial"/>
          <w:sz w:val="24"/>
          <w:szCs w:val="24"/>
        </w:rPr>
        <w:t xml:space="preserve">, call </w:t>
      </w:r>
      <w:r w:rsidR="00EE6536">
        <w:rPr>
          <w:rFonts w:ascii="Arial" w:hAnsi="Arial" w:cs="Arial"/>
          <w:sz w:val="24"/>
          <w:szCs w:val="24"/>
        </w:rPr>
        <w:t>Your Broker</w:t>
      </w:r>
      <w:r w:rsidRPr="00CA2B61">
        <w:rPr>
          <w:rFonts w:ascii="Arial" w:hAnsi="Arial" w:cs="Arial"/>
          <w:sz w:val="24"/>
          <w:szCs w:val="24"/>
        </w:rPr>
        <w:t xml:space="preserve"> on 1300 765 774.</w:t>
      </w:r>
    </w:p>
    <w:p w:rsidR="00937AA4" w:rsidRPr="00EE6536" w:rsidRDefault="00937AA4" w:rsidP="00937AA4">
      <w:pPr>
        <w:rPr>
          <w:rFonts w:ascii="Arial" w:eastAsia="Times New Roman" w:hAnsi="Arial" w:cs="Arial"/>
          <w:b/>
          <w:bCs/>
          <w:sz w:val="28"/>
          <w:szCs w:val="28"/>
          <w:lang w:eastAsia="en-AU"/>
        </w:rPr>
      </w:pPr>
      <w:r w:rsidRPr="008662DE">
        <w:rPr>
          <w:rFonts w:ascii="Arial" w:eastAsia="Times New Roman" w:hAnsi="Arial" w:cs="Arial"/>
          <w:b/>
          <w:bCs/>
          <w:sz w:val="28"/>
          <w:szCs w:val="28"/>
          <w:lang w:eastAsia="en-AU"/>
        </w:rPr>
        <w:t>What method of sale should I use to get the best price for my home – auction or</w:t>
      </w:r>
      <w:r w:rsidRPr="00EE6536">
        <w:rPr>
          <w:rFonts w:ascii="Arial" w:eastAsia="Times New Roman" w:hAnsi="Arial" w:cs="Arial"/>
          <w:b/>
          <w:bCs/>
          <w:sz w:val="28"/>
          <w:szCs w:val="28"/>
          <w:lang w:eastAsia="en-AU"/>
        </w:rPr>
        <w:t xml:space="preserve"> private treaty?</w:t>
      </w:r>
    </w:p>
    <w:p w:rsidR="00937AA4" w:rsidRPr="00CA2B61" w:rsidRDefault="00EE6536" w:rsidP="00CA2B6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Selling a home </w:t>
      </w:r>
      <w:r w:rsidR="00AF648E">
        <w:rPr>
          <w:rFonts w:ascii="Arial" w:hAnsi="Arial" w:cs="Arial"/>
          <w:sz w:val="24"/>
          <w:szCs w:val="24"/>
        </w:rPr>
        <w:t>by private treaty</w:t>
      </w:r>
      <w:r>
        <w:rPr>
          <w:rFonts w:ascii="Arial" w:hAnsi="Arial" w:cs="Arial"/>
          <w:sz w:val="24"/>
          <w:szCs w:val="24"/>
        </w:rPr>
        <w:t xml:space="preserve"> or at auction has plenty of merit</w:t>
      </w:r>
      <w:r w:rsidR="00937AA4" w:rsidRPr="00CA2B61">
        <w:rPr>
          <w:rFonts w:ascii="Arial" w:hAnsi="Arial" w:cs="Arial"/>
          <w:sz w:val="24"/>
          <w:szCs w:val="24"/>
        </w:rPr>
        <w:t>. Under auction conditions</w:t>
      </w:r>
      <w:r w:rsidR="00AF648E">
        <w:rPr>
          <w:rFonts w:ascii="Arial" w:hAnsi="Arial" w:cs="Arial"/>
          <w:sz w:val="24"/>
          <w:szCs w:val="24"/>
        </w:rPr>
        <w:t>,</w:t>
      </w:r>
      <w:r w:rsidR="00937AA4" w:rsidRPr="00CA2B61">
        <w:rPr>
          <w:rFonts w:ascii="Arial" w:hAnsi="Arial" w:cs="Arial"/>
          <w:sz w:val="24"/>
          <w:szCs w:val="24"/>
        </w:rPr>
        <w:t xml:space="preserve"> urgency is created in the market by forcing buyers to act within a limited time-frame (usually 4 weeks). This method is often a popular choice if a vendor wants a quick sale or if the market is highly competitive. </w:t>
      </w:r>
      <w:r>
        <w:rPr>
          <w:rFonts w:ascii="Arial" w:hAnsi="Arial" w:cs="Arial"/>
          <w:sz w:val="24"/>
          <w:szCs w:val="24"/>
        </w:rPr>
        <w:t xml:space="preserve">There might be some additional marketing costs but if time is at a premium, then an auction is worth some consideration. </w:t>
      </w:r>
    </w:p>
    <w:p w:rsidR="00937AA4" w:rsidRPr="00CA2B61" w:rsidRDefault="00937AA4" w:rsidP="00CA2B61">
      <w:pPr>
        <w:spacing w:line="240" w:lineRule="auto"/>
        <w:rPr>
          <w:rFonts w:ascii="Arial" w:hAnsi="Arial" w:cs="Arial"/>
          <w:sz w:val="24"/>
          <w:szCs w:val="24"/>
        </w:rPr>
      </w:pPr>
      <w:r w:rsidRPr="00CA2B61">
        <w:rPr>
          <w:rFonts w:ascii="Arial" w:hAnsi="Arial" w:cs="Arial"/>
          <w:sz w:val="24"/>
          <w:szCs w:val="24"/>
        </w:rPr>
        <w:lastRenderedPageBreak/>
        <w:t xml:space="preserve">Private treaty </w:t>
      </w:r>
      <w:r w:rsidR="00EE6536">
        <w:rPr>
          <w:rFonts w:ascii="Arial" w:hAnsi="Arial" w:cs="Arial"/>
          <w:sz w:val="24"/>
          <w:szCs w:val="24"/>
        </w:rPr>
        <w:t xml:space="preserve">is </w:t>
      </w:r>
      <w:r w:rsidRPr="00CA2B61">
        <w:rPr>
          <w:rFonts w:ascii="Arial" w:hAnsi="Arial" w:cs="Arial"/>
          <w:sz w:val="24"/>
          <w:szCs w:val="24"/>
        </w:rPr>
        <w:t xml:space="preserve">arguably the most popular way homes are sold in Australia with negotiation </w:t>
      </w:r>
      <w:r w:rsidR="00EE6536">
        <w:rPr>
          <w:rFonts w:ascii="Arial" w:hAnsi="Arial" w:cs="Arial"/>
          <w:sz w:val="24"/>
          <w:szCs w:val="24"/>
        </w:rPr>
        <w:t xml:space="preserve">centred </w:t>
      </w:r>
      <w:r w:rsidR="00EE6536" w:rsidRPr="00CA2B61">
        <w:rPr>
          <w:rFonts w:ascii="Arial" w:hAnsi="Arial" w:cs="Arial"/>
          <w:sz w:val="24"/>
          <w:szCs w:val="24"/>
        </w:rPr>
        <w:t>on</w:t>
      </w:r>
      <w:r w:rsidRPr="00CA2B61">
        <w:rPr>
          <w:rFonts w:ascii="Arial" w:hAnsi="Arial" w:cs="Arial"/>
          <w:sz w:val="24"/>
          <w:szCs w:val="24"/>
        </w:rPr>
        <w:t xml:space="preserve"> an established asking price. Unlike an auction, the vendor’s price expectation is known to the purchaser. Under private treaty conditions, there is no set time frame for buyers to act</w:t>
      </w:r>
      <w:r w:rsidR="00EE6536">
        <w:rPr>
          <w:rFonts w:ascii="Arial" w:hAnsi="Arial" w:cs="Arial"/>
          <w:sz w:val="24"/>
          <w:szCs w:val="24"/>
        </w:rPr>
        <w:t>, which may not suit those looking for a fast sale.</w:t>
      </w:r>
      <w:r w:rsidRPr="00CA2B61">
        <w:rPr>
          <w:rFonts w:ascii="Arial" w:hAnsi="Arial" w:cs="Arial"/>
          <w:sz w:val="24"/>
          <w:szCs w:val="24"/>
        </w:rPr>
        <w:t xml:space="preserve">  </w:t>
      </w:r>
    </w:p>
    <w:p w:rsidR="00937AA4" w:rsidRPr="00937AA4" w:rsidRDefault="00937AA4" w:rsidP="00EE6536">
      <w:pPr>
        <w:spacing w:line="240" w:lineRule="auto"/>
        <w:rPr>
          <w:rFonts w:ascii="Arial" w:hAnsi="Arial" w:cs="Arial"/>
          <w:sz w:val="24"/>
          <w:szCs w:val="24"/>
        </w:rPr>
      </w:pPr>
      <w:r w:rsidRPr="00CA2B61">
        <w:rPr>
          <w:rFonts w:ascii="Arial" w:hAnsi="Arial" w:cs="Arial"/>
          <w:sz w:val="24"/>
          <w:szCs w:val="24"/>
        </w:rPr>
        <w:t xml:space="preserve">Before choosing </w:t>
      </w:r>
      <w:r w:rsidR="00EE6536">
        <w:rPr>
          <w:rFonts w:ascii="Arial" w:hAnsi="Arial" w:cs="Arial"/>
          <w:sz w:val="24"/>
          <w:szCs w:val="24"/>
        </w:rPr>
        <w:t xml:space="preserve">the most suitable </w:t>
      </w:r>
      <w:r w:rsidRPr="00CA2B61">
        <w:rPr>
          <w:rFonts w:ascii="Arial" w:hAnsi="Arial" w:cs="Arial"/>
          <w:sz w:val="24"/>
          <w:szCs w:val="24"/>
        </w:rPr>
        <w:t>method of sale</w:t>
      </w:r>
      <w:r w:rsidR="00EE6536">
        <w:rPr>
          <w:rFonts w:ascii="Arial" w:hAnsi="Arial" w:cs="Arial"/>
          <w:sz w:val="24"/>
          <w:szCs w:val="24"/>
        </w:rPr>
        <w:t xml:space="preserve"> for you</w:t>
      </w:r>
      <w:r w:rsidRPr="00CA2B61">
        <w:rPr>
          <w:rFonts w:ascii="Arial" w:hAnsi="Arial" w:cs="Arial"/>
          <w:sz w:val="24"/>
          <w:szCs w:val="24"/>
        </w:rPr>
        <w:t>, make sure you have chosen the right agent, such as a property professional from Raine &amp; Horne. He/she should have an intimate knowledge of your local market and a proven track re</w:t>
      </w:r>
      <w:r w:rsidR="00EE6536">
        <w:rPr>
          <w:rFonts w:ascii="Arial" w:hAnsi="Arial" w:cs="Arial"/>
          <w:sz w:val="24"/>
          <w:szCs w:val="24"/>
        </w:rPr>
        <w:t>cord. To achiev</w:t>
      </w:r>
      <w:r w:rsidR="00AF648E">
        <w:rPr>
          <w:rFonts w:ascii="Arial" w:hAnsi="Arial" w:cs="Arial"/>
          <w:sz w:val="24"/>
          <w:szCs w:val="24"/>
        </w:rPr>
        <w:t>e the best result</w:t>
      </w:r>
      <w:r w:rsidR="00EE6536">
        <w:rPr>
          <w:rFonts w:ascii="Arial" w:hAnsi="Arial" w:cs="Arial"/>
          <w:sz w:val="24"/>
          <w:szCs w:val="24"/>
        </w:rPr>
        <w:t xml:space="preserve">, contact a Raine &amp; Horne agent in your region today by visiting </w:t>
      </w:r>
      <w:hyperlink r:id="rId6" w:history="1">
        <w:r w:rsidR="00EE6536" w:rsidRPr="00927B6C">
          <w:rPr>
            <w:rStyle w:val="Hyperlink"/>
            <w:rFonts w:ascii="Arial" w:hAnsi="Arial" w:cs="Arial"/>
            <w:sz w:val="24"/>
            <w:szCs w:val="24"/>
          </w:rPr>
          <w:t>www.rh.com.au</w:t>
        </w:r>
      </w:hyperlink>
      <w:r w:rsidR="00AF648E">
        <w:t>.</w:t>
      </w:r>
      <w:r w:rsidR="00EE6536">
        <w:rPr>
          <w:rFonts w:ascii="Arial" w:hAnsi="Arial" w:cs="Arial"/>
          <w:sz w:val="24"/>
          <w:szCs w:val="24"/>
        </w:rPr>
        <w:t xml:space="preserve"> </w:t>
      </w:r>
    </w:p>
    <w:sectPr w:rsidR="00937AA4" w:rsidRPr="00937AA4" w:rsidSect="00360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228C"/>
    <w:rsid w:val="00027AB7"/>
    <w:rsid w:val="00056AB4"/>
    <w:rsid w:val="00086660"/>
    <w:rsid w:val="000F5C31"/>
    <w:rsid w:val="0018211D"/>
    <w:rsid w:val="00203F52"/>
    <w:rsid w:val="00360A31"/>
    <w:rsid w:val="003D3227"/>
    <w:rsid w:val="00430DA9"/>
    <w:rsid w:val="00461B65"/>
    <w:rsid w:val="005E2F76"/>
    <w:rsid w:val="0069116F"/>
    <w:rsid w:val="007522E7"/>
    <w:rsid w:val="007800D2"/>
    <w:rsid w:val="007B593E"/>
    <w:rsid w:val="00864D38"/>
    <w:rsid w:val="008662DE"/>
    <w:rsid w:val="0093704D"/>
    <w:rsid w:val="00937AA4"/>
    <w:rsid w:val="00971B39"/>
    <w:rsid w:val="009947DD"/>
    <w:rsid w:val="009F2DF0"/>
    <w:rsid w:val="00A21131"/>
    <w:rsid w:val="00A2228C"/>
    <w:rsid w:val="00AF648E"/>
    <w:rsid w:val="00B2159B"/>
    <w:rsid w:val="00B40F52"/>
    <w:rsid w:val="00B61DC5"/>
    <w:rsid w:val="00B90FF1"/>
    <w:rsid w:val="00C45948"/>
    <w:rsid w:val="00CA2B61"/>
    <w:rsid w:val="00CE1E26"/>
    <w:rsid w:val="00D82355"/>
    <w:rsid w:val="00EC1DD5"/>
    <w:rsid w:val="00EE6536"/>
    <w:rsid w:val="00F40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027AB7"/>
    <w:pPr>
      <w:spacing w:after="0" w:line="240" w:lineRule="auto"/>
    </w:pPr>
    <w:rPr>
      <w:rFonts w:ascii="Times New Roman" w:eastAsia="PMingLiU" w:hAnsi="Times New Roman" w:cs="Times New Roman"/>
      <w:b/>
      <w:bCs/>
      <w:sz w:val="24"/>
      <w:szCs w:val="24"/>
      <w:lang w:eastAsia="zh-TW"/>
    </w:rPr>
  </w:style>
  <w:style w:type="character" w:customStyle="1" w:styleId="BodyTextChar">
    <w:name w:val="Body Text Char"/>
    <w:basedOn w:val="DefaultParagraphFont"/>
    <w:link w:val="BodyText"/>
    <w:uiPriority w:val="99"/>
    <w:rsid w:val="00027AB7"/>
    <w:rPr>
      <w:rFonts w:ascii="Times New Roman" w:eastAsia="PMingLiU" w:hAnsi="Times New Roman" w:cs="Times New Roman"/>
      <w:b/>
      <w:bCs/>
      <w:sz w:val="24"/>
      <w:szCs w:val="24"/>
      <w:lang w:eastAsia="zh-TW"/>
    </w:rPr>
  </w:style>
  <w:style w:type="paragraph" w:styleId="NormalWeb">
    <w:name w:val="Normal (Web)"/>
    <w:basedOn w:val="Normal"/>
    <w:uiPriority w:val="99"/>
    <w:rsid w:val="00027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94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37A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7A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7AA4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37AA4"/>
    <w:rPr>
      <w:color w:val="0000FF" w:themeColor="hyperlink"/>
      <w:u w:val="single"/>
    </w:rPr>
  </w:style>
  <w:style w:type="paragraph" w:customStyle="1" w:styleId="Default">
    <w:name w:val="Default"/>
    <w:rsid w:val="003D322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027AB7"/>
    <w:pPr>
      <w:spacing w:after="0" w:line="240" w:lineRule="auto"/>
    </w:pPr>
    <w:rPr>
      <w:rFonts w:ascii="Times New Roman" w:eastAsia="PMingLiU" w:hAnsi="Times New Roman" w:cs="Times New Roman"/>
      <w:b/>
      <w:bCs/>
      <w:sz w:val="24"/>
      <w:szCs w:val="24"/>
      <w:lang w:eastAsia="zh-TW"/>
    </w:rPr>
  </w:style>
  <w:style w:type="character" w:customStyle="1" w:styleId="BodyTextChar">
    <w:name w:val="Body Text Char"/>
    <w:basedOn w:val="DefaultParagraphFont"/>
    <w:link w:val="BodyText"/>
    <w:uiPriority w:val="99"/>
    <w:rsid w:val="00027AB7"/>
    <w:rPr>
      <w:rFonts w:ascii="Times New Roman" w:eastAsia="PMingLiU" w:hAnsi="Times New Roman" w:cs="Times New Roman"/>
      <w:b/>
      <w:bCs/>
      <w:sz w:val="24"/>
      <w:szCs w:val="24"/>
      <w:lang w:eastAsia="zh-TW"/>
    </w:rPr>
  </w:style>
  <w:style w:type="paragraph" w:styleId="NormalWeb">
    <w:name w:val="Normal (Web)"/>
    <w:basedOn w:val="Normal"/>
    <w:uiPriority w:val="99"/>
    <w:rsid w:val="00027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9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8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7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19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5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9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0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h.com.au" TargetMode="External"/><Relationship Id="rId5" Type="http://schemas.openxmlformats.org/officeDocument/2006/relationships/hyperlink" Target="https://www.moneysmart.gov.au/glossary/i/interest-rate" TargetMode="External"/><Relationship Id="rId4" Type="http://schemas.openxmlformats.org/officeDocument/2006/relationships/hyperlink" Target="http://www.moneysmart.gov.au" TargetMode="Externa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1333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Hochuli</dc:creator>
  <cp:lastModifiedBy>Daniel Hochuli</cp:lastModifiedBy>
  <cp:revision>2</cp:revision>
  <cp:lastPrinted>2012-07-05T07:20:00Z</cp:lastPrinted>
  <dcterms:created xsi:type="dcterms:W3CDTF">2012-07-05T07:23:00Z</dcterms:created>
  <dcterms:modified xsi:type="dcterms:W3CDTF">2012-07-05T07:23:00Z</dcterms:modified>
</cp:coreProperties>
</file>