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E5B" w:rsidRPr="0090437F" w:rsidRDefault="00710E5B" w:rsidP="00582142">
      <w:pPr>
        <w:spacing w:line="240" w:lineRule="auto"/>
        <w:ind w:left="0"/>
        <w:contextualSpacing/>
        <w:rPr>
          <w:sz w:val="24"/>
          <w:szCs w:val="24"/>
        </w:rPr>
      </w:pPr>
      <w:bookmarkStart w:id="0" w:name="_GoBack"/>
      <w:bookmarkEnd w:id="0"/>
      <w:r w:rsidRPr="0090437F">
        <w:rPr>
          <w:sz w:val="24"/>
          <w:szCs w:val="24"/>
        </w:rPr>
        <w:t>FOR IMMEDIATE RELEASE</w:t>
      </w:r>
    </w:p>
    <w:p w:rsidR="00710E5B" w:rsidRPr="0090437F" w:rsidRDefault="00710E5B" w:rsidP="00710E5B">
      <w:pPr>
        <w:spacing w:line="240" w:lineRule="auto"/>
        <w:contextualSpacing/>
        <w:rPr>
          <w:sz w:val="24"/>
          <w:szCs w:val="24"/>
        </w:rPr>
      </w:pPr>
    </w:p>
    <w:p w:rsidR="00710E5B" w:rsidRPr="0090437F" w:rsidRDefault="00710E5B" w:rsidP="00710E5B">
      <w:pPr>
        <w:spacing w:line="240" w:lineRule="auto"/>
        <w:contextualSpacing/>
        <w:rPr>
          <w:sz w:val="24"/>
          <w:szCs w:val="24"/>
        </w:rPr>
      </w:pPr>
      <w:r w:rsidRPr="0090437F">
        <w:rPr>
          <w:sz w:val="24"/>
          <w:szCs w:val="24"/>
        </w:rPr>
        <w:t xml:space="preserve">CONTACT: </w:t>
      </w:r>
      <w:proofErr w:type="spellStart"/>
      <w:r w:rsidR="00482AEE">
        <w:rPr>
          <w:sz w:val="24"/>
          <w:szCs w:val="24"/>
        </w:rPr>
        <w:t>Elad</w:t>
      </w:r>
      <w:proofErr w:type="spellEnd"/>
      <w:r w:rsidR="00482AEE">
        <w:rPr>
          <w:sz w:val="24"/>
          <w:szCs w:val="24"/>
        </w:rPr>
        <w:t xml:space="preserve"> </w:t>
      </w:r>
      <w:proofErr w:type="spellStart"/>
      <w:r w:rsidR="00482AEE">
        <w:rPr>
          <w:sz w:val="24"/>
          <w:szCs w:val="24"/>
        </w:rPr>
        <w:t>Hogen</w:t>
      </w:r>
      <w:proofErr w:type="spellEnd"/>
    </w:p>
    <w:p w:rsidR="00482AEE" w:rsidRDefault="00627900" w:rsidP="00710E5B">
      <w:pPr>
        <w:spacing w:line="240" w:lineRule="auto"/>
        <w:contextualSpacing/>
        <w:rPr>
          <w:sz w:val="24"/>
          <w:szCs w:val="24"/>
        </w:rPr>
      </w:pPr>
      <w:hyperlink r:id="rId5" w:history="1">
        <w:r w:rsidR="00E44D93" w:rsidRPr="00F82560">
          <w:rPr>
            <w:rStyle w:val="Hyperlink"/>
            <w:sz w:val="24"/>
            <w:szCs w:val="24"/>
          </w:rPr>
          <w:t>gloryholyland@gmail.com</w:t>
        </w:r>
      </w:hyperlink>
      <w:r w:rsidR="00482AEE">
        <w:rPr>
          <w:sz w:val="24"/>
          <w:szCs w:val="24"/>
        </w:rPr>
        <w:tab/>
      </w:r>
    </w:p>
    <w:p w:rsidR="00710E5B" w:rsidRDefault="00482AEE" w:rsidP="00710E5B">
      <w:pPr>
        <w:spacing w:line="240" w:lineRule="auto"/>
        <w:contextualSpacing/>
        <w:rPr>
          <w:sz w:val="24"/>
          <w:szCs w:val="24"/>
        </w:rPr>
      </w:pPr>
      <w:r>
        <w:rPr>
          <w:sz w:val="24"/>
          <w:szCs w:val="24"/>
        </w:rPr>
        <w:t>1800-940-1258</w:t>
      </w:r>
    </w:p>
    <w:p w:rsidR="00482AEE" w:rsidRPr="0090437F" w:rsidRDefault="00482AEE" w:rsidP="00710E5B">
      <w:pPr>
        <w:spacing w:line="240" w:lineRule="auto"/>
        <w:contextualSpacing/>
        <w:rPr>
          <w:sz w:val="24"/>
          <w:szCs w:val="24"/>
        </w:rPr>
      </w:pPr>
      <w:r>
        <w:rPr>
          <w:sz w:val="24"/>
          <w:szCs w:val="24"/>
        </w:rPr>
        <w:t>http://www.gloryholyland.com</w:t>
      </w:r>
    </w:p>
    <w:p w:rsidR="0090437F" w:rsidRPr="0090437F" w:rsidRDefault="0090437F" w:rsidP="00710E5B">
      <w:pPr>
        <w:spacing w:line="240" w:lineRule="auto"/>
        <w:contextualSpacing/>
        <w:rPr>
          <w:sz w:val="24"/>
          <w:szCs w:val="24"/>
        </w:rPr>
      </w:pPr>
    </w:p>
    <w:p w:rsidR="0090437F" w:rsidRPr="00D023D8" w:rsidRDefault="00482AEE" w:rsidP="0090437F">
      <w:pPr>
        <w:spacing w:line="240" w:lineRule="auto"/>
        <w:contextualSpacing/>
        <w:jc w:val="center"/>
        <w:rPr>
          <w:rFonts w:cstheme="minorHAnsi"/>
          <w:sz w:val="24"/>
          <w:szCs w:val="24"/>
        </w:rPr>
      </w:pPr>
      <w:r>
        <w:rPr>
          <w:rFonts w:cstheme="minorHAnsi"/>
          <w:sz w:val="24"/>
          <w:szCs w:val="24"/>
        </w:rPr>
        <w:t>NEW RED STRING BRACELET FROM GLORY HOLY LAND</w:t>
      </w:r>
    </w:p>
    <w:p w:rsidR="0090437F" w:rsidRPr="00D023D8" w:rsidRDefault="0090437F" w:rsidP="0090437F">
      <w:pPr>
        <w:spacing w:line="240" w:lineRule="auto"/>
        <w:contextualSpacing/>
        <w:jc w:val="center"/>
        <w:rPr>
          <w:rFonts w:cstheme="minorHAnsi"/>
          <w:sz w:val="24"/>
          <w:szCs w:val="24"/>
        </w:rPr>
      </w:pPr>
    </w:p>
    <w:p w:rsidR="00615EB8" w:rsidRPr="00D023D8" w:rsidRDefault="00125B12" w:rsidP="00125B12">
      <w:pPr>
        <w:spacing w:line="240" w:lineRule="auto"/>
        <w:contextualSpacing/>
        <w:rPr>
          <w:rFonts w:cstheme="minorHAnsi"/>
          <w:sz w:val="24"/>
          <w:szCs w:val="24"/>
        </w:rPr>
      </w:pPr>
      <w:r>
        <w:rPr>
          <w:rFonts w:cstheme="minorHAnsi"/>
          <w:sz w:val="24"/>
          <w:szCs w:val="24"/>
        </w:rPr>
        <w:t xml:space="preserve">Fine </w:t>
      </w:r>
      <w:proofErr w:type="spellStart"/>
      <w:proofErr w:type="gramStart"/>
      <w:r w:rsidRPr="00125B12">
        <w:rPr>
          <w:rFonts w:cstheme="minorHAnsi"/>
          <w:b/>
          <w:sz w:val="24"/>
          <w:szCs w:val="24"/>
        </w:rPr>
        <w:t>jewish</w:t>
      </w:r>
      <w:proofErr w:type="spellEnd"/>
      <w:proofErr w:type="gramEnd"/>
      <w:r w:rsidRPr="00125B12">
        <w:rPr>
          <w:rFonts w:cstheme="minorHAnsi"/>
          <w:b/>
          <w:sz w:val="24"/>
          <w:szCs w:val="24"/>
        </w:rPr>
        <w:t xml:space="preserve"> jewelry</w:t>
      </w:r>
      <w:r>
        <w:rPr>
          <w:rFonts w:cstheme="minorHAnsi"/>
          <w:sz w:val="24"/>
          <w:szCs w:val="24"/>
        </w:rPr>
        <w:t xml:space="preserve"> for men and women: </w:t>
      </w:r>
      <w:r w:rsidR="002F7675">
        <w:rPr>
          <w:rFonts w:cstheme="minorHAnsi"/>
          <w:sz w:val="24"/>
          <w:szCs w:val="24"/>
        </w:rPr>
        <w:t xml:space="preserve">This </w:t>
      </w:r>
      <w:r>
        <w:rPr>
          <w:rFonts w:cstheme="minorHAnsi"/>
          <w:sz w:val="24"/>
          <w:szCs w:val="24"/>
        </w:rPr>
        <w:t>stylish</w:t>
      </w:r>
      <w:r w:rsidR="002F7675">
        <w:rPr>
          <w:rFonts w:cstheme="minorHAnsi"/>
          <w:sz w:val="24"/>
          <w:szCs w:val="24"/>
        </w:rPr>
        <w:t xml:space="preserve"> </w:t>
      </w:r>
      <w:r w:rsidR="002F7675" w:rsidRPr="00125B12">
        <w:rPr>
          <w:rFonts w:cstheme="minorHAnsi"/>
          <w:b/>
          <w:sz w:val="24"/>
          <w:szCs w:val="24"/>
        </w:rPr>
        <w:t>kabbalah bracelet</w:t>
      </w:r>
      <w:r w:rsidR="002F7675">
        <w:rPr>
          <w:rFonts w:cstheme="minorHAnsi"/>
          <w:sz w:val="24"/>
          <w:szCs w:val="24"/>
        </w:rPr>
        <w:t xml:space="preserve"> is the </w:t>
      </w:r>
      <w:r>
        <w:rPr>
          <w:rFonts w:cstheme="minorHAnsi"/>
          <w:sz w:val="24"/>
          <w:szCs w:val="24"/>
        </w:rPr>
        <w:t>new</w:t>
      </w:r>
      <w:r w:rsidR="002F7675">
        <w:rPr>
          <w:rFonts w:cstheme="minorHAnsi"/>
          <w:sz w:val="24"/>
          <w:szCs w:val="24"/>
        </w:rPr>
        <w:t xml:space="preserve"> favorite in our </w:t>
      </w:r>
      <w:r w:rsidR="002F7675" w:rsidRPr="00125B12">
        <w:rPr>
          <w:rFonts w:cstheme="minorHAnsi"/>
          <w:b/>
          <w:sz w:val="24"/>
          <w:szCs w:val="24"/>
        </w:rPr>
        <w:t>kabbalah jewelry</w:t>
      </w:r>
      <w:r w:rsidR="002F7675">
        <w:rPr>
          <w:rFonts w:cstheme="minorHAnsi"/>
          <w:sz w:val="24"/>
          <w:szCs w:val="24"/>
        </w:rPr>
        <w:t xml:space="preserve"> collection. For protection against negativity the </w:t>
      </w:r>
      <w:r w:rsidR="002F7675" w:rsidRPr="00125B12">
        <w:rPr>
          <w:rFonts w:cstheme="minorHAnsi"/>
          <w:b/>
          <w:sz w:val="24"/>
          <w:szCs w:val="24"/>
        </w:rPr>
        <w:t>evil eye bracelet</w:t>
      </w:r>
      <w:r w:rsidR="002F7675">
        <w:rPr>
          <w:rFonts w:cstheme="minorHAnsi"/>
          <w:sz w:val="24"/>
          <w:szCs w:val="24"/>
        </w:rPr>
        <w:t xml:space="preserve"> is </w:t>
      </w:r>
      <w:r>
        <w:rPr>
          <w:rFonts w:cstheme="minorHAnsi"/>
          <w:sz w:val="24"/>
          <w:szCs w:val="24"/>
        </w:rPr>
        <w:t>beyond compare.</w:t>
      </w:r>
    </w:p>
    <w:p w:rsidR="00615EB8" w:rsidRPr="00D023D8" w:rsidRDefault="00615EB8" w:rsidP="00125B12">
      <w:pPr>
        <w:spacing w:line="240" w:lineRule="auto"/>
        <w:contextualSpacing/>
        <w:rPr>
          <w:rFonts w:cstheme="minorHAnsi"/>
          <w:sz w:val="24"/>
          <w:szCs w:val="24"/>
        </w:rPr>
      </w:pPr>
    </w:p>
    <w:p w:rsidR="00615EB8" w:rsidRDefault="007F5080" w:rsidP="00615EB8">
      <w:pPr>
        <w:spacing w:line="240" w:lineRule="auto"/>
        <w:contextualSpacing/>
        <w:rPr>
          <w:rFonts w:cstheme="minorHAnsi"/>
          <w:sz w:val="24"/>
          <w:szCs w:val="24"/>
        </w:rPr>
      </w:pPr>
      <w:r>
        <w:rPr>
          <w:rFonts w:cstheme="minorHAnsi"/>
          <w:sz w:val="24"/>
          <w:szCs w:val="24"/>
        </w:rPr>
        <w:t>TEL MOND, ISRAEL</w:t>
      </w:r>
      <w:r w:rsidR="00615EB8" w:rsidRPr="00D023D8">
        <w:rPr>
          <w:rFonts w:cstheme="minorHAnsi"/>
          <w:sz w:val="24"/>
          <w:szCs w:val="24"/>
        </w:rPr>
        <w:t xml:space="preserve"> (</w:t>
      </w:r>
      <w:r>
        <w:rPr>
          <w:rFonts w:cstheme="minorHAnsi"/>
          <w:sz w:val="24"/>
          <w:szCs w:val="24"/>
        </w:rPr>
        <w:t>May 3</w:t>
      </w:r>
      <w:r w:rsidR="00615EB8" w:rsidRPr="00D023D8">
        <w:rPr>
          <w:rFonts w:cstheme="minorHAnsi"/>
          <w:sz w:val="24"/>
          <w:szCs w:val="24"/>
        </w:rPr>
        <w:t xml:space="preserve">, 2012). </w:t>
      </w:r>
      <w:r>
        <w:rPr>
          <w:rFonts w:cstheme="minorHAnsi"/>
          <w:sz w:val="24"/>
          <w:szCs w:val="24"/>
        </w:rPr>
        <w:t xml:space="preserve">Glory Holy Land is an online </w:t>
      </w:r>
      <w:proofErr w:type="spellStart"/>
      <w:proofErr w:type="gramStart"/>
      <w:r w:rsidRPr="007F5080">
        <w:rPr>
          <w:rFonts w:cstheme="minorHAnsi"/>
          <w:b/>
          <w:sz w:val="24"/>
          <w:szCs w:val="24"/>
        </w:rPr>
        <w:t>jewish</w:t>
      </w:r>
      <w:proofErr w:type="spellEnd"/>
      <w:proofErr w:type="gramEnd"/>
      <w:r w:rsidRPr="007F5080">
        <w:rPr>
          <w:rFonts w:cstheme="minorHAnsi"/>
          <w:b/>
          <w:sz w:val="24"/>
          <w:szCs w:val="24"/>
        </w:rPr>
        <w:t xml:space="preserve"> jewelry</w:t>
      </w:r>
      <w:r>
        <w:rPr>
          <w:rFonts w:cstheme="minorHAnsi"/>
          <w:sz w:val="24"/>
          <w:szCs w:val="24"/>
        </w:rPr>
        <w:t xml:space="preserve"> store featuring an eclectic and expansive line of finely crafted unisex </w:t>
      </w:r>
      <w:r w:rsidRPr="007F5080">
        <w:rPr>
          <w:rFonts w:cstheme="minorHAnsi"/>
          <w:b/>
          <w:sz w:val="24"/>
          <w:szCs w:val="24"/>
        </w:rPr>
        <w:t>kabbalah jewelry</w:t>
      </w:r>
      <w:r>
        <w:rPr>
          <w:rFonts w:cstheme="minorHAnsi"/>
          <w:sz w:val="24"/>
          <w:szCs w:val="24"/>
        </w:rPr>
        <w:t xml:space="preserve"> and gifts. Thus, we are pleased to announce the arrival of the chic </w:t>
      </w:r>
      <w:r w:rsidR="0035392B">
        <w:rPr>
          <w:rFonts w:cstheme="minorHAnsi"/>
          <w:sz w:val="24"/>
          <w:szCs w:val="24"/>
        </w:rPr>
        <w:t xml:space="preserve">vibrant </w:t>
      </w:r>
      <w:r>
        <w:rPr>
          <w:rFonts w:cstheme="minorHAnsi"/>
          <w:sz w:val="24"/>
          <w:szCs w:val="24"/>
        </w:rPr>
        <w:t>and red string bracelet</w:t>
      </w:r>
      <w:r w:rsidR="0035392B">
        <w:rPr>
          <w:rFonts w:cstheme="minorHAnsi"/>
          <w:sz w:val="24"/>
          <w:szCs w:val="24"/>
        </w:rPr>
        <w:t>.</w:t>
      </w:r>
    </w:p>
    <w:p w:rsidR="0035392B" w:rsidRDefault="0035392B" w:rsidP="00615EB8">
      <w:pPr>
        <w:spacing w:line="240" w:lineRule="auto"/>
        <w:contextualSpacing/>
        <w:rPr>
          <w:rFonts w:cstheme="minorHAnsi"/>
          <w:sz w:val="24"/>
          <w:szCs w:val="24"/>
        </w:rPr>
      </w:pPr>
    </w:p>
    <w:p w:rsidR="008D4038" w:rsidRDefault="0035392B" w:rsidP="00615EB8">
      <w:pPr>
        <w:spacing w:line="240" w:lineRule="auto"/>
        <w:contextualSpacing/>
        <w:rPr>
          <w:rFonts w:cstheme="minorHAnsi"/>
          <w:sz w:val="24"/>
          <w:szCs w:val="24"/>
        </w:rPr>
      </w:pPr>
      <w:r>
        <w:rPr>
          <w:rFonts w:cstheme="minorHAnsi"/>
          <w:sz w:val="24"/>
          <w:szCs w:val="24"/>
        </w:rPr>
        <w:t xml:space="preserve">Appropriate for both men and women, this </w:t>
      </w:r>
      <w:r w:rsidRPr="0035392B">
        <w:rPr>
          <w:rFonts w:cstheme="minorHAnsi"/>
          <w:b/>
          <w:sz w:val="24"/>
          <w:szCs w:val="24"/>
        </w:rPr>
        <w:t>kabbalah bracelet</w:t>
      </w:r>
      <w:r>
        <w:rPr>
          <w:rFonts w:cstheme="minorHAnsi"/>
          <w:b/>
          <w:sz w:val="24"/>
          <w:szCs w:val="24"/>
        </w:rPr>
        <w:t xml:space="preserve"> </w:t>
      </w:r>
      <w:r>
        <w:rPr>
          <w:rFonts w:cstheme="minorHAnsi"/>
          <w:sz w:val="24"/>
          <w:szCs w:val="24"/>
        </w:rPr>
        <w:t>not only makes a striking fashion statement, it offers protection from the evil eye and other negative influences in the universe.</w:t>
      </w:r>
      <w:r w:rsidR="009B0CB0">
        <w:rPr>
          <w:rFonts w:cstheme="minorHAnsi"/>
          <w:sz w:val="24"/>
          <w:szCs w:val="24"/>
        </w:rPr>
        <w:t xml:space="preserve"> The concept behind the evil eye</w:t>
      </w:r>
      <w:r w:rsidR="008D4038">
        <w:rPr>
          <w:rFonts w:cstheme="minorHAnsi"/>
          <w:sz w:val="24"/>
          <w:szCs w:val="24"/>
        </w:rPr>
        <w:t xml:space="preserve"> </w:t>
      </w:r>
      <w:r w:rsidR="008D4038" w:rsidRPr="008D4038">
        <w:rPr>
          <w:rFonts w:cstheme="minorHAnsi"/>
          <w:i/>
          <w:sz w:val="24"/>
          <w:szCs w:val="24"/>
        </w:rPr>
        <w:t>(</w:t>
      </w:r>
      <w:proofErr w:type="spellStart"/>
      <w:r w:rsidR="008D4038" w:rsidRPr="008D4038">
        <w:rPr>
          <w:rFonts w:cstheme="minorHAnsi"/>
          <w:i/>
          <w:sz w:val="24"/>
          <w:szCs w:val="24"/>
        </w:rPr>
        <w:t>ayin</w:t>
      </w:r>
      <w:proofErr w:type="spellEnd"/>
      <w:r w:rsidR="008D4038" w:rsidRPr="008D4038">
        <w:rPr>
          <w:rFonts w:cstheme="minorHAnsi"/>
          <w:i/>
          <w:sz w:val="24"/>
          <w:szCs w:val="24"/>
        </w:rPr>
        <w:t xml:space="preserve"> </w:t>
      </w:r>
      <w:proofErr w:type="spellStart"/>
      <w:r w:rsidR="008D4038" w:rsidRPr="008D4038">
        <w:rPr>
          <w:rFonts w:cstheme="minorHAnsi"/>
          <w:i/>
          <w:sz w:val="24"/>
          <w:szCs w:val="24"/>
        </w:rPr>
        <w:t>harah</w:t>
      </w:r>
      <w:proofErr w:type="spellEnd"/>
      <w:r w:rsidR="008D4038">
        <w:rPr>
          <w:rFonts w:cstheme="minorHAnsi"/>
          <w:sz w:val="24"/>
          <w:szCs w:val="24"/>
        </w:rPr>
        <w:t>)</w:t>
      </w:r>
      <w:r w:rsidR="009B0CB0">
        <w:rPr>
          <w:rFonts w:cstheme="minorHAnsi"/>
          <w:sz w:val="24"/>
          <w:szCs w:val="24"/>
        </w:rPr>
        <w:t xml:space="preserve"> is that there is</w:t>
      </w:r>
      <w:r w:rsidR="008D4038">
        <w:rPr>
          <w:rFonts w:cstheme="minorHAnsi"/>
          <w:sz w:val="24"/>
          <w:szCs w:val="24"/>
        </w:rPr>
        <w:t xml:space="preserve"> quantitative</w:t>
      </w:r>
      <w:r w:rsidR="009B0CB0">
        <w:rPr>
          <w:rFonts w:cstheme="minorHAnsi"/>
          <w:sz w:val="24"/>
          <w:szCs w:val="24"/>
        </w:rPr>
        <w:t xml:space="preserve"> power in the glance of a human being. And while there is no tangible evidence of this phenomenon, it isn’t all that implausible. While a person’s unfriendly glance may not provoke the absolute cause and effect, the negative thoughts and feelings behind those glances are real. </w:t>
      </w:r>
      <w:r w:rsidR="008D4038">
        <w:rPr>
          <w:rFonts w:cstheme="minorHAnsi"/>
          <w:sz w:val="24"/>
          <w:szCs w:val="24"/>
        </w:rPr>
        <w:t xml:space="preserve">Bottom line: Wearing a red string bracelet can’t hurt and </w:t>
      </w:r>
      <w:r w:rsidR="00B6559E">
        <w:rPr>
          <w:rFonts w:cstheme="minorHAnsi"/>
          <w:sz w:val="24"/>
          <w:szCs w:val="24"/>
        </w:rPr>
        <w:t xml:space="preserve">certainly </w:t>
      </w:r>
      <w:r w:rsidR="008D4038">
        <w:rPr>
          <w:rFonts w:cstheme="minorHAnsi"/>
          <w:sz w:val="24"/>
          <w:szCs w:val="24"/>
        </w:rPr>
        <w:t>might help</w:t>
      </w:r>
      <w:r w:rsidR="00B6559E">
        <w:rPr>
          <w:rFonts w:cstheme="minorHAnsi"/>
          <w:sz w:val="24"/>
          <w:szCs w:val="24"/>
        </w:rPr>
        <w:t xml:space="preserve"> where the evil eye is concerned</w:t>
      </w:r>
      <w:r w:rsidR="008D4038">
        <w:rPr>
          <w:rFonts w:cstheme="minorHAnsi"/>
          <w:sz w:val="24"/>
          <w:szCs w:val="24"/>
        </w:rPr>
        <w:t>. In this day and age a person needs all the help he or she can get!</w:t>
      </w:r>
      <w:r w:rsidR="00B6559E">
        <w:rPr>
          <w:rFonts w:cstheme="minorHAnsi"/>
          <w:sz w:val="24"/>
          <w:szCs w:val="24"/>
        </w:rPr>
        <w:t xml:space="preserve"> So why not make a fashion statement, jazz-up your wardrobe and protect yourself from negative influence with one stunning piece of jewelry? </w:t>
      </w:r>
    </w:p>
    <w:p w:rsidR="008D4038" w:rsidRDefault="008D4038" w:rsidP="00615EB8">
      <w:pPr>
        <w:spacing w:line="240" w:lineRule="auto"/>
        <w:contextualSpacing/>
        <w:rPr>
          <w:rFonts w:cstheme="minorHAnsi"/>
          <w:sz w:val="24"/>
          <w:szCs w:val="24"/>
        </w:rPr>
      </w:pPr>
    </w:p>
    <w:p w:rsidR="003D1EFA" w:rsidRDefault="009B0CB0" w:rsidP="00615EB8">
      <w:pPr>
        <w:spacing w:line="240" w:lineRule="auto"/>
        <w:contextualSpacing/>
        <w:rPr>
          <w:rFonts w:cstheme="minorHAnsi"/>
          <w:sz w:val="24"/>
          <w:szCs w:val="24"/>
        </w:rPr>
      </w:pPr>
      <w:r>
        <w:rPr>
          <w:rFonts w:cstheme="minorHAnsi"/>
          <w:sz w:val="24"/>
          <w:szCs w:val="24"/>
        </w:rPr>
        <w:t>C</w:t>
      </w:r>
      <w:r w:rsidR="00A57387">
        <w:rPr>
          <w:rFonts w:cstheme="minorHAnsi"/>
          <w:sz w:val="24"/>
          <w:szCs w:val="24"/>
        </w:rPr>
        <w:t>rafted in double strands of soft</w:t>
      </w:r>
      <w:r w:rsidR="004D3348">
        <w:rPr>
          <w:rFonts w:cstheme="minorHAnsi"/>
          <w:sz w:val="24"/>
          <w:szCs w:val="24"/>
        </w:rPr>
        <w:t xml:space="preserve"> </w:t>
      </w:r>
      <w:r w:rsidR="00A57387">
        <w:rPr>
          <w:rFonts w:cstheme="minorHAnsi"/>
          <w:sz w:val="24"/>
          <w:szCs w:val="24"/>
        </w:rPr>
        <w:t>crimson rope, this</w:t>
      </w:r>
      <w:r w:rsidR="004D3348">
        <w:rPr>
          <w:rFonts w:cstheme="minorHAnsi"/>
          <w:sz w:val="24"/>
          <w:szCs w:val="24"/>
        </w:rPr>
        <w:t xml:space="preserve"> powerful yet charming </w:t>
      </w:r>
      <w:r w:rsidR="004D3348" w:rsidRPr="004D3348">
        <w:rPr>
          <w:rFonts w:cstheme="minorHAnsi"/>
          <w:b/>
          <w:sz w:val="24"/>
          <w:szCs w:val="24"/>
        </w:rPr>
        <w:t>evil eye bracelet</w:t>
      </w:r>
      <w:r w:rsidR="004D3348">
        <w:rPr>
          <w:rFonts w:cstheme="minorHAnsi"/>
          <w:sz w:val="24"/>
          <w:szCs w:val="24"/>
        </w:rPr>
        <w:t xml:space="preserve"> features a Sterling Silver plate upon which</w:t>
      </w:r>
      <w:r w:rsidR="00A97B1B">
        <w:rPr>
          <w:rFonts w:cstheme="minorHAnsi"/>
          <w:sz w:val="24"/>
          <w:szCs w:val="24"/>
        </w:rPr>
        <w:t xml:space="preserve"> </w:t>
      </w:r>
      <w:r w:rsidR="004D3348">
        <w:rPr>
          <w:rFonts w:cstheme="minorHAnsi"/>
          <w:sz w:val="24"/>
          <w:szCs w:val="24"/>
        </w:rPr>
        <w:t>the Hebrew letters “</w:t>
      </w:r>
      <w:proofErr w:type="spellStart"/>
      <w:r w:rsidR="004D3348">
        <w:rPr>
          <w:rFonts w:cstheme="minorHAnsi"/>
          <w:sz w:val="24"/>
          <w:szCs w:val="24"/>
        </w:rPr>
        <w:t>Alef</w:t>
      </w:r>
      <w:proofErr w:type="spellEnd"/>
      <w:r w:rsidR="004D3348">
        <w:rPr>
          <w:rFonts w:cstheme="minorHAnsi"/>
          <w:sz w:val="24"/>
          <w:szCs w:val="24"/>
        </w:rPr>
        <w:t xml:space="preserve"> Lamed </w:t>
      </w:r>
      <w:proofErr w:type="spellStart"/>
      <w:r w:rsidR="004D3348">
        <w:rPr>
          <w:rFonts w:cstheme="minorHAnsi"/>
          <w:sz w:val="24"/>
          <w:szCs w:val="24"/>
        </w:rPr>
        <w:t>Dalet</w:t>
      </w:r>
      <w:proofErr w:type="spellEnd"/>
      <w:r w:rsidR="004D3348">
        <w:rPr>
          <w:rFonts w:cstheme="minorHAnsi"/>
          <w:sz w:val="24"/>
          <w:szCs w:val="24"/>
        </w:rPr>
        <w:t xml:space="preserve">” are </w:t>
      </w:r>
      <w:r w:rsidR="00A57387">
        <w:rPr>
          <w:rFonts w:cstheme="minorHAnsi"/>
          <w:sz w:val="24"/>
          <w:szCs w:val="24"/>
        </w:rPr>
        <w:t>meticulously</w:t>
      </w:r>
      <w:r w:rsidR="004D3348">
        <w:rPr>
          <w:rFonts w:cstheme="minorHAnsi"/>
          <w:sz w:val="24"/>
          <w:szCs w:val="24"/>
        </w:rPr>
        <w:t xml:space="preserve"> inscribed. </w:t>
      </w:r>
      <w:r w:rsidR="0035392B">
        <w:rPr>
          <w:rFonts w:cstheme="minorHAnsi"/>
          <w:sz w:val="24"/>
          <w:szCs w:val="24"/>
        </w:rPr>
        <w:t xml:space="preserve">According to kabbalistic teaching </w:t>
      </w:r>
      <w:r w:rsidR="004D3348">
        <w:rPr>
          <w:rFonts w:cstheme="minorHAnsi"/>
          <w:sz w:val="24"/>
          <w:szCs w:val="24"/>
        </w:rPr>
        <w:t>this mystical combination of letters represents</w:t>
      </w:r>
      <w:r w:rsidR="00A97B1B">
        <w:rPr>
          <w:rFonts w:cstheme="minorHAnsi"/>
          <w:sz w:val="24"/>
          <w:szCs w:val="24"/>
        </w:rPr>
        <w:t xml:space="preserve"> one of the 72 names of G-d which serves to </w:t>
      </w:r>
      <w:r w:rsidR="001C2FD2">
        <w:rPr>
          <w:rFonts w:cstheme="minorHAnsi"/>
          <w:sz w:val="24"/>
          <w:szCs w:val="24"/>
        </w:rPr>
        <w:t>envelop the wearer in a cloud of protective energy.</w:t>
      </w:r>
      <w:r w:rsidR="00E44D93">
        <w:rPr>
          <w:rFonts w:cstheme="minorHAnsi"/>
          <w:sz w:val="24"/>
          <w:szCs w:val="24"/>
        </w:rPr>
        <w:t xml:space="preserve"> “</w:t>
      </w:r>
      <w:r w:rsidR="00E44D93" w:rsidRPr="00E44D93">
        <w:rPr>
          <w:rFonts w:cstheme="minorHAnsi"/>
          <w:i/>
          <w:sz w:val="24"/>
          <w:szCs w:val="24"/>
        </w:rPr>
        <w:t xml:space="preserve">Kabbalah jewelry has been designed in accordance with Judaic beliefs and thoughts, resulting in designs filled with spiritual meaning. The rich symbols of the Kabbalistic traditions are beautifully represented on this site through Jewelry that reflects the Kabbalah’s emphasis on the spiritual journey and the quest for wisdom,” </w:t>
      </w:r>
      <w:r w:rsidR="00E44D93">
        <w:rPr>
          <w:rFonts w:cstheme="minorHAnsi"/>
          <w:sz w:val="24"/>
          <w:szCs w:val="24"/>
        </w:rPr>
        <w:t xml:space="preserve">explains </w:t>
      </w:r>
      <w:proofErr w:type="spellStart"/>
      <w:r w:rsidR="00E44D93">
        <w:rPr>
          <w:rFonts w:cstheme="minorHAnsi"/>
          <w:sz w:val="24"/>
          <w:szCs w:val="24"/>
        </w:rPr>
        <w:t>Elad</w:t>
      </w:r>
      <w:proofErr w:type="spellEnd"/>
      <w:r w:rsidR="00E44D93">
        <w:rPr>
          <w:rFonts w:cstheme="minorHAnsi"/>
          <w:sz w:val="24"/>
          <w:szCs w:val="24"/>
        </w:rPr>
        <w:t xml:space="preserve"> </w:t>
      </w:r>
      <w:proofErr w:type="spellStart"/>
      <w:r w:rsidR="00E44D93">
        <w:rPr>
          <w:rFonts w:cstheme="minorHAnsi"/>
          <w:sz w:val="24"/>
          <w:szCs w:val="24"/>
        </w:rPr>
        <w:t>Hogen</w:t>
      </w:r>
      <w:proofErr w:type="spellEnd"/>
      <w:r w:rsidR="00AA264C">
        <w:rPr>
          <w:rFonts w:cstheme="minorHAnsi"/>
          <w:sz w:val="24"/>
          <w:szCs w:val="24"/>
        </w:rPr>
        <w:t>,</w:t>
      </w:r>
      <w:r w:rsidR="00E44D93">
        <w:rPr>
          <w:rFonts w:cstheme="minorHAnsi"/>
          <w:sz w:val="24"/>
          <w:szCs w:val="24"/>
        </w:rPr>
        <w:t xml:space="preserve"> proprietor of gloryholyland.com</w:t>
      </w:r>
    </w:p>
    <w:p w:rsidR="00BE21F0" w:rsidRDefault="00BE21F0" w:rsidP="003C1B84">
      <w:pPr>
        <w:spacing w:line="240" w:lineRule="auto"/>
        <w:ind w:left="0"/>
        <w:contextualSpacing/>
        <w:rPr>
          <w:rFonts w:cstheme="minorHAnsi"/>
          <w:sz w:val="24"/>
          <w:szCs w:val="24"/>
        </w:rPr>
      </w:pPr>
    </w:p>
    <w:p w:rsidR="00B6559E" w:rsidRDefault="00B6559E" w:rsidP="003C1B84">
      <w:pPr>
        <w:spacing w:line="240" w:lineRule="auto"/>
        <w:ind w:left="0"/>
        <w:contextualSpacing/>
        <w:rPr>
          <w:rFonts w:cstheme="minorHAnsi"/>
          <w:sz w:val="24"/>
          <w:szCs w:val="24"/>
        </w:rPr>
      </w:pPr>
      <w:r>
        <w:rPr>
          <w:rFonts w:cstheme="minorHAnsi"/>
          <w:sz w:val="24"/>
          <w:szCs w:val="24"/>
        </w:rPr>
        <w:tab/>
      </w:r>
    </w:p>
    <w:p w:rsidR="00B6559E" w:rsidRPr="00D023D8" w:rsidRDefault="00B6559E" w:rsidP="00B6559E">
      <w:pPr>
        <w:spacing w:line="240" w:lineRule="auto"/>
        <w:ind w:left="0"/>
        <w:contextualSpacing/>
        <w:jc w:val="center"/>
        <w:rPr>
          <w:rFonts w:cstheme="minorHAnsi"/>
          <w:sz w:val="24"/>
          <w:szCs w:val="24"/>
        </w:rPr>
      </w:pPr>
      <w:r>
        <w:rPr>
          <w:rFonts w:cstheme="minorHAnsi"/>
          <w:sz w:val="24"/>
          <w:szCs w:val="24"/>
        </w:rPr>
        <w:t>(MORE)</w:t>
      </w:r>
    </w:p>
    <w:p w:rsidR="00B6559E" w:rsidRDefault="00B6559E" w:rsidP="00582142">
      <w:pPr>
        <w:spacing w:line="240" w:lineRule="auto"/>
        <w:contextualSpacing/>
        <w:rPr>
          <w:rFonts w:cstheme="minorHAnsi"/>
          <w:sz w:val="24"/>
          <w:szCs w:val="24"/>
        </w:rPr>
      </w:pPr>
    </w:p>
    <w:p w:rsidR="00B6559E" w:rsidRDefault="00B6559E" w:rsidP="00582142">
      <w:pPr>
        <w:spacing w:line="240" w:lineRule="auto"/>
        <w:contextualSpacing/>
        <w:rPr>
          <w:rFonts w:cstheme="minorHAnsi"/>
          <w:sz w:val="24"/>
          <w:szCs w:val="24"/>
        </w:rPr>
      </w:pPr>
    </w:p>
    <w:p w:rsidR="00B6559E" w:rsidRDefault="00B6559E" w:rsidP="00582142">
      <w:pPr>
        <w:spacing w:line="240" w:lineRule="auto"/>
        <w:contextualSpacing/>
        <w:rPr>
          <w:rFonts w:cstheme="minorHAnsi"/>
          <w:sz w:val="24"/>
          <w:szCs w:val="24"/>
        </w:rPr>
      </w:pPr>
    </w:p>
    <w:p w:rsidR="00B6559E" w:rsidRDefault="00B6559E" w:rsidP="00582142">
      <w:pPr>
        <w:spacing w:line="240" w:lineRule="auto"/>
        <w:contextualSpacing/>
        <w:rPr>
          <w:rFonts w:cstheme="minorHAnsi"/>
          <w:sz w:val="24"/>
          <w:szCs w:val="24"/>
        </w:rPr>
      </w:pPr>
    </w:p>
    <w:p w:rsidR="00D023D8" w:rsidRDefault="00A57387" w:rsidP="00582142">
      <w:pPr>
        <w:spacing w:line="240" w:lineRule="auto"/>
        <w:contextualSpacing/>
        <w:rPr>
          <w:rFonts w:cstheme="minorHAnsi"/>
          <w:sz w:val="24"/>
          <w:szCs w:val="24"/>
        </w:rPr>
      </w:pPr>
      <w:r>
        <w:rPr>
          <w:rFonts w:cstheme="minorHAnsi"/>
          <w:sz w:val="24"/>
          <w:szCs w:val="24"/>
        </w:rPr>
        <w:t xml:space="preserve">Each piece </w:t>
      </w:r>
      <w:r w:rsidR="00A7320E">
        <w:rPr>
          <w:rFonts w:cstheme="minorHAnsi"/>
          <w:sz w:val="24"/>
          <w:szCs w:val="24"/>
        </w:rPr>
        <w:t xml:space="preserve">Glory Holy Land’s </w:t>
      </w:r>
      <w:r>
        <w:rPr>
          <w:rFonts w:cstheme="minorHAnsi"/>
          <w:sz w:val="24"/>
          <w:szCs w:val="24"/>
        </w:rPr>
        <w:t xml:space="preserve">exceptional </w:t>
      </w:r>
      <w:r w:rsidR="00A7320E">
        <w:rPr>
          <w:rFonts w:cstheme="minorHAnsi"/>
          <w:sz w:val="24"/>
          <w:szCs w:val="24"/>
        </w:rPr>
        <w:t xml:space="preserve">spiritual jewelry is </w:t>
      </w:r>
      <w:r>
        <w:rPr>
          <w:rFonts w:cstheme="minorHAnsi"/>
          <w:sz w:val="24"/>
          <w:szCs w:val="24"/>
        </w:rPr>
        <w:t xml:space="preserve">skillfully </w:t>
      </w:r>
      <w:r w:rsidR="003C1B84">
        <w:rPr>
          <w:rFonts w:cstheme="minorHAnsi"/>
          <w:sz w:val="24"/>
          <w:szCs w:val="24"/>
        </w:rPr>
        <w:t xml:space="preserve">designed and </w:t>
      </w:r>
      <w:r>
        <w:rPr>
          <w:rFonts w:cstheme="minorHAnsi"/>
          <w:sz w:val="24"/>
          <w:szCs w:val="24"/>
        </w:rPr>
        <w:t xml:space="preserve">handcrafted by Israel’s most gifted and creative artistes. Please visit </w:t>
      </w:r>
      <w:hyperlink r:id="rId6" w:history="1">
        <w:r w:rsidRPr="00F82560">
          <w:rPr>
            <w:rStyle w:val="Hyperlink"/>
            <w:rFonts w:cstheme="minorHAnsi"/>
            <w:sz w:val="24"/>
            <w:szCs w:val="24"/>
          </w:rPr>
          <w:t>http://www.gloryholyland.com</w:t>
        </w:r>
      </w:hyperlink>
      <w:r>
        <w:rPr>
          <w:rFonts w:cstheme="minorHAnsi"/>
          <w:sz w:val="24"/>
          <w:szCs w:val="24"/>
        </w:rPr>
        <w:t xml:space="preserve"> to see for yourself, the extensive array of kabbalah rings, bracelets, necklaces and all things </w:t>
      </w:r>
      <w:proofErr w:type="spellStart"/>
      <w:r>
        <w:rPr>
          <w:rFonts w:cstheme="minorHAnsi"/>
          <w:sz w:val="24"/>
          <w:szCs w:val="24"/>
        </w:rPr>
        <w:t>Judaica</w:t>
      </w:r>
      <w:proofErr w:type="spellEnd"/>
      <w:r>
        <w:rPr>
          <w:rFonts w:cstheme="minorHAnsi"/>
          <w:sz w:val="24"/>
          <w:szCs w:val="24"/>
        </w:rPr>
        <w:t>.</w:t>
      </w:r>
    </w:p>
    <w:p w:rsidR="00B6559E" w:rsidRDefault="00B6559E" w:rsidP="00B6559E">
      <w:pPr>
        <w:spacing w:line="240" w:lineRule="auto"/>
        <w:ind w:left="0"/>
        <w:contextualSpacing/>
        <w:rPr>
          <w:rFonts w:cstheme="minorHAnsi"/>
          <w:sz w:val="24"/>
          <w:szCs w:val="24"/>
        </w:rPr>
      </w:pPr>
    </w:p>
    <w:p w:rsidR="00B6559E" w:rsidRDefault="00B6559E" w:rsidP="00B6559E">
      <w:pPr>
        <w:spacing w:line="240" w:lineRule="auto"/>
        <w:ind w:left="0"/>
        <w:contextualSpacing/>
        <w:rPr>
          <w:rFonts w:cstheme="minorHAnsi"/>
          <w:sz w:val="24"/>
          <w:szCs w:val="24"/>
        </w:rPr>
      </w:pPr>
    </w:p>
    <w:p w:rsidR="00B6559E" w:rsidRDefault="00B6559E" w:rsidP="00B6559E">
      <w:pPr>
        <w:spacing w:line="240" w:lineRule="auto"/>
        <w:ind w:left="0"/>
        <w:contextualSpacing/>
        <w:rPr>
          <w:rFonts w:cstheme="minorHAnsi"/>
          <w:sz w:val="24"/>
          <w:szCs w:val="24"/>
        </w:rPr>
      </w:pPr>
    </w:p>
    <w:p w:rsidR="008D4038" w:rsidRDefault="00B6559E" w:rsidP="00B6559E">
      <w:pPr>
        <w:spacing w:line="240" w:lineRule="auto"/>
        <w:ind w:left="0"/>
        <w:contextualSpacing/>
        <w:jc w:val="center"/>
        <w:rPr>
          <w:rFonts w:cstheme="minorHAnsi"/>
          <w:sz w:val="24"/>
          <w:szCs w:val="24"/>
        </w:rPr>
      </w:pPr>
      <w:r>
        <w:rPr>
          <w:rFonts w:cstheme="minorHAnsi"/>
          <w:sz w:val="24"/>
          <w:szCs w:val="24"/>
        </w:rPr>
        <w:t>###</w:t>
      </w:r>
    </w:p>
    <w:sectPr w:rsidR="008D4038" w:rsidSect="00710E5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44"/>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E5B"/>
    <w:rsid w:val="00003A6C"/>
    <w:rsid w:val="00005BA5"/>
    <w:rsid w:val="00006E24"/>
    <w:rsid w:val="00015AA8"/>
    <w:rsid w:val="00027959"/>
    <w:rsid w:val="00043EA5"/>
    <w:rsid w:val="000754F0"/>
    <w:rsid w:val="000A317A"/>
    <w:rsid w:val="000A4445"/>
    <w:rsid w:val="000B3527"/>
    <w:rsid w:val="000C436C"/>
    <w:rsid w:val="00107ED6"/>
    <w:rsid w:val="00110603"/>
    <w:rsid w:val="00117832"/>
    <w:rsid w:val="00123EAA"/>
    <w:rsid w:val="00125B12"/>
    <w:rsid w:val="0015534B"/>
    <w:rsid w:val="0017559D"/>
    <w:rsid w:val="00191B6C"/>
    <w:rsid w:val="001C2FD2"/>
    <w:rsid w:val="001C3C15"/>
    <w:rsid w:val="001C48B3"/>
    <w:rsid w:val="001D73FC"/>
    <w:rsid w:val="00201434"/>
    <w:rsid w:val="00221F6F"/>
    <w:rsid w:val="00227BB3"/>
    <w:rsid w:val="002377CA"/>
    <w:rsid w:val="00237CD6"/>
    <w:rsid w:val="0025103E"/>
    <w:rsid w:val="0025606C"/>
    <w:rsid w:val="00267C76"/>
    <w:rsid w:val="00275639"/>
    <w:rsid w:val="002A5FB2"/>
    <w:rsid w:val="002B235B"/>
    <w:rsid w:val="002C2F1A"/>
    <w:rsid w:val="002F3321"/>
    <w:rsid w:val="002F7079"/>
    <w:rsid w:val="002F7675"/>
    <w:rsid w:val="00311DFC"/>
    <w:rsid w:val="00322BDB"/>
    <w:rsid w:val="00350939"/>
    <w:rsid w:val="00353333"/>
    <w:rsid w:val="0035392B"/>
    <w:rsid w:val="003543AB"/>
    <w:rsid w:val="0035497F"/>
    <w:rsid w:val="00363186"/>
    <w:rsid w:val="00372893"/>
    <w:rsid w:val="00374F0F"/>
    <w:rsid w:val="00390ADD"/>
    <w:rsid w:val="00395A40"/>
    <w:rsid w:val="003C1B84"/>
    <w:rsid w:val="003D0210"/>
    <w:rsid w:val="003D1EFA"/>
    <w:rsid w:val="003D35F4"/>
    <w:rsid w:val="003D6375"/>
    <w:rsid w:val="00401F1D"/>
    <w:rsid w:val="00402A5F"/>
    <w:rsid w:val="00403225"/>
    <w:rsid w:val="0040389C"/>
    <w:rsid w:val="004105C9"/>
    <w:rsid w:val="00436001"/>
    <w:rsid w:val="00482AEE"/>
    <w:rsid w:val="004D3348"/>
    <w:rsid w:val="004F3DEF"/>
    <w:rsid w:val="00511E97"/>
    <w:rsid w:val="0055595E"/>
    <w:rsid w:val="005773DF"/>
    <w:rsid w:val="00582142"/>
    <w:rsid w:val="00582417"/>
    <w:rsid w:val="006056C1"/>
    <w:rsid w:val="00615EB8"/>
    <w:rsid w:val="00627900"/>
    <w:rsid w:val="00636B73"/>
    <w:rsid w:val="0064549D"/>
    <w:rsid w:val="00646860"/>
    <w:rsid w:val="00665DBF"/>
    <w:rsid w:val="00666952"/>
    <w:rsid w:val="006829EE"/>
    <w:rsid w:val="00684B76"/>
    <w:rsid w:val="006C492A"/>
    <w:rsid w:val="006D02FD"/>
    <w:rsid w:val="006E6E21"/>
    <w:rsid w:val="006E753F"/>
    <w:rsid w:val="00703791"/>
    <w:rsid w:val="00705788"/>
    <w:rsid w:val="00710E5B"/>
    <w:rsid w:val="00727AA6"/>
    <w:rsid w:val="00756CE9"/>
    <w:rsid w:val="007A7BEB"/>
    <w:rsid w:val="007B2C20"/>
    <w:rsid w:val="007B5EB0"/>
    <w:rsid w:val="007F5080"/>
    <w:rsid w:val="00811F9E"/>
    <w:rsid w:val="00837BC5"/>
    <w:rsid w:val="00882600"/>
    <w:rsid w:val="008938B6"/>
    <w:rsid w:val="00896F37"/>
    <w:rsid w:val="008D4038"/>
    <w:rsid w:val="008E0EF0"/>
    <w:rsid w:val="0090333E"/>
    <w:rsid w:val="0090437F"/>
    <w:rsid w:val="0091105F"/>
    <w:rsid w:val="00931CDA"/>
    <w:rsid w:val="0095245C"/>
    <w:rsid w:val="0097554F"/>
    <w:rsid w:val="009A688A"/>
    <w:rsid w:val="009B0CB0"/>
    <w:rsid w:val="009B48E7"/>
    <w:rsid w:val="009C44C6"/>
    <w:rsid w:val="009D072C"/>
    <w:rsid w:val="009E0332"/>
    <w:rsid w:val="009E1522"/>
    <w:rsid w:val="009F1E4D"/>
    <w:rsid w:val="00A03AD0"/>
    <w:rsid w:val="00A04EEC"/>
    <w:rsid w:val="00A11875"/>
    <w:rsid w:val="00A16FC1"/>
    <w:rsid w:val="00A216B4"/>
    <w:rsid w:val="00A30C16"/>
    <w:rsid w:val="00A53F91"/>
    <w:rsid w:val="00A54090"/>
    <w:rsid w:val="00A57387"/>
    <w:rsid w:val="00A7320E"/>
    <w:rsid w:val="00A97B1B"/>
    <w:rsid w:val="00AA264C"/>
    <w:rsid w:val="00AA4D56"/>
    <w:rsid w:val="00AA60E0"/>
    <w:rsid w:val="00AC11FA"/>
    <w:rsid w:val="00AC6C57"/>
    <w:rsid w:val="00AD6E67"/>
    <w:rsid w:val="00AF7E7B"/>
    <w:rsid w:val="00B07BD2"/>
    <w:rsid w:val="00B12667"/>
    <w:rsid w:val="00B46EBC"/>
    <w:rsid w:val="00B6559E"/>
    <w:rsid w:val="00B77CB7"/>
    <w:rsid w:val="00BA61CE"/>
    <w:rsid w:val="00BB39BC"/>
    <w:rsid w:val="00BC25C2"/>
    <w:rsid w:val="00BE0722"/>
    <w:rsid w:val="00BE21F0"/>
    <w:rsid w:val="00BF2070"/>
    <w:rsid w:val="00C10A44"/>
    <w:rsid w:val="00C339E7"/>
    <w:rsid w:val="00C6170C"/>
    <w:rsid w:val="00CA22B0"/>
    <w:rsid w:val="00CE6359"/>
    <w:rsid w:val="00D023D8"/>
    <w:rsid w:val="00D14347"/>
    <w:rsid w:val="00D21D69"/>
    <w:rsid w:val="00D2688D"/>
    <w:rsid w:val="00D32D44"/>
    <w:rsid w:val="00D7235A"/>
    <w:rsid w:val="00D74DB6"/>
    <w:rsid w:val="00D91DFF"/>
    <w:rsid w:val="00D931B6"/>
    <w:rsid w:val="00DA038D"/>
    <w:rsid w:val="00DA31D2"/>
    <w:rsid w:val="00DC45F9"/>
    <w:rsid w:val="00DC7919"/>
    <w:rsid w:val="00DD0A4C"/>
    <w:rsid w:val="00DE0045"/>
    <w:rsid w:val="00DE4366"/>
    <w:rsid w:val="00DE48DC"/>
    <w:rsid w:val="00DF595A"/>
    <w:rsid w:val="00E44D93"/>
    <w:rsid w:val="00E55910"/>
    <w:rsid w:val="00E87FB6"/>
    <w:rsid w:val="00E96F22"/>
    <w:rsid w:val="00EA4543"/>
    <w:rsid w:val="00EA5242"/>
    <w:rsid w:val="00EB644D"/>
    <w:rsid w:val="00EE117E"/>
    <w:rsid w:val="00EF3053"/>
    <w:rsid w:val="00EF6F44"/>
    <w:rsid w:val="00F0490B"/>
    <w:rsid w:val="00F13D3D"/>
    <w:rsid w:val="00F14A99"/>
    <w:rsid w:val="00F172D6"/>
    <w:rsid w:val="00F22B51"/>
    <w:rsid w:val="00F24A72"/>
    <w:rsid w:val="00F37720"/>
    <w:rsid w:val="00F57310"/>
    <w:rsid w:val="00F57337"/>
    <w:rsid w:val="00F979F7"/>
    <w:rsid w:val="00FB182B"/>
    <w:rsid w:val="00FC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ind w:left="144" w:right="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72C"/>
    <w:pPr>
      <w:spacing w:line="240" w:lineRule="auto"/>
    </w:pPr>
  </w:style>
  <w:style w:type="character" w:styleId="Hyperlink">
    <w:name w:val="Hyperlink"/>
    <w:basedOn w:val="DefaultParagraphFont"/>
    <w:uiPriority w:val="99"/>
    <w:unhideWhenUsed/>
    <w:rsid w:val="00710E5B"/>
    <w:rPr>
      <w:color w:val="0000FF" w:themeColor="hyperlink"/>
      <w:u w:val="single"/>
    </w:rPr>
  </w:style>
  <w:style w:type="character" w:styleId="Strong">
    <w:name w:val="Strong"/>
    <w:basedOn w:val="DefaultParagraphFont"/>
    <w:uiPriority w:val="22"/>
    <w:qFormat/>
    <w:rsid w:val="00AC11FA"/>
    <w:rPr>
      <w:b/>
      <w:bCs/>
    </w:rPr>
  </w:style>
  <w:style w:type="character" w:customStyle="1" w:styleId="apple-converted-space">
    <w:name w:val="apple-converted-space"/>
    <w:basedOn w:val="DefaultParagraphFont"/>
    <w:rsid w:val="00043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ind w:left="144" w:right="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72C"/>
    <w:pPr>
      <w:spacing w:line="240" w:lineRule="auto"/>
    </w:pPr>
  </w:style>
  <w:style w:type="character" w:styleId="Hyperlink">
    <w:name w:val="Hyperlink"/>
    <w:basedOn w:val="DefaultParagraphFont"/>
    <w:uiPriority w:val="99"/>
    <w:unhideWhenUsed/>
    <w:rsid w:val="00710E5B"/>
    <w:rPr>
      <w:color w:val="0000FF" w:themeColor="hyperlink"/>
      <w:u w:val="single"/>
    </w:rPr>
  </w:style>
  <w:style w:type="character" w:styleId="Strong">
    <w:name w:val="Strong"/>
    <w:basedOn w:val="DefaultParagraphFont"/>
    <w:uiPriority w:val="22"/>
    <w:qFormat/>
    <w:rsid w:val="00AC11FA"/>
    <w:rPr>
      <w:b/>
      <w:bCs/>
    </w:rPr>
  </w:style>
  <w:style w:type="character" w:customStyle="1" w:styleId="apple-converted-space">
    <w:name w:val="apple-converted-space"/>
    <w:basedOn w:val="DefaultParagraphFont"/>
    <w:rsid w:val="00043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loryholyland.com" TargetMode="External"/><Relationship Id="rId5" Type="http://schemas.openxmlformats.org/officeDocument/2006/relationships/hyperlink" Target="mailto:gloryholylan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2237</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Susan</cp:lastModifiedBy>
  <cp:revision>2</cp:revision>
  <cp:lastPrinted>2012-05-03T19:07:00Z</cp:lastPrinted>
  <dcterms:created xsi:type="dcterms:W3CDTF">2012-06-02T17:33:00Z</dcterms:created>
  <dcterms:modified xsi:type="dcterms:W3CDTF">2012-06-02T17:33:00Z</dcterms:modified>
</cp:coreProperties>
</file>