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9AD41" w14:textId="5EE93BBB" w:rsidR="0021682B" w:rsidRPr="0021682B" w:rsidRDefault="0021682B" w:rsidP="00226F86">
      <w:pPr>
        <w:pStyle w:val="Title"/>
        <w:spacing w:line="276" w:lineRule="auto"/>
        <w:jc w:val="both"/>
        <w:rPr>
          <w:rFonts w:ascii="Algerian" w:hAnsi="Algerian"/>
          <w:sz w:val="72"/>
          <w:szCs w:val="72"/>
        </w:rPr>
      </w:pPr>
      <w:r w:rsidRPr="0021682B">
        <w:rPr>
          <w:rFonts w:ascii="Algerian" w:hAnsi="Algerian"/>
          <w:sz w:val="72"/>
          <w:szCs w:val="72"/>
        </w:rPr>
        <w:t>Chapter 3: Relational Model Characteristics</w:t>
      </w:r>
    </w:p>
    <w:p w14:paraId="04D69D30" w14:textId="13C672CD" w:rsidR="00A509FA" w:rsidRDefault="00993EFC" w:rsidP="00226F86">
      <w:pPr>
        <w:pStyle w:val="Heading1"/>
        <w:numPr>
          <w:ilvl w:val="1"/>
          <w:numId w:val="21"/>
        </w:numPr>
        <w:spacing w:after="240" w:line="276" w:lineRule="auto"/>
        <w:ind w:left="900" w:hanging="900"/>
        <w:jc w:val="both"/>
        <w:rPr>
          <w:sz w:val="44"/>
          <w:szCs w:val="44"/>
          <w:lang w:val="en-US"/>
        </w:rPr>
      </w:pPr>
      <w:r>
        <w:rPr>
          <w:sz w:val="44"/>
          <w:szCs w:val="44"/>
          <w:lang w:val="en-US"/>
        </w:rPr>
        <w:t>A logical View of Data</w:t>
      </w:r>
    </w:p>
    <w:p w14:paraId="212662A0" w14:textId="4CCC66DB" w:rsidR="00904FCB" w:rsidRPr="00E275E1" w:rsidRDefault="00E9798A" w:rsidP="00226F86">
      <w:pPr>
        <w:pStyle w:val="Heading2"/>
        <w:numPr>
          <w:ilvl w:val="2"/>
          <w:numId w:val="21"/>
        </w:numPr>
        <w:spacing w:before="240" w:after="240" w:line="276" w:lineRule="auto"/>
        <w:ind w:left="907" w:hanging="907"/>
        <w:jc w:val="both"/>
        <w:rPr>
          <w:rFonts w:eastAsia="Times New Roman"/>
          <w:sz w:val="36"/>
          <w:szCs w:val="36"/>
          <w:lang w:val="en-US"/>
        </w:rPr>
      </w:pPr>
      <w:r>
        <w:rPr>
          <w:rFonts w:eastAsia="Times New Roman"/>
          <w:sz w:val="36"/>
          <w:szCs w:val="36"/>
          <w:lang w:val="en-US"/>
        </w:rPr>
        <w:t>Introduction to Databases</w:t>
      </w:r>
    </w:p>
    <w:p w14:paraId="47ECAB4A" w14:textId="323646B6" w:rsidR="00993EFC" w:rsidRPr="00601A90" w:rsidRDefault="00993EFC" w:rsidP="00226F86">
      <w:pPr>
        <w:spacing w:line="276" w:lineRule="auto"/>
        <w:jc w:val="both"/>
        <w:rPr>
          <w:sz w:val="24"/>
          <w:szCs w:val="24"/>
          <w:lang w:val="en-US"/>
        </w:rPr>
      </w:pPr>
      <w:r w:rsidRPr="00601A90">
        <w:rPr>
          <w:b/>
          <w:bCs/>
          <w:sz w:val="24"/>
          <w:szCs w:val="24"/>
          <w:lang w:val="en-US"/>
        </w:rPr>
        <w:t>Database:</w:t>
      </w:r>
      <w:r w:rsidRPr="00601A90">
        <w:rPr>
          <w:sz w:val="24"/>
          <w:szCs w:val="24"/>
          <w:lang w:val="en-US"/>
        </w:rPr>
        <w:t xml:space="preserve"> A collection of organized data and metadata (data about data) that is managed by a Database Management System (DBMS).</w:t>
      </w:r>
    </w:p>
    <w:p w14:paraId="5D741976" w14:textId="592E0274" w:rsidR="00993EFC" w:rsidRPr="00601A90" w:rsidRDefault="00993EFC" w:rsidP="00226F86">
      <w:pPr>
        <w:spacing w:line="276" w:lineRule="auto"/>
        <w:jc w:val="both"/>
        <w:rPr>
          <w:sz w:val="24"/>
          <w:szCs w:val="24"/>
          <w:lang w:val="en-US"/>
        </w:rPr>
      </w:pPr>
      <w:r w:rsidRPr="00601A90">
        <w:rPr>
          <w:b/>
          <w:bCs/>
          <w:sz w:val="24"/>
          <w:szCs w:val="24"/>
          <w:lang w:val="en-US"/>
        </w:rPr>
        <w:t xml:space="preserve">DBMS: </w:t>
      </w:r>
      <w:r w:rsidRPr="00601A90">
        <w:rPr>
          <w:sz w:val="24"/>
          <w:szCs w:val="24"/>
          <w:lang w:val="en-US"/>
        </w:rPr>
        <w:t>Software that manages and controls access to the database, sitting between the application and the database itself.</w:t>
      </w:r>
    </w:p>
    <w:p w14:paraId="36AC0A9F" w14:textId="3882AA0C" w:rsidR="00E9798A" w:rsidRPr="00E275E1" w:rsidRDefault="00F74A03"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The Relational Model</w:t>
      </w:r>
    </w:p>
    <w:p w14:paraId="23F5CC93" w14:textId="38C1F72B" w:rsidR="00993EFC" w:rsidRPr="00601A90" w:rsidRDefault="00993EFC" w:rsidP="00226F86">
      <w:pPr>
        <w:spacing w:line="276" w:lineRule="auto"/>
        <w:jc w:val="both"/>
        <w:rPr>
          <w:sz w:val="24"/>
          <w:szCs w:val="24"/>
          <w:lang w:val="en-US"/>
        </w:rPr>
      </w:pPr>
      <w:r w:rsidRPr="00601A90">
        <w:rPr>
          <w:b/>
          <w:bCs/>
          <w:sz w:val="24"/>
          <w:szCs w:val="24"/>
          <w:lang w:val="en-US"/>
        </w:rPr>
        <w:t>Relational Database Model:</w:t>
      </w:r>
      <w:r w:rsidRPr="00601A90">
        <w:rPr>
          <w:sz w:val="24"/>
          <w:szCs w:val="24"/>
          <w:lang w:val="en-US"/>
        </w:rPr>
        <w:t xml:space="preserve"> Focuses on the logical representation of data rather than physical storage.</w:t>
      </w:r>
    </w:p>
    <w:p w14:paraId="27B5F1B4" w14:textId="5772665F" w:rsidR="00993EFC" w:rsidRPr="00601A90" w:rsidRDefault="00993EFC" w:rsidP="00226F86">
      <w:pPr>
        <w:spacing w:line="276" w:lineRule="auto"/>
        <w:jc w:val="both"/>
        <w:rPr>
          <w:sz w:val="24"/>
          <w:szCs w:val="24"/>
          <w:lang w:val="en-US"/>
        </w:rPr>
      </w:pPr>
      <w:r w:rsidRPr="00601A90">
        <w:rPr>
          <w:b/>
          <w:bCs/>
          <w:sz w:val="24"/>
          <w:szCs w:val="24"/>
          <w:lang w:val="en-US"/>
        </w:rPr>
        <w:t>Table (Relation):</w:t>
      </w:r>
      <w:r w:rsidRPr="00601A90">
        <w:rPr>
          <w:sz w:val="24"/>
          <w:szCs w:val="24"/>
          <w:lang w:val="en-US"/>
        </w:rPr>
        <w:t xml:space="preserve"> The core component of a relational database. It is a </w:t>
      </w:r>
      <w:r w:rsidR="00502779" w:rsidRPr="00601A90">
        <w:rPr>
          <w:sz w:val="24"/>
          <w:szCs w:val="24"/>
          <w:lang w:val="en-US"/>
        </w:rPr>
        <w:t>two-dimensional</w:t>
      </w:r>
      <w:r w:rsidRPr="00601A90">
        <w:rPr>
          <w:sz w:val="24"/>
          <w:szCs w:val="24"/>
          <w:lang w:val="en-US"/>
        </w:rPr>
        <w:t xml:space="preserve"> structure composed of rows and columns.</w:t>
      </w:r>
    </w:p>
    <w:p w14:paraId="0A06591D" w14:textId="62E3997B" w:rsidR="00993EFC" w:rsidRPr="006F40C0" w:rsidRDefault="006F40C0"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Logical vs Physical</w:t>
      </w:r>
    </w:p>
    <w:p w14:paraId="70C55E95" w14:textId="2A481D44" w:rsidR="00993EFC" w:rsidRPr="00601A90" w:rsidRDefault="00993EFC" w:rsidP="00226F86">
      <w:pPr>
        <w:spacing w:line="276" w:lineRule="auto"/>
        <w:jc w:val="both"/>
        <w:rPr>
          <w:sz w:val="24"/>
          <w:szCs w:val="24"/>
          <w:lang w:val="en-US"/>
        </w:rPr>
      </w:pPr>
      <w:r w:rsidRPr="00601A90">
        <w:rPr>
          <w:b/>
          <w:bCs/>
          <w:sz w:val="24"/>
          <w:szCs w:val="24"/>
          <w:lang w:val="en-US"/>
        </w:rPr>
        <w:t>Logical View:</w:t>
      </w:r>
      <w:r w:rsidRPr="00601A90">
        <w:rPr>
          <w:sz w:val="24"/>
          <w:szCs w:val="24"/>
          <w:lang w:val="en-US"/>
        </w:rPr>
        <w:t xml:space="preserve"> Think of data in terms of tables (like spreadsheets) with rows and columns, which simplifies database design.</w:t>
      </w:r>
    </w:p>
    <w:p w14:paraId="5ECA717D" w14:textId="2B97895A" w:rsidR="00993EFC" w:rsidRPr="00601A90" w:rsidRDefault="00993EFC" w:rsidP="00226F86">
      <w:pPr>
        <w:spacing w:line="276" w:lineRule="auto"/>
        <w:jc w:val="both"/>
        <w:rPr>
          <w:sz w:val="24"/>
          <w:szCs w:val="24"/>
          <w:lang w:val="en-US"/>
        </w:rPr>
      </w:pPr>
      <w:r w:rsidRPr="00601A90">
        <w:rPr>
          <w:b/>
          <w:bCs/>
          <w:sz w:val="24"/>
          <w:szCs w:val="24"/>
          <w:lang w:val="en-US"/>
        </w:rPr>
        <w:t>Physical Storage:</w:t>
      </w:r>
      <w:r w:rsidRPr="00601A90">
        <w:rPr>
          <w:sz w:val="24"/>
          <w:szCs w:val="24"/>
          <w:lang w:val="en-US"/>
        </w:rPr>
        <w:t xml:space="preserve"> How data is actually stored on disk, which is managed by the DBMS, not by the designer.</w:t>
      </w:r>
    </w:p>
    <w:p w14:paraId="6CE125DD" w14:textId="012A1CBE" w:rsidR="006F40C0" w:rsidRPr="006F40C0" w:rsidRDefault="006F40C0"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Key Concepts</w:t>
      </w:r>
    </w:p>
    <w:p w14:paraId="5D236BC1" w14:textId="7B0B52E6" w:rsidR="00993EFC" w:rsidRPr="00601A90" w:rsidRDefault="00993EFC" w:rsidP="00226F86">
      <w:pPr>
        <w:spacing w:line="276" w:lineRule="auto"/>
        <w:jc w:val="both"/>
        <w:rPr>
          <w:sz w:val="24"/>
          <w:szCs w:val="24"/>
          <w:lang w:val="en-US"/>
        </w:rPr>
      </w:pPr>
      <w:r w:rsidRPr="00601A90">
        <w:rPr>
          <w:b/>
          <w:bCs/>
          <w:sz w:val="24"/>
          <w:szCs w:val="24"/>
          <w:lang w:val="en-US"/>
        </w:rPr>
        <w:t>Row (Tuple):</w:t>
      </w:r>
      <w:r w:rsidRPr="00601A90">
        <w:rPr>
          <w:sz w:val="24"/>
          <w:szCs w:val="24"/>
          <w:lang w:val="en-US"/>
        </w:rPr>
        <w:t xml:space="preserve"> Represents a single record or entity.</w:t>
      </w:r>
    </w:p>
    <w:p w14:paraId="35D5AEBF" w14:textId="77777777" w:rsidR="006F40C0" w:rsidRPr="00601A90" w:rsidRDefault="00993EFC" w:rsidP="00226F86">
      <w:pPr>
        <w:spacing w:line="276" w:lineRule="auto"/>
        <w:jc w:val="both"/>
        <w:rPr>
          <w:sz w:val="24"/>
          <w:szCs w:val="24"/>
          <w:lang w:val="en-US"/>
        </w:rPr>
      </w:pPr>
      <w:r w:rsidRPr="00601A90">
        <w:rPr>
          <w:b/>
          <w:bCs/>
          <w:sz w:val="24"/>
          <w:szCs w:val="24"/>
          <w:lang w:val="en-US"/>
        </w:rPr>
        <w:lastRenderedPageBreak/>
        <w:t>Column (Attribute):</w:t>
      </w:r>
      <w:r w:rsidRPr="00601A90">
        <w:rPr>
          <w:sz w:val="24"/>
          <w:szCs w:val="24"/>
          <w:lang w:val="en-US"/>
        </w:rPr>
        <w:t xml:space="preserve"> Represents a characteristic or property of the entity.</w:t>
      </w:r>
    </w:p>
    <w:p w14:paraId="47FCBB3A" w14:textId="1E9ADB24" w:rsidR="00993EFC" w:rsidRPr="00601A90" w:rsidRDefault="00993EFC" w:rsidP="00226F86">
      <w:pPr>
        <w:spacing w:line="276" w:lineRule="auto"/>
        <w:jc w:val="both"/>
        <w:rPr>
          <w:sz w:val="24"/>
          <w:szCs w:val="24"/>
          <w:lang w:val="en-US"/>
        </w:rPr>
      </w:pPr>
      <w:r w:rsidRPr="00601A90">
        <w:rPr>
          <w:b/>
          <w:bCs/>
          <w:sz w:val="24"/>
          <w:szCs w:val="24"/>
          <w:lang w:val="en-US"/>
        </w:rPr>
        <w:t>Entity Set:</w:t>
      </w:r>
      <w:r w:rsidRPr="00601A90">
        <w:rPr>
          <w:sz w:val="24"/>
          <w:szCs w:val="24"/>
          <w:lang w:val="en-US"/>
        </w:rPr>
        <w:t xml:space="preserve"> A collection of similar entities (e.g., all students in a university).</w:t>
      </w:r>
    </w:p>
    <w:p w14:paraId="788B7487" w14:textId="77777777" w:rsidR="006F40C0" w:rsidRPr="00601A90" w:rsidRDefault="00993EFC" w:rsidP="00226F86">
      <w:pPr>
        <w:spacing w:line="276" w:lineRule="auto"/>
        <w:jc w:val="both"/>
        <w:rPr>
          <w:sz w:val="24"/>
          <w:szCs w:val="24"/>
          <w:lang w:val="en-US"/>
        </w:rPr>
      </w:pPr>
      <w:r w:rsidRPr="00601A90">
        <w:rPr>
          <w:b/>
          <w:bCs/>
          <w:sz w:val="24"/>
          <w:szCs w:val="24"/>
          <w:lang w:val="en-US"/>
        </w:rPr>
        <w:t>Attribute:</w:t>
      </w:r>
      <w:r w:rsidRPr="00601A90">
        <w:rPr>
          <w:sz w:val="24"/>
          <w:szCs w:val="24"/>
          <w:lang w:val="en-US"/>
        </w:rPr>
        <w:t xml:space="preserve"> A named column in a table.</w:t>
      </w:r>
    </w:p>
    <w:p w14:paraId="2F122DE1" w14:textId="10F282C8" w:rsidR="00993EFC" w:rsidRPr="00601A90" w:rsidRDefault="00993EFC" w:rsidP="00226F86">
      <w:pPr>
        <w:spacing w:line="276" w:lineRule="auto"/>
        <w:jc w:val="both"/>
        <w:rPr>
          <w:sz w:val="24"/>
          <w:szCs w:val="24"/>
          <w:lang w:val="en-US"/>
        </w:rPr>
      </w:pPr>
      <w:r w:rsidRPr="00601A90">
        <w:rPr>
          <w:b/>
          <w:bCs/>
          <w:sz w:val="24"/>
          <w:szCs w:val="24"/>
          <w:lang w:val="en-US"/>
        </w:rPr>
        <w:t>Domain:</w:t>
      </w:r>
      <w:r w:rsidRPr="00601A90">
        <w:rPr>
          <w:sz w:val="24"/>
          <w:szCs w:val="24"/>
          <w:lang w:val="en-US"/>
        </w:rPr>
        <w:t xml:space="preserve"> The set of permissible values for an attribute</w:t>
      </w:r>
      <w:r w:rsidR="00315E64">
        <w:rPr>
          <w:sz w:val="24"/>
          <w:szCs w:val="24"/>
          <w:lang w:val="en-US"/>
        </w:rPr>
        <w:t>. For example a GPA score is between 0 and 4 so therefore the domain is</w:t>
      </w:r>
      <w:r w:rsidR="00060C5C">
        <w:rPr>
          <w:sz w:val="24"/>
          <w:szCs w:val="24"/>
          <w:lang w:val="en-US"/>
        </w:rPr>
        <w:t xml:space="preserve"> (</w:t>
      </w:r>
      <w:r w:rsidR="00D969FC">
        <w:rPr>
          <w:sz w:val="24"/>
          <w:szCs w:val="24"/>
          <w:lang w:val="en-US"/>
        </w:rPr>
        <w:t>0,4)</w:t>
      </w:r>
    </w:p>
    <w:p w14:paraId="22D89136" w14:textId="3A32CE4E" w:rsidR="006F40C0" w:rsidRPr="006F40C0" w:rsidRDefault="006F40C0"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Properties of a Relati</w:t>
      </w:r>
      <w:r w:rsidR="00961A4A">
        <w:rPr>
          <w:rFonts w:eastAsia="Times New Roman"/>
          <w:sz w:val="36"/>
          <w:szCs w:val="36"/>
          <w:lang w:val="en-US"/>
        </w:rPr>
        <w:t>on (Table)</w:t>
      </w:r>
    </w:p>
    <w:p w14:paraId="0AAE5659" w14:textId="135D0F8D" w:rsidR="00993EFC" w:rsidRPr="00601A90" w:rsidRDefault="00993EFC" w:rsidP="00226F86">
      <w:pPr>
        <w:tabs>
          <w:tab w:val="left" w:pos="180"/>
        </w:tabs>
        <w:spacing w:line="276" w:lineRule="auto"/>
        <w:ind w:left="270" w:hanging="270"/>
        <w:jc w:val="both"/>
        <w:rPr>
          <w:sz w:val="24"/>
          <w:szCs w:val="24"/>
          <w:lang w:val="en-US"/>
        </w:rPr>
      </w:pPr>
      <w:r w:rsidRPr="00601A90">
        <w:rPr>
          <w:sz w:val="24"/>
          <w:szCs w:val="24"/>
          <w:lang w:val="en-US"/>
        </w:rPr>
        <w:t xml:space="preserve">1. </w:t>
      </w:r>
      <w:r w:rsidR="00961A4A" w:rsidRPr="00601A90">
        <w:rPr>
          <w:b/>
          <w:bCs/>
          <w:sz w:val="24"/>
          <w:szCs w:val="24"/>
          <w:lang w:val="en-US"/>
        </w:rPr>
        <w:t>Two-dimensional</w:t>
      </w:r>
      <w:r w:rsidRPr="00601A90">
        <w:rPr>
          <w:b/>
          <w:bCs/>
          <w:sz w:val="24"/>
          <w:szCs w:val="24"/>
          <w:lang w:val="en-US"/>
        </w:rPr>
        <w:t xml:space="preserve"> Structure:</w:t>
      </w:r>
      <w:r w:rsidRPr="00601A90">
        <w:rPr>
          <w:sz w:val="24"/>
          <w:szCs w:val="24"/>
          <w:lang w:val="en-US"/>
        </w:rPr>
        <w:t xml:space="preserve"> Consists of rows and columns.</w:t>
      </w:r>
      <w:r w:rsidR="00FA6C25">
        <w:rPr>
          <w:sz w:val="24"/>
          <w:szCs w:val="24"/>
          <w:lang w:val="en-US"/>
        </w:rPr>
        <w:t xml:space="preserve"> If there are 10 rows and 12 attributes </w:t>
      </w:r>
      <w:r w:rsidR="00BB7BFE">
        <w:rPr>
          <w:sz w:val="24"/>
          <w:szCs w:val="24"/>
          <w:lang w:val="en-US"/>
        </w:rPr>
        <w:t>then</w:t>
      </w:r>
      <w:r w:rsidR="00FA6C25">
        <w:rPr>
          <w:sz w:val="24"/>
          <w:szCs w:val="24"/>
          <w:lang w:val="en-US"/>
        </w:rPr>
        <w:t xml:space="preserve"> it is said that the table has a cardinality of 10 and</w:t>
      </w:r>
      <w:r w:rsidR="00BB7BFE">
        <w:rPr>
          <w:sz w:val="24"/>
          <w:szCs w:val="24"/>
          <w:lang w:val="en-US"/>
        </w:rPr>
        <w:t xml:space="preserve"> degrees of 12.</w:t>
      </w:r>
    </w:p>
    <w:p w14:paraId="5D33458F" w14:textId="23269EBD" w:rsidR="00993EFC" w:rsidRPr="00601A90" w:rsidRDefault="00993EFC" w:rsidP="00226F86">
      <w:pPr>
        <w:spacing w:line="276" w:lineRule="auto"/>
        <w:jc w:val="both"/>
        <w:rPr>
          <w:sz w:val="24"/>
          <w:szCs w:val="24"/>
          <w:lang w:val="en-US"/>
        </w:rPr>
      </w:pPr>
      <w:r w:rsidRPr="00601A90">
        <w:rPr>
          <w:sz w:val="24"/>
          <w:szCs w:val="24"/>
          <w:lang w:val="en-US"/>
        </w:rPr>
        <w:t xml:space="preserve">2. </w:t>
      </w:r>
      <w:r w:rsidRPr="00601A90">
        <w:rPr>
          <w:b/>
          <w:bCs/>
          <w:sz w:val="24"/>
          <w:szCs w:val="24"/>
          <w:lang w:val="en-US"/>
        </w:rPr>
        <w:t>Unique Rows:</w:t>
      </w:r>
      <w:r w:rsidRPr="00601A90">
        <w:rPr>
          <w:sz w:val="24"/>
          <w:szCs w:val="24"/>
          <w:lang w:val="en-US"/>
        </w:rPr>
        <w:t xml:space="preserve"> Each row represents a distinct entity.</w:t>
      </w:r>
    </w:p>
    <w:p w14:paraId="130065C1" w14:textId="4CE5D263" w:rsidR="00993EFC" w:rsidRPr="00601A90" w:rsidRDefault="00993EFC" w:rsidP="00226F86">
      <w:pPr>
        <w:spacing w:line="276" w:lineRule="auto"/>
        <w:jc w:val="both"/>
        <w:rPr>
          <w:sz w:val="24"/>
          <w:szCs w:val="24"/>
          <w:lang w:val="en-US"/>
        </w:rPr>
      </w:pPr>
      <w:r w:rsidRPr="00601A90">
        <w:rPr>
          <w:sz w:val="24"/>
          <w:szCs w:val="24"/>
          <w:lang w:val="en-US"/>
        </w:rPr>
        <w:t xml:space="preserve">3. </w:t>
      </w:r>
      <w:r w:rsidRPr="00601A90">
        <w:rPr>
          <w:b/>
          <w:bCs/>
          <w:sz w:val="24"/>
          <w:szCs w:val="24"/>
          <w:lang w:val="en-US"/>
        </w:rPr>
        <w:t>No Duplicate Rows</w:t>
      </w:r>
      <w:r w:rsidRPr="00601A90">
        <w:rPr>
          <w:sz w:val="24"/>
          <w:szCs w:val="24"/>
          <w:lang w:val="en-US"/>
        </w:rPr>
        <w:t>: Each row must be unique.</w:t>
      </w:r>
    </w:p>
    <w:p w14:paraId="114C58AF" w14:textId="1E420E36" w:rsidR="00993EFC" w:rsidRPr="00601A90" w:rsidRDefault="00993EFC" w:rsidP="00226F86">
      <w:pPr>
        <w:spacing w:line="276" w:lineRule="auto"/>
        <w:jc w:val="both"/>
        <w:rPr>
          <w:sz w:val="24"/>
          <w:szCs w:val="24"/>
          <w:lang w:val="en-US"/>
        </w:rPr>
      </w:pPr>
      <w:r w:rsidRPr="00601A90">
        <w:rPr>
          <w:sz w:val="24"/>
          <w:szCs w:val="24"/>
          <w:lang w:val="en-US"/>
        </w:rPr>
        <w:t>4.</w:t>
      </w:r>
      <w:r w:rsidRPr="00601A90">
        <w:rPr>
          <w:b/>
          <w:bCs/>
          <w:sz w:val="24"/>
          <w:szCs w:val="24"/>
          <w:lang w:val="en-US"/>
        </w:rPr>
        <w:t xml:space="preserve"> Named Columns:</w:t>
      </w:r>
      <w:r w:rsidRPr="00601A90">
        <w:rPr>
          <w:sz w:val="24"/>
          <w:szCs w:val="24"/>
          <w:lang w:val="en-US"/>
        </w:rPr>
        <w:t xml:space="preserve"> Each column must have a distinct name.</w:t>
      </w:r>
    </w:p>
    <w:p w14:paraId="38F2F490" w14:textId="4FFFEAD7" w:rsidR="00993EFC" w:rsidRPr="00601A90" w:rsidRDefault="00993EFC" w:rsidP="00226F86">
      <w:pPr>
        <w:spacing w:line="276" w:lineRule="auto"/>
        <w:jc w:val="both"/>
        <w:rPr>
          <w:sz w:val="24"/>
          <w:szCs w:val="24"/>
          <w:lang w:val="en-US"/>
        </w:rPr>
      </w:pPr>
      <w:r w:rsidRPr="00601A90">
        <w:rPr>
          <w:sz w:val="24"/>
          <w:szCs w:val="24"/>
          <w:lang w:val="en-US"/>
        </w:rPr>
        <w:t xml:space="preserve">5. </w:t>
      </w:r>
      <w:r w:rsidRPr="00601A90">
        <w:rPr>
          <w:b/>
          <w:bCs/>
          <w:sz w:val="24"/>
          <w:szCs w:val="24"/>
          <w:lang w:val="en-US"/>
        </w:rPr>
        <w:t>Atomic Values:</w:t>
      </w:r>
      <w:r w:rsidRPr="00601A90">
        <w:rPr>
          <w:sz w:val="24"/>
          <w:szCs w:val="24"/>
          <w:lang w:val="en-US"/>
        </w:rPr>
        <w:t xml:space="preserve"> Each cell (intersection of row and column) must contain a single value.</w:t>
      </w:r>
    </w:p>
    <w:p w14:paraId="1CD34AB1" w14:textId="77777777" w:rsidR="00D969FC" w:rsidRDefault="00993EFC" w:rsidP="00D969FC">
      <w:pPr>
        <w:spacing w:after="0" w:line="276" w:lineRule="auto"/>
        <w:jc w:val="both"/>
        <w:rPr>
          <w:sz w:val="24"/>
          <w:szCs w:val="24"/>
          <w:lang w:val="en-US"/>
        </w:rPr>
      </w:pPr>
      <w:r w:rsidRPr="00601A90">
        <w:rPr>
          <w:sz w:val="24"/>
          <w:szCs w:val="24"/>
          <w:lang w:val="en-US"/>
        </w:rPr>
        <w:t xml:space="preserve">6. </w:t>
      </w:r>
      <w:r w:rsidRPr="00601A90">
        <w:rPr>
          <w:b/>
          <w:bCs/>
          <w:sz w:val="24"/>
          <w:szCs w:val="24"/>
          <w:lang w:val="en-US"/>
        </w:rPr>
        <w:t>Uniform Data Format:</w:t>
      </w:r>
      <w:r w:rsidRPr="00601A90">
        <w:rPr>
          <w:sz w:val="24"/>
          <w:szCs w:val="24"/>
          <w:lang w:val="en-US"/>
        </w:rPr>
        <w:t xml:space="preserve"> All values in a column must conform to the same data type (e.g.,</w:t>
      </w:r>
    </w:p>
    <w:p w14:paraId="5B9CFA9F" w14:textId="1FD7DA99" w:rsidR="00993EFC" w:rsidRPr="00601A90" w:rsidRDefault="00D969FC" w:rsidP="00226F86">
      <w:pPr>
        <w:spacing w:line="276" w:lineRule="auto"/>
        <w:jc w:val="both"/>
        <w:rPr>
          <w:sz w:val="24"/>
          <w:szCs w:val="24"/>
          <w:lang w:val="en-US"/>
        </w:rPr>
      </w:pPr>
      <w:r>
        <w:rPr>
          <w:sz w:val="24"/>
          <w:szCs w:val="24"/>
          <w:lang w:val="en-US"/>
        </w:rPr>
        <w:t xml:space="preserve">     </w:t>
      </w:r>
      <w:r w:rsidR="00993EFC" w:rsidRPr="00601A90">
        <w:rPr>
          <w:sz w:val="24"/>
          <w:szCs w:val="24"/>
          <w:lang w:val="en-US"/>
        </w:rPr>
        <w:t>integers, dates).</w:t>
      </w:r>
    </w:p>
    <w:p w14:paraId="30479C73" w14:textId="73891DF1" w:rsidR="00993EFC" w:rsidRPr="00601A90" w:rsidRDefault="00993EFC" w:rsidP="00226F86">
      <w:pPr>
        <w:spacing w:line="276" w:lineRule="auto"/>
        <w:jc w:val="both"/>
        <w:rPr>
          <w:sz w:val="24"/>
          <w:szCs w:val="24"/>
          <w:lang w:val="en-US"/>
        </w:rPr>
      </w:pPr>
      <w:r w:rsidRPr="00601A90">
        <w:rPr>
          <w:sz w:val="24"/>
          <w:szCs w:val="24"/>
          <w:lang w:val="en-US"/>
        </w:rPr>
        <w:t xml:space="preserve">7. </w:t>
      </w:r>
      <w:r w:rsidRPr="00601A90">
        <w:rPr>
          <w:b/>
          <w:bCs/>
          <w:sz w:val="24"/>
          <w:szCs w:val="24"/>
          <w:lang w:val="en-US"/>
        </w:rPr>
        <w:t>Attribute Domain:</w:t>
      </w:r>
      <w:r w:rsidRPr="00601A90">
        <w:rPr>
          <w:sz w:val="24"/>
          <w:szCs w:val="24"/>
          <w:lang w:val="en-US"/>
        </w:rPr>
        <w:t xml:space="preserve"> Each column has a specific range of valid values.</w:t>
      </w:r>
    </w:p>
    <w:p w14:paraId="4649B6D4" w14:textId="25541C13" w:rsidR="00993EFC" w:rsidRPr="00601A90" w:rsidRDefault="00993EFC" w:rsidP="00226F86">
      <w:pPr>
        <w:spacing w:line="276" w:lineRule="auto"/>
        <w:jc w:val="both"/>
        <w:rPr>
          <w:sz w:val="24"/>
          <w:szCs w:val="24"/>
          <w:lang w:val="en-US"/>
        </w:rPr>
      </w:pPr>
      <w:r w:rsidRPr="00601A90">
        <w:rPr>
          <w:sz w:val="24"/>
          <w:szCs w:val="24"/>
          <w:lang w:val="en-US"/>
        </w:rPr>
        <w:t xml:space="preserve">8. </w:t>
      </w:r>
      <w:r w:rsidRPr="00601A90">
        <w:rPr>
          <w:b/>
          <w:bCs/>
          <w:sz w:val="24"/>
          <w:szCs w:val="24"/>
          <w:lang w:val="en-US"/>
        </w:rPr>
        <w:t>Order Irrelevance:</w:t>
      </w:r>
      <w:r w:rsidRPr="00601A90">
        <w:rPr>
          <w:sz w:val="24"/>
          <w:szCs w:val="24"/>
          <w:lang w:val="en-US"/>
        </w:rPr>
        <w:t xml:space="preserve"> The order of rows and columns does not matter to the DBMS.</w:t>
      </w:r>
    </w:p>
    <w:p w14:paraId="7CF5A7AB" w14:textId="1CCFAA87" w:rsidR="00993EFC" w:rsidRPr="00601A90" w:rsidRDefault="00993EFC" w:rsidP="00226F86">
      <w:pPr>
        <w:spacing w:line="276" w:lineRule="auto"/>
        <w:jc w:val="both"/>
        <w:rPr>
          <w:sz w:val="24"/>
          <w:szCs w:val="24"/>
          <w:lang w:val="en-US"/>
        </w:rPr>
      </w:pPr>
      <w:r w:rsidRPr="00601A90">
        <w:rPr>
          <w:sz w:val="24"/>
          <w:szCs w:val="24"/>
          <w:lang w:val="en-US"/>
        </w:rPr>
        <w:t xml:space="preserve">9. </w:t>
      </w:r>
      <w:r w:rsidRPr="00601A90">
        <w:rPr>
          <w:b/>
          <w:bCs/>
          <w:sz w:val="24"/>
          <w:szCs w:val="24"/>
          <w:lang w:val="en-US"/>
        </w:rPr>
        <w:t>Primary Key:</w:t>
      </w:r>
      <w:r w:rsidRPr="00601A90">
        <w:rPr>
          <w:sz w:val="24"/>
          <w:szCs w:val="24"/>
          <w:lang w:val="en-US"/>
        </w:rPr>
        <w:t xml:space="preserve"> Each table must have an attribute or a combination of attributes that uniquely identifies each row.</w:t>
      </w:r>
    </w:p>
    <w:p w14:paraId="772E567C" w14:textId="778913E0" w:rsidR="00993EFC" w:rsidRPr="00624C23" w:rsidRDefault="00993EFC" w:rsidP="00226F86">
      <w:pPr>
        <w:pStyle w:val="Heading2"/>
        <w:numPr>
          <w:ilvl w:val="2"/>
          <w:numId w:val="21"/>
        </w:numPr>
        <w:spacing w:before="480" w:after="240" w:line="276" w:lineRule="auto"/>
        <w:ind w:left="900" w:hanging="900"/>
        <w:jc w:val="both"/>
        <w:rPr>
          <w:rFonts w:eastAsia="Times New Roman"/>
          <w:sz w:val="36"/>
          <w:szCs w:val="36"/>
          <w:lang w:val="en-US"/>
        </w:rPr>
      </w:pPr>
      <w:r w:rsidRPr="00993EFC">
        <w:rPr>
          <w:lang w:val="en-US"/>
        </w:rPr>
        <w:t xml:space="preserve"> </w:t>
      </w:r>
      <w:r w:rsidR="00624C23">
        <w:rPr>
          <w:rFonts w:eastAsia="Times New Roman"/>
          <w:sz w:val="36"/>
          <w:szCs w:val="36"/>
          <w:lang w:val="en-US"/>
        </w:rPr>
        <w:t>Examples and Terms</w:t>
      </w:r>
    </w:p>
    <w:p w14:paraId="47B8CD8E" w14:textId="6CF862D1" w:rsidR="00993EFC" w:rsidRPr="00601A90" w:rsidRDefault="00993EFC" w:rsidP="00226F86">
      <w:pPr>
        <w:spacing w:line="276" w:lineRule="auto"/>
        <w:jc w:val="both"/>
        <w:rPr>
          <w:sz w:val="24"/>
          <w:szCs w:val="24"/>
          <w:lang w:val="en-US"/>
        </w:rPr>
      </w:pPr>
      <w:r w:rsidRPr="00601A90">
        <w:rPr>
          <w:b/>
          <w:bCs/>
          <w:sz w:val="24"/>
          <w:szCs w:val="24"/>
          <w:lang w:val="en-US"/>
        </w:rPr>
        <w:t>Relation:</w:t>
      </w:r>
      <w:r w:rsidRPr="00601A90">
        <w:rPr>
          <w:sz w:val="24"/>
          <w:szCs w:val="24"/>
          <w:lang w:val="en-US"/>
        </w:rPr>
        <w:t xml:space="preserve"> In a relational database, a table is referred to as a relation.</w:t>
      </w:r>
    </w:p>
    <w:p w14:paraId="17B299D4" w14:textId="0FF3DB6C" w:rsidR="00993EFC" w:rsidRPr="00601A90" w:rsidRDefault="00993EFC" w:rsidP="00226F86">
      <w:pPr>
        <w:spacing w:line="276" w:lineRule="auto"/>
        <w:jc w:val="both"/>
        <w:rPr>
          <w:sz w:val="24"/>
          <w:szCs w:val="24"/>
          <w:lang w:val="en-US"/>
        </w:rPr>
      </w:pPr>
      <w:r w:rsidRPr="00601A90">
        <w:rPr>
          <w:b/>
          <w:bCs/>
          <w:sz w:val="24"/>
          <w:szCs w:val="24"/>
          <w:lang w:val="en-US"/>
        </w:rPr>
        <w:t>Tuple:</w:t>
      </w:r>
      <w:r w:rsidRPr="00601A90">
        <w:rPr>
          <w:sz w:val="24"/>
          <w:szCs w:val="24"/>
          <w:lang w:val="en-US"/>
        </w:rPr>
        <w:t xml:space="preserve"> Another term for a row in a table.</w:t>
      </w:r>
    </w:p>
    <w:p w14:paraId="39C41A4E" w14:textId="19357C81" w:rsidR="00993EFC" w:rsidRPr="00601A90" w:rsidRDefault="00993EFC" w:rsidP="00226F86">
      <w:pPr>
        <w:spacing w:line="276" w:lineRule="auto"/>
        <w:jc w:val="both"/>
        <w:rPr>
          <w:sz w:val="24"/>
          <w:szCs w:val="24"/>
          <w:lang w:val="en-US"/>
        </w:rPr>
      </w:pPr>
      <w:r w:rsidRPr="00601A90">
        <w:rPr>
          <w:b/>
          <w:bCs/>
          <w:sz w:val="24"/>
          <w:szCs w:val="24"/>
          <w:lang w:val="en-US"/>
        </w:rPr>
        <w:t>Attributes:</w:t>
      </w:r>
      <w:r w:rsidRPr="00601A90">
        <w:rPr>
          <w:sz w:val="24"/>
          <w:szCs w:val="24"/>
          <w:lang w:val="en-US"/>
        </w:rPr>
        <w:t xml:space="preserve"> Columns in a table.</w:t>
      </w:r>
    </w:p>
    <w:p w14:paraId="3331F655" w14:textId="33F6122B" w:rsidR="00993EFC" w:rsidRPr="00601A90" w:rsidRDefault="00993EFC" w:rsidP="00226F86">
      <w:pPr>
        <w:spacing w:line="276" w:lineRule="auto"/>
        <w:jc w:val="both"/>
        <w:rPr>
          <w:sz w:val="24"/>
          <w:szCs w:val="24"/>
          <w:lang w:val="en-US"/>
        </w:rPr>
      </w:pPr>
      <w:r w:rsidRPr="00601A90">
        <w:rPr>
          <w:b/>
          <w:bCs/>
          <w:sz w:val="24"/>
          <w:szCs w:val="24"/>
          <w:lang w:val="en-US"/>
        </w:rPr>
        <w:t>Primary Key (PK):</w:t>
      </w:r>
      <w:r w:rsidRPr="00601A90">
        <w:rPr>
          <w:sz w:val="24"/>
          <w:szCs w:val="24"/>
          <w:lang w:val="en-US"/>
        </w:rPr>
        <w:t xml:space="preserve"> A unique identifier for each row in a table, ensuring that no two rows are identical.</w:t>
      </w:r>
    </w:p>
    <w:p w14:paraId="1EC3E61C" w14:textId="0223C308" w:rsidR="00993EFC" w:rsidRPr="00601A90" w:rsidRDefault="00993EFC" w:rsidP="00226F86">
      <w:pPr>
        <w:spacing w:line="276" w:lineRule="auto"/>
        <w:jc w:val="both"/>
        <w:rPr>
          <w:sz w:val="24"/>
          <w:szCs w:val="24"/>
          <w:lang w:val="en-US"/>
        </w:rPr>
      </w:pPr>
      <w:r w:rsidRPr="00601A90">
        <w:rPr>
          <w:b/>
          <w:bCs/>
          <w:sz w:val="24"/>
          <w:szCs w:val="24"/>
          <w:lang w:val="en-US"/>
        </w:rPr>
        <w:t>Degree:</w:t>
      </w:r>
      <w:r w:rsidRPr="00601A90">
        <w:rPr>
          <w:sz w:val="24"/>
          <w:szCs w:val="24"/>
          <w:lang w:val="en-US"/>
        </w:rPr>
        <w:t xml:space="preserve"> The number of columns in a table.</w:t>
      </w:r>
    </w:p>
    <w:p w14:paraId="5700E0AA" w14:textId="30FDC15B" w:rsidR="00993EFC" w:rsidRPr="00601A90" w:rsidRDefault="00993EFC" w:rsidP="00226F86">
      <w:pPr>
        <w:spacing w:line="276" w:lineRule="auto"/>
        <w:jc w:val="both"/>
        <w:rPr>
          <w:sz w:val="24"/>
          <w:szCs w:val="24"/>
          <w:lang w:val="en-US"/>
        </w:rPr>
      </w:pPr>
      <w:r w:rsidRPr="00601A90">
        <w:rPr>
          <w:b/>
          <w:bCs/>
          <w:sz w:val="24"/>
          <w:szCs w:val="24"/>
          <w:lang w:val="en-US"/>
        </w:rPr>
        <w:lastRenderedPageBreak/>
        <w:t>Cardinality:</w:t>
      </w:r>
      <w:r w:rsidRPr="00601A90">
        <w:rPr>
          <w:sz w:val="24"/>
          <w:szCs w:val="24"/>
          <w:lang w:val="en-US"/>
        </w:rPr>
        <w:t xml:space="preserve"> The number of rows in a table.</w:t>
      </w:r>
    </w:p>
    <w:p w14:paraId="57B7ABA7" w14:textId="1ECA7C7C" w:rsidR="00993EFC" w:rsidRPr="00724E44" w:rsidRDefault="00993EFC" w:rsidP="00226F86">
      <w:pPr>
        <w:spacing w:before="480" w:after="120" w:line="276" w:lineRule="auto"/>
        <w:jc w:val="both"/>
        <w:rPr>
          <w:sz w:val="24"/>
          <w:szCs w:val="24"/>
          <w:lang w:val="en-US"/>
        </w:rPr>
      </w:pPr>
      <w:r w:rsidRPr="00601A90">
        <w:rPr>
          <w:b/>
          <w:bCs/>
          <w:sz w:val="24"/>
          <w:szCs w:val="24"/>
          <w:lang w:val="en-US"/>
        </w:rPr>
        <w:t>Example</w:t>
      </w:r>
      <w:r w:rsidR="00624C23" w:rsidRPr="00601A90">
        <w:rPr>
          <w:b/>
          <w:bCs/>
          <w:sz w:val="24"/>
          <w:szCs w:val="24"/>
          <w:lang w:val="en-US"/>
        </w:rPr>
        <w:t>:</w:t>
      </w:r>
    </w:p>
    <w:p w14:paraId="05246889" w14:textId="571C05AA" w:rsidR="00381E8D" w:rsidRPr="00601A90" w:rsidRDefault="00993EFC" w:rsidP="00226F86">
      <w:pPr>
        <w:spacing w:line="276" w:lineRule="auto"/>
        <w:jc w:val="both"/>
        <w:rPr>
          <w:sz w:val="24"/>
          <w:szCs w:val="24"/>
          <w:lang w:val="en-US"/>
        </w:rPr>
      </w:pPr>
      <w:r w:rsidRPr="00601A90">
        <w:rPr>
          <w:sz w:val="24"/>
          <w:szCs w:val="24"/>
          <w:lang w:val="en-US"/>
        </w:rPr>
        <w:t>Consider a simple table named `STUDENT`:</w:t>
      </w:r>
    </w:p>
    <w:tbl>
      <w:tblPr>
        <w:tblStyle w:val="TableGrid"/>
        <w:tblW w:w="0" w:type="auto"/>
        <w:tblLook w:val="04A0" w:firstRow="1" w:lastRow="0" w:firstColumn="1" w:lastColumn="0" w:noHBand="0" w:noVBand="1"/>
      </w:tblPr>
      <w:tblGrid>
        <w:gridCol w:w="1870"/>
        <w:gridCol w:w="1870"/>
        <w:gridCol w:w="1870"/>
        <w:gridCol w:w="1870"/>
        <w:gridCol w:w="1870"/>
      </w:tblGrid>
      <w:tr w:rsidR="00381E8D" w:rsidRPr="00601A90" w14:paraId="3B60B96A" w14:textId="77777777" w:rsidTr="00724E44">
        <w:tc>
          <w:tcPr>
            <w:tcW w:w="1870" w:type="dxa"/>
            <w:shd w:val="clear" w:color="auto" w:fill="BFBFBF" w:themeFill="background1" w:themeFillShade="BF"/>
          </w:tcPr>
          <w:p w14:paraId="3F6E2288" w14:textId="77777777" w:rsidR="00381E8D" w:rsidRPr="00724E44" w:rsidRDefault="00381E8D" w:rsidP="00226F86">
            <w:pPr>
              <w:spacing w:line="276" w:lineRule="auto"/>
              <w:jc w:val="both"/>
              <w:rPr>
                <w:b/>
                <w:bCs/>
                <w:sz w:val="24"/>
                <w:szCs w:val="24"/>
                <w:lang w:val="nl-NL"/>
              </w:rPr>
            </w:pPr>
            <w:r w:rsidRPr="00724E44">
              <w:rPr>
                <w:b/>
                <w:bCs/>
                <w:sz w:val="24"/>
                <w:szCs w:val="24"/>
                <w:lang w:val="nl-NL"/>
              </w:rPr>
              <w:t>STU_NUM</w:t>
            </w:r>
          </w:p>
        </w:tc>
        <w:tc>
          <w:tcPr>
            <w:tcW w:w="1870" w:type="dxa"/>
            <w:shd w:val="clear" w:color="auto" w:fill="BFBFBF" w:themeFill="background1" w:themeFillShade="BF"/>
          </w:tcPr>
          <w:p w14:paraId="7F2F982A" w14:textId="77777777" w:rsidR="00381E8D" w:rsidRPr="00724E44" w:rsidRDefault="00381E8D" w:rsidP="00226F86">
            <w:pPr>
              <w:spacing w:line="276" w:lineRule="auto"/>
              <w:jc w:val="both"/>
              <w:rPr>
                <w:b/>
                <w:bCs/>
                <w:sz w:val="24"/>
                <w:szCs w:val="24"/>
                <w:lang w:val="nl-NL"/>
              </w:rPr>
            </w:pPr>
            <w:r w:rsidRPr="00724E44">
              <w:rPr>
                <w:b/>
                <w:bCs/>
                <w:sz w:val="24"/>
                <w:szCs w:val="24"/>
                <w:lang w:val="nl-NL"/>
              </w:rPr>
              <w:t>STU_LNAME</w:t>
            </w:r>
          </w:p>
        </w:tc>
        <w:tc>
          <w:tcPr>
            <w:tcW w:w="1870" w:type="dxa"/>
            <w:shd w:val="clear" w:color="auto" w:fill="BFBFBF" w:themeFill="background1" w:themeFillShade="BF"/>
          </w:tcPr>
          <w:p w14:paraId="5FED7E83" w14:textId="77777777" w:rsidR="00381E8D" w:rsidRPr="00724E44" w:rsidRDefault="00381E8D" w:rsidP="00226F86">
            <w:pPr>
              <w:spacing w:line="276" w:lineRule="auto"/>
              <w:jc w:val="both"/>
              <w:rPr>
                <w:b/>
                <w:bCs/>
                <w:sz w:val="24"/>
                <w:szCs w:val="24"/>
                <w:lang w:val="nl-NL"/>
              </w:rPr>
            </w:pPr>
            <w:r w:rsidRPr="00724E44">
              <w:rPr>
                <w:b/>
                <w:bCs/>
                <w:sz w:val="24"/>
                <w:szCs w:val="24"/>
                <w:lang w:val="nl-NL"/>
              </w:rPr>
              <w:t>STU_FNAME</w:t>
            </w:r>
          </w:p>
        </w:tc>
        <w:tc>
          <w:tcPr>
            <w:tcW w:w="1870" w:type="dxa"/>
            <w:shd w:val="clear" w:color="auto" w:fill="BFBFBF" w:themeFill="background1" w:themeFillShade="BF"/>
          </w:tcPr>
          <w:p w14:paraId="351B6027" w14:textId="77777777" w:rsidR="00381E8D" w:rsidRPr="00724E44" w:rsidRDefault="00381E8D" w:rsidP="00226F86">
            <w:pPr>
              <w:spacing w:line="276" w:lineRule="auto"/>
              <w:jc w:val="both"/>
              <w:rPr>
                <w:b/>
                <w:bCs/>
                <w:sz w:val="24"/>
                <w:szCs w:val="24"/>
                <w:lang w:val="nl-NL"/>
              </w:rPr>
            </w:pPr>
            <w:r w:rsidRPr="00724E44">
              <w:rPr>
                <w:b/>
                <w:bCs/>
                <w:sz w:val="24"/>
                <w:szCs w:val="24"/>
                <w:lang w:val="nl-NL"/>
              </w:rPr>
              <w:t>STU_DOB</w:t>
            </w:r>
          </w:p>
        </w:tc>
        <w:tc>
          <w:tcPr>
            <w:tcW w:w="1870" w:type="dxa"/>
            <w:shd w:val="clear" w:color="auto" w:fill="BFBFBF" w:themeFill="background1" w:themeFillShade="BF"/>
          </w:tcPr>
          <w:p w14:paraId="7644759B" w14:textId="77777777" w:rsidR="00381E8D" w:rsidRPr="00724E44" w:rsidRDefault="00381E8D" w:rsidP="00226F86">
            <w:pPr>
              <w:spacing w:line="276" w:lineRule="auto"/>
              <w:jc w:val="both"/>
              <w:rPr>
                <w:b/>
                <w:bCs/>
                <w:sz w:val="24"/>
                <w:szCs w:val="24"/>
                <w:lang w:val="nl-NL"/>
              </w:rPr>
            </w:pPr>
            <w:r w:rsidRPr="00724E44">
              <w:rPr>
                <w:b/>
                <w:bCs/>
                <w:sz w:val="24"/>
                <w:szCs w:val="24"/>
                <w:lang w:val="nl-NL"/>
              </w:rPr>
              <w:t xml:space="preserve">STU_GPA </w:t>
            </w:r>
          </w:p>
        </w:tc>
      </w:tr>
      <w:tr w:rsidR="00381E8D" w:rsidRPr="00601A90" w14:paraId="31D0069F" w14:textId="77777777" w:rsidTr="00381E8D">
        <w:tc>
          <w:tcPr>
            <w:tcW w:w="1870" w:type="dxa"/>
          </w:tcPr>
          <w:p w14:paraId="08B5E5F6" w14:textId="77777777" w:rsidR="00381E8D" w:rsidRPr="00601A90" w:rsidRDefault="00381E8D" w:rsidP="00226F86">
            <w:pPr>
              <w:spacing w:line="276" w:lineRule="auto"/>
              <w:jc w:val="both"/>
              <w:rPr>
                <w:sz w:val="24"/>
                <w:szCs w:val="24"/>
                <w:lang w:val="en-US"/>
              </w:rPr>
            </w:pPr>
            <w:r w:rsidRPr="00601A90">
              <w:rPr>
                <w:sz w:val="24"/>
                <w:szCs w:val="24"/>
                <w:lang w:val="nl-NL"/>
              </w:rPr>
              <w:t xml:space="preserve"> </w:t>
            </w:r>
            <w:r w:rsidRPr="00601A90">
              <w:rPr>
                <w:sz w:val="24"/>
                <w:szCs w:val="24"/>
                <w:lang w:val="en-US"/>
              </w:rPr>
              <w:t>321452</w:t>
            </w:r>
          </w:p>
        </w:tc>
        <w:tc>
          <w:tcPr>
            <w:tcW w:w="1870" w:type="dxa"/>
          </w:tcPr>
          <w:p w14:paraId="4543C8A9" w14:textId="77777777" w:rsidR="00381E8D" w:rsidRPr="00601A90" w:rsidRDefault="00381E8D" w:rsidP="00226F86">
            <w:pPr>
              <w:spacing w:line="276" w:lineRule="auto"/>
              <w:jc w:val="both"/>
              <w:rPr>
                <w:sz w:val="24"/>
                <w:szCs w:val="24"/>
                <w:lang w:val="en-US"/>
              </w:rPr>
            </w:pPr>
            <w:r w:rsidRPr="00601A90">
              <w:rPr>
                <w:sz w:val="24"/>
                <w:szCs w:val="24"/>
                <w:lang w:val="en-US"/>
              </w:rPr>
              <w:t>Ndlovu</w:t>
            </w:r>
          </w:p>
        </w:tc>
        <w:tc>
          <w:tcPr>
            <w:tcW w:w="1870" w:type="dxa"/>
          </w:tcPr>
          <w:p w14:paraId="5475E15F" w14:textId="77777777" w:rsidR="00381E8D" w:rsidRPr="00601A90" w:rsidRDefault="00381E8D" w:rsidP="00226F86">
            <w:pPr>
              <w:spacing w:line="276" w:lineRule="auto"/>
              <w:jc w:val="both"/>
              <w:rPr>
                <w:sz w:val="24"/>
                <w:szCs w:val="24"/>
                <w:lang w:val="en-US"/>
              </w:rPr>
            </w:pPr>
            <w:r w:rsidRPr="00601A90">
              <w:rPr>
                <w:sz w:val="24"/>
                <w:szCs w:val="24"/>
                <w:lang w:val="en-US"/>
              </w:rPr>
              <w:t>Amehlo</w:t>
            </w:r>
          </w:p>
        </w:tc>
        <w:tc>
          <w:tcPr>
            <w:tcW w:w="1870" w:type="dxa"/>
          </w:tcPr>
          <w:p w14:paraId="4953DB85" w14:textId="77777777" w:rsidR="00381E8D" w:rsidRPr="00601A90" w:rsidRDefault="00381E8D" w:rsidP="00226F86">
            <w:pPr>
              <w:spacing w:line="276" w:lineRule="auto"/>
              <w:jc w:val="both"/>
              <w:rPr>
                <w:sz w:val="24"/>
                <w:szCs w:val="24"/>
                <w:lang w:val="en-US"/>
              </w:rPr>
            </w:pPr>
            <w:r w:rsidRPr="00601A90">
              <w:rPr>
                <w:sz w:val="24"/>
                <w:szCs w:val="24"/>
                <w:lang w:val="en-US"/>
              </w:rPr>
              <w:t>12Feb1999</w:t>
            </w:r>
          </w:p>
        </w:tc>
        <w:tc>
          <w:tcPr>
            <w:tcW w:w="1870" w:type="dxa"/>
          </w:tcPr>
          <w:p w14:paraId="31194746" w14:textId="77777777" w:rsidR="00381E8D" w:rsidRPr="00601A90" w:rsidRDefault="00381E8D" w:rsidP="00226F86">
            <w:pPr>
              <w:spacing w:line="276" w:lineRule="auto"/>
              <w:jc w:val="both"/>
              <w:rPr>
                <w:sz w:val="24"/>
                <w:szCs w:val="24"/>
                <w:lang w:val="en-US"/>
              </w:rPr>
            </w:pPr>
            <w:r w:rsidRPr="00601A90">
              <w:rPr>
                <w:sz w:val="24"/>
                <w:szCs w:val="24"/>
                <w:lang w:val="en-US"/>
              </w:rPr>
              <w:t xml:space="preserve">2.84    </w:t>
            </w:r>
          </w:p>
        </w:tc>
      </w:tr>
      <w:tr w:rsidR="00381E8D" w:rsidRPr="00601A90" w14:paraId="05EE77FE" w14:textId="77777777" w:rsidTr="00381E8D">
        <w:tc>
          <w:tcPr>
            <w:tcW w:w="1870" w:type="dxa"/>
          </w:tcPr>
          <w:p w14:paraId="149AD276" w14:textId="77777777" w:rsidR="00381E8D" w:rsidRPr="00601A90" w:rsidRDefault="00381E8D" w:rsidP="00226F86">
            <w:pPr>
              <w:spacing w:line="276" w:lineRule="auto"/>
              <w:jc w:val="both"/>
              <w:rPr>
                <w:sz w:val="24"/>
                <w:szCs w:val="24"/>
                <w:lang w:val="en-US"/>
              </w:rPr>
            </w:pPr>
            <w:r w:rsidRPr="00601A90">
              <w:rPr>
                <w:sz w:val="24"/>
                <w:szCs w:val="24"/>
                <w:lang w:val="en-US"/>
              </w:rPr>
              <w:t xml:space="preserve"> 324257</w:t>
            </w:r>
          </w:p>
        </w:tc>
        <w:tc>
          <w:tcPr>
            <w:tcW w:w="1870" w:type="dxa"/>
          </w:tcPr>
          <w:p w14:paraId="1288C466" w14:textId="77777777" w:rsidR="00381E8D" w:rsidRPr="00601A90" w:rsidRDefault="00381E8D" w:rsidP="00226F86">
            <w:pPr>
              <w:spacing w:line="276" w:lineRule="auto"/>
              <w:jc w:val="both"/>
              <w:rPr>
                <w:sz w:val="24"/>
                <w:szCs w:val="24"/>
                <w:lang w:val="en-US"/>
              </w:rPr>
            </w:pPr>
            <w:r w:rsidRPr="00601A90">
              <w:rPr>
                <w:sz w:val="24"/>
                <w:szCs w:val="24"/>
                <w:lang w:val="en-US"/>
              </w:rPr>
              <w:t>Smithson</w:t>
            </w:r>
          </w:p>
        </w:tc>
        <w:tc>
          <w:tcPr>
            <w:tcW w:w="1870" w:type="dxa"/>
          </w:tcPr>
          <w:p w14:paraId="23E33421" w14:textId="77777777" w:rsidR="00381E8D" w:rsidRPr="00601A90" w:rsidRDefault="00381E8D" w:rsidP="00226F86">
            <w:pPr>
              <w:spacing w:line="276" w:lineRule="auto"/>
              <w:jc w:val="both"/>
              <w:rPr>
                <w:sz w:val="24"/>
                <w:szCs w:val="24"/>
                <w:lang w:val="en-US"/>
              </w:rPr>
            </w:pPr>
            <w:r w:rsidRPr="00601A90">
              <w:rPr>
                <w:sz w:val="24"/>
                <w:szCs w:val="24"/>
                <w:lang w:val="en-US"/>
              </w:rPr>
              <w:t>Anne</w:t>
            </w:r>
          </w:p>
        </w:tc>
        <w:tc>
          <w:tcPr>
            <w:tcW w:w="1870" w:type="dxa"/>
          </w:tcPr>
          <w:p w14:paraId="5E539CDE" w14:textId="77777777" w:rsidR="00381E8D" w:rsidRPr="00601A90" w:rsidRDefault="00381E8D" w:rsidP="00226F86">
            <w:pPr>
              <w:spacing w:line="276" w:lineRule="auto"/>
              <w:jc w:val="both"/>
              <w:rPr>
                <w:sz w:val="24"/>
                <w:szCs w:val="24"/>
                <w:lang w:val="en-US"/>
              </w:rPr>
            </w:pPr>
            <w:r w:rsidRPr="00601A90">
              <w:rPr>
                <w:sz w:val="24"/>
                <w:szCs w:val="24"/>
                <w:lang w:val="en-US"/>
              </w:rPr>
              <w:t>15Nov2000</w:t>
            </w:r>
          </w:p>
        </w:tc>
        <w:tc>
          <w:tcPr>
            <w:tcW w:w="1870" w:type="dxa"/>
          </w:tcPr>
          <w:p w14:paraId="48B5EA68" w14:textId="77777777" w:rsidR="00381E8D" w:rsidRPr="00601A90" w:rsidRDefault="00381E8D" w:rsidP="00226F86">
            <w:pPr>
              <w:spacing w:line="276" w:lineRule="auto"/>
              <w:jc w:val="both"/>
              <w:rPr>
                <w:sz w:val="24"/>
                <w:szCs w:val="24"/>
                <w:lang w:val="en-US"/>
              </w:rPr>
            </w:pPr>
            <w:r w:rsidRPr="00601A90">
              <w:rPr>
                <w:sz w:val="24"/>
                <w:szCs w:val="24"/>
                <w:lang w:val="en-US"/>
              </w:rPr>
              <w:t xml:space="preserve">3.27    </w:t>
            </w:r>
          </w:p>
        </w:tc>
      </w:tr>
      <w:tr w:rsidR="00381E8D" w:rsidRPr="00601A90" w14:paraId="15EC1DE8" w14:textId="77777777" w:rsidTr="00381E8D">
        <w:tc>
          <w:tcPr>
            <w:tcW w:w="1870" w:type="dxa"/>
          </w:tcPr>
          <w:p w14:paraId="287E0771" w14:textId="77777777" w:rsidR="00381E8D" w:rsidRPr="00601A90" w:rsidRDefault="00381E8D" w:rsidP="00226F86">
            <w:pPr>
              <w:spacing w:line="276" w:lineRule="auto"/>
              <w:jc w:val="both"/>
              <w:rPr>
                <w:sz w:val="24"/>
                <w:szCs w:val="24"/>
                <w:lang w:val="en-US"/>
              </w:rPr>
            </w:pPr>
            <w:r w:rsidRPr="00601A90">
              <w:rPr>
                <w:sz w:val="24"/>
                <w:szCs w:val="24"/>
                <w:lang w:val="en-US"/>
              </w:rPr>
              <w:t xml:space="preserve"> 324258</w:t>
            </w:r>
          </w:p>
        </w:tc>
        <w:tc>
          <w:tcPr>
            <w:tcW w:w="1870" w:type="dxa"/>
          </w:tcPr>
          <w:p w14:paraId="05F04E6D" w14:textId="77777777" w:rsidR="00381E8D" w:rsidRPr="00601A90" w:rsidRDefault="00381E8D" w:rsidP="00226F86">
            <w:pPr>
              <w:spacing w:line="276" w:lineRule="auto"/>
              <w:jc w:val="both"/>
              <w:rPr>
                <w:sz w:val="24"/>
                <w:szCs w:val="24"/>
                <w:lang w:val="en-US"/>
              </w:rPr>
            </w:pPr>
            <w:r w:rsidRPr="00601A90">
              <w:rPr>
                <w:sz w:val="24"/>
                <w:szCs w:val="24"/>
                <w:lang w:val="en-US"/>
              </w:rPr>
              <w:t>Le Roux</w:t>
            </w:r>
          </w:p>
        </w:tc>
        <w:tc>
          <w:tcPr>
            <w:tcW w:w="1870" w:type="dxa"/>
          </w:tcPr>
          <w:p w14:paraId="6EFD4CF0" w14:textId="77777777" w:rsidR="00381E8D" w:rsidRPr="00601A90" w:rsidRDefault="00381E8D" w:rsidP="00226F86">
            <w:pPr>
              <w:spacing w:line="276" w:lineRule="auto"/>
              <w:jc w:val="both"/>
              <w:rPr>
                <w:sz w:val="24"/>
                <w:szCs w:val="24"/>
                <w:lang w:val="en-US"/>
              </w:rPr>
            </w:pPr>
            <w:r w:rsidRPr="00601A90">
              <w:rPr>
                <w:sz w:val="24"/>
                <w:szCs w:val="24"/>
                <w:lang w:val="en-US"/>
              </w:rPr>
              <w:t>Dan</w:t>
            </w:r>
          </w:p>
        </w:tc>
        <w:tc>
          <w:tcPr>
            <w:tcW w:w="1870" w:type="dxa"/>
          </w:tcPr>
          <w:p w14:paraId="067D8CE0" w14:textId="77777777" w:rsidR="00381E8D" w:rsidRPr="00601A90" w:rsidRDefault="00381E8D" w:rsidP="00226F86">
            <w:pPr>
              <w:spacing w:line="276" w:lineRule="auto"/>
              <w:jc w:val="both"/>
              <w:rPr>
                <w:sz w:val="24"/>
                <w:szCs w:val="24"/>
                <w:lang w:val="en-US"/>
              </w:rPr>
            </w:pPr>
            <w:r w:rsidRPr="00601A90">
              <w:rPr>
                <w:sz w:val="24"/>
                <w:szCs w:val="24"/>
                <w:lang w:val="en-US"/>
              </w:rPr>
              <w:t>23Aug2000</w:t>
            </w:r>
          </w:p>
        </w:tc>
        <w:tc>
          <w:tcPr>
            <w:tcW w:w="1870" w:type="dxa"/>
          </w:tcPr>
          <w:p w14:paraId="19922041" w14:textId="77777777" w:rsidR="00381E8D" w:rsidRPr="00601A90" w:rsidRDefault="00381E8D" w:rsidP="00226F86">
            <w:pPr>
              <w:spacing w:line="276" w:lineRule="auto"/>
              <w:jc w:val="both"/>
              <w:rPr>
                <w:sz w:val="24"/>
                <w:szCs w:val="24"/>
                <w:lang w:val="en-US"/>
              </w:rPr>
            </w:pPr>
            <w:r w:rsidRPr="00601A90">
              <w:rPr>
                <w:sz w:val="24"/>
                <w:szCs w:val="24"/>
                <w:lang w:val="en-US"/>
              </w:rPr>
              <w:t xml:space="preserve">2.26    </w:t>
            </w:r>
          </w:p>
        </w:tc>
      </w:tr>
    </w:tbl>
    <w:p w14:paraId="260A9E08" w14:textId="41623805" w:rsidR="00993EFC" w:rsidRPr="00601A90" w:rsidRDefault="00993EFC" w:rsidP="00226F86">
      <w:pPr>
        <w:spacing w:before="240" w:after="120" w:line="276" w:lineRule="auto"/>
        <w:jc w:val="both"/>
        <w:rPr>
          <w:sz w:val="24"/>
          <w:szCs w:val="24"/>
          <w:lang w:val="en-US"/>
        </w:rPr>
      </w:pPr>
      <w:r w:rsidRPr="00601A90">
        <w:rPr>
          <w:sz w:val="24"/>
          <w:szCs w:val="24"/>
          <w:lang w:val="en-US"/>
        </w:rPr>
        <w:t>Columns (Attributes): STU_NUM, STU_LNAME, STU_FNAME, STU_DOB, STU_GPA</w:t>
      </w:r>
    </w:p>
    <w:p w14:paraId="005D64F6" w14:textId="1778D23B" w:rsidR="00993EFC" w:rsidRPr="00601A90" w:rsidRDefault="00993EFC" w:rsidP="00226F86">
      <w:pPr>
        <w:spacing w:line="276" w:lineRule="auto"/>
        <w:jc w:val="both"/>
        <w:rPr>
          <w:sz w:val="24"/>
          <w:szCs w:val="24"/>
          <w:lang w:val="en-US"/>
        </w:rPr>
      </w:pPr>
      <w:r w:rsidRPr="00601A90">
        <w:rPr>
          <w:sz w:val="24"/>
          <w:szCs w:val="24"/>
          <w:lang w:val="en-US"/>
        </w:rPr>
        <w:t>Rows (Tuples): Each row represents a student.</w:t>
      </w:r>
    </w:p>
    <w:p w14:paraId="19F6F2DB" w14:textId="1125CE52" w:rsidR="00993EFC" w:rsidRPr="00601A90" w:rsidRDefault="00993EFC" w:rsidP="00226F86">
      <w:pPr>
        <w:spacing w:line="276" w:lineRule="auto"/>
        <w:jc w:val="both"/>
        <w:rPr>
          <w:sz w:val="24"/>
          <w:szCs w:val="24"/>
          <w:lang w:val="en-US"/>
        </w:rPr>
      </w:pPr>
      <w:r w:rsidRPr="00601A90">
        <w:rPr>
          <w:sz w:val="24"/>
          <w:szCs w:val="24"/>
          <w:lang w:val="en-US"/>
        </w:rPr>
        <w:t>Primary Key: STU_NUM uniquely identifies each student.</w:t>
      </w:r>
    </w:p>
    <w:p w14:paraId="31CF8BF6" w14:textId="2A81A248" w:rsidR="00993EFC" w:rsidRPr="00601A90" w:rsidRDefault="00601A90"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Summary</w:t>
      </w:r>
    </w:p>
    <w:p w14:paraId="0BC70121" w14:textId="77777777" w:rsidR="00601A90" w:rsidRPr="00601A90" w:rsidRDefault="00993EFC" w:rsidP="00226F86">
      <w:pPr>
        <w:pStyle w:val="ListParagraph"/>
        <w:numPr>
          <w:ilvl w:val="0"/>
          <w:numId w:val="22"/>
        </w:numPr>
        <w:spacing w:before="120" w:after="120" w:line="276" w:lineRule="auto"/>
        <w:ind w:left="360"/>
        <w:contextualSpacing w:val="0"/>
        <w:jc w:val="both"/>
        <w:rPr>
          <w:sz w:val="24"/>
          <w:szCs w:val="24"/>
          <w:lang w:val="en-US"/>
        </w:rPr>
      </w:pPr>
      <w:r w:rsidRPr="00601A90">
        <w:rPr>
          <w:sz w:val="24"/>
          <w:szCs w:val="24"/>
          <w:lang w:val="en-US"/>
        </w:rPr>
        <w:t>The relational model simplifies database design by focusing on logical data representation through tables.</w:t>
      </w:r>
    </w:p>
    <w:p w14:paraId="32BD88B6" w14:textId="7BD1F285" w:rsidR="00601A90" w:rsidRPr="00601A90" w:rsidRDefault="00993EFC" w:rsidP="00226F86">
      <w:pPr>
        <w:pStyle w:val="ListParagraph"/>
        <w:numPr>
          <w:ilvl w:val="0"/>
          <w:numId w:val="22"/>
        </w:numPr>
        <w:spacing w:before="120" w:after="120" w:line="276" w:lineRule="auto"/>
        <w:ind w:left="360"/>
        <w:contextualSpacing w:val="0"/>
        <w:jc w:val="both"/>
        <w:rPr>
          <w:sz w:val="24"/>
          <w:szCs w:val="24"/>
          <w:lang w:val="en-US"/>
        </w:rPr>
      </w:pPr>
      <w:r w:rsidRPr="00601A90">
        <w:rPr>
          <w:sz w:val="24"/>
          <w:szCs w:val="24"/>
          <w:lang w:val="en-US"/>
        </w:rPr>
        <w:t xml:space="preserve">Tables consist of rows and columns, where each row is a unique </w:t>
      </w:r>
      <w:r w:rsidR="00601A90" w:rsidRPr="00601A90">
        <w:rPr>
          <w:sz w:val="24"/>
          <w:szCs w:val="24"/>
          <w:lang w:val="en-US"/>
        </w:rPr>
        <w:t>record,</w:t>
      </w:r>
      <w:r w:rsidRPr="00601A90">
        <w:rPr>
          <w:sz w:val="24"/>
          <w:szCs w:val="24"/>
          <w:lang w:val="en-US"/>
        </w:rPr>
        <w:t xml:space="preserve"> and each column is a characteristic of that record</w:t>
      </w:r>
      <w:r w:rsidR="00601A90" w:rsidRPr="00601A90">
        <w:rPr>
          <w:sz w:val="24"/>
          <w:szCs w:val="24"/>
          <w:lang w:val="en-US"/>
        </w:rPr>
        <w:t>.</w:t>
      </w:r>
    </w:p>
    <w:p w14:paraId="3BF70893" w14:textId="1494FD13" w:rsidR="00993EFC" w:rsidRPr="00601A90" w:rsidRDefault="00993EFC" w:rsidP="00226F86">
      <w:pPr>
        <w:pStyle w:val="ListParagraph"/>
        <w:numPr>
          <w:ilvl w:val="0"/>
          <w:numId w:val="22"/>
        </w:numPr>
        <w:spacing w:before="120" w:after="120" w:line="276" w:lineRule="auto"/>
        <w:ind w:left="360"/>
        <w:contextualSpacing w:val="0"/>
        <w:jc w:val="both"/>
        <w:rPr>
          <w:sz w:val="24"/>
          <w:szCs w:val="24"/>
          <w:lang w:val="en-US"/>
        </w:rPr>
      </w:pPr>
      <w:r w:rsidRPr="00601A90">
        <w:rPr>
          <w:sz w:val="24"/>
          <w:szCs w:val="24"/>
          <w:lang w:val="en-US"/>
        </w:rPr>
        <w:t xml:space="preserve"> The relational model's simplicity makes it easier to understand and design databases compared to older hierarchical and network models.</w:t>
      </w:r>
    </w:p>
    <w:p w14:paraId="61F36D9E" w14:textId="77777777" w:rsidR="00507A57" w:rsidRDefault="00507A57" w:rsidP="00226F86">
      <w:pPr>
        <w:pStyle w:val="Heading1"/>
        <w:numPr>
          <w:ilvl w:val="1"/>
          <w:numId w:val="21"/>
        </w:numPr>
        <w:spacing w:after="240" w:line="276" w:lineRule="auto"/>
        <w:ind w:left="900" w:hanging="900"/>
        <w:jc w:val="both"/>
        <w:rPr>
          <w:sz w:val="44"/>
          <w:szCs w:val="44"/>
          <w:lang w:val="en-US"/>
        </w:rPr>
        <w:sectPr w:rsidR="00507A57">
          <w:pgSz w:w="12240" w:h="15840"/>
          <w:pgMar w:top="1440" w:right="1440" w:bottom="1440" w:left="1440" w:header="720" w:footer="720" w:gutter="0"/>
          <w:cols w:space="720"/>
          <w:docGrid w:linePitch="360"/>
        </w:sectPr>
      </w:pPr>
    </w:p>
    <w:p w14:paraId="7518B89D" w14:textId="21F227F4" w:rsidR="00507A57" w:rsidRDefault="00507A57" w:rsidP="00226F86">
      <w:pPr>
        <w:pStyle w:val="Heading1"/>
        <w:numPr>
          <w:ilvl w:val="1"/>
          <w:numId w:val="21"/>
        </w:numPr>
        <w:spacing w:after="240" w:line="276" w:lineRule="auto"/>
        <w:ind w:left="900" w:hanging="900"/>
        <w:jc w:val="both"/>
        <w:rPr>
          <w:sz w:val="44"/>
          <w:szCs w:val="44"/>
          <w:lang w:val="en-US"/>
        </w:rPr>
      </w:pPr>
      <w:r>
        <w:rPr>
          <w:sz w:val="44"/>
          <w:szCs w:val="44"/>
          <w:lang w:val="en-US"/>
        </w:rPr>
        <w:lastRenderedPageBreak/>
        <w:t>Keys</w:t>
      </w:r>
    </w:p>
    <w:p w14:paraId="3268D4B9" w14:textId="3C2406B1" w:rsidR="00C01517" w:rsidRPr="00C01517" w:rsidRDefault="00C01517" w:rsidP="00226F86">
      <w:pPr>
        <w:pStyle w:val="Heading2"/>
        <w:numPr>
          <w:ilvl w:val="2"/>
          <w:numId w:val="21"/>
        </w:numPr>
        <w:spacing w:before="240" w:after="240" w:line="276" w:lineRule="auto"/>
        <w:ind w:left="907" w:hanging="907"/>
        <w:jc w:val="both"/>
        <w:rPr>
          <w:rFonts w:eastAsia="Times New Roman"/>
          <w:sz w:val="36"/>
          <w:szCs w:val="36"/>
          <w:lang w:val="en-US"/>
        </w:rPr>
      </w:pPr>
      <w:r>
        <w:rPr>
          <w:rFonts w:eastAsia="Times New Roman"/>
          <w:sz w:val="36"/>
          <w:szCs w:val="36"/>
          <w:lang w:val="en-US"/>
        </w:rPr>
        <w:t>Keys and Their Role in Databases</w:t>
      </w:r>
    </w:p>
    <w:p w14:paraId="7AB57D58" w14:textId="77777777" w:rsidR="00C01517" w:rsidRPr="00AE0076" w:rsidRDefault="00C01517" w:rsidP="00226F86">
      <w:pPr>
        <w:spacing w:line="276" w:lineRule="auto"/>
        <w:jc w:val="both"/>
        <w:rPr>
          <w:sz w:val="24"/>
          <w:szCs w:val="24"/>
          <w:lang w:val="en-US"/>
        </w:rPr>
      </w:pPr>
      <w:r w:rsidRPr="00AE0076">
        <w:rPr>
          <w:sz w:val="24"/>
          <w:szCs w:val="24"/>
          <w:lang w:val="en-US"/>
        </w:rPr>
        <w:t>A key in a relational database is a set of one or more attributes that uniquely identifies a row (record) within a table. Keys are essential for ensuring data integrity and for establishing relationships between tables. Here, we delve into various types of keys and their roles, using examples from a hypothetical `STUDENT` table to illustrate key concepts.</w:t>
      </w:r>
    </w:p>
    <w:p w14:paraId="160AC489" w14:textId="41ACEA0B" w:rsidR="00BB0837" w:rsidRPr="00C01517" w:rsidRDefault="00BB0837"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Determination</w:t>
      </w:r>
    </w:p>
    <w:p w14:paraId="72A04DF8" w14:textId="77777777" w:rsidR="00C01517" w:rsidRPr="00AE0076" w:rsidRDefault="00C01517" w:rsidP="00226F86">
      <w:pPr>
        <w:spacing w:before="120" w:after="120" w:line="276" w:lineRule="auto"/>
        <w:jc w:val="both"/>
        <w:rPr>
          <w:sz w:val="24"/>
          <w:szCs w:val="24"/>
          <w:lang w:val="en-US"/>
        </w:rPr>
      </w:pPr>
      <w:r w:rsidRPr="00AE0076">
        <w:rPr>
          <w:sz w:val="24"/>
          <w:szCs w:val="24"/>
          <w:lang w:val="en-US"/>
        </w:rPr>
        <w:t xml:space="preserve">The concept of a key is rooted in the principle of </w:t>
      </w:r>
      <w:r w:rsidRPr="000540B4">
        <w:rPr>
          <w:b/>
          <w:bCs/>
          <w:sz w:val="24"/>
          <w:szCs w:val="24"/>
          <w:lang w:val="en-US"/>
        </w:rPr>
        <w:t>determination</w:t>
      </w:r>
      <w:r w:rsidRPr="00AE0076">
        <w:rPr>
          <w:sz w:val="24"/>
          <w:szCs w:val="24"/>
          <w:lang w:val="en-US"/>
        </w:rPr>
        <w:t>, where knowing the value of one attribute (or a combination of attributes) allows you to determine the value of another attribute. For example, in a `STUDENT` table:</w:t>
      </w:r>
    </w:p>
    <w:p w14:paraId="50315B9F" w14:textId="77777777" w:rsidR="0039099D" w:rsidRPr="00AE0076" w:rsidRDefault="00C01517" w:rsidP="00226F86">
      <w:pPr>
        <w:pStyle w:val="ListParagraph"/>
        <w:numPr>
          <w:ilvl w:val="0"/>
          <w:numId w:val="23"/>
        </w:numPr>
        <w:spacing w:before="120" w:after="120" w:line="276" w:lineRule="auto"/>
        <w:ind w:left="360"/>
        <w:contextualSpacing w:val="0"/>
        <w:jc w:val="both"/>
        <w:rPr>
          <w:sz w:val="24"/>
          <w:szCs w:val="24"/>
          <w:lang w:val="en-US"/>
        </w:rPr>
      </w:pPr>
      <w:r w:rsidRPr="00AE0076">
        <w:rPr>
          <w:sz w:val="24"/>
          <w:szCs w:val="24"/>
          <w:lang w:val="en-US"/>
        </w:rPr>
        <w:t>If you know the `STU_NUM` (student number), you can determine the `STU_LNAME` (student's last name), `STU_FNAME` (student's first name), `STU_PHONE` (student's phone number), and other attributes.</w:t>
      </w:r>
    </w:p>
    <w:p w14:paraId="237637D2" w14:textId="17667208" w:rsidR="00C01517" w:rsidRPr="00AE0076" w:rsidRDefault="00C01517" w:rsidP="00226F86">
      <w:pPr>
        <w:pStyle w:val="ListParagraph"/>
        <w:numPr>
          <w:ilvl w:val="0"/>
          <w:numId w:val="23"/>
        </w:numPr>
        <w:spacing w:before="120" w:after="120" w:line="276" w:lineRule="auto"/>
        <w:ind w:left="360"/>
        <w:contextualSpacing w:val="0"/>
        <w:jc w:val="both"/>
        <w:rPr>
          <w:sz w:val="24"/>
          <w:szCs w:val="24"/>
          <w:lang w:val="en-US"/>
        </w:rPr>
      </w:pPr>
      <w:r w:rsidRPr="00AE0076">
        <w:rPr>
          <w:sz w:val="24"/>
          <w:szCs w:val="24"/>
          <w:lang w:val="en-US"/>
        </w:rPr>
        <w:t>This can be represented as:</w:t>
      </w:r>
    </w:p>
    <w:p w14:paraId="0AA29D30" w14:textId="4FE7B86C" w:rsidR="00F722A8" w:rsidRPr="000540B4" w:rsidRDefault="00C01517" w:rsidP="00226F86">
      <w:pPr>
        <w:pStyle w:val="ListParagraph"/>
        <w:numPr>
          <w:ilvl w:val="0"/>
          <w:numId w:val="24"/>
        </w:numPr>
        <w:spacing w:before="120" w:after="120" w:line="276" w:lineRule="auto"/>
        <w:contextualSpacing w:val="0"/>
        <w:jc w:val="both"/>
        <w:rPr>
          <w:sz w:val="24"/>
          <w:szCs w:val="24"/>
          <w:lang w:val="nl-NL"/>
        </w:rPr>
      </w:pPr>
      <w:r w:rsidRPr="000540B4">
        <w:rPr>
          <w:sz w:val="24"/>
          <w:szCs w:val="24"/>
          <w:lang w:val="nl-NL"/>
        </w:rPr>
        <w:t>STU_NUM → STU_LNAME</w:t>
      </w:r>
      <w:r w:rsidR="000540B4">
        <w:rPr>
          <w:sz w:val="24"/>
          <w:szCs w:val="24"/>
          <w:lang w:val="nl-NL"/>
        </w:rPr>
        <w:t xml:space="preserve"> </w:t>
      </w:r>
      <w:r w:rsidR="000540B4" w:rsidRPr="000540B4">
        <w:rPr>
          <w:sz w:val="24"/>
          <w:szCs w:val="24"/>
          <w:lang w:val="nl-NL"/>
        </w:rPr>
        <w:t>(S</w:t>
      </w:r>
      <w:r w:rsidR="000540B4">
        <w:rPr>
          <w:sz w:val="24"/>
          <w:szCs w:val="24"/>
          <w:lang w:val="nl-NL"/>
        </w:rPr>
        <w:t>TU_NUM determines STU_LNAME)</w:t>
      </w:r>
    </w:p>
    <w:p w14:paraId="689A767F" w14:textId="5E9C2656" w:rsidR="00C01517" w:rsidRPr="00AE0076" w:rsidRDefault="00C01517" w:rsidP="00226F86">
      <w:pPr>
        <w:pStyle w:val="ListParagraph"/>
        <w:numPr>
          <w:ilvl w:val="0"/>
          <w:numId w:val="24"/>
        </w:numPr>
        <w:spacing w:before="120" w:after="120" w:line="276" w:lineRule="auto"/>
        <w:contextualSpacing w:val="0"/>
        <w:jc w:val="both"/>
        <w:rPr>
          <w:sz w:val="24"/>
          <w:szCs w:val="24"/>
          <w:lang w:val="en-US"/>
        </w:rPr>
      </w:pPr>
      <w:r w:rsidRPr="00AE0076">
        <w:rPr>
          <w:sz w:val="24"/>
          <w:szCs w:val="24"/>
          <w:lang w:val="en-US"/>
        </w:rPr>
        <w:t>STU_NUM → STU_FNAME, STU_INIT, STU_DOB, STU_TRANSFER</w:t>
      </w:r>
    </w:p>
    <w:p w14:paraId="663B43DC" w14:textId="352576A3" w:rsidR="00C01517" w:rsidRPr="000540B4" w:rsidRDefault="00C01517" w:rsidP="00226F86">
      <w:pPr>
        <w:spacing w:before="240" w:after="120" w:line="276" w:lineRule="auto"/>
        <w:jc w:val="both"/>
        <w:rPr>
          <w:sz w:val="24"/>
          <w:szCs w:val="24"/>
          <w:lang w:val="en-US"/>
        </w:rPr>
      </w:pPr>
      <w:r w:rsidRPr="00AE0076">
        <w:rPr>
          <w:sz w:val="24"/>
          <w:szCs w:val="24"/>
          <w:lang w:val="en-US"/>
        </w:rPr>
        <w:t>However, the reverse is not true; knowing `STU_LNAME` does not necessarily determine `STU_NUM` because multiple students can have the same last name.</w:t>
      </w:r>
    </w:p>
    <w:p w14:paraId="34561A34" w14:textId="794511A5" w:rsidR="000540B4" w:rsidRPr="00C01517" w:rsidRDefault="000540B4"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Functional Dependence</w:t>
      </w:r>
    </w:p>
    <w:p w14:paraId="2A46B2EE" w14:textId="565FB926" w:rsidR="00C01517" w:rsidRPr="00B17B21" w:rsidRDefault="00C01517" w:rsidP="00226F86">
      <w:pPr>
        <w:spacing w:before="120" w:after="120" w:line="276" w:lineRule="auto"/>
        <w:jc w:val="both"/>
        <w:rPr>
          <w:sz w:val="24"/>
          <w:szCs w:val="24"/>
          <w:lang w:val="en-US"/>
        </w:rPr>
      </w:pPr>
      <w:r w:rsidRPr="00B17B21">
        <w:rPr>
          <w:sz w:val="24"/>
          <w:szCs w:val="24"/>
          <w:lang w:val="en-US"/>
        </w:rPr>
        <w:t>Functional dependence describes a relationship where one attribute's value is determined by another's. Attribute B is functionally dependent on attribute A if knowing A allows you to know B. For instance:</w:t>
      </w:r>
    </w:p>
    <w:p w14:paraId="4DD8A854" w14:textId="77777777" w:rsidR="00B17B21" w:rsidRPr="00B17B21" w:rsidRDefault="00C01517" w:rsidP="00226F86">
      <w:pPr>
        <w:pStyle w:val="ListParagraph"/>
        <w:numPr>
          <w:ilvl w:val="0"/>
          <w:numId w:val="25"/>
        </w:numPr>
        <w:spacing w:before="120" w:after="120" w:line="276" w:lineRule="auto"/>
        <w:ind w:left="360"/>
        <w:contextualSpacing w:val="0"/>
        <w:jc w:val="both"/>
        <w:rPr>
          <w:sz w:val="24"/>
          <w:szCs w:val="24"/>
          <w:lang w:val="en-US"/>
        </w:rPr>
      </w:pPr>
      <w:r w:rsidRPr="00B17B21">
        <w:rPr>
          <w:sz w:val="24"/>
          <w:szCs w:val="24"/>
          <w:lang w:val="en-US"/>
        </w:rPr>
        <w:t>`STU_PHONE` is functionally dependent on `STU_NUM` because each student number uniquely determines a phone number.</w:t>
      </w:r>
    </w:p>
    <w:p w14:paraId="329166CC" w14:textId="03B0FAD1" w:rsidR="00C01517" w:rsidRDefault="00C01517" w:rsidP="00226F86">
      <w:pPr>
        <w:pStyle w:val="ListParagraph"/>
        <w:numPr>
          <w:ilvl w:val="0"/>
          <w:numId w:val="25"/>
        </w:numPr>
        <w:spacing w:before="120" w:after="120" w:line="276" w:lineRule="auto"/>
        <w:ind w:left="360"/>
        <w:contextualSpacing w:val="0"/>
        <w:jc w:val="both"/>
        <w:rPr>
          <w:sz w:val="24"/>
          <w:szCs w:val="24"/>
          <w:lang w:val="en-US"/>
        </w:rPr>
      </w:pPr>
      <w:r w:rsidRPr="00B17B21">
        <w:rPr>
          <w:sz w:val="24"/>
          <w:szCs w:val="24"/>
          <w:lang w:val="en-US"/>
        </w:rPr>
        <w:t>However, `STU_NUM` is not functionally dependent on `STU_PHONE` if multiple students share the same phone number.</w:t>
      </w:r>
    </w:p>
    <w:p w14:paraId="16222A52" w14:textId="77777777" w:rsidR="00B17B21" w:rsidRPr="00B17B21" w:rsidRDefault="00B17B21" w:rsidP="00226F86">
      <w:pPr>
        <w:spacing w:before="120" w:after="120" w:line="276" w:lineRule="auto"/>
        <w:jc w:val="both"/>
        <w:rPr>
          <w:sz w:val="24"/>
          <w:szCs w:val="24"/>
          <w:lang w:val="en-US"/>
        </w:rPr>
      </w:pPr>
    </w:p>
    <w:p w14:paraId="0F2181AB" w14:textId="77777777" w:rsidR="00C01517" w:rsidRPr="009361F9" w:rsidRDefault="00C01517" w:rsidP="00226F86">
      <w:pPr>
        <w:spacing w:before="120" w:after="120" w:line="276" w:lineRule="auto"/>
        <w:jc w:val="both"/>
        <w:rPr>
          <w:b/>
          <w:bCs/>
          <w:sz w:val="24"/>
          <w:szCs w:val="24"/>
          <w:lang w:val="en-US"/>
        </w:rPr>
      </w:pPr>
      <w:r w:rsidRPr="009361F9">
        <w:rPr>
          <w:b/>
          <w:bCs/>
          <w:sz w:val="24"/>
          <w:szCs w:val="24"/>
          <w:lang w:val="en-US"/>
        </w:rPr>
        <w:lastRenderedPageBreak/>
        <w:t>Functional dependence can be formally defined as:</w:t>
      </w:r>
    </w:p>
    <w:p w14:paraId="07C74E69" w14:textId="2D541BA0" w:rsidR="00C01517" w:rsidRPr="00934054" w:rsidRDefault="00C01517" w:rsidP="00226F86">
      <w:pPr>
        <w:pStyle w:val="ListParagraph"/>
        <w:numPr>
          <w:ilvl w:val="0"/>
          <w:numId w:val="26"/>
        </w:numPr>
        <w:spacing w:before="120" w:after="120" w:line="276" w:lineRule="auto"/>
        <w:ind w:left="360"/>
        <w:contextualSpacing w:val="0"/>
        <w:jc w:val="both"/>
        <w:rPr>
          <w:sz w:val="24"/>
          <w:szCs w:val="24"/>
          <w:lang w:val="en-US"/>
        </w:rPr>
      </w:pPr>
      <w:r w:rsidRPr="00B17B21">
        <w:rPr>
          <w:sz w:val="24"/>
          <w:szCs w:val="24"/>
          <w:lang w:val="en-US"/>
        </w:rPr>
        <w:t>Attribute A determines attribute B (B is functionally dependent on A) if all rows in the table with the same value of A also have the same value of B.</w:t>
      </w:r>
    </w:p>
    <w:p w14:paraId="1D504A18" w14:textId="7874235C" w:rsidR="00C01517" w:rsidRPr="00934054" w:rsidRDefault="00934054"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Types of Keys</w:t>
      </w:r>
    </w:p>
    <w:p w14:paraId="2C373A56" w14:textId="199BB4B6" w:rsidR="00C01517" w:rsidRPr="00E36619" w:rsidRDefault="00C01517" w:rsidP="00226F86">
      <w:pPr>
        <w:pStyle w:val="ListParagraph"/>
        <w:numPr>
          <w:ilvl w:val="0"/>
          <w:numId w:val="27"/>
        </w:numPr>
        <w:spacing w:before="120" w:after="120" w:line="276" w:lineRule="auto"/>
        <w:ind w:left="360"/>
        <w:contextualSpacing w:val="0"/>
        <w:jc w:val="both"/>
        <w:rPr>
          <w:b/>
          <w:bCs/>
          <w:sz w:val="24"/>
          <w:szCs w:val="24"/>
          <w:lang w:val="en-US"/>
        </w:rPr>
      </w:pPr>
      <w:r w:rsidRPr="00E36619">
        <w:rPr>
          <w:b/>
          <w:bCs/>
          <w:sz w:val="24"/>
          <w:szCs w:val="24"/>
          <w:lang w:val="en-US"/>
        </w:rPr>
        <w:t>Primary Key:</w:t>
      </w:r>
    </w:p>
    <w:p w14:paraId="5E41D68F" w14:textId="77777777" w:rsidR="00934054" w:rsidRPr="00995628" w:rsidRDefault="00C01517" w:rsidP="00226F86">
      <w:pPr>
        <w:pStyle w:val="ListParagraph"/>
        <w:numPr>
          <w:ilvl w:val="0"/>
          <w:numId w:val="26"/>
        </w:numPr>
        <w:spacing w:before="120" w:after="120" w:line="276" w:lineRule="auto"/>
        <w:contextualSpacing w:val="0"/>
        <w:jc w:val="both"/>
        <w:rPr>
          <w:sz w:val="24"/>
          <w:szCs w:val="24"/>
          <w:lang w:val="en-US"/>
        </w:rPr>
      </w:pPr>
      <w:r w:rsidRPr="00995628">
        <w:rPr>
          <w:sz w:val="24"/>
          <w:szCs w:val="24"/>
          <w:lang w:val="en-US"/>
        </w:rPr>
        <w:t>A candidate key chosen to uniquely identify rows in a table.</w:t>
      </w:r>
    </w:p>
    <w:p w14:paraId="0764C16E" w14:textId="77777777" w:rsidR="00934054" w:rsidRPr="00995628" w:rsidRDefault="00C01517" w:rsidP="00226F86">
      <w:pPr>
        <w:pStyle w:val="ListParagraph"/>
        <w:numPr>
          <w:ilvl w:val="0"/>
          <w:numId w:val="26"/>
        </w:numPr>
        <w:spacing w:before="120" w:after="120" w:line="276" w:lineRule="auto"/>
        <w:contextualSpacing w:val="0"/>
        <w:jc w:val="both"/>
        <w:rPr>
          <w:sz w:val="24"/>
          <w:szCs w:val="24"/>
          <w:lang w:val="en-US"/>
        </w:rPr>
      </w:pPr>
      <w:r w:rsidRPr="00995628">
        <w:rPr>
          <w:sz w:val="24"/>
          <w:szCs w:val="24"/>
          <w:lang w:val="en-US"/>
        </w:rPr>
        <w:t>Must contain unique values and cannot contain null values.</w:t>
      </w:r>
    </w:p>
    <w:p w14:paraId="2DFF6D4C" w14:textId="6E581E15" w:rsidR="00C01517" w:rsidRPr="00995628" w:rsidRDefault="00C01517" w:rsidP="00226F86">
      <w:pPr>
        <w:pStyle w:val="ListParagraph"/>
        <w:numPr>
          <w:ilvl w:val="0"/>
          <w:numId w:val="26"/>
        </w:numPr>
        <w:spacing w:before="120" w:after="120" w:line="276" w:lineRule="auto"/>
        <w:contextualSpacing w:val="0"/>
        <w:jc w:val="both"/>
        <w:rPr>
          <w:sz w:val="24"/>
          <w:szCs w:val="24"/>
          <w:lang w:val="en-US"/>
        </w:rPr>
      </w:pPr>
      <w:r w:rsidRPr="00995628">
        <w:rPr>
          <w:sz w:val="24"/>
          <w:szCs w:val="24"/>
          <w:lang w:val="en-US"/>
        </w:rPr>
        <w:t>Example: `STU_NUM` in the `STUDENT` table.</w:t>
      </w:r>
    </w:p>
    <w:p w14:paraId="3B10C823" w14:textId="7C43D81A" w:rsidR="00C01517" w:rsidRPr="00E36619" w:rsidRDefault="00C01517" w:rsidP="00226F86">
      <w:pPr>
        <w:pStyle w:val="ListParagraph"/>
        <w:numPr>
          <w:ilvl w:val="0"/>
          <w:numId w:val="27"/>
        </w:numPr>
        <w:spacing w:before="360" w:after="120" w:line="276" w:lineRule="auto"/>
        <w:ind w:left="360"/>
        <w:contextualSpacing w:val="0"/>
        <w:jc w:val="both"/>
        <w:rPr>
          <w:b/>
          <w:bCs/>
          <w:sz w:val="24"/>
          <w:szCs w:val="24"/>
          <w:lang w:val="en-US"/>
        </w:rPr>
      </w:pPr>
      <w:r w:rsidRPr="00E36619">
        <w:rPr>
          <w:b/>
          <w:bCs/>
          <w:sz w:val="24"/>
          <w:szCs w:val="24"/>
          <w:lang w:val="en-US"/>
        </w:rPr>
        <w:t>Superkey:</w:t>
      </w:r>
    </w:p>
    <w:p w14:paraId="56D72CE6" w14:textId="77777777" w:rsidR="00BA4869" w:rsidRPr="00995628" w:rsidRDefault="00C01517" w:rsidP="00226F86">
      <w:pPr>
        <w:pStyle w:val="ListParagraph"/>
        <w:numPr>
          <w:ilvl w:val="0"/>
          <w:numId w:val="29"/>
        </w:numPr>
        <w:spacing w:before="120" w:after="120" w:line="276" w:lineRule="auto"/>
        <w:ind w:left="720"/>
        <w:contextualSpacing w:val="0"/>
        <w:jc w:val="both"/>
        <w:rPr>
          <w:sz w:val="24"/>
          <w:szCs w:val="24"/>
          <w:lang w:val="en-US"/>
        </w:rPr>
      </w:pPr>
      <w:r w:rsidRPr="00995628">
        <w:rPr>
          <w:sz w:val="24"/>
          <w:szCs w:val="24"/>
          <w:lang w:val="en-US"/>
        </w:rPr>
        <w:t>Any set of attributes that uniquely identifies rows.</w:t>
      </w:r>
    </w:p>
    <w:p w14:paraId="05F78DF1" w14:textId="77777777" w:rsidR="00BA4869" w:rsidRPr="00995628" w:rsidRDefault="00C01517" w:rsidP="00226F86">
      <w:pPr>
        <w:pStyle w:val="ListParagraph"/>
        <w:numPr>
          <w:ilvl w:val="0"/>
          <w:numId w:val="29"/>
        </w:numPr>
        <w:spacing w:before="120" w:after="120" w:line="276" w:lineRule="auto"/>
        <w:ind w:left="720"/>
        <w:contextualSpacing w:val="0"/>
        <w:jc w:val="both"/>
        <w:rPr>
          <w:sz w:val="24"/>
          <w:szCs w:val="24"/>
          <w:lang w:val="en-US"/>
        </w:rPr>
      </w:pPr>
      <w:r w:rsidRPr="00995628">
        <w:rPr>
          <w:sz w:val="24"/>
          <w:szCs w:val="24"/>
          <w:lang w:val="en-US"/>
        </w:rPr>
        <w:t>Can be a single attribute or a combination.</w:t>
      </w:r>
    </w:p>
    <w:p w14:paraId="7D3AF81A" w14:textId="3EE9C390" w:rsidR="00C01517" w:rsidRPr="00995628" w:rsidRDefault="00C01517" w:rsidP="00226F86">
      <w:pPr>
        <w:pStyle w:val="ListParagraph"/>
        <w:numPr>
          <w:ilvl w:val="0"/>
          <w:numId w:val="29"/>
        </w:numPr>
        <w:spacing w:before="120" w:after="120" w:line="276" w:lineRule="auto"/>
        <w:ind w:left="720"/>
        <w:contextualSpacing w:val="0"/>
        <w:jc w:val="both"/>
        <w:rPr>
          <w:sz w:val="24"/>
          <w:szCs w:val="24"/>
          <w:lang w:val="en-US"/>
        </w:rPr>
      </w:pPr>
      <w:r w:rsidRPr="00995628">
        <w:rPr>
          <w:sz w:val="24"/>
          <w:szCs w:val="24"/>
          <w:lang w:val="en-US"/>
        </w:rPr>
        <w:t>Example: `STU_NUM`, or `STU_NUM, STU_LNAME` are both superkeys, but only `STU_NUM` is a candidate key due to its minimal nature.</w:t>
      </w:r>
    </w:p>
    <w:p w14:paraId="5A4D0657" w14:textId="158999FB" w:rsidR="00C01517" w:rsidRPr="00E36619" w:rsidRDefault="00C01517" w:rsidP="00226F86">
      <w:pPr>
        <w:pStyle w:val="ListParagraph"/>
        <w:numPr>
          <w:ilvl w:val="0"/>
          <w:numId w:val="27"/>
        </w:numPr>
        <w:spacing w:before="360" w:after="120" w:line="276" w:lineRule="auto"/>
        <w:ind w:left="360"/>
        <w:contextualSpacing w:val="0"/>
        <w:jc w:val="both"/>
        <w:rPr>
          <w:b/>
          <w:bCs/>
          <w:sz w:val="24"/>
          <w:szCs w:val="24"/>
          <w:lang w:val="en-US"/>
        </w:rPr>
      </w:pPr>
      <w:r w:rsidRPr="00E36619">
        <w:rPr>
          <w:b/>
          <w:bCs/>
          <w:sz w:val="24"/>
          <w:szCs w:val="24"/>
          <w:lang w:val="en-US"/>
        </w:rPr>
        <w:t>Candidate Key:</w:t>
      </w:r>
    </w:p>
    <w:p w14:paraId="4E241502" w14:textId="77777777" w:rsidR="00E43F12" w:rsidRPr="00995628" w:rsidRDefault="00C01517" w:rsidP="00226F86">
      <w:pPr>
        <w:pStyle w:val="ListParagraph"/>
        <w:numPr>
          <w:ilvl w:val="0"/>
          <w:numId w:val="30"/>
        </w:numPr>
        <w:spacing w:before="120" w:after="120" w:line="276" w:lineRule="auto"/>
        <w:contextualSpacing w:val="0"/>
        <w:jc w:val="both"/>
        <w:rPr>
          <w:sz w:val="24"/>
          <w:szCs w:val="24"/>
          <w:lang w:val="en-US"/>
        </w:rPr>
      </w:pPr>
      <w:r w:rsidRPr="00995628">
        <w:rPr>
          <w:sz w:val="24"/>
          <w:szCs w:val="24"/>
          <w:lang w:val="en-US"/>
        </w:rPr>
        <w:t>A minimal superkey, meaning it has no redundant attributes.</w:t>
      </w:r>
    </w:p>
    <w:p w14:paraId="0484A142" w14:textId="4E07D339" w:rsidR="00C01517" w:rsidRPr="00995628" w:rsidRDefault="00C01517" w:rsidP="00226F86">
      <w:pPr>
        <w:pStyle w:val="ListParagraph"/>
        <w:numPr>
          <w:ilvl w:val="0"/>
          <w:numId w:val="30"/>
        </w:numPr>
        <w:spacing w:before="120" w:after="120" w:line="276" w:lineRule="auto"/>
        <w:contextualSpacing w:val="0"/>
        <w:jc w:val="both"/>
        <w:rPr>
          <w:sz w:val="24"/>
          <w:szCs w:val="24"/>
          <w:lang w:val="en-US"/>
        </w:rPr>
      </w:pPr>
      <w:r w:rsidRPr="00995628">
        <w:rPr>
          <w:sz w:val="24"/>
          <w:szCs w:val="24"/>
          <w:lang w:val="en-US"/>
        </w:rPr>
        <w:t>Example: `STU_NUM` alone is a candidate key because it uniquely identifies each student without needing additional attributes.</w:t>
      </w:r>
    </w:p>
    <w:p w14:paraId="6F2B143A" w14:textId="0550AC00" w:rsidR="00C01517" w:rsidRPr="00E36619" w:rsidRDefault="00C01517" w:rsidP="00226F86">
      <w:pPr>
        <w:pStyle w:val="ListParagraph"/>
        <w:numPr>
          <w:ilvl w:val="0"/>
          <w:numId w:val="27"/>
        </w:numPr>
        <w:spacing w:before="360" w:after="120" w:line="276" w:lineRule="auto"/>
        <w:ind w:left="360"/>
        <w:contextualSpacing w:val="0"/>
        <w:jc w:val="both"/>
        <w:rPr>
          <w:b/>
          <w:bCs/>
          <w:sz w:val="24"/>
          <w:szCs w:val="24"/>
          <w:lang w:val="en-US"/>
        </w:rPr>
      </w:pPr>
      <w:r w:rsidRPr="00E36619">
        <w:rPr>
          <w:b/>
          <w:bCs/>
          <w:sz w:val="24"/>
          <w:szCs w:val="24"/>
          <w:lang w:val="en-US"/>
        </w:rPr>
        <w:t>Composite Key:</w:t>
      </w:r>
    </w:p>
    <w:p w14:paraId="2561B248" w14:textId="77777777" w:rsidR="00E43F12" w:rsidRPr="00995628" w:rsidRDefault="00C01517" w:rsidP="00226F86">
      <w:pPr>
        <w:pStyle w:val="ListParagraph"/>
        <w:numPr>
          <w:ilvl w:val="0"/>
          <w:numId w:val="31"/>
        </w:numPr>
        <w:spacing w:before="120" w:after="120" w:line="276" w:lineRule="auto"/>
        <w:ind w:left="720"/>
        <w:contextualSpacing w:val="0"/>
        <w:jc w:val="both"/>
        <w:rPr>
          <w:sz w:val="24"/>
          <w:szCs w:val="24"/>
          <w:lang w:val="en-US"/>
        </w:rPr>
      </w:pPr>
      <w:r w:rsidRPr="00995628">
        <w:rPr>
          <w:sz w:val="24"/>
          <w:szCs w:val="24"/>
          <w:lang w:val="en-US"/>
        </w:rPr>
        <w:t>A key composed of more than one attribute</w:t>
      </w:r>
      <w:r w:rsidR="00E43F12" w:rsidRPr="00995628">
        <w:rPr>
          <w:sz w:val="24"/>
          <w:szCs w:val="24"/>
          <w:lang w:val="en-US"/>
        </w:rPr>
        <w:t>.</w:t>
      </w:r>
    </w:p>
    <w:p w14:paraId="287A025B" w14:textId="2939B1AB" w:rsidR="00C01517" w:rsidRPr="00995628" w:rsidRDefault="00C01517" w:rsidP="00226F86">
      <w:pPr>
        <w:pStyle w:val="ListParagraph"/>
        <w:numPr>
          <w:ilvl w:val="0"/>
          <w:numId w:val="31"/>
        </w:numPr>
        <w:spacing w:before="120" w:after="120" w:line="276" w:lineRule="auto"/>
        <w:ind w:left="720"/>
        <w:contextualSpacing w:val="0"/>
        <w:jc w:val="both"/>
        <w:rPr>
          <w:sz w:val="24"/>
          <w:szCs w:val="24"/>
          <w:lang w:val="en-US"/>
        </w:rPr>
      </w:pPr>
      <w:r w:rsidRPr="00995628">
        <w:rPr>
          <w:sz w:val="24"/>
          <w:szCs w:val="24"/>
          <w:lang w:val="en-US"/>
        </w:rPr>
        <w:t>Example: `STU_LNAME, STU_FNAME, STU_INIT, STU_PHONE` could uniquely identify a student when combined.</w:t>
      </w:r>
    </w:p>
    <w:p w14:paraId="3A9E912F" w14:textId="201BCE9B" w:rsidR="00C01517" w:rsidRPr="00E36619" w:rsidRDefault="00C01517" w:rsidP="00226F86">
      <w:pPr>
        <w:pStyle w:val="ListParagraph"/>
        <w:numPr>
          <w:ilvl w:val="0"/>
          <w:numId w:val="27"/>
        </w:numPr>
        <w:spacing w:before="360" w:after="120" w:line="276" w:lineRule="auto"/>
        <w:ind w:left="360"/>
        <w:contextualSpacing w:val="0"/>
        <w:jc w:val="both"/>
        <w:rPr>
          <w:b/>
          <w:bCs/>
          <w:sz w:val="24"/>
          <w:szCs w:val="24"/>
          <w:lang w:val="en-US"/>
        </w:rPr>
      </w:pPr>
      <w:r w:rsidRPr="00E36619">
        <w:rPr>
          <w:b/>
          <w:bCs/>
          <w:sz w:val="24"/>
          <w:szCs w:val="24"/>
          <w:lang w:val="en-US"/>
        </w:rPr>
        <w:t>Secondary Key:</w:t>
      </w:r>
    </w:p>
    <w:p w14:paraId="4345D30E" w14:textId="77777777" w:rsidR="00995628" w:rsidRPr="00995628" w:rsidRDefault="00C01517" w:rsidP="00226F86">
      <w:pPr>
        <w:pStyle w:val="ListParagraph"/>
        <w:numPr>
          <w:ilvl w:val="0"/>
          <w:numId w:val="32"/>
        </w:numPr>
        <w:spacing w:before="120" w:after="120" w:line="276" w:lineRule="auto"/>
        <w:contextualSpacing w:val="0"/>
        <w:jc w:val="both"/>
        <w:rPr>
          <w:sz w:val="24"/>
          <w:szCs w:val="24"/>
          <w:lang w:val="en-US"/>
        </w:rPr>
      </w:pPr>
      <w:r w:rsidRPr="00995628">
        <w:rPr>
          <w:sz w:val="24"/>
          <w:szCs w:val="24"/>
          <w:lang w:val="en-US"/>
        </w:rPr>
        <w:t>Used for data retrieval purposes and does not necessarily uniquely identify rows.</w:t>
      </w:r>
    </w:p>
    <w:p w14:paraId="67464CF2" w14:textId="79175D7F" w:rsidR="00C01517" w:rsidRPr="00995628" w:rsidRDefault="00C01517" w:rsidP="00226F86">
      <w:pPr>
        <w:pStyle w:val="ListParagraph"/>
        <w:numPr>
          <w:ilvl w:val="0"/>
          <w:numId w:val="32"/>
        </w:numPr>
        <w:spacing w:before="120" w:after="120" w:line="276" w:lineRule="auto"/>
        <w:contextualSpacing w:val="0"/>
        <w:jc w:val="both"/>
        <w:rPr>
          <w:sz w:val="24"/>
          <w:szCs w:val="24"/>
          <w:lang w:val="en-US"/>
        </w:rPr>
      </w:pPr>
      <w:r w:rsidRPr="00995628">
        <w:rPr>
          <w:sz w:val="24"/>
          <w:szCs w:val="24"/>
          <w:lang w:val="en-US"/>
        </w:rPr>
        <w:t>Example: `STU_LNAME` and `STU_PHONE` could be used to search for students but might not be unique.</w:t>
      </w:r>
    </w:p>
    <w:p w14:paraId="0F02E058" w14:textId="57BA4BE4" w:rsidR="00C01517" w:rsidRPr="00E36619" w:rsidRDefault="00C01517" w:rsidP="00226F86">
      <w:pPr>
        <w:pStyle w:val="ListParagraph"/>
        <w:numPr>
          <w:ilvl w:val="0"/>
          <w:numId w:val="27"/>
        </w:numPr>
        <w:spacing w:before="360" w:after="120" w:line="276" w:lineRule="auto"/>
        <w:ind w:left="360"/>
        <w:contextualSpacing w:val="0"/>
        <w:jc w:val="both"/>
        <w:rPr>
          <w:b/>
          <w:bCs/>
          <w:sz w:val="24"/>
          <w:szCs w:val="24"/>
          <w:lang w:val="en-US"/>
        </w:rPr>
      </w:pPr>
      <w:r w:rsidRPr="00E36619">
        <w:rPr>
          <w:b/>
          <w:bCs/>
          <w:sz w:val="24"/>
          <w:szCs w:val="24"/>
          <w:lang w:val="en-US"/>
        </w:rPr>
        <w:lastRenderedPageBreak/>
        <w:t>Foreign Key:</w:t>
      </w:r>
    </w:p>
    <w:p w14:paraId="34660845" w14:textId="77777777" w:rsidR="00995628" w:rsidRPr="00995628" w:rsidRDefault="00C01517" w:rsidP="00226F86">
      <w:pPr>
        <w:pStyle w:val="ListParagraph"/>
        <w:numPr>
          <w:ilvl w:val="0"/>
          <w:numId w:val="33"/>
        </w:numPr>
        <w:spacing w:before="120" w:after="120" w:line="276" w:lineRule="auto"/>
        <w:contextualSpacing w:val="0"/>
        <w:jc w:val="both"/>
        <w:rPr>
          <w:sz w:val="24"/>
          <w:szCs w:val="24"/>
          <w:lang w:val="en-US"/>
        </w:rPr>
      </w:pPr>
      <w:r w:rsidRPr="00995628">
        <w:rPr>
          <w:sz w:val="24"/>
          <w:szCs w:val="24"/>
          <w:lang w:val="en-US"/>
        </w:rPr>
        <w:t>An attribute in one table that matches the primary key in another table, establishing a relationship between the two tables.</w:t>
      </w:r>
    </w:p>
    <w:p w14:paraId="0AF1FCCC" w14:textId="1F1EF007" w:rsidR="00C01517" w:rsidRDefault="00C01517" w:rsidP="00226F86">
      <w:pPr>
        <w:pStyle w:val="ListParagraph"/>
        <w:numPr>
          <w:ilvl w:val="0"/>
          <w:numId w:val="33"/>
        </w:numPr>
        <w:spacing w:before="120" w:after="120" w:line="276" w:lineRule="auto"/>
        <w:contextualSpacing w:val="0"/>
        <w:jc w:val="both"/>
        <w:rPr>
          <w:lang w:val="en-US"/>
        </w:rPr>
      </w:pPr>
      <w:r w:rsidRPr="00995628">
        <w:rPr>
          <w:sz w:val="24"/>
          <w:szCs w:val="24"/>
          <w:lang w:val="en-US"/>
        </w:rPr>
        <w:t>Example: `VEND_CODE` in a `PRODUCT` table referencing `VEND_CODE` in a `VENDOR` table</w:t>
      </w:r>
      <w:r w:rsidRPr="00995628">
        <w:rPr>
          <w:lang w:val="en-US"/>
        </w:rPr>
        <w:t>.</w:t>
      </w:r>
    </w:p>
    <w:p w14:paraId="55C4D5E0" w14:textId="0F8E9FF1" w:rsidR="009361F9" w:rsidRPr="009361F9" w:rsidRDefault="009361F9" w:rsidP="00226F86">
      <w:pPr>
        <w:spacing w:before="360" w:after="120" w:line="276" w:lineRule="auto"/>
        <w:jc w:val="both"/>
        <w:rPr>
          <w:lang w:val="en-US"/>
        </w:rPr>
      </w:pPr>
      <w:r w:rsidRPr="009361F9">
        <w:rPr>
          <w:noProof/>
          <w:lang w:val="en-US"/>
        </w:rPr>
        <w:drawing>
          <wp:inline distT="0" distB="0" distL="0" distR="0" wp14:anchorId="6D9A91DA" wp14:editId="21447406">
            <wp:extent cx="5943600" cy="2184400"/>
            <wp:effectExtent l="19050" t="19050" r="19050" b="25400"/>
            <wp:docPr id="119359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90795" name=""/>
                    <pic:cNvPicPr/>
                  </pic:nvPicPr>
                  <pic:blipFill>
                    <a:blip r:embed="rId8"/>
                    <a:stretch>
                      <a:fillRect/>
                    </a:stretch>
                  </pic:blipFill>
                  <pic:spPr>
                    <a:xfrm>
                      <a:off x="0" y="0"/>
                      <a:ext cx="5943600" cy="2184400"/>
                    </a:xfrm>
                    <a:prstGeom prst="rect">
                      <a:avLst/>
                    </a:prstGeom>
                    <a:ln>
                      <a:solidFill>
                        <a:schemeClr val="bg1">
                          <a:lumMod val="50000"/>
                        </a:schemeClr>
                      </a:solidFill>
                    </a:ln>
                  </pic:spPr>
                </pic:pic>
              </a:graphicData>
            </a:graphic>
          </wp:inline>
        </w:drawing>
      </w:r>
    </w:p>
    <w:p w14:paraId="6781C377" w14:textId="7AC4EDBB" w:rsidR="00716071" w:rsidRPr="00934054" w:rsidRDefault="00E4453A"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Entity Integrity and Referential Integrity</w:t>
      </w:r>
    </w:p>
    <w:p w14:paraId="42078BA4" w14:textId="560A523D" w:rsidR="00C01517" w:rsidRPr="004F32B9" w:rsidRDefault="00C01517" w:rsidP="00226F86">
      <w:pPr>
        <w:spacing w:before="120" w:after="120" w:line="276" w:lineRule="auto"/>
        <w:jc w:val="both"/>
        <w:rPr>
          <w:b/>
          <w:bCs/>
          <w:sz w:val="24"/>
          <w:szCs w:val="24"/>
          <w:lang w:val="en-US"/>
        </w:rPr>
      </w:pPr>
      <w:r w:rsidRPr="004F32B9">
        <w:rPr>
          <w:b/>
          <w:bCs/>
          <w:sz w:val="24"/>
          <w:szCs w:val="24"/>
          <w:lang w:val="en-US"/>
        </w:rPr>
        <w:t>Entity Integrity:</w:t>
      </w:r>
    </w:p>
    <w:p w14:paraId="2700A10E" w14:textId="77777777" w:rsidR="00E4453A" w:rsidRPr="004F32B9" w:rsidRDefault="00C01517" w:rsidP="00226F86">
      <w:pPr>
        <w:pStyle w:val="ListParagraph"/>
        <w:numPr>
          <w:ilvl w:val="0"/>
          <w:numId w:val="34"/>
        </w:numPr>
        <w:spacing w:before="120" w:after="120" w:line="276" w:lineRule="auto"/>
        <w:ind w:left="360"/>
        <w:contextualSpacing w:val="0"/>
        <w:jc w:val="both"/>
        <w:rPr>
          <w:sz w:val="24"/>
          <w:szCs w:val="24"/>
          <w:lang w:val="en-US"/>
        </w:rPr>
      </w:pPr>
      <w:r w:rsidRPr="004F32B9">
        <w:rPr>
          <w:sz w:val="24"/>
          <w:szCs w:val="24"/>
          <w:lang w:val="en-US"/>
        </w:rPr>
        <w:t>Ensures each row in a table is uniquely identifiable via the primary key.</w:t>
      </w:r>
    </w:p>
    <w:p w14:paraId="282EE6E8" w14:textId="4C5E457A" w:rsidR="00C01517" w:rsidRPr="004F32B9" w:rsidRDefault="00C01517" w:rsidP="00226F86">
      <w:pPr>
        <w:pStyle w:val="ListParagraph"/>
        <w:numPr>
          <w:ilvl w:val="0"/>
          <w:numId w:val="34"/>
        </w:numPr>
        <w:spacing w:before="120" w:after="120" w:line="276" w:lineRule="auto"/>
        <w:ind w:left="360"/>
        <w:contextualSpacing w:val="0"/>
        <w:jc w:val="both"/>
        <w:rPr>
          <w:sz w:val="24"/>
          <w:szCs w:val="24"/>
          <w:lang w:val="en-US"/>
        </w:rPr>
      </w:pPr>
      <w:r w:rsidRPr="004F32B9">
        <w:rPr>
          <w:sz w:val="24"/>
          <w:szCs w:val="24"/>
          <w:lang w:val="en-US"/>
        </w:rPr>
        <w:t>Primary keys must be unique and non-null.</w:t>
      </w:r>
    </w:p>
    <w:p w14:paraId="2A5D083B" w14:textId="1BC9A62E" w:rsidR="00C01517" w:rsidRPr="004F32B9" w:rsidRDefault="00C01517" w:rsidP="00226F86">
      <w:pPr>
        <w:spacing w:before="360" w:after="120" w:line="276" w:lineRule="auto"/>
        <w:jc w:val="both"/>
        <w:rPr>
          <w:b/>
          <w:bCs/>
          <w:sz w:val="24"/>
          <w:szCs w:val="24"/>
          <w:lang w:val="en-US"/>
        </w:rPr>
      </w:pPr>
      <w:r w:rsidRPr="004F32B9">
        <w:rPr>
          <w:b/>
          <w:bCs/>
          <w:sz w:val="24"/>
          <w:szCs w:val="24"/>
          <w:lang w:val="en-US"/>
        </w:rPr>
        <w:t>Referential Integrity:</w:t>
      </w:r>
    </w:p>
    <w:p w14:paraId="440F6F25" w14:textId="77777777" w:rsidR="00E4453A" w:rsidRPr="004F32B9" w:rsidRDefault="00C01517" w:rsidP="00226F86">
      <w:pPr>
        <w:pStyle w:val="ListParagraph"/>
        <w:numPr>
          <w:ilvl w:val="0"/>
          <w:numId w:val="35"/>
        </w:numPr>
        <w:spacing w:before="120" w:after="120" w:line="276" w:lineRule="auto"/>
        <w:ind w:left="360"/>
        <w:contextualSpacing w:val="0"/>
        <w:jc w:val="both"/>
        <w:rPr>
          <w:sz w:val="24"/>
          <w:szCs w:val="24"/>
          <w:lang w:val="en-US"/>
        </w:rPr>
      </w:pPr>
      <w:r w:rsidRPr="004F32B9">
        <w:rPr>
          <w:sz w:val="24"/>
          <w:szCs w:val="24"/>
          <w:lang w:val="en-US"/>
        </w:rPr>
        <w:t>Ensures that foreign keys in a table correctly refer to primary keys in another table.</w:t>
      </w:r>
    </w:p>
    <w:p w14:paraId="12EFF297" w14:textId="42FB76F5" w:rsidR="00C01517" w:rsidRDefault="00C01517" w:rsidP="00226F86">
      <w:pPr>
        <w:pStyle w:val="ListParagraph"/>
        <w:numPr>
          <w:ilvl w:val="0"/>
          <w:numId w:val="35"/>
        </w:numPr>
        <w:spacing w:before="120" w:after="120" w:line="276" w:lineRule="auto"/>
        <w:ind w:left="360"/>
        <w:contextualSpacing w:val="0"/>
        <w:jc w:val="both"/>
        <w:rPr>
          <w:sz w:val="24"/>
          <w:szCs w:val="24"/>
          <w:lang w:val="en-US"/>
        </w:rPr>
      </w:pPr>
      <w:r w:rsidRPr="004F32B9">
        <w:rPr>
          <w:sz w:val="24"/>
          <w:szCs w:val="24"/>
          <w:lang w:val="en-US"/>
        </w:rPr>
        <w:t>Example: In the `PRODUCT` and `VENDOR` tables, `VEND_CODE` in `PRODUCT` must match an existing `VEND_CODE` in `VENDOR`.</w:t>
      </w:r>
    </w:p>
    <w:p w14:paraId="695AC630" w14:textId="75FBD119" w:rsidR="002D01C9" w:rsidRPr="002D01C9" w:rsidRDefault="002D01C9" w:rsidP="00226F86">
      <w:pPr>
        <w:spacing w:before="120" w:after="120" w:line="276" w:lineRule="auto"/>
        <w:ind w:left="360"/>
        <w:jc w:val="both"/>
        <w:rPr>
          <w:sz w:val="24"/>
          <w:szCs w:val="24"/>
          <w:lang w:val="en-US"/>
        </w:rPr>
      </w:pPr>
      <w:r w:rsidRPr="002D01C9">
        <w:rPr>
          <w:noProof/>
          <w:sz w:val="24"/>
          <w:szCs w:val="24"/>
          <w:lang w:val="en-US"/>
        </w:rPr>
        <w:lastRenderedPageBreak/>
        <w:drawing>
          <wp:inline distT="0" distB="0" distL="0" distR="0" wp14:anchorId="58919069" wp14:editId="29EBD0C6">
            <wp:extent cx="5461734" cy="4023360"/>
            <wp:effectExtent l="19050" t="19050" r="24765" b="15240"/>
            <wp:docPr id="116052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0534" name=""/>
                    <pic:cNvPicPr/>
                  </pic:nvPicPr>
                  <pic:blipFill>
                    <a:blip r:embed="rId9"/>
                    <a:stretch>
                      <a:fillRect/>
                    </a:stretch>
                  </pic:blipFill>
                  <pic:spPr>
                    <a:xfrm>
                      <a:off x="0" y="0"/>
                      <a:ext cx="5461734" cy="4023360"/>
                    </a:xfrm>
                    <a:prstGeom prst="rect">
                      <a:avLst/>
                    </a:prstGeom>
                    <a:ln>
                      <a:solidFill>
                        <a:schemeClr val="bg1">
                          <a:lumMod val="50000"/>
                        </a:schemeClr>
                      </a:solidFill>
                    </a:ln>
                  </pic:spPr>
                </pic:pic>
              </a:graphicData>
            </a:graphic>
          </wp:inline>
        </w:drawing>
      </w:r>
    </w:p>
    <w:p w14:paraId="66BF6184" w14:textId="348F8B3C" w:rsidR="00C01517" w:rsidRPr="002056AE" w:rsidRDefault="002056AE"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Practical Examples</w:t>
      </w:r>
    </w:p>
    <w:p w14:paraId="285DCEC9" w14:textId="040AF8F7" w:rsidR="00C01517" w:rsidRPr="004F32B9" w:rsidRDefault="00C01517" w:rsidP="00226F86">
      <w:pPr>
        <w:spacing w:line="276" w:lineRule="auto"/>
        <w:jc w:val="both"/>
        <w:rPr>
          <w:sz w:val="24"/>
          <w:szCs w:val="24"/>
          <w:lang w:val="en-US"/>
        </w:rPr>
      </w:pPr>
      <w:r w:rsidRPr="004F32B9">
        <w:rPr>
          <w:sz w:val="24"/>
          <w:szCs w:val="24"/>
          <w:lang w:val="en-US"/>
        </w:rPr>
        <w:t>Consider the following simplified tables:</w:t>
      </w:r>
    </w:p>
    <w:p w14:paraId="31D2B2C3" w14:textId="748A6DE7" w:rsidR="00C01517" w:rsidRPr="004F32B9" w:rsidRDefault="00C01517" w:rsidP="00226F86">
      <w:pPr>
        <w:spacing w:line="276" w:lineRule="auto"/>
        <w:jc w:val="both"/>
        <w:rPr>
          <w:b/>
          <w:bCs/>
          <w:sz w:val="24"/>
          <w:szCs w:val="24"/>
          <w:lang w:val="en-US"/>
        </w:rPr>
      </w:pPr>
      <w:r w:rsidRPr="004F32B9">
        <w:rPr>
          <w:b/>
          <w:bCs/>
          <w:sz w:val="24"/>
          <w:szCs w:val="24"/>
          <w:lang w:val="en-US"/>
        </w:rPr>
        <w:t>STUDENT Table:</w:t>
      </w:r>
    </w:p>
    <w:tbl>
      <w:tblPr>
        <w:tblStyle w:val="TableGrid"/>
        <w:tblW w:w="0" w:type="auto"/>
        <w:tblLook w:val="04A0" w:firstRow="1" w:lastRow="0" w:firstColumn="1" w:lastColumn="0" w:noHBand="0" w:noVBand="1"/>
      </w:tblPr>
      <w:tblGrid>
        <w:gridCol w:w="2337"/>
        <w:gridCol w:w="2337"/>
        <w:gridCol w:w="2338"/>
        <w:gridCol w:w="2338"/>
      </w:tblGrid>
      <w:tr w:rsidR="002056AE" w:rsidRPr="004F32B9" w14:paraId="5EF2D08F" w14:textId="77777777" w:rsidTr="00724E44">
        <w:tc>
          <w:tcPr>
            <w:tcW w:w="2337" w:type="dxa"/>
            <w:shd w:val="clear" w:color="auto" w:fill="BFBFBF" w:themeFill="background1" w:themeFillShade="BF"/>
          </w:tcPr>
          <w:p w14:paraId="66AD04E4" w14:textId="3B60D07D" w:rsidR="002056AE" w:rsidRPr="004F32B9" w:rsidRDefault="002056AE" w:rsidP="00226F86">
            <w:pPr>
              <w:spacing w:line="276" w:lineRule="auto"/>
              <w:jc w:val="both"/>
              <w:rPr>
                <w:b/>
                <w:bCs/>
                <w:sz w:val="24"/>
                <w:szCs w:val="24"/>
                <w:lang w:val="en-US"/>
              </w:rPr>
            </w:pPr>
            <w:r w:rsidRPr="004F32B9">
              <w:rPr>
                <w:b/>
                <w:bCs/>
                <w:sz w:val="24"/>
                <w:szCs w:val="24"/>
                <w:lang w:val="en-US"/>
              </w:rPr>
              <w:t xml:space="preserve">STU_NUM </w:t>
            </w:r>
          </w:p>
        </w:tc>
        <w:tc>
          <w:tcPr>
            <w:tcW w:w="2337" w:type="dxa"/>
            <w:shd w:val="clear" w:color="auto" w:fill="BFBFBF" w:themeFill="background1" w:themeFillShade="BF"/>
          </w:tcPr>
          <w:p w14:paraId="16A18795" w14:textId="77777777" w:rsidR="002056AE" w:rsidRPr="004F32B9" w:rsidRDefault="002056AE" w:rsidP="00226F86">
            <w:pPr>
              <w:spacing w:line="276" w:lineRule="auto"/>
              <w:jc w:val="both"/>
              <w:rPr>
                <w:b/>
                <w:bCs/>
                <w:sz w:val="24"/>
                <w:szCs w:val="24"/>
                <w:lang w:val="en-US"/>
              </w:rPr>
            </w:pPr>
            <w:r w:rsidRPr="004F32B9">
              <w:rPr>
                <w:b/>
                <w:bCs/>
                <w:sz w:val="24"/>
                <w:szCs w:val="24"/>
                <w:lang w:val="en-US"/>
              </w:rPr>
              <w:t>STU_LNAME</w:t>
            </w:r>
          </w:p>
        </w:tc>
        <w:tc>
          <w:tcPr>
            <w:tcW w:w="2338" w:type="dxa"/>
            <w:shd w:val="clear" w:color="auto" w:fill="BFBFBF" w:themeFill="background1" w:themeFillShade="BF"/>
          </w:tcPr>
          <w:p w14:paraId="4DDB1B85" w14:textId="77777777" w:rsidR="002056AE" w:rsidRPr="004F32B9" w:rsidRDefault="002056AE" w:rsidP="00226F86">
            <w:pPr>
              <w:spacing w:line="276" w:lineRule="auto"/>
              <w:jc w:val="both"/>
              <w:rPr>
                <w:b/>
                <w:bCs/>
                <w:sz w:val="24"/>
                <w:szCs w:val="24"/>
                <w:lang w:val="en-US"/>
              </w:rPr>
            </w:pPr>
            <w:r w:rsidRPr="004F32B9">
              <w:rPr>
                <w:b/>
                <w:bCs/>
                <w:sz w:val="24"/>
                <w:szCs w:val="24"/>
                <w:lang w:val="en-US"/>
              </w:rPr>
              <w:t xml:space="preserve">STU_FNAME </w:t>
            </w:r>
          </w:p>
        </w:tc>
        <w:tc>
          <w:tcPr>
            <w:tcW w:w="2338" w:type="dxa"/>
            <w:shd w:val="clear" w:color="auto" w:fill="BFBFBF" w:themeFill="background1" w:themeFillShade="BF"/>
          </w:tcPr>
          <w:p w14:paraId="69BBA697" w14:textId="77777777" w:rsidR="002056AE" w:rsidRPr="004F32B9" w:rsidRDefault="002056AE" w:rsidP="00226F86">
            <w:pPr>
              <w:spacing w:line="276" w:lineRule="auto"/>
              <w:jc w:val="both"/>
              <w:rPr>
                <w:b/>
                <w:bCs/>
                <w:sz w:val="24"/>
                <w:szCs w:val="24"/>
                <w:lang w:val="en-US"/>
              </w:rPr>
            </w:pPr>
            <w:r w:rsidRPr="004F32B9">
              <w:rPr>
                <w:b/>
                <w:bCs/>
                <w:sz w:val="24"/>
                <w:szCs w:val="24"/>
                <w:lang w:val="en-US"/>
              </w:rPr>
              <w:t xml:space="preserve">STU_PHONE </w:t>
            </w:r>
          </w:p>
        </w:tc>
      </w:tr>
      <w:tr w:rsidR="002056AE" w:rsidRPr="004F32B9" w14:paraId="5C6FEAF8" w14:textId="77777777" w:rsidTr="002056AE">
        <w:tc>
          <w:tcPr>
            <w:tcW w:w="2337" w:type="dxa"/>
          </w:tcPr>
          <w:p w14:paraId="2437F8C2" w14:textId="0C2B2ACC" w:rsidR="002056AE" w:rsidRPr="004F32B9" w:rsidRDefault="002056AE" w:rsidP="00226F86">
            <w:pPr>
              <w:spacing w:line="276" w:lineRule="auto"/>
              <w:jc w:val="both"/>
              <w:rPr>
                <w:sz w:val="24"/>
                <w:szCs w:val="24"/>
                <w:lang w:val="en-US"/>
              </w:rPr>
            </w:pPr>
            <w:r w:rsidRPr="004F32B9">
              <w:rPr>
                <w:sz w:val="24"/>
                <w:szCs w:val="24"/>
                <w:lang w:val="en-US"/>
              </w:rPr>
              <w:t>1</w:t>
            </w:r>
          </w:p>
        </w:tc>
        <w:tc>
          <w:tcPr>
            <w:tcW w:w="2337" w:type="dxa"/>
          </w:tcPr>
          <w:p w14:paraId="124EF928" w14:textId="77777777" w:rsidR="002056AE" w:rsidRPr="004F32B9" w:rsidRDefault="002056AE" w:rsidP="00226F86">
            <w:pPr>
              <w:spacing w:line="276" w:lineRule="auto"/>
              <w:jc w:val="both"/>
              <w:rPr>
                <w:sz w:val="24"/>
                <w:szCs w:val="24"/>
                <w:lang w:val="en-US"/>
              </w:rPr>
            </w:pPr>
            <w:r w:rsidRPr="004F32B9">
              <w:rPr>
                <w:sz w:val="24"/>
                <w:szCs w:val="24"/>
                <w:lang w:val="en-US"/>
              </w:rPr>
              <w:t xml:space="preserve">Smith      </w:t>
            </w:r>
          </w:p>
        </w:tc>
        <w:tc>
          <w:tcPr>
            <w:tcW w:w="2338" w:type="dxa"/>
          </w:tcPr>
          <w:p w14:paraId="7AB91C5D" w14:textId="77777777" w:rsidR="002056AE" w:rsidRPr="004F32B9" w:rsidRDefault="002056AE" w:rsidP="00226F86">
            <w:pPr>
              <w:spacing w:line="276" w:lineRule="auto"/>
              <w:jc w:val="both"/>
              <w:rPr>
                <w:sz w:val="24"/>
                <w:szCs w:val="24"/>
                <w:lang w:val="en-US"/>
              </w:rPr>
            </w:pPr>
            <w:r w:rsidRPr="004F32B9">
              <w:rPr>
                <w:sz w:val="24"/>
                <w:szCs w:val="24"/>
                <w:lang w:val="en-US"/>
              </w:rPr>
              <w:t>John</w:t>
            </w:r>
          </w:p>
        </w:tc>
        <w:tc>
          <w:tcPr>
            <w:tcW w:w="2338" w:type="dxa"/>
          </w:tcPr>
          <w:p w14:paraId="2A821BC4" w14:textId="301D18BF" w:rsidR="002056AE" w:rsidRPr="004F32B9" w:rsidRDefault="002056AE" w:rsidP="00226F86">
            <w:pPr>
              <w:spacing w:line="276" w:lineRule="auto"/>
              <w:jc w:val="both"/>
              <w:rPr>
                <w:sz w:val="24"/>
                <w:szCs w:val="24"/>
                <w:lang w:val="en-US"/>
              </w:rPr>
            </w:pPr>
            <w:r w:rsidRPr="004F32B9">
              <w:rPr>
                <w:sz w:val="24"/>
                <w:szCs w:val="24"/>
                <w:lang w:val="en-US"/>
              </w:rPr>
              <w:t xml:space="preserve">555-1234  </w:t>
            </w:r>
          </w:p>
        </w:tc>
      </w:tr>
      <w:tr w:rsidR="002056AE" w:rsidRPr="004F32B9" w14:paraId="3E78137D" w14:textId="77777777" w:rsidTr="002056AE">
        <w:tc>
          <w:tcPr>
            <w:tcW w:w="2337" w:type="dxa"/>
          </w:tcPr>
          <w:p w14:paraId="4C9611D9" w14:textId="6F159059" w:rsidR="002056AE" w:rsidRPr="004F32B9" w:rsidRDefault="002056AE" w:rsidP="00226F86">
            <w:pPr>
              <w:spacing w:line="276" w:lineRule="auto"/>
              <w:jc w:val="both"/>
              <w:rPr>
                <w:sz w:val="24"/>
                <w:szCs w:val="24"/>
                <w:lang w:val="en-US"/>
              </w:rPr>
            </w:pPr>
            <w:r w:rsidRPr="004F32B9">
              <w:rPr>
                <w:sz w:val="24"/>
                <w:szCs w:val="24"/>
                <w:lang w:val="en-US"/>
              </w:rPr>
              <w:t>2</w:t>
            </w:r>
          </w:p>
        </w:tc>
        <w:tc>
          <w:tcPr>
            <w:tcW w:w="2337" w:type="dxa"/>
          </w:tcPr>
          <w:p w14:paraId="34377EEF" w14:textId="09B48207" w:rsidR="002056AE" w:rsidRPr="004F32B9" w:rsidRDefault="002056AE" w:rsidP="00226F86">
            <w:pPr>
              <w:spacing w:line="276" w:lineRule="auto"/>
              <w:jc w:val="both"/>
              <w:rPr>
                <w:sz w:val="24"/>
                <w:szCs w:val="24"/>
                <w:lang w:val="en-US"/>
              </w:rPr>
            </w:pPr>
            <w:r w:rsidRPr="004F32B9">
              <w:rPr>
                <w:sz w:val="24"/>
                <w:szCs w:val="24"/>
                <w:lang w:val="en-US"/>
              </w:rPr>
              <w:t>Doe</w:t>
            </w:r>
          </w:p>
        </w:tc>
        <w:tc>
          <w:tcPr>
            <w:tcW w:w="2338" w:type="dxa"/>
          </w:tcPr>
          <w:p w14:paraId="500D6D24" w14:textId="66A85CB8" w:rsidR="002056AE" w:rsidRPr="004F32B9" w:rsidRDefault="002056AE" w:rsidP="00226F86">
            <w:pPr>
              <w:spacing w:line="276" w:lineRule="auto"/>
              <w:jc w:val="both"/>
              <w:rPr>
                <w:sz w:val="24"/>
                <w:szCs w:val="24"/>
                <w:lang w:val="en-US"/>
              </w:rPr>
            </w:pPr>
            <w:r w:rsidRPr="004F32B9">
              <w:rPr>
                <w:sz w:val="24"/>
                <w:szCs w:val="24"/>
                <w:lang w:val="en-US"/>
              </w:rPr>
              <w:t>Jane</w:t>
            </w:r>
          </w:p>
        </w:tc>
        <w:tc>
          <w:tcPr>
            <w:tcW w:w="2338" w:type="dxa"/>
          </w:tcPr>
          <w:p w14:paraId="2E20E182" w14:textId="6C426702" w:rsidR="002056AE" w:rsidRPr="004F32B9" w:rsidRDefault="002056AE" w:rsidP="00226F86">
            <w:pPr>
              <w:spacing w:line="276" w:lineRule="auto"/>
              <w:jc w:val="both"/>
              <w:rPr>
                <w:sz w:val="24"/>
                <w:szCs w:val="24"/>
                <w:lang w:val="en-US"/>
              </w:rPr>
            </w:pPr>
            <w:r w:rsidRPr="004F32B9">
              <w:rPr>
                <w:sz w:val="24"/>
                <w:szCs w:val="24"/>
                <w:lang w:val="en-US"/>
              </w:rPr>
              <w:t xml:space="preserve">555-5678  </w:t>
            </w:r>
          </w:p>
        </w:tc>
      </w:tr>
    </w:tbl>
    <w:p w14:paraId="53D15B35" w14:textId="6F97B1ED" w:rsidR="00724E44" w:rsidRPr="004F32B9" w:rsidRDefault="00C01517" w:rsidP="00226F86">
      <w:pPr>
        <w:spacing w:before="360" w:after="120" w:line="276" w:lineRule="auto"/>
        <w:jc w:val="both"/>
        <w:rPr>
          <w:b/>
          <w:bCs/>
          <w:sz w:val="24"/>
          <w:szCs w:val="24"/>
          <w:lang w:val="en-US"/>
        </w:rPr>
      </w:pPr>
      <w:r w:rsidRPr="004F32B9">
        <w:rPr>
          <w:b/>
          <w:bCs/>
          <w:sz w:val="24"/>
          <w:szCs w:val="24"/>
          <w:lang w:val="en-US"/>
        </w:rPr>
        <w:t>VENDOR Table:</w:t>
      </w:r>
    </w:p>
    <w:tbl>
      <w:tblPr>
        <w:tblStyle w:val="TableGrid"/>
        <w:tblW w:w="0" w:type="auto"/>
        <w:tblLook w:val="04A0" w:firstRow="1" w:lastRow="0" w:firstColumn="1" w:lastColumn="0" w:noHBand="0" w:noVBand="1"/>
      </w:tblPr>
      <w:tblGrid>
        <w:gridCol w:w="4675"/>
        <w:gridCol w:w="4675"/>
      </w:tblGrid>
      <w:tr w:rsidR="00724E44" w:rsidRPr="004F32B9" w14:paraId="1BB25748" w14:textId="77777777" w:rsidTr="00724E44">
        <w:tc>
          <w:tcPr>
            <w:tcW w:w="4675" w:type="dxa"/>
            <w:shd w:val="clear" w:color="auto" w:fill="BFBFBF" w:themeFill="background1" w:themeFillShade="BF"/>
          </w:tcPr>
          <w:p w14:paraId="3699A1EF" w14:textId="77777777" w:rsidR="00724E44" w:rsidRPr="004F32B9" w:rsidRDefault="00724E44" w:rsidP="00226F86">
            <w:pPr>
              <w:spacing w:line="276" w:lineRule="auto"/>
              <w:jc w:val="both"/>
              <w:rPr>
                <w:b/>
                <w:bCs/>
                <w:sz w:val="24"/>
                <w:szCs w:val="24"/>
                <w:lang w:val="en-US"/>
              </w:rPr>
            </w:pPr>
            <w:r w:rsidRPr="004F32B9">
              <w:rPr>
                <w:b/>
                <w:bCs/>
                <w:sz w:val="24"/>
                <w:szCs w:val="24"/>
                <w:lang w:val="en-US"/>
              </w:rPr>
              <w:t>VEND_CODE</w:t>
            </w:r>
          </w:p>
        </w:tc>
        <w:tc>
          <w:tcPr>
            <w:tcW w:w="4675" w:type="dxa"/>
            <w:shd w:val="clear" w:color="auto" w:fill="BFBFBF" w:themeFill="background1" w:themeFillShade="BF"/>
          </w:tcPr>
          <w:p w14:paraId="3EE614A2" w14:textId="77777777" w:rsidR="00724E44" w:rsidRPr="004F32B9" w:rsidRDefault="00724E44" w:rsidP="00226F86">
            <w:pPr>
              <w:spacing w:line="276" w:lineRule="auto"/>
              <w:jc w:val="both"/>
              <w:rPr>
                <w:b/>
                <w:bCs/>
                <w:sz w:val="24"/>
                <w:szCs w:val="24"/>
                <w:lang w:val="en-US"/>
              </w:rPr>
            </w:pPr>
            <w:r w:rsidRPr="004F32B9">
              <w:rPr>
                <w:b/>
                <w:bCs/>
                <w:sz w:val="24"/>
                <w:szCs w:val="24"/>
                <w:lang w:val="en-US"/>
              </w:rPr>
              <w:t xml:space="preserve">VEND_NAME  </w:t>
            </w:r>
          </w:p>
        </w:tc>
      </w:tr>
      <w:tr w:rsidR="00724E44" w:rsidRPr="004F32B9" w14:paraId="3ADA66C3" w14:textId="77777777" w:rsidTr="00724E44">
        <w:tc>
          <w:tcPr>
            <w:tcW w:w="4675" w:type="dxa"/>
          </w:tcPr>
          <w:p w14:paraId="23CB2320" w14:textId="77777777" w:rsidR="00724E44" w:rsidRPr="004F32B9" w:rsidRDefault="00724E44" w:rsidP="00226F86">
            <w:pPr>
              <w:spacing w:line="276" w:lineRule="auto"/>
              <w:jc w:val="both"/>
              <w:rPr>
                <w:sz w:val="24"/>
                <w:szCs w:val="24"/>
                <w:lang w:val="en-US"/>
              </w:rPr>
            </w:pPr>
            <w:r w:rsidRPr="004F32B9">
              <w:rPr>
                <w:sz w:val="24"/>
                <w:szCs w:val="24"/>
                <w:lang w:val="en-US"/>
              </w:rPr>
              <w:t>101</w:t>
            </w:r>
          </w:p>
        </w:tc>
        <w:tc>
          <w:tcPr>
            <w:tcW w:w="4675" w:type="dxa"/>
          </w:tcPr>
          <w:p w14:paraId="430F3E6B" w14:textId="46F62E04" w:rsidR="00724E44" w:rsidRPr="004F32B9" w:rsidRDefault="00724E44" w:rsidP="00226F86">
            <w:pPr>
              <w:spacing w:line="276" w:lineRule="auto"/>
              <w:jc w:val="both"/>
              <w:rPr>
                <w:sz w:val="24"/>
                <w:szCs w:val="24"/>
                <w:lang w:val="en-US"/>
              </w:rPr>
            </w:pPr>
            <w:r w:rsidRPr="004F32B9">
              <w:rPr>
                <w:sz w:val="24"/>
                <w:szCs w:val="24"/>
                <w:lang w:val="en-US"/>
              </w:rPr>
              <w:t xml:space="preserve">Vendor A   </w:t>
            </w:r>
          </w:p>
        </w:tc>
      </w:tr>
      <w:tr w:rsidR="00724E44" w:rsidRPr="004F32B9" w14:paraId="1E8151E3" w14:textId="77777777" w:rsidTr="00724E44">
        <w:tc>
          <w:tcPr>
            <w:tcW w:w="4675" w:type="dxa"/>
          </w:tcPr>
          <w:p w14:paraId="67A52326" w14:textId="24C7BDD6" w:rsidR="00724E44" w:rsidRPr="004F32B9" w:rsidRDefault="00724E44" w:rsidP="00226F86">
            <w:pPr>
              <w:spacing w:line="276" w:lineRule="auto"/>
              <w:jc w:val="both"/>
              <w:rPr>
                <w:sz w:val="24"/>
                <w:szCs w:val="24"/>
                <w:lang w:val="en-US"/>
              </w:rPr>
            </w:pPr>
            <w:r w:rsidRPr="004F32B9">
              <w:rPr>
                <w:sz w:val="24"/>
                <w:szCs w:val="24"/>
                <w:lang w:val="en-US"/>
              </w:rPr>
              <w:t>102</w:t>
            </w:r>
          </w:p>
        </w:tc>
        <w:tc>
          <w:tcPr>
            <w:tcW w:w="4675" w:type="dxa"/>
          </w:tcPr>
          <w:p w14:paraId="4542609D" w14:textId="5D0BB265" w:rsidR="00724E44" w:rsidRPr="004F32B9" w:rsidRDefault="00724E44" w:rsidP="00226F86">
            <w:pPr>
              <w:spacing w:line="276" w:lineRule="auto"/>
              <w:jc w:val="both"/>
              <w:rPr>
                <w:sz w:val="24"/>
                <w:szCs w:val="24"/>
                <w:lang w:val="en-US"/>
              </w:rPr>
            </w:pPr>
            <w:r w:rsidRPr="004F32B9">
              <w:rPr>
                <w:sz w:val="24"/>
                <w:szCs w:val="24"/>
                <w:lang w:val="en-US"/>
              </w:rPr>
              <w:t xml:space="preserve">Vendor B   </w:t>
            </w:r>
          </w:p>
        </w:tc>
      </w:tr>
    </w:tbl>
    <w:p w14:paraId="24F3155F" w14:textId="77777777" w:rsidR="004F32B9" w:rsidRDefault="004F32B9" w:rsidP="00226F86">
      <w:pPr>
        <w:spacing w:before="360" w:after="120" w:line="276" w:lineRule="auto"/>
        <w:jc w:val="both"/>
        <w:rPr>
          <w:b/>
          <w:bCs/>
          <w:sz w:val="24"/>
          <w:szCs w:val="24"/>
          <w:lang w:val="en-US"/>
        </w:rPr>
      </w:pPr>
    </w:p>
    <w:p w14:paraId="19DA542D" w14:textId="77777777" w:rsidR="004F32B9" w:rsidRDefault="004F32B9" w:rsidP="00226F86">
      <w:pPr>
        <w:spacing w:before="360" w:after="120" w:line="276" w:lineRule="auto"/>
        <w:jc w:val="both"/>
        <w:rPr>
          <w:b/>
          <w:bCs/>
          <w:sz w:val="24"/>
          <w:szCs w:val="24"/>
          <w:lang w:val="en-US"/>
        </w:rPr>
      </w:pPr>
    </w:p>
    <w:p w14:paraId="4D782818" w14:textId="1C879E8D" w:rsidR="00724E44" w:rsidRPr="004F32B9" w:rsidRDefault="00C01517" w:rsidP="00226F86">
      <w:pPr>
        <w:spacing w:before="360" w:after="120" w:line="276" w:lineRule="auto"/>
        <w:jc w:val="both"/>
        <w:rPr>
          <w:b/>
          <w:bCs/>
          <w:sz w:val="24"/>
          <w:szCs w:val="24"/>
          <w:lang w:val="en-US"/>
        </w:rPr>
      </w:pPr>
      <w:r w:rsidRPr="004F32B9">
        <w:rPr>
          <w:b/>
          <w:bCs/>
          <w:sz w:val="24"/>
          <w:szCs w:val="24"/>
          <w:lang w:val="en-US"/>
        </w:rPr>
        <w:lastRenderedPageBreak/>
        <w:t>PRODUCT Table:</w:t>
      </w:r>
    </w:p>
    <w:tbl>
      <w:tblPr>
        <w:tblStyle w:val="TableGrid"/>
        <w:tblW w:w="0" w:type="auto"/>
        <w:tblLook w:val="04A0" w:firstRow="1" w:lastRow="0" w:firstColumn="1" w:lastColumn="0" w:noHBand="0" w:noVBand="1"/>
      </w:tblPr>
      <w:tblGrid>
        <w:gridCol w:w="3116"/>
        <w:gridCol w:w="3117"/>
        <w:gridCol w:w="3117"/>
      </w:tblGrid>
      <w:tr w:rsidR="00724E44" w:rsidRPr="004F32B9" w14:paraId="50F08FBF" w14:textId="77777777" w:rsidTr="00724E44">
        <w:tc>
          <w:tcPr>
            <w:tcW w:w="3116" w:type="dxa"/>
            <w:shd w:val="clear" w:color="auto" w:fill="BFBFBF" w:themeFill="background1" w:themeFillShade="BF"/>
          </w:tcPr>
          <w:p w14:paraId="565E7FEA" w14:textId="77777777" w:rsidR="00724E44" w:rsidRPr="004F32B9" w:rsidRDefault="00724E44" w:rsidP="00226F86">
            <w:pPr>
              <w:spacing w:line="276" w:lineRule="auto"/>
              <w:jc w:val="both"/>
              <w:rPr>
                <w:b/>
                <w:bCs/>
                <w:sz w:val="24"/>
                <w:szCs w:val="24"/>
                <w:lang w:val="en-US"/>
              </w:rPr>
            </w:pPr>
            <w:r w:rsidRPr="004F32B9">
              <w:rPr>
                <w:b/>
                <w:bCs/>
                <w:sz w:val="24"/>
                <w:szCs w:val="24"/>
                <w:lang w:val="en-US"/>
              </w:rPr>
              <w:t>PROD_CODE</w:t>
            </w:r>
          </w:p>
        </w:tc>
        <w:tc>
          <w:tcPr>
            <w:tcW w:w="3117" w:type="dxa"/>
            <w:shd w:val="clear" w:color="auto" w:fill="BFBFBF" w:themeFill="background1" w:themeFillShade="BF"/>
          </w:tcPr>
          <w:p w14:paraId="025E1DF6" w14:textId="77777777" w:rsidR="00724E44" w:rsidRPr="004F32B9" w:rsidRDefault="00724E44" w:rsidP="00226F86">
            <w:pPr>
              <w:spacing w:line="276" w:lineRule="auto"/>
              <w:jc w:val="both"/>
              <w:rPr>
                <w:b/>
                <w:bCs/>
                <w:sz w:val="24"/>
                <w:szCs w:val="24"/>
                <w:lang w:val="en-US"/>
              </w:rPr>
            </w:pPr>
            <w:r w:rsidRPr="004F32B9">
              <w:rPr>
                <w:b/>
                <w:bCs/>
                <w:sz w:val="24"/>
                <w:szCs w:val="24"/>
                <w:lang w:val="en-US"/>
              </w:rPr>
              <w:t>PROD_NAME</w:t>
            </w:r>
          </w:p>
        </w:tc>
        <w:tc>
          <w:tcPr>
            <w:tcW w:w="3117" w:type="dxa"/>
            <w:shd w:val="clear" w:color="auto" w:fill="BFBFBF" w:themeFill="background1" w:themeFillShade="BF"/>
          </w:tcPr>
          <w:p w14:paraId="6FB013B2" w14:textId="47701253" w:rsidR="00724E44" w:rsidRPr="004F32B9" w:rsidRDefault="00724E44" w:rsidP="00226F86">
            <w:pPr>
              <w:spacing w:line="276" w:lineRule="auto"/>
              <w:jc w:val="both"/>
              <w:rPr>
                <w:b/>
                <w:bCs/>
                <w:sz w:val="24"/>
                <w:szCs w:val="24"/>
                <w:lang w:val="en-US"/>
              </w:rPr>
            </w:pPr>
            <w:r w:rsidRPr="004F32B9">
              <w:rPr>
                <w:b/>
                <w:bCs/>
                <w:sz w:val="24"/>
                <w:szCs w:val="24"/>
                <w:lang w:val="en-US"/>
              </w:rPr>
              <w:t xml:space="preserve">VEND_CODE </w:t>
            </w:r>
          </w:p>
        </w:tc>
      </w:tr>
      <w:tr w:rsidR="00724E44" w:rsidRPr="004F32B9" w14:paraId="463D922C" w14:textId="77777777" w:rsidTr="00724E44">
        <w:tc>
          <w:tcPr>
            <w:tcW w:w="3116" w:type="dxa"/>
          </w:tcPr>
          <w:p w14:paraId="37C77B83" w14:textId="77777777" w:rsidR="00724E44" w:rsidRPr="004F32B9" w:rsidRDefault="00724E44" w:rsidP="00226F86">
            <w:pPr>
              <w:spacing w:line="276" w:lineRule="auto"/>
              <w:jc w:val="both"/>
              <w:rPr>
                <w:sz w:val="24"/>
                <w:szCs w:val="24"/>
                <w:lang w:val="en-US"/>
              </w:rPr>
            </w:pPr>
            <w:r w:rsidRPr="004F32B9">
              <w:rPr>
                <w:sz w:val="24"/>
                <w:szCs w:val="24"/>
                <w:lang w:val="en-US"/>
              </w:rPr>
              <w:t>201</w:t>
            </w:r>
          </w:p>
        </w:tc>
        <w:tc>
          <w:tcPr>
            <w:tcW w:w="3117" w:type="dxa"/>
          </w:tcPr>
          <w:p w14:paraId="7ADA245B" w14:textId="13A7C3E9" w:rsidR="00724E44" w:rsidRPr="004F32B9" w:rsidRDefault="00724E44" w:rsidP="00226F86">
            <w:pPr>
              <w:spacing w:line="276" w:lineRule="auto"/>
              <w:jc w:val="both"/>
              <w:rPr>
                <w:sz w:val="24"/>
                <w:szCs w:val="24"/>
                <w:lang w:val="en-US"/>
              </w:rPr>
            </w:pPr>
            <w:r w:rsidRPr="004F32B9">
              <w:rPr>
                <w:sz w:val="24"/>
                <w:szCs w:val="24"/>
                <w:lang w:val="en-US"/>
              </w:rPr>
              <w:t xml:space="preserve">Product X </w:t>
            </w:r>
          </w:p>
        </w:tc>
        <w:tc>
          <w:tcPr>
            <w:tcW w:w="3117" w:type="dxa"/>
          </w:tcPr>
          <w:p w14:paraId="1DB1BA1C" w14:textId="4E9899EB" w:rsidR="00724E44" w:rsidRPr="004F32B9" w:rsidRDefault="00724E44" w:rsidP="00226F86">
            <w:pPr>
              <w:spacing w:line="276" w:lineRule="auto"/>
              <w:jc w:val="both"/>
              <w:rPr>
                <w:sz w:val="24"/>
                <w:szCs w:val="24"/>
                <w:lang w:val="en-US"/>
              </w:rPr>
            </w:pPr>
            <w:r w:rsidRPr="004F32B9">
              <w:rPr>
                <w:sz w:val="24"/>
                <w:szCs w:val="24"/>
                <w:lang w:val="en-US"/>
              </w:rPr>
              <w:t xml:space="preserve">101       </w:t>
            </w:r>
          </w:p>
        </w:tc>
      </w:tr>
      <w:tr w:rsidR="00724E44" w:rsidRPr="004F32B9" w14:paraId="35D097D9" w14:textId="77777777" w:rsidTr="00724E44">
        <w:tc>
          <w:tcPr>
            <w:tcW w:w="3116" w:type="dxa"/>
          </w:tcPr>
          <w:p w14:paraId="431D7F32" w14:textId="4656F029" w:rsidR="00724E44" w:rsidRPr="004F32B9" w:rsidRDefault="00724E44" w:rsidP="00226F86">
            <w:pPr>
              <w:spacing w:line="276" w:lineRule="auto"/>
              <w:jc w:val="both"/>
              <w:rPr>
                <w:sz w:val="24"/>
                <w:szCs w:val="24"/>
                <w:lang w:val="en-US"/>
              </w:rPr>
            </w:pPr>
            <w:r w:rsidRPr="004F32B9">
              <w:rPr>
                <w:sz w:val="24"/>
                <w:szCs w:val="24"/>
                <w:lang w:val="en-US"/>
              </w:rPr>
              <w:t>202</w:t>
            </w:r>
          </w:p>
        </w:tc>
        <w:tc>
          <w:tcPr>
            <w:tcW w:w="3117" w:type="dxa"/>
          </w:tcPr>
          <w:p w14:paraId="5DA57981" w14:textId="2826053C" w:rsidR="00724E44" w:rsidRPr="004F32B9" w:rsidRDefault="00724E44" w:rsidP="00226F86">
            <w:pPr>
              <w:spacing w:line="276" w:lineRule="auto"/>
              <w:jc w:val="both"/>
              <w:rPr>
                <w:sz w:val="24"/>
                <w:szCs w:val="24"/>
                <w:lang w:val="en-US"/>
              </w:rPr>
            </w:pPr>
            <w:r w:rsidRPr="004F32B9">
              <w:rPr>
                <w:sz w:val="24"/>
                <w:szCs w:val="24"/>
                <w:lang w:val="en-US"/>
              </w:rPr>
              <w:t>Product Y</w:t>
            </w:r>
          </w:p>
        </w:tc>
        <w:tc>
          <w:tcPr>
            <w:tcW w:w="3117" w:type="dxa"/>
          </w:tcPr>
          <w:p w14:paraId="3033299F" w14:textId="5BE86B23" w:rsidR="00724E44" w:rsidRPr="004F32B9" w:rsidRDefault="00724E44" w:rsidP="00226F86">
            <w:pPr>
              <w:spacing w:line="276" w:lineRule="auto"/>
              <w:jc w:val="both"/>
              <w:rPr>
                <w:sz w:val="24"/>
                <w:szCs w:val="24"/>
                <w:lang w:val="en-US"/>
              </w:rPr>
            </w:pPr>
            <w:r w:rsidRPr="004F32B9">
              <w:rPr>
                <w:sz w:val="24"/>
                <w:szCs w:val="24"/>
                <w:lang w:val="en-US"/>
              </w:rPr>
              <w:t xml:space="preserve">102       </w:t>
            </w:r>
          </w:p>
        </w:tc>
      </w:tr>
    </w:tbl>
    <w:p w14:paraId="65E64EB9" w14:textId="44FA269D" w:rsidR="00953B59" w:rsidRDefault="00C01517" w:rsidP="00226F86">
      <w:pPr>
        <w:spacing w:before="240" w:after="120" w:line="276" w:lineRule="auto"/>
        <w:jc w:val="both"/>
        <w:rPr>
          <w:sz w:val="24"/>
          <w:szCs w:val="24"/>
          <w:lang w:val="en-US"/>
        </w:rPr>
      </w:pPr>
      <w:r w:rsidRPr="004F32B9">
        <w:rPr>
          <w:sz w:val="24"/>
          <w:szCs w:val="24"/>
          <w:lang w:val="en-US"/>
        </w:rPr>
        <w:t>Understanding keys in a relational database is crucial for designing robust and efficient database systems. Keys ensure data integrity, enable precise data retrieval, and define relationships between tables. By mastering the different types of keys and their roles, one can create databases that are both logically sound and practically useful.</w:t>
      </w:r>
    </w:p>
    <w:p w14:paraId="24B8DBB6" w14:textId="77777777" w:rsidR="0092522E" w:rsidRDefault="0092522E" w:rsidP="00226F86">
      <w:pPr>
        <w:pStyle w:val="Heading1"/>
        <w:numPr>
          <w:ilvl w:val="1"/>
          <w:numId w:val="21"/>
        </w:numPr>
        <w:spacing w:after="240" w:line="276" w:lineRule="auto"/>
        <w:ind w:left="900" w:hanging="900"/>
        <w:jc w:val="both"/>
        <w:rPr>
          <w:sz w:val="44"/>
          <w:szCs w:val="44"/>
          <w:lang w:val="en-US"/>
        </w:rPr>
        <w:sectPr w:rsidR="0092522E">
          <w:pgSz w:w="12240" w:h="15840"/>
          <w:pgMar w:top="1440" w:right="1440" w:bottom="1440" w:left="1440" w:header="720" w:footer="720" w:gutter="0"/>
          <w:cols w:space="720"/>
          <w:docGrid w:linePitch="360"/>
        </w:sectPr>
      </w:pPr>
    </w:p>
    <w:p w14:paraId="52AE3561" w14:textId="74EF8B1D" w:rsidR="00EB5494" w:rsidRDefault="0092522E" w:rsidP="00226F86">
      <w:pPr>
        <w:pStyle w:val="Heading1"/>
        <w:numPr>
          <w:ilvl w:val="1"/>
          <w:numId w:val="21"/>
        </w:numPr>
        <w:spacing w:after="240" w:line="276" w:lineRule="auto"/>
        <w:ind w:left="900" w:hanging="900"/>
        <w:jc w:val="both"/>
        <w:rPr>
          <w:sz w:val="44"/>
          <w:szCs w:val="44"/>
          <w:lang w:val="en-US"/>
        </w:rPr>
      </w:pPr>
      <w:r>
        <w:rPr>
          <w:sz w:val="44"/>
          <w:szCs w:val="44"/>
          <w:lang w:val="en-US"/>
        </w:rPr>
        <w:lastRenderedPageBreak/>
        <w:t>Integrity Rules</w:t>
      </w:r>
    </w:p>
    <w:p w14:paraId="3CD27F68" w14:textId="28EAF716" w:rsidR="00D61B64" w:rsidRPr="006C4590" w:rsidRDefault="00D61B64" w:rsidP="00226F86">
      <w:pPr>
        <w:spacing w:line="276" w:lineRule="auto"/>
        <w:jc w:val="both"/>
        <w:rPr>
          <w:sz w:val="24"/>
          <w:szCs w:val="24"/>
          <w:lang w:val="en-US"/>
        </w:rPr>
      </w:pPr>
      <w:r w:rsidRPr="006C4590">
        <w:rPr>
          <w:sz w:val="24"/>
          <w:szCs w:val="24"/>
          <w:lang w:val="en-US"/>
        </w:rPr>
        <w:t>Relational database integrity rules are fundamental for ensuring data accuracy and consistency within a relational database. Proper enforcement of these rules is crucial for maintaining reliable and meaningful data. Many Relational Database Management Systems (RDBMSs) can enforce these rules automatically, but it is essential to design applications with these rules in mind to ensure robust database operations. The two primary integrity rules are Entity Integrity and Referential Integrity. Additionally, constraints like NOT NULL and UNIQUE further help maintain data integrity.</w:t>
      </w:r>
    </w:p>
    <w:p w14:paraId="4B2EB9EB" w14:textId="0D545F9F" w:rsidR="00D61B64" w:rsidRPr="004B003C" w:rsidRDefault="004B003C"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Entity Integrity</w:t>
      </w:r>
    </w:p>
    <w:p w14:paraId="1A6BC82B" w14:textId="77777777" w:rsidR="0021797A" w:rsidRPr="006C4590" w:rsidRDefault="00D61B64" w:rsidP="00226F86">
      <w:pPr>
        <w:spacing w:before="120" w:after="120" w:line="276" w:lineRule="auto"/>
        <w:contextualSpacing/>
        <w:jc w:val="both"/>
        <w:rPr>
          <w:b/>
          <w:bCs/>
          <w:sz w:val="24"/>
          <w:szCs w:val="24"/>
          <w:lang w:val="en-US"/>
        </w:rPr>
      </w:pPr>
      <w:r w:rsidRPr="006C4590">
        <w:rPr>
          <w:b/>
          <w:bCs/>
          <w:sz w:val="24"/>
          <w:szCs w:val="24"/>
          <w:lang w:val="en-US"/>
        </w:rPr>
        <w:t xml:space="preserve">Requirement: </w:t>
      </w:r>
    </w:p>
    <w:p w14:paraId="2ADF7C98" w14:textId="5BD376FE" w:rsidR="00D61B64" w:rsidRPr="006C4590" w:rsidRDefault="00D61B64" w:rsidP="00226F86">
      <w:pPr>
        <w:pStyle w:val="ListParagraph"/>
        <w:numPr>
          <w:ilvl w:val="0"/>
          <w:numId w:val="36"/>
        </w:numPr>
        <w:spacing w:before="120" w:after="120" w:line="276" w:lineRule="auto"/>
        <w:ind w:left="360"/>
        <w:jc w:val="both"/>
        <w:rPr>
          <w:sz w:val="24"/>
          <w:szCs w:val="24"/>
          <w:lang w:val="en-US"/>
        </w:rPr>
      </w:pPr>
      <w:r w:rsidRPr="006C4590">
        <w:rPr>
          <w:sz w:val="24"/>
          <w:szCs w:val="24"/>
          <w:lang w:val="en-US"/>
        </w:rPr>
        <w:t>All primary key entries must be unique, and no part of a primary key can be null.</w:t>
      </w:r>
    </w:p>
    <w:p w14:paraId="4EB0B857" w14:textId="77777777" w:rsidR="006C4590" w:rsidRPr="006C4590" w:rsidRDefault="00D61B64" w:rsidP="00226F86">
      <w:pPr>
        <w:spacing w:before="360" w:after="120" w:line="276" w:lineRule="auto"/>
        <w:jc w:val="both"/>
        <w:rPr>
          <w:sz w:val="24"/>
          <w:szCs w:val="24"/>
          <w:lang w:val="en-US"/>
        </w:rPr>
      </w:pPr>
      <w:r w:rsidRPr="006C4590">
        <w:rPr>
          <w:b/>
          <w:bCs/>
          <w:sz w:val="24"/>
          <w:szCs w:val="24"/>
          <w:lang w:val="en-US"/>
        </w:rPr>
        <w:t>Purpose:</w:t>
      </w:r>
      <w:r w:rsidRPr="006C4590">
        <w:rPr>
          <w:sz w:val="24"/>
          <w:szCs w:val="24"/>
          <w:lang w:val="en-US"/>
        </w:rPr>
        <w:t xml:space="preserve"> </w:t>
      </w:r>
    </w:p>
    <w:p w14:paraId="696CF257" w14:textId="0A4B9B2D" w:rsidR="00D61B64" w:rsidRPr="006C4590" w:rsidRDefault="00D61B64" w:rsidP="00226F86">
      <w:pPr>
        <w:pStyle w:val="ListParagraph"/>
        <w:numPr>
          <w:ilvl w:val="0"/>
          <w:numId w:val="36"/>
        </w:numPr>
        <w:spacing w:before="120" w:after="120" w:line="276" w:lineRule="auto"/>
        <w:ind w:left="360"/>
        <w:jc w:val="both"/>
        <w:rPr>
          <w:sz w:val="24"/>
          <w:szCs w:val="24"/>
          <w:lang w:val="en-US"/>
        </w:rPr>
      </w:pPr>
      <w:r w:rsidRPr="006C4590">
        <w:rPr>
          <w:sz w:val="24"/>
          <w:szCs w:val="24"/>
          <w:lang w:val="en-US"/>
        </w:rPr>
        <w:t>This rule ensures that each row in a table can be uniquely identified by its primary key, allowing for precise retrieval and management of data. It also ensures that foreign key values can properly reference primary key values without ambiguity.</w:t>
      </w:r>
    </w:p>
    <w:p w14:paraId="610D41F8" w14:textId="77777777" w:rsidR="006C4590" w:rsidRPr="006C4590" w:rsidRDefault="00D61B64" w:rsidP="00226F86">
      <w:pPr>
        <w:spacing w:before="360" w:after="120" w:line="276" w:lineRule="auto"/>
        <w:jc w:val="both"/>
        <w:rPr>
          <w:b/>
          <w:bCs/>
          <w:sz w:val="24"/>
          <w:szCs w:val="24"/>
          <w:lang w:val="en-US"/>
        </w:rPr>
      </w:pPr>
      <w:r w:rsidRPr="006C4590">
        <w:rPr>
          <w:b/>
          <w:bCs/>
          <w:sz w:val="24"/>
          <w:szCs w:val="24"/>
          <w:lang w:val="en-US"/>
        </w:rPr>
        <w:t>Example:</w:t>
      </w:r>
    </w:p>
    <w:p w14:paraId="10B2E5D6" w14:textId="1210167C" w:rsidR="00D61B64" w:rsidRPr="006C4590" w:rsidRDefault="00D61B64" w:rsidP="00226F86">
      <w:pPr>
        <w:pStyle w:val="ListParagraph"/>
        <w:numPr>
          <w:ilvl w:val="0"/>
          <w:numId w:val="36"/>
        </w:numPr>
        <w:spacing w:before="120" w:after="120" w:line="276" w:lineRule="auto"/>
        <w:ind w:left="360"/>
        <w:jc w:val="both"/>
        <w:rPr>
          <w:sz w:val="24"/>
          <w:szCs w:val="24"/>
          <w:lang w:val="en-US"/>
        </w:rPr>
      </w:pPr>
      <w:r w:rsidRPr="006C4590">
        <w:rPr>
          <w:sz w:val="24"/>
          <w:szCs w:val="24"/>
          <w:lang w:val="en-US"/>
        </w:rPr>
        <w:t>In an invoice system, each invoice must have a unique number. No two invoices can share the same number, and every invoice must have an assigned number (i.e., it cannot be null). This ensures that each invoice is uniquely identified by its invoice number.</w:t>
      </w:r>
    </w:p>
    <w:p w14:paraId="2B28E7FD" w14:textId="258F9CAA" w:rsidR="00D61B64" w:rsidRPr="006C4590" w:rsidRDefault="00D61B64" w:rsidP="00226F86">
      <w:pPr>
        <w:pStyle w:val="Heading2"/>
        <w:numPr>
          <w:ilvl w:val="2"/>
          <w:numId w:val="21"/>
        </w:numPr>
        <w:spacing w:before="480" w:after="240" w:line="276" w:lineRule="auto"/>
        <w:ind w:left="900" w:hanging="900"/>
        <w:jc w:val="both"/>
        <w:rPr>
          <w:rFonts w:eastAsia="Times New Roman"/>
          <w:sz w:val="36"/>
          <w:szCs w:val="36"/>
          <w:lang w:val="en-US"/>
        </w:rPr>
      </w:pPr>
      <w:r w:rsidRPr="00D61B64">
        <w:rPr>
          <w:lang w:val="en-US"/>
        </w:rPr>
        <w:t xml:space="preserve"> </w:t>
      </w:r>
      <w:r w:rsidR="006C4590">
        <w:rPr>
          <w:rFonts w:eastAsia="Times New Roman"/>
          <w:sz w:val="36"/>
          <w:szCs w:val="36"/>
          <w:lang w:val="en-US"/>
        </w:rPr>
        <w:t>Referential Integrity</w:t>
      </w:r>
    </w:p>
    <w:p w14:paraId="0E8656D2" w14:textId="77777777" w:rsidR="006C4590" w:rsidRPr="008A02A1" w:rsidRDefault="00D61B64" w:rsidP="00226F86">
      <w:pPr>
        <w:spacing w:line="276" w:lineRule="auto"/>
        <w:jc w:val="both"/>
        <w:rPr>
          <w:sz w:val="24"/>
          <w:szCs w:val="24"/>
          <w:lang w:val="en-US"/>
        </w:rPr>
      </w:pPr>
      <w:r w:rsidRPr="008A02A1">
        <w:rPr>
          <w:b/>
          <w:bCs/>
          <w:sz w:val="24"/>
          <w:szCs w:val="24"/>
          <w:lang w:val="en-US"/>
        </w:rPr>
        <w:t>Requirement:</w:t>
      </w:r>
      <w:r w:rsidRPr="008A02A1">
        <w:rPr>
          <w:sz w:val="24"/>
          <w:szCs w:val="24"/>
          <w:lang w:val="en-US"/>
        </w:rPr>
        <w:t xml:space="preserve"> </w:t>
      </w:r>
    </w:p>
    <w:p w14:paraId="7431ED8C" w14:textId="3E9A53D6" w:rsidR="00D61B64" w:rsidRPr="008A02A1" w:rsidRDefault="00D61B64" w:rsidP="00226F86">
      <w:pPr>
        <w:pStyle w:val="ListParagraph"/>
        <w:numPr>
          <w:ilvl w:val="0"/>
          <w:numId w:val="36"/>
        </w:numPr>
        <w:spacing w:line="276" w:lineRule="auto"/>
        <w:ind w:left="360"/>
        <w:jc w:val="both"/>
        <w:rPr>
          <w:sz w:val="24"/>
          <w:szCs w:val="24"/>
          <w:lang w:val="en-US"/>
        </w:rPr>
      </w:pPr>
      <w:r w:rsidRPr="008A02A1">
        <w:rPr>
          <w:sz w:val="24"/>
          <w:szCs w:val="24"/>
          <w:lang w:val="en-US"/>
        </w:rPr>
        <w:t>A foreign key must have either a null value (if it is not part of its table's primary key) or a value that matches an existing primary key in a related table. Essentially, every non-null foreign key value must reference a valid primary key value in the related table.</w:t>
      </w:r>
    </w:p>
    <w:p w14:paraId="50832234" w14:textId="77777777" w:rsidR="008A02A1" w:rsidRDefault="008A02A1" w:rsidP="00226F86">
      <w:pPr>
        <w:spacing w:before="360" w:after="120" w:line="276" w:lineRule="auto"/>
        <w:jc w:val="both"/>
        <w:rPr>
          <w:b/>
          <w:bCs/>
          <w:sz w:val="24"/>
          <w:szCs w:val="24"/>
          <w:lang w:val="en-US"/>
        </w:rPr>
      </w:pPr>
    </w:p>
    <w:p w14:paraId="47F3F159" w14:textId="1DBC011B" w:rsidR="006C4590" w:rsidRPr="008A02A1" w:rsidRDefault="00D61B64" w:rsidP="00226F86">
      <w:pPr>
        <w:spacing w:before="360" w:after="120" w:line="276" w:lineRule="auto"/>
        <w:jc w:val="both"/>
        <w:rPr>
          <w:sz w:val="24"/>
          <w:szCs w:val="24"/>
          <w:lang w:val="en-US"/>
        </w:rPr>
      </w:pPr>
      <w:r w:rsidRPr="008A02A1">
        <w:rPr>
          <w:b/>
          <w:bCs/>
          <w:sz w:val="24"/>
          <w:szCs w:val="24"/>
          <w:lang w:val="en-US"/>
        </w:rPr>
        <w:lastRenderedPageBreak/>
        <w:t>Purpose</w:t>
      </w:r>
      <w:r w:rsidRPr="008A02A1">
        <w:rPr>
          <w:sz w:val="24"/>
          <w:szCs w:val="24"/>
          <w:lang w:val="en-US"/>
        </w:rPr>
        <w:t xml:space="preserve">: </w:t>
      </w:r>
    </w:p>
    <w:p w14:paraId="6C625525" w14:textId="178D910C" w:rsidR="00D61B64" w:rsidRPr="008A02A1" w:rsidRDefault="00D61B64" w:rsidP="00226F86">
      <w:pPr>
        <w:pStyle w:val="ListParagraph"/>
        <w:numPr>
          <w:ilvl w:val="0"/>
          <w:numId w:val="36"/>
        </w:numPr>
        <w:spacing w:line="276" w:lineRule="auto"/>
        <w:ind w:left="360"/>
        <w:jc w:val="both"/>
        <w:rPr>
          <w:sz w:val="24"/>
          <w:szCs w:val="24"/>
          <w:lang w:val="en-US"/>
        </w:rPr>
      </w:pPr>
      <w:r w:rsidRPr="008A02A1">
        <w:rPr>
          <w:sz w:val="24"/>
          <w:szCs w:val="24"/>
          <w:lang w:val="en-US"/>
        </w:rPr>
        <w:t>Referential integrity ensures that relationships between tables remain consistent. For instance, it prevents the deletion of a row in one table if that row's primary key is referenced as a foreign key in another table. This rule ensures that it is impossible to have an invalid reference.</w:t>
      </w:r>
    </w:p>
    <w:p w14:paraId="3E7C6387" w14:textId="77777777" w:rsidR="006C4590" w:rsidRPr="008A02A1" w:rsidRDefault="00D61B64" w:rsidP="00226F86">
      <w:pPr>
        <w:spacing w:before="360" w:after="120" w:line="276" w:lineRule="auto"/>
        <w:jc w:val="both"/>
        <w:rPr>
          <w:sz w:val="24"/>
          <w:szCs w:val="24"/>
          <w:lang w:val="en-US"/>
        </w:rPr>
      </w:pPr>
      <w:r w:rsidRPr="008A02A1">
        <w:rPr>
          <w:b/>
          <w:bCs/>
          <w:sz w:val="24"/>
          <w:szCs w:val="24"/>
          <w:lang w:val="en-US"/>
        </w:rPr>
        <w:t>Example:</w:t>
      </w:r>
      <w:r w:rsidRPr="008A02A1">
        <w:rPr>
          <w:sz w:val="24"/>
          <w:szCs w:val="24"/>
          <w:lang w:val="en-US"/>
        </w:rPr>
        <w:t xml:space="preserve"> </w:t>
      </w:r>
    </w:p>
    <w:p w14:paraId="13696215" w14:textId="747EC5EF" w:rsidR="00D61B64" w:rsidRPr="008A02A1" w:rsidRDefault="00D61B64" w:rsidP="00226F86">
      <w:pPr>
        <w:pStyle w:val="ListParagraph"/>
        <w:numPr>
          <w:ilvl w:val="0"/>
          <w:numId w:val="36"/>
        </w:numPr>
        <w:spacing w:line="276" w:lineRule="auto"/>
        <w:ind w:left="360"/>
        <w:jc w:val="both"/>
        <w:rPr>
          <w:sz w:val="24"/>
          <w:szCs w:val="24"/>
          <w:lang w:val="en-US"/>
        </w:rPr>
      </w:pPr>
      <w:r w:rsidRPr="008A02A1">
        <w:rPr>
          <w:sz w:val="24"/>
          <w:szCs w:val="24"/>
          <w:lang w:val="en-US"/>
        </w:rPr>
        <w:t>In a customer database, a customer might not yet have an assigned sales representative. In this case, the foreign key (sales representative number) in the CUSTOMER table can be null. However, it is impossible to have a reference to a non-existent sales representative number, ensuring all foreign key references are valid.</w:t>
      </w:r>
    </w:p>
    <w:p w14:paraId="67A0EA03" w14:textId="26202266" w:rsidR="00D61B64" w:rsidRPr="008A02A1" w:rsidRDefault="008A02A1"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Illustration of Integrity Rules</w:t>
      </w:r>
    </w:p>
    <w:p w14:paraId="233E65DC" w14:textId="77777777" w:rsidR="00D61B64" w:rsidRPr="0056506F" w:rsidRDefault="00D61B64" w:rsidP="00226F86">
      <w:pPr>
        <w:spacing w:line="276" w:lineRule="auto"/>
        <w:jc w:val="both"/>
        <w:rPr>
          <w:sz w:val="24"/>
          <w:szCs w:val="24"/>
          <w:lang w:val="en-US"/>
        </w:rPr>
      </w:pPr>
      <w:r w:rsidRPr="0056506F">
        <w:rPr>
          <w:sz w:val="24"/>
          <w:szCs w:val="24"/>
          <w:lang w:val="en-US"/>
        </w:rPr>
        <w:t>Figure 3.6 exemplifies these integrity rules using two tables: CUSTOMER and AGENT.</w:t>
      </w:r>
    </w:p>
    <w:p w14:paraId="2BD66A90" w14:textId="42AF4A73" w:rsidR="00D61B64" w:rsidRPr="00D61B64" w:rsidRDefault="00821735" w:rsidP="00226F86">
      <w:pPr>
        <w:spacing w:line="276" w:lineRule="auto"/>
        <w:jc w:val="both"/>
        <w:rPr>
          <w:lang w:val="en-US"/>
        </w:rPr>
      </w:pPr>
      <w:r w:rsidRPr="00821735">
        <w:rPr>
          <w:noProof/>
          <w:lang w:val="en-US"/>
        </w:rPr>
        <w:drawing>
          <wp:inline distT="0" distB="0" distL="0" distR="0" wp14:anchorId="59C7F90A" wp14:editId="506A4F97">
            <wp:extent cx="5556929" cy="4572000"/>
            <wp:effectExtent l="19050" t="19050" r="24765" b="19050"/>
            <wp:docPr id="102213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3229" name=""/>
                    <pic:cNvPicPr/>
                  </pic:nvPicPr>
                  <pic:blipFill>
                    <a:blip r:embed="rId10"/>
                    <a:stretch>
                      <a:fillRect/>
                    </a:stretch>
                  </pic:blipFill>
                  <pic:spPr>
                    <a:xfrm>
                      <a:off x="0" y="0"/>
                      <a:ext cx="5556929" cy="4572000"/>
                    </a:xfrm>
                    <a:prstGeom prst="rect">
                      <a:avLst/>
                    </a:prstGeom>
                    <a:ln>
                      <a:solidFill>
                        <a:schemeClr val="bg1">
                          <a:lumMod val="50000"/>
                        </a:schemeClr>
                      </a:solidFill>
                    </a:ln>
                  </pic:spPr>
                </pic:pic>
              </a:graphicData>
            </a:graphic>
          </wp:inline>
        </w:drawing>
      </w:r>
    </w:p>
    <w:p w14:paraId="5BC2CE48" w14:textId="3A95120A" w:rsidR="00D61B64" w:rsidRPr="0056506F" w:rsidRDefault="00D61B64" w:rsidP="00226F86">
      <w:pPr>
        <w:pStyle w:val="ListParagraph"/>
        <w:numPr>
          <w:ilvl w:val="0"/>
          <w:numId w:val="37"/>
        </w:numPr>
        <w:spacing w:before="120" w:after="120" w:line="276" w:lineRule="auto"/>
        <w:ind w:left="360"/>
        <w:contextualSpacing w:val="0"/>
        <w:jc w:val="both"/>
        <w:rPr>
          <w:b/>
          <w:bCs/>
          <w:sz w:val="24"/>
          <w:szCs w:val="24"/>
          <w:lang w:val="en-US"/>
        </w:rPr>
      </w:pPr>
      <w:r w:rsidRPr="0056506F">
        <w:rPr>
          <w:b/>
          <w:bCs/>
          <w:sz w:val="24"/>
          <w:szCs w:val="24"/>
          <w:lang w:val="en-US"/>
        </w:rPr>
        <w:lastRenderedPageBreak/>
        <w:t>Entity Integrity:</w:t>
      </w:r>
    </w:p>
    <w:p w14:paraId="3291FF5D" w14:textId="77777777" w:rsidR="003026B8" w:rsidRPr="0056506F" w:rsidRDefault="00D61B64" w:rsidP="00226F86">
      <w:pPr>
        <w:pStyle w:val="ListParagraph"/>
        <w:numPr>
          <w:ilvl w:val="0"/>
          <w:numId w:val="36"/>
        </w:numPr>
        <w:spacing w:before="120" w:after="120" w:line="276" w:lineRule="auto"/>
        <w:contextualSpacing w:val="0"/>
        <w:jc w:val="both"/>
        <w:rPr>
          <w:sz w:val="24"/>
          <w:szCs w:val="24"/>
          <w:lang w:val="en-US"/>
        </w:rPr>
      </w:pPr>
      <w:r w:rsidRPr="0056506F">
        <w:rPr>
          <w:sz w:val="24"/>
          <w:szCs w:val="24"/>
          <w:lang w:val="en-US"/>
        </w:rPr>
        <w:t>CUSTOMER Table: The primary key is `CUS_CODE`. Each `CUS_CODE` value is unique, and there are no null entries, ensuring every customer is uniquely identifiable.</w:t>
      </w:r>
    </w:p>
    <w:p w14:paraId="5E01C8B6" w14:textId="7BBB3FAF" w:rsidR="00D61B64" w:rsidRPr="0056506F" w:rsidRDefault="00D61B64" w:rsidP="00226F86">
      <w:pPr>
        <w:pStyle w:val="ListParagraph"/>
        <w:numPr>
          <w:ilvl w:val="0"/>
          <w:numId w:val="36"/>
        </w:numPr>
        <w:spacing w:before="120" w:after="120" w:line="276" w:lineRule="auto"/>
        <w:contextualSpacing w:val="0"/>
        <w:jc w:val="both"/>
        <w:rPr>
          <w:sz w:val="24"/>
          <w:szCs w:val="24"/>
          <w:lang w:val="en-US"/>
        </w:rPr>
      </w:pPr>
      <w:r w:rsidRPr="0056506F">
        <w:rPr>
          <w:sz w:val="24"/>
          <w:szCs w:val="24"/>
          <w:lang w:val="en-US"/>
        </w:rPr>
        <w:t>AGENT Table: The primary key is `AGENT_CODE`, also ensuring unique and non-null values.</w:t>
      </w:r>
    </w:p>
    <w:p w14:paraId="057DCCC1" w14:textId="607A4ACF" w:rsidR="00D61B64" w:rsidRPr="0056506F" w:rsidRDefault="00D61B64" w:rsidP="00226F86">
      <w:pPr>
        <w:pStyle w:val="ListParagraph"/>
        <w:numPr>
          <w:ilvl w:val="0"/>
          <w:numId w:val="37"/>
        </w:numPr>
        <w:spacing w:before="360" w:after="120" w:line="276" w:lineRule="auto"/>
        <w:ind w:left="360"/>
        <w:contextualSpacing w:val="0"/>
        <w:jc w:val="both"/>
        <w:rPr>
          <w:b/>
          <w:bCs/>
          <w:sz w:val="24"/>
          <w:szCs w:val="24"/>
          <w:lang w:val="en-US"/>
        </w:rPr>
      </w:pPr>
      <w:r w:rsidRPr="0056506F">
        <w:rPr>
          <w:b/>
          <w:bCs/>
          <w:sz w:val="24"/>
          <w:szCs w:val="24"/>
          <w:lang w:val="en-US"/>
        </w:rPr>
        <w:t>Referential Integrity:</w:t>
      </w:r>
    </w:p>
    <w:p w14:paraId="4624CB66" w14:textId="37DF9B8F" w:rsidR="00D61B64" w:rsidRPr="0056506F" w:rsidRDefault="00D61B64" w:rsidP="00226F86">
      <w:pPr>
        <w:pStyle w:val="ListParagraph"/>
        <w:numPr>
          <w:ilvl w:val="0"/>
          <w:numId w:val="38"/>
        </w:numPr>
        <w:spacing w:before="120" w:after="120" w:line="276" w:lineRule="auto"/>
        <w:ind w:left="720"/>
        <w:contextualSpacing w:val="0"/>
        <w:jc w:val="both"/>
        <w:rPr>
          <w:sz w:val="24"/>
          <w:szCs w:val="24"/>
          <w:lang w:val="en-US"/>
        </w:rPr>
      </w:pPr>
      <w:r w:rsidRPr="0056506F">
        <w:rPr>
          <w:sz w:val="24"/>
          <w:szCs w:val="24"/>
          <w:lang w:val="en-US"/>
        </w:rPr>
        <w:t>The `CUSTOMER` table includes a foreign key `AGENT_CODE`, linking to the `AGENT` table. For instance, the row for customer `10013` has a null `AGENT_CODE`, indicating no assigned agent yet. Other entries match valid `AGENT_CODE` values in the `AGENT` table.</w:t>
      </w:r>
    </w:p>
    <w:p w14:paraId="50CDF855" w14:textId="00837450" w:rsidR="00D61B64" w:rsidRPr="00AE6F37" w:rsidRDefault="00D61B64" w:rsidP="00226F86">
      <w:pPr>
        <w:spacing w:before="240" w:after="120" w:line="276" w:lineRule="auto"/>
        <w:jc w:val="both"/>
        <w:rPr>
          <w:sz w:val="24"/>
          <w:szCs w:val="24"/>
          <w:lang w:val="en-US"/>
        </w:rPr>
      </w:pPr>
      <w:r w:rsidRPr="0056506F">
        <w:rPr>
          <w:sz w:val="24"/>
          <w:szCs w:val="24"/>
          <w:lang w:val="en-US"/>
        </w:rPr>
        <w:t xml:space="preserve">To avoid nulls, some designers use special codes known as </w:t>
      </w:r>
      <w:r w:rsidRPr="00AE6F37">
        <w:rPr>
          <w:b/>
          <w:bCs/>
          <w:sz w:val="24"/>
          <w:szCs w:val="24"/>
          <w:lang w:val="en-US"/>
        </w:rPr>
        <w:t>flags</w:t>
      </w:r>
      <w:r w:rsidRPr="0056506F">
        <w:rPr>
          <w:sz w:val="24"/>
          <w:szCs w:val="24"/>
          <w:lang w:val="en-US"/>
        </w:rPr>
        <w:t>. For example, a code like `-99` could be used to indicate that a customer does not yet have an assigned agent. In such cases, the `AGENT` table would need a dummy entry with `AGENT_CODE` set to `-99`.</w:t>
      </w:r>
    </w:p>
    <w:p w14:paraId="4B0BA90E" w14:textId="0420596A" w:rsidR="00D61B64" w:rsidRPr="00AE6F37" w:rsidRDefault="00D61B64" w:rsidP="00226F86">
      <w:pPr>
        <w:pStyle w:val="Heading2"/>
        <w:numPr>
          <w:ilvl w:val="2"/>
          <w:numId w:val="21"/>
        </w:numPr>
        <w:spacing w:before="480" w:after="240" w:line="276" w:lineRule="auto"/>
        <w:ind w:left="900" w:hanging="900"/>
        <w:jc w:val="both"/>
        <w:rPr>
          <w:rFonts w:eastAsia="Times New Roman"/>
          <w:sz w:val="36"/>
          <w:szCs w:val="36"/>
          <w:lang w:val="en-US"/>
        </w:rPr>
      </w:pPr>
      <w:r w:rsidRPr="00D61B64">
        <w:rPr>
          <w:lang w:val="en-US"/>
        </w:rPr>
        <w:t xml:space="preserve"> </w:t>
      </w:r>
      <w:r w:rsidR="00AE6F37">
        <w:rPr>
          <w:rFonts w:eastAsia="Times New Roman"/>
          <w:sz w:val="36"/>
          <w:szCs w:val="36"/>
          <w:lang w:val="en-US"/>
        </w:rPr>
        <w:t>Additional Constraints</w:t>
      </w:r>
    </w:p>
    <w:p w14:paraId="2C8E90C8" w14:textId="77777777" w:rsidR="00AE6F37" w:rsidRPr="002E17BF" w:rsidRDefault="00D61B64" w:rsidP="00226F86">
      <w:pPr>
        <w:spacing w:after="120" w:line="276" w:lineRule="auto"/>
        <w:jc w:val="both"/>
        <w:rPr>
          <w:b/>
          <w:bCs/>
          <w:sz w:val="24"/>
          <w:szCs w:val="24"/>
          <w:lang w:val="en-US"/>
        </w:rPr>
      </w:pPr>
      <w:r w:rsidRPr="002E17BF">
        <w:rPr>
          <w:b/>
          <w:bCs/>
          <w:sz w:val="24"/>
          <w:szCs w:val="24"/>
          <w:lang w:val="en-US"/>
        </w:rPr>
        <w:t xml:space="preserve">NOT NULL Constraint: </w:t>
      </w:r>
    </w:p>
    <w:p w14:paraId="4942B091" w14:textId="17549321" w:rsidR="00D61B64" w:rsidRPr="002E17BF" w:rsidRDefault="00D61B64" w:rsidP="00226F86">
      <w:pPr>
        <w:spacing w:line="276" w:lineRule="auto"/>
        <w:jc w:val="both"/>
        <w:rPr>
          <w:sz w:val="24"/>
          <w:szCs w:val="24"/>
          <w:lang w:val="en-US"/>
        </w:rPr>
      </w:pPr>
      <w:r w:rsidRPr="002E17BF">
        <w:rPr>
          <w:sz w:val="24"/>
          <w:szCs w:val="24"/>
          <w:lang w:val="en-US"/>
        </w:rPr>
        <w:t>Ensures every row in the table has a value for a specific column. This constraint prevents null values in important columns</w:t>
      </w:r>
      <w:r w:rsidR="002E17BF">
        <w:rPr>
          <w:sz w:val="24"/>
          <w:szCs w:val="24"/>
          <w:lang w:val="en-US"/>
        </w:rPr>
        <w:t xml:space="preserve"> (Such as the primary </w:t>
      </w:r>
      <w:r w:rsidR="00CE3A45">
        <w:rPr>
          <w:sz w:val="24"/>
          <w:szCs w:val="24"/>
          <w:lang w:val="en-US"/>
        </w:rPr>
        <w:t>column)</w:t>
      </w:r>
    </w:p>
    <w:p w14:paraId="7C64C9FE" w14:textId="77777777" w:rsidR="00AE6F37" w:rsidRPr="002E17BF" w:rsidRDefault="00D61B64" w:rsidP="00226F86">
      <w:pPr>
        <w:spacing w:before="360" w:after="120" w:line="276" w:lineRule="auto"/>
        <w:jc w:val="both"/>
        <w:rPr>
          <w:b/>
          <w:bCs/>
          <w:sz w:val="24"/>
          <w:szCs w:val="24"/>
          <w:lang w:val="en-US"/>
        </w:rPr>
      </w:pPr>
      <w:r w:rsidRPr="002E17BF">
        <w:rPr>
          <w:b/>
          <w:bCs/>
          <w:sz w:val="24"/>
          <w:szCs w:val="24"/>
          <w:lang w:val="en-US"/>
        </w:rPr>
        <w:t xml:space="preserve">UNIQUE Constraint: </w:t>
      </w:r>
    </w:p>
    <w:p w14:paraId="21BEED11" w14:textId="40FED9F2" w:rsidR="00D61B64" w:rsidRDefault="00D61B64" w:rsidP="00226F86">
      <w:pPr>
        <w:spacing w:line="276" w:lineRule="auto"/>
        <w:jc w:val="both"/>
        <w:rPr>
          <w:sz w:val="24"/>
          <w:szCs w:val="24"/>
          <w:lang w:val="en-US"/>
        </w:rPr>
      </w:pPr>
      <w:r w:rsidRPr="002E17BF">
        <w:rPr>
          <w:sz w:val="24"/>
          <w:szCs w:val="24"/>
          <w:lang w:val="en-US"/>
        </w:rPr>
        <w:t>Ensures no duplicate values exist for a particular column. This constraint helps maintain data uniqueness beyond primary keys.</w:t>
      </w:r>
    </w:p>
    <w:p w14:paraId="34997B1F" w14:textId="03794CE2" w:rsidR="00D61B64" w:rsidRPr="00CE3A45" w:rsidRDefault="00CE3A45"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Summary</w:t>
      </w:r>
    </w:p>
    <w:p w14:paraId="66CDB8B3" w14:textId="57AE7C53" w:rsidR="00D61B64" w:rsidRPr="00B80319" w:rsidRDefault="00D61B64" w:rsidP="00226F86">
      <w:pPr>
        <w:spacing w:line="276" w:lineRule="auto"/>
        <w:jc w:val="both"/>
        <w:rPr>
          <w:b/>
          <w:bCs/>
          <w:sz w:val="24"/>
          <w:szCs w:val="24"/>
          <w:lang w:val="en-US"/>
        </w:rPr>
      </w:pPr>
      <w:r w:rsidRPr="00CE3A45">
        <w:rPr>
          <w:b/>
          <w:bCs/>
          <w:sz w:val="24"/>
          <w:szCs w:val="24"/>
          <w:lang w:val="en-US"/>
        </w:rPr>
        <w:t xml:space="preserve">Table </w:t>
      </w:r>
      <w:r w:rsidR="00CE3A45" w:rsidRPr="00CE3A45">
        <w:rPr>
          <w:b/>
          <w:bCs/>
          <w:sz w:val="24"/>
          <w:szCs w:val="24"/>
          <w:lang w:val="en-US"/>
        </w:rPr>
        <w:t>below</w:t>
      </w:r>
      <w:r w:rsidRPr="00CE3A45">
        <w:rPr>
          <w:b/>
          <w:bCs/>
          <w:sz w:val="24"/>
          <w:szCs w:val="24"/>
          <w:lang w:val="en-US"/>
        </w:rPr>
        <w:t xml:space="preserve"> summarizes the key integrity rules:</w:t>
      </w:r>
    </w:p>
    <w:p w14:paraId="762B8C19" w14:textId="1BB10280" w:rsidR="00D61B64" w:rsidRPr="00D61B64" w:rsidRDefault="00F12EFF" w:rsidP="00226F86">
      <w:pPr>
        <w:spacing w:line="276" w:lineRule="auto"/>
        <w:jc w:val="both"/>
        <w:rPr>
          <w:lang w:val="en-US"/>
        </w:rPr>
      </w:pPr>
      <w:r w:rsidRPr="00F12EFF">
        <w:rPr>
          <w:noProof/>
          <w:lang w:val="en-US"/>
        </w:rPr>
        <w:lastRenderedPageBreak/>
        <w:drawing>
          <wp:inline distT="0" distB="0" distL="0" distR="0" wp14:anchorId="70B9A62A" wp14:editId="2DD82768">
            <wp:extent cx="5943600" cy="3580765"/>
            <wp:effectExtent l="19050" t="19050" r="19050" b="19685"/>
            <wp:docPr id="92550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02887" name=""/>
                    <pic:cNvPicPr/>
                  </pic:nvPicPr>
                  <pic:blipFill>
                    <a:blip r:embed="rId11"/>
                    <a:stretch>
                      <a:fillRect/>
                    </a:stretch>
                  </pic:blipFill>
                  <pic:spPr>
                    <a:xfrm>
                      <a:off x="0" y="0"/>
                      <a:ext cx="5943600" cy="3580765"/>
                    </a:xfrm>
                    <a:prstGeom prst="rect">
                      <a:avLst/>
                    </a:prstGeom>
                    <a:ln>
                      <a:solidFill>
                        <a:schemeClr val="bg1">
                          <a:lumMod val="50000"/>
                        </a:schemeClr>
                      </a:solidFill>
                    </a:ln>
                  </pic:spPr>
                </pic:pic>
              </a:graphicData>
            </a:graphic>
          </wp:inline>
        </w:drawing>
      </w:r>
    </w:p>
    <w:p w14:paraId="4F16F110" w14:textId="42B2E23A" w:rsidR="00D61B64" w:rsidRPr="00F12EFF" w:rsidRDefault="00D61B64" w:rsidP="00226F86">
      <w:pPr>
        <w:pStyle w:val="Heading2"/>
        <w:numPr>
          <w:ilvl w:val="2"/>
          <w:numId w:val="21"/>
        </w:numPr>
        <w:spacing w:before="480" w:after="240" w:line="276" w:lineRule="auto"/>
        <w:ind w:left="900" w:hanging="900"/>
        <w:jc w:val="both"/>
        <w:rPr>
          <w:rFonts w:eastAsia="Times New Roman"/>
          <w:sz w:val="36"/>
          <w:szCs w:val="36"/>
          <w:lang w:val="en-US"/>
        </w:rPr>
      </w:pPr>
      <w:r w:rsidRPr="00D61B64">
        <w:rPr>
          <w:lang w:val="en-US"/>
        </w:rPr>
        <w:t xml:space="preserve"> </w:t>
      </w:r>
      <w:r w:rsidR="00F12EFF">
        <w:rPr>
          <w:rFonts w:eastAsia="Times New Roman"/>
          <w:sz w:val="36"/>
          <w:szCs w:val="36"/>
          <w:lang w:val="en-US"/>
        </w:rPr>
        <w:t>Handling Nulls and Referential Integrity</w:t>
      </w:r>
    </w:p>
    <w:p w14:paraId="0A4D7C1A" w14:textId="7B88ECBE" w:rsidR="00D61B64" w:rsidRPr="00E51638" w:rsidRDefault="00D61B64" w:rsidP="00226F86">
      <w:pPr>
        <w:spacing w:before="120" w:after="120" w:line="276" w:lineRule="auto"/>
        <w:jc w:val="both"/>
        <w:rPr>
          <w:sz w:val="24"/>
          <w:szCs w:val="24"/>
          <w:lang w:val="en-US"/>
        </w:rPr>
      </w:pPr>
      <w:r w:rsidRPr="00E51638">
        <w:rPr>
          <w:sz w:val="24"/>
          <w:szCs w:val="24"/>
          <w:lang w:val="en-US"/>
        </w:rPr>
        <w:t>Handling nulls effectively is crucial in database design. For instance, nulls may indicate unknown, missing, or inapplicable values. Improper use of nulls can create issues, especially in functions like COUNT, AVERAGE, and SUM. To mitigate this, some systems use flags or dummy values.</w:t>
      </w:r>
    </w:p>
    <w:p w14:paraId="1DD3657A" w14:textId="599EB58E" w:rsidR="0092522E" w:rsidRDefault="00D61B64" w:rsidP="00226F86">
      <w:pPr>
        <w:spacing w:before="120" w:after="120" w:line="276" w:lineRule="auto"/>
        <w:jc w:val="both"/>
        <w:rPr>
          <w:sz w:val="24"/>
          <w:szCs w:val="24"/>
          <w:lang w:val="en-US"/>
        </w:rPr>
      </w:pPr>
      <w:r w:rsidRPr="00E51638">
        <w:rPr>
          <w:sz w:val="24"/>
          <w:szCs w:val="24"/>
          <w:lang w:val="en-US"/>
        </w:rPr>
        <w:t>In summary, maintaining entity and referential integrity, along with enforcing constraints like NOT NULL and UNIQUE, is vital for a reliable and efficient relational database system. These practices ensure data consistency, accuracy, and meaningful relationships between tables.</w:t>
      </w:r>
    </w:p>
    <w:p w14:paraId="17D468F7" w14:textId="77777777" w:rsidR="00CA7FB8" w:rsidRDefault="00CA7FB8" w:rsidP="00226F86">
      <w:pPr>
        <w:pStyle w:val="Heading1"/>
        <w:numPr>
          <w:ilvl w:val="1"/>
          <w:numId w:val="21"/>
        </w:numPr>
        <w:spacing w:after="240" w:line="276" w:lineRule="auto"/>
        <w:ind w:left="900" w:hanging="900"/>
        <w:jc w:val="both"/>
        <w:rPr>
          <w:sz w:val="44"/>
          <w:szCs w:val="44"/>
          <w:lang w:val="en-US"/>
        </w:rPr>
        <w:sectPr w:rsidR="00CA7FB8">
          <w:pgSz w:w="12240" w:h="15840"/>
          <w:pgMar w:top="1440" w:right="1440" w:bottom="1440" w:left="1440" w:header="720" w:footer="720" w:gutter="0"/>
          <w:cols w:space="720"/>
          <w:docGrid w:linePitch="360"/>
        </w:sectPr>
      </w:pPr>
    </w:p>
    <w:p w14:paraId="15BA2AA3" w14:textId="36D95375" w:rsidR="008E28A6" w:rsidRDefault="008E28A6" w:rsidP="00226F86">
      <w:pPr>
        <w:pStyle w:val="Heading1"/>
        <w:numPr>
          <w:ilvl w:val="1"/>
          <w:numId w:val="21"/>
        </w:numPr>
        <w:spacing w:after="240" w:line="276" w:lineRule="auto"/>
        <w:ind w:left="900" w:hanging="900"/>
        <w:jc w:val="both"/>
        <w:rPr>
          <w:sz w:val="44"/>
          <w:szCs w:val="44"/>
          <w:lang w:val="en-US"/>
        </w:rPr>
      </w:pPr>
      <w:r>
        <w:rPr>
          <w:sz w:val="44"/>
          <w:szCs w:val="44"/>
          <w:lang w:val="en-US"/>
        </w:rPr>
        <w:lastRenderedPageBreak/>
        <w:t>Data Dictionary and the System Catalogue</w:t>
      </w:r>
    </w:p>
    <w:p w14:paraId="5E055965" w14:textId="12CDBBA0" w:rsidR="009A0A27" w:rsidRPr="0053012E" w:rsidRDefault="00CA7FB8" w:rsidP="00226F86">
      <w:pPr>
        <w:spacing w:after="240" w:line="276" w:lineRule="auto"/>
        <w:jc w:val="both"/>
        <w:rPr>
          <w:sz w:val="24"/>
          <w:szCs w:val="24"/>
        </w:rPr>
      </w:pPr>
      <w:r w:rsidRPr="00CA7FB8">
        <w:rPr>
          <w:sz w:val="24"/>
          <w:szCs w:val="24"/>
          <w:lang w:val="en-US"/>
        </w:rPr>
        <w:t>The data dictionary provides a detailed accounting of all tables found within the user/designer-created</w:t>
      </w:r>
      <w:r>
        <w:rPr>
          <w:sz w:val="24"/>
          <w:szCs w:val="24"/>
          <w:lang w:val="en-US"/>
        </w:rPr>
        <w:t xml:space="preserve"> </w:t>
      </w:r>
      <w:r w:rsidRPr="00CA7FB8">
        <w:rPr>
          <w:sz w:val="24"/>
          <w:szCs w:val="24"/>
          <w:lang w:val="en-US"/>
        </w:rPr>
        <w:t>database. Thus, the data dictionary contains atleast all of the attribute names and characteristics for</w:t>
      </w:r>
      <w:r>
        <w:rPr>
          <w:sz w:val="24"/>
          <w:szCs w:val="24"/>
          <w:lang w:val="en-US"/>
        </w:rPr>
        <w:t xml:space="preserve"> </w:t>
      </w:r>
      <w:r w:rsidRPr="00CA7FB8">
        <w:rPr>
          <w:sz w:val="24"/>
          <w:szCs w:val="24"/>
          <w:lang w:val="en-US"/>
        </w:rPr>
        <w:t xml:space="preserve">each table in the system. In short, the data dictionary contains metadata </w:t>
      </w:r>
      <w:r w:rsidR="00580765">
        <w:rPr>
          <w:sz w:val="24"/>
          <w:szCs w:val="24"/>
          <w:lang w:val="en-US"/>
        </w:rPr>
        <w:t>(</w:t>
      </w:r>
      <w:r w:rsidRPr="00CA7FB8">
        <w:rPr>
          <w:sz w:val="24"/>
          <w:szCs w:val="24"/>
          <w:lang w:val="en-US"/>
        </w:rPr>
        <w:t>data about data</w:t>
      </w:r>
      <w:r w:rsidR="00580765">
        <w:rPr>
          <w:sz w:val="24"/>
          <w:szCs w:val="24"/>
          <w:lang w:val="en-US"/>
        </w:rPr>
        <w:t>)</w:t>
      </w:r>
      <w:r w:rsidRPr="00CA7FB8">
        <w:rPr>
          <w:sz w:val="24"/>
          <w:szCs w:val="24"/>
          <w:lang w:val="en-US"/>
        </w:rPr>
        <w:t xml:space="preserve">. </w:t>
      </w:r>
      <w:r w:rsidR="009A0A27" w:rsidRPr="0053012E">
        <w:rPr>
          <w:sz w:val="24"/>
          <w:szCs w:val="24"/>
        </w:rPr>
        <w:t>The data dictionary is a repository that provides detailed accounting of all tables and attributes within a database. It acts as a blueprint for database designers and developers, capturing essential information such as:</w:t>
      </w:r>
    </w:p>
    <w:p w14:paraId="16306FD5" w14:textId="77777777" w:rsidR="00C63C04" w:rsidRDefault="009A0A27" w:rsidP="00226F86">
      <w:pPr>
        <w:pStyle w:val="ListParagraph"/>
        <w:numPr>
          <w:ilvl w:val="0"/>
          <w:numId w:val="38"/>
        </w:numPr>
        <w:spacing w:before="120" w:after="120" w:line="276" w:lineRule="auto"/>
        <w:ind w:left="360"/>
        <w:contextualSpacing w:val="0"/>
        <w:jc w:val="both"/>
        <w:rPr>
          <w:sz w:val="24"/>
          <w:szCs w:val="24"/>
        </w:rPr>
      </w:pPr>
      <w:r w:rsidRPr="00C63C04">
        <w:rPr>
          <w:b/>
          <w:bCs/>
          <w:sz w:val="24"/>
          <w:szCs w:val="24"/>
        </w:rPr>
        <w:t>Attribute Names:</w:t>
      </w:r>
      <w:r w:rsidRPr="00C63C04">
        <w:rPr>
          <w:sz w:val="24"/>
          <w:szCs w:val="24"/>
        </w:rPr>
        <w:t xml:space="preserve"> The names of the fields or columns in each table.</w:t>
      </w:r>
    </w:p>
    <w:p w14:paraId="3002B9C2" w14:textId="3A2F4960" w:rsidR="009A0A27" w:rsidRPr="00C63C04" w:rsidRDefault="009A0A27" w:rsidP="00226F86">
      <w:pPr>
        <w:pStyle w:val="ListParagraph"/>
        <w:numPr>
          <w:ilvl w:val="0"/>
          <w:numId w:val="38"/>
        </w:numPr>
        <w:spacing w:before="120" w:after="120" w:line="276" w:lineRule="auto"/>
        <w:ind w:left="360"/>
        <w:contextualSpacing w:val="0"/>
        <w:jc w:val="both"/>
        <w:rPr>
          <w:sz w:val="24"/>
          <w:szCs w:val="24"/>
        </w:rPr>
      </w:pPr>
      <w:r w:rsidRPr="00C63C04">
        <w:rPr>
          <w:b/>
          <w:bCs/>
          <w:sz w:val="24"/>
          <w:szCs w:val="24"/>
        </w:rPr>
        <w:t>Attribute Characteristics:</w:t>
      </w:r>
      <w:r w:rsidRPr="00C63C04">
        <w:rPr>
          <w:sz w:val="24"/>
          <w:szCs w:val="24"/>
        </w:rPr>
        <w:t xml:space="preserve"> Data types, constraints (e.g., NOT NULL, UNIQUE), default values, etc.</w:t>
      </w:r>
    </w:p>
    <w:p w14:paraId="06429AF9" w14:textId="67F9BBA0" w:rsidR="009A0A27" w:rsidRPr="0053012E" w:rsidRDefault="009A0A27" w:rsidP="00226F86">
      <w:pPr>
        <w:spacing w:before="240" w:after="240" w:line="276" w:lineRule="auto"/>
        <w:jc w:val="both"/>
        <w:rPr>
          <w:sz w:val="24"/>
          <w:szCs w:val="24"/>
        </w:rPr>
      </w:pPr>
      <w:r w:rsidRPr="0053012E">
        <w:rPr>
          <w:sz w:val="24"/>
          <w:szCs w:val="24"/>
        </w:rPr>
        <w:t>The data dictionary is sometimes referred to as the "database designer's database" because it records design decisions about tables and their structures. It is a vital tool for ensuring consistency and clarity in database design and development.</w:t>
      </w:r>
    </w:p>
    <w:p w14:paraId="03B9B17C" w14:textId="44400478" w:rsidR="00CA7FB8" w:rsidRDefault="00CA7FB8" w:rsidP="00226F86">
      <w:pPr>
        <w:spacing w:before="240" w:after="240" w:line="276" w:lineRule="auto"/>
        <w:jc w:val="both"/>
        <w:rPr>
          <w:sz w:val="24"/>
          <w:szCs w:val="24"/>
          <w:lang w:val="en-US"/>
        </w:rPr>
      </w:pPr>
      <w:r w:rsidRPr="00CA7FB8">
        <w:rPr>
          <w:sz w:val="24"/>
          <w:szCs w:val="24"/>
          <w:lang w:val="en-US"/>
        </w:rPr>
        <w:t>Using the</w:t>
      </w:r>
      <w:r>
        <w:rPr>
          <w:sz w:val="24"/>
          <w:szCs w:val="24"/>
          <w:lang w:val="en-US"/>
        </w:rPr>
        <w:t xml:space="preserve"> </w:t>
      </w:r>
      <w:r w:rsidRPr="00CA7FB8">
        <w:rPr>
          <w:sz w:val="24"/>
          <w:szCs w:val="24"/>
          <w:lang w:val="en-US"/>
        </w:rPr>
        <w:t>small database presented in Figure 3.6, you might picture its data dictionary as shown in Table 3.6.</w:t>
      </w:r>
    </w:p>
    <w:p w14:paraId="1725C6EA" w14:textId="64D00D2B" w:rsidR="005D2B54" w:rsidRDefault="005D2B54" w:rsidP="00226F86">
      <w:pPr>
        <w:spacing w:before="240" w:after="240" w:line="276" w:lineRule="auto"/>
        <w:jc w:val="both"/>
        <w:rPr>
          <w:sz w:val="24"/>
          <w:szCs w:val="24"/>
          <w:lang w:val="en-US"/>
        </w:rPr>
      </w:pPr>
      <w:r w:rsidRPr="005D2B54">
        <w:rPr>
          <w:noProof/>
          <w:sz w:val="24"/>
          <w:szCs w:val="24"/>
          <w:lang w:val="en-US"/>
        </w:rPr>
        <w:drawing>
          <wp:inline distT="0" distB="0" distL="0" distR="0" wp14:anchorId="11D863AA" wp14:editId="0295EFB2">
            <wp:extent cx="5692303" cy="3840480"/>
            <wp:effectExtent l="19050" t="19050" r="22860" b="26670"/>
            <wp:docPr id="7869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1149" name=""/>
                    <pic:cNvPicPr/>
                  </pic:nvPicPr>
                  <pic:blipFill>
                    <a:blip r:embed="rId12"/>
                    <a:stretch>
                      <a:fillRect/>
                    </a:stretch>
                  </pic:blipFill>
                  <pic:spPr>
                    <a:xfrm>
                      <a:off x="0" y="0"/>
                      <a:ext cx="5692303" cy="3840480"/>
                    </a:xfrm>
                    <a:prstGeom prst="rect">
                      <a:avLst/>
                    </a:prstGeom>
                    <a:ln>
                      <a:solidFill>
                        <a:schemeClr val="bg1">
                          <a:lumMod val="50000"/>
                        </a:schemeClr>
                      </a:solidFill>
                    </a:ln>
                  </pic:spPr>
                </pic:pic>
              </a:graphicData>
            </a:graphic>
          </wp:inline>
        </w:drawing>
      </w:r>
    </w:p>
    <w:p w14:paraId="42387B85" w14:textId="5B069DD7" w:rsidR="000E5DA2" w:rsidRPr="0058529A" w:rsidRDefault="000E5DA2" w:rsidP="00226F86">
      <w:pPr>
        <w:spacing w:after="0" w:line="276" w:lineRule="auto"/>
        <w:jc w:val="both"/>
        <w:rPr>
          <w:b/>
          <w:bCs/>
          <w:sz w:val="24"/>
          <w:szCs w:val="24"/>
        </w:rPr>
      </w:pPr>
      <w:r w:rsidRPr="0058529A">
        <w:rPr>
          <w:b/>
          <w:bCs/>
          <w:sz w:val="24"/>
          <w:szCs w:val="24"/>
        </w:rPr>
        <w:lastRenderedPageBreak/>
        <w:t>NOTE 1:</w:t>
      </w:r>
    </w:p>
    <w:p w14:paraId="04DCB30B" w14:textId="7E4D0BD1" w:rsidR="004F06DD" w:rsidRPr="00F50A4C" w:rsidRDefault="000E5DA2" w:rsidP="00226F86">
      <w:pPr>
        <w:spacing w:line="276" w:lineRule="auto"/>
        <w:jc w:val="both"/>
        <w:rPr>
          <w:sz w:val="24"/>
          <w:szCs w:val="24"/>
        </w:rPr>
      </w:pPr>
      <w:r w:rsidRPr="000E5DA2">
        <w:rPr>
          <w:sz w:val="24"/>
          <w:szCs w:val="24"/>
        </w:rPr>
        <w:t>Telephone area codes are always composed of digits 0-9. Because area codes are not used arithmetically,</w:t>
      </w:r>
      <w:r>
        <w:rPr>
          <w:sz w:val="24"/>
          <w:szCs w:val="24"/>
        </w:rPr>
        <w:t xml:space="preserve"> </w:t>
      </w:r>
      <w:r w:rsidRPr="000E5DA2">
        <w:rPr>
          <w:sz w:val="24"/>
          <w:szCs w:val="24"/>
        </w:rPr>
        <w:t>they are most efficiently stored as character data. Also, the area codes are always composed of a maximum</w:t>
      </w:r>
      <w:r>
        <w:rPr>
          <w:sz w:val="24"/>
          <w:szCs w:val="24"/>
        </w:rPr>
        <w:t xml:space="preserve"> </w:t>
      </w:r>
      <w:r w:rsidRPr="000E5DA2">
        <w:rPr>
          <w:sz w:val="24"/>
          <w:szCs w:val="24"/>
        </w:rPr>
        <w:t>of four digits. Therefore, the area code data type is defined as CHAR(4). On</w:t>
      </w:r>
      <w:r w:rsidR="0058529A">
        <w:rPr>
          <w:sz w:val="24"/>
          <w:szCs w:val="24"/>
        </w:rPr>
        <w:t xml:space="preserve"> </w:t>
      </w:r>
      <w:r w:rsidRPr="000E5DA2">
        <w:rPr>
          <w:sz w:val="24"/>
          <w:szCs w:val="24"/>
        </w:rPr>
        <w:t>the other hand, names do</w:t>
      </w:r>
      <w:r>
        <w:rPr>
          <w:sz w:val="24"/>
          <w:szCs w:val="24"/>
        </w:rPr>
        <w:t xml:space="preserve"> </w:t>
      </w:r>
      <w:r w:rsidRPr="000E5DA2">
        <w:rPr>
          <w:sz w:val="24"/>
          <w:szCs w:val="24"/>
        </w:rPr>
        <w:t>not conform to a standard length. Therefore, the customer first names are defined as VARCHAR2(20),</w:t>
      </w:r>
      <w:r>
        <w:rPr>
          <w:sz w:val="24"/>
          <w:szCs w:val="24"/>
        </w:rPr>
        <w:t xml:space="preserve"> </w:t>
      </w:r>
      <w:r w:rsidRPr="000E5DA2">
        <w:rPr>
          <w:sz w:val="24"/>
          <w:szCs w:val="24"/>
        </w:rPr>
        <w:t>thus indicating that up to 20 characters may be used to store the names. Character data are shown as</w:t>
      </w:r>
      <w:r w:rsidR="0058529A">
        <w:rPr>
          <w:sz w:val="24"/>
          <w:szCs w:val="24"/>
        </w:rPr>
        <w:t xml:space="preserve"> left justified.</w:t>
      </w:r>
    </w:p>
    <w:p w14:paraId="5934F5E9" w14:textId="04C496E0" w:rsidR="004F06DD" w:rsidRDefault="00DF71FE" w:rsidP="00226F86">
      <w:pPr>
        <w:spacing w:before="240" w:after="0" w:line="276" w:lineRule="auto"/>
        <w:jc w:val="both"/>
        <w:rPr>
          <w:b/>
          <w:bCs/>
          <w:sz w:val="24"/>
          <w:szCs w:val="24"/>
        </w:rPr>
      </w:pPr>
      <w:r w:rsidRPr="00DF71FE">
        <w:rPr>
          <w:b/>
          <w:bCs/>
          <w:sz w:val="24"/>
          <w:szCs w:val="24"/>
        </w:rPr>
        <w:t>NOTE 2:</w:t>
      </w:r>
    </w:p>
    <w:p w14:paraId="3CF92D0D" w14:textId="494718A5" w:rsidR="0053012E" w:rsidRPr="0053012E" w:rsidRDefault="00DF71FE" w:rsidP="00226F86">
      <w:pPr>
        <w:spacing w:after="0" w:line="276" w:lineRule="auto"/>
        <w:jc w:val="both"/>
        <w:rPr>
          <w:sz w:val="24"/>
          <w:szCs w:val="24"/>
        </w:rPr>
      </w:pPr>
      <w:r w:rsidRPr="00DF71FE">
        <w:rPr>
          <w:sz w:val="24"/>
          <w:szCs w:val="24"/>
        </w:rPr>
        <w:t xml:space="preserve">The data dictionary in Table 3.6is an example of the human view of the entities, </w:t>
      </w:r>
      <w:r w:rsidR="004F06DD" w:rsidRPr="00DF71FE">
        <w:rPr>
          <w:sz w:val="24"/>
          <w:szCs w:val="24"/>
        </w:rPr>
        <w:t>attributes,</w:t>
      </w:r>
      <w:r w:rsidRPr="00DF71FE">
        <w:rPr>
          <w:sz w:val="24"/>
          <w:szCs w:val="24"/>
        </w:rPr>
        <w:t xml:space="preserve"> and relationships.</w:t>
      </w:r>
      <w:r>
        <w:rPr>
          <w:sz w:val="24"/>
          <w:szCs w:val="24"/>
        </w:rPr>
        <w:t xml:space="preserve"> </w:t>
      </w:r>
      <w:r w:rsidRPr="00DF71FE">
        <w:rPr>
          <w:sz w:val="24"/>
          <w:szCs w:val="24"/>
        </w:rPr>
        <w:t>The purpose of this data dictionary is to ensure that all members of database design and implementation</w:t>
      </w:r>
      <w:r>
        <w:rPr>
          <w:sz w:val="24"/>
          <w:szCs w:val="24"/>
        </w:rPr>
        <w:t xml:space="preserve"> </w:t>
      </w:r>
      <w:r w:rsidRPr="00DF71FE">
        <w:rPr>
          <w:sz w:val="24"/>
          <w:szCs w:val="24"/>
        </w:rPr>
        <w:t>teams use the same table and attribute names and characteristics. The DBMSs internally stored data</w:t>
      </w:r>
      <w:r>
        <w:rPr>
          <w:sz w:val="24"/>
          <w:szCs w:val="24"/>
        </w:rPr>
        <w:t xml:space="preserve"> </w:t>
      </w:r>
      <w:r w:rsidRPr="00DF71FE">
        <w:rPr>
          <w:sz w:val="24"/>
          <w:szCs w:val="24"/>
        </w:rPr>
        <w:t>dictionary contains additional information about relationship types, entity and referential integrity checks</w:t>
      </w:r>
      <w:r>
        <w:rPr>
          <w:sz w:val="24"/>
          <w:szCs w:val="24"/>
        </w:rPr>
        <w:t xml:space="preserve"> </w:t>
      </w:r>
      <w:r w:rsidRPr="00DF71FE">
        <w:rPr>
          <w:sz w:val="24"/>
          <w:szCs w:val="24"/>
        </w:rPr>
        <w:t>and enforcement, and index types and components. This additional information is generated during the</w:t>
      </w:r>
      <w:r>
        <w:rPr>
          <w:sz w:val="24"/>
          <w:szCs w:val="24"/>
        </w:rPr>
        <w:t xml:space="preserve"> </w:t>
      </w:r>
      <w:r w:rsidRPr="00DF71FE">
        <w:rPr>
          <w:sz w:val="24"/>
          <w:szCs w:val="24"/>
        </w:rPr>
        <w:t>database implementation stage</w:t>
      </w:r>
    </w:p>
    <w:p w14:paraId="061130A7" w14:textId="34AB89B6" w:rsidR="00F50A4C" w:rsidRPr="00F12EFF" w:rsidRDefault="00F50A4C" w:rsidP="00226F86">
      <w:pPr>
        <w:pStyle w:val="Heading2"/>
        <w:numPr>
          <w:ilvl w:val="2"/>
          <w:numId w:val="21"/>
        </w:numPr>
        <w:spacing w:before="600" w:after="240" w:line="276" w:lineRule="auto"/>
        <w:ind w:left="907" w:hanging="907"/>
        <w:jc w:val="both"/>
        <w:rPr>
          <w:rFonts w:eastAsia="Times New Roman"/>
          <w:sz w:val="36"/>
          <w:szCs w:val="36"/>
          <w:lang w:val="en-US"/>
        </w:rPr>
      </w:pPr>
      <w:r>
        <w:rPr>
          <w:rFonts w:eastAsia="Times New Roman"/>
          <w:sz w:val="36"/>
          <w:szCs w:val="36"/>
          <w:lang w:val="en-US"/>
        </w:rPr>
        <w:t>System Catalogue</w:t>
      </w:r>
    </w:p>
    <w:p w14:paraId="27991B8F" w14:textId="0B2D8BA2" w:rsidR="0053012E" w:rsidRPr="0053012E" w:rsidRDefault="0053012E" w:rsidP="00226F86">
      <w:pPr>
        <w:spacing w:after="240" w:line="276" w:lineRule="auto"/>
        <w:jc w:val="both"/>
        <w:rPr>
          <w:sz w:val="24"/>
          <w:szCs w:val="24"/>
        </w:rPr>
      </w:pPr>
      <w:r w:rsidRPr="0053012E">
        <w:rPr>
          <w:sz w:val="24"/>
          <w:szCs w:val="24"/>
        </w:rPr>
        <w:t xml:space="preserve">The </w:t>
      </w:r>
      <w:r w:rsidRPr="003A460A">
        <w:rPr>
          <w:b/>
          <w:bCs/>
          <w:sz w:val="24"/>
          <w:szCs w:val="24"/>
        </w:rPr>
        <w:t>system catalogue</w:t>
      </w:r>
      <w:r w:rsidRPr="0053012E">
        <w:rPr>
          <w:sz w:val="24"/>
          <w:szCs w:val="24"/>
        </w:rPr>
        <w:t>, often synonymous with the data dictionary, is a more comprehensive metadata repository managed by the DBMS. It contains detailed descriptions of all database objects, including:</w:t>
      </w:r>
    </w:p>
    <w:p w14:paraId="592A74D7" w14:textId="77777777" w:rsidR="003A460A" w:rsidRDefault="0053012E" w:rsidP="00226F86">
      <w:pPr>
        <w:pStyle w:val="ListParagraph"/>
        <w:numPr>
          <w:ilvl w:val="0"/>
          <w:numId w:val="39"/>
        </w:numPr>
        <w:spacing w:before="120" w:after="120" w:line="276" w:lineRule="auto"/>
        <w:ind w:left="360"/>
        <w:contextualSpacing w:val="0"/>
        <w:jc w:val="both"/>
        <w:rPr>
          <w:sz w:val="24"/>
          <w:szCs w:val="24"/>
        </w:rPr>
      </w:pPr>
      <w:r w:rsidRPr="003A460A">
        <w:rPr>
          <w:sz w:val="24"/>
          <w:szCs w:val="24"/>
        </w:rPr>
        <w:t>Table Names</w:t>
      </w:r>
    </w:p>
    <w:p w14:paraId="36B8C524" w14:textId="77777777" w:rsidR="003A460A" w:rsidRDefault="0053012E" w:rsidP="00226F86">
      <w:pPr>
        <w:pStyle w:val="ListParagraph"/>
        <w:numPr>
          <w:ilvl w:val="0"/>
          <w:numId w:val="39"/>
        </w:numPr>
        <w:spacing w:before="120" w:after="120" w:line="276" w:lineRule="auto"/>
        <w:ind w:left="360"/>
        <w:contextualSpacing w:val="0"/>
        <w:jc w:val="both"/>
        <w:rPr>
          <w:sz w:val="24"/>
          <w:szCs w:val="24"/>
        </w:rPr>
      </w:pPr>
      <w:r w:rsidRPr="003A460A">
        <w:rPr>
          <w:sz w:val="24"/>
          <w:szCs w:val="24"/>
        </w:rPr>
        <w:t>Table Creators and Creation Dates</w:t>
      </w:r>
    </w:p>
    <w:p w14:paraId="2483AB8F" w14:textId="77777777" w:rsidR="003A460A" w:rsidRDefault="0053012E" w:rsidP="00226F86">
      <w:pPr>
        <w:pStyle w:val="ListParagraph"/>
        <w:numPr>
          <w:ilvl w:val="0"/>
          <w:numId w:val="39"/>
        </w:numPr>
        <w:spacing w:before="120" w:after="120" w:line="276" w:lineRule="auto"/>
        <w:ind w:left="360"/>
        <w:contextualSpacing w:val="0"/>
        <w:jc w:val="both"/>
        <w:rPr>
          <w:sz w:val="24"/>
          <w:szCs w:val="24"/>
        </w:rPr>
      </w:pPr>
      <w:r w:rsidRPr="003A460A">
        <w:rPr>
          <w:sz w:val="24"/>
          <w:szCs w:val="24"/>
        </w:rPr>
        <w:t>Column Information: Names, data types, sizes</w:t>
      </w:r>
    </w:p>
    <w:p w14:paraId="24BE1AC6" w14:textId="77777777" w:rsidR="003A460A" w:rsidRDefault="0053012E" w:rsidP="00226F86">
      <w:pPr>
        <w:pStyle w:val="ListParagraph"/>
        <w:numPr>
          <w:ilvl w:val="0"/>
          <w:numId w:val="39"/>
        </w:numPr>
        <w:spacing w:before="120" w:after="120" w:line="276" w:lineRule="auto"/>
        <w:ind w:left="360"/>
        <w:contextualSpacing w:val="0"/>
        <w:jc w:val="both"/>
        <w:rPr>
          <w:sz w:val="24"/>
          <w:szCs w:val="24"/>
        </w:rPr>
      </w:pPr>
      <w:r w:rsidRPr="003A460A">
        <w:rPr>
          <w:sz w:val="24"/>
          <w:szCs w:val="24"/>
        </w:rPr>
        <w:t>Index Information: Filenames, creators</w:t>
      </w:r>
    </w:p>
    <w:p w14:paraId="3AAA14DE" w14:textId="33937419" w:rsidR="0053012E" w:rsidRPr="003A460A" w:rsidRDefault="0053012E" w:rsidP="00226F86">
      <w:pPr>
        <w:pStyle w:val="ListParagraph"/>
        <w:numPr>
          <w:ilvl w:val="0"/>
          <w:numId w:val="39"/>
        </w:numPr>
        <w:spacing w:before="120" w:after="120" w:line="276" w:lineRule="auto"/>
        <w:ind w:left="360"/>
        <w:contextualSpacing w:val="0"/>
        <w:jc w:val="both"/>
        <w:rPr>
          <w:sz w:val="24"/>
          <w:szCs w:val="24"/>
        </w:rPr>
      </w:pPr>
      <w:r w:rsidRPr="003A460A">
        <w:rPr>
          <w:sz w:val="24"/>
          <w:szCs w:val="24"/>
        </w:rPr>
        <w:t>User and Access Information: Authorized users, access privileges</w:t>
      </w:r>
    </w:p>
    <w:p w14:paraId="29EF500F" w14:textId="77777777" w:rsidR="0053012E" w:rsidRDefault="0053012E" w:rsidP="00226F86">
      <w:pPr>
        <w:spacing w:before="240" w:after="0" w:line="276" w:lineRule="auto"/>
        <w:jc w:val="both"/>
        <w:rPr>
          <w:sz w:val="24"/>
          <w:szCs w:val="24"/>
        </w:rPr>
      </w:pPr>
      <w:r w:rsidRPr="0053012E">
        <w:rPr>
          <w:sz w:val="24"/>
          <w:szCs w:val="24"/>
        </w:rPr>
        <w:t>Since the system catalogue includes all necessary data dictionary information, it is often used interchangeably with the term data dictionary. Modern RDBMSs typically provide a system catalogue, which serves as the authoritative source of metadata. The system catalogue is automatically maintained by the DBMS, ensuring that all database documentation is up-to-date and consistent.</w:t>
      </w:r>
    </w:p>
    <w:p w14:paraId="0A7DBE2A" w14:textId="15A5BDF8" w:rsidR="0053012E" w:rsidRPr="00D02623" w:rsidRDefault="00F50A4C"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lastRenderedPageBreak/>
        <w:t>Homonyms and Syn</w:t>
      </w:r>
      <w:r w:rsidR="003A460A">
        <w:rPr>
          <w:rFonts w:eastAsia="Times New Roman"/>
          <w:sz w:val="36"/>
          <w:szCs w:val="36"/>
          <w:lang w:val="en-US"/>
        </w:rPr>
        <w:t>onyms</w:t>
      </w:r>
      <w:r w:rsidR="00D02623">
        <w:rPr>
          <w:rFonts w:eastAsia="Times New Roman"/>
          <w:sz w:val="36"/>
          <w:szCs w:val="36"/>
          <w:lang w:val="en-US"/>
        </w:rPr>
        <w:t xml:space="preserve"> in Databases</w:t>
      </w:r>
    </w:p>
    <w:p w14:paraId="1805637D" w14:textId="403C6185" w:rsidR="0053012E" w:rsidRPr="0053012E" w:rsidRDefault="0053012E" w:rsidP="00226F86">
      <w:pPr>
        <w:spacing w:before="120" w:after="120" w:line="276" w:lineRule="auto"/>
        <w:jc w:val="both"/>
        <w:rPr>
          <w:sz w:val="24"/>
          <w:szCs w:val="24"/>
        </w:rPr>
      </w:pPr>
      <w:r w:rsidRPr="0053012E">
        <w:rPr>
          <w:sz w:val="24"/>
          <w:szCs w:val="24"/>
        </w:rPr>
        <w:t>The system catalogue helps prevent issues related to homonyms and synonyms:</w:t>
      </w:r>
    </w:p>
    <w:p w14:paraId="44555326" w14:textId="77777777" w:rsidR="00D02623" w:rsidRDefault="0053012E" w:rsidP="00226F86">
      <w:pPr>
        <w:pStyle w:val="ListParagraph"/>
        <w:numPr>
          <w:ilvl w:val="0"/>
          <w:numId w:val="40"/>
        </w:numPr>
        <w:spacing w:before="120" w:after="120" w:line="276" w:lineRule="auto"/>
        <w:ind w:left="360"/>
        <w:contextualSpacing w:val="0"/>
        <w:jc w:val="both"/>
        <w:rPr>
          <w:sz w:val="24"/>
          <w:szCs w:val="24"/>
        </w:rPr>
      </w:pPr>
      <w:r w:rsidRPr="00B81D4B">
        <w:rPr>
          <w:b/>
          <w:bCs/>
          <w:sz w:val="24"/>
          <w:szCs w:val="24"/>
        </w:rPr>
        <w:t>Homonyms:</w:t>
      </w:r>
      <w:r w:rsidRPr="00D02623">
        <w:rPr>
          <w:sz w:val="24"/>
          <w:szCs w:val="24"/>
        </w:rPr>
        <w:t xml:space="preserve"> These are identical attribute names used for different attributes in various tables, which can lead to confusion. For example, using `C_NAME` for both a customer name in a `CUSTOMER` table and a consultant name in a `CONSULTANT` table. The data dictionary can help avoid this by providing clear and distinct names for each attribute.</w:t>
      </w:r>
    </w:p>
    <w:p w14:paraId="4D230982" w14:textId="4D11F0F2" w:rsidR="0053012E" w:rsidRPr="00D02623" w:rsidRDefault="0053012E" w:rsidP="00226F86">
      <w:pPr>
        <w:pStyle w:val="ListParagraph"/>
        <w:numPr>
          <w:ilvl w:val="0"/>
          <w:numId w:val="40"/>
        </w:numPr>
        <w:spacing w:before="120" w:after="120" w:line="276" w:lineRule="auto"/>
        <w:ind w:left="360"/>
        <w:contextualSpacing w:val="0"/>
        <w:jc w:val="both"/>
        <w:rPr>
          <w:sz w:val="24"/>
          <w:szCs w:val="24"/>
        </w:rPr>
      </w:pPr>
      <w:r w:rsidRPr="00B81D4B">
        <w:rPr>
          <w:b/>
          <w:bCs/>
          <w:sz w:val="24"/>
          <w:szCs w:val="24"/>
        </w:rPr>
        <w:t>Synonyms:</w:t>
      </w:r>
      <w:r w:rsidRPr="00D02623">
        <w:rPr>
          <w:sz w:val="24"/>
          <w:szCs w:val="24"/>
        </w:rPr>
        <w:t xml:space="preserve"> These are different names used for the same attribute, which can also cause confusion. For example, using `car` in one table and `auto` in another to refer to the same entity. Synonyms should be avoided to maintain clarity and consistency in the database schema.</w:t>
      </w:r>
    </w:p>
    <w:p w14:paraId="5430AC92" w14:textId="2F0C5B0A" w:rsidR="0053012E" w:rsidRPr="00FA46A5" w:rsidRDefault="00B81D4B"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Importance of Data Dictionary and System Catalogue</w:t>
      </w:r>
    </w:p>
    <w:p w14:paraId="7F5B3C36" w14:textId="1294145D" w:rsidR="0053012E" w:rsidRPr="0053012E" w:rsidRDefault="0053012E" w:rsidP="00226F86">
      <w:pPr>
        <w:spacing w:after="0" w:line="276" w:lineRule="auto"/>
        <w:jc w:val="both"/>
        <w:rPr>
          <w:sz w:val="24"/>
          <w:szCs w:val="24"/>
        </w:rPr>
      </w:pPr>
      <w:r w:rsidRPr="0053012E">
        <w:rPr>
          <w:sz w:val="24"/>
          <w:szCs w:val="24"/>
        </w:rPr>
        <w:t xml:space="preserve"> Importance of Data Dictionary and System Catalogue</w:t>
      </w:r>
      <w:r w:rsidR="00FA46A5">
        <w:rPr>
          <w:sz w:val="24"/>
          <w:szCs w:val="24"/>
        </w:rPr>
        <w:t>:</w:t>
      </w:r>
    </w:p>
    <w:p w14:paraId="10C46F77" w14:textId="77777777" w:rsidR="00FA46A5" w:rsidRDefault="0053012E" w:rsidP="00226F86">
      <w:pPr>
        <w:pStyle w:val="ListParagraph"/>
        <w:numPr>
          <w:ilvl w:val="0"/>
          <w:numId w:val="42"/>
        </w:numPr>
        <w:spacing w:before="120" w:after="120" w:line="276" w:lineRule="auto"/>
        <w:ind w:left="360"/>
        <w:contextualSpacing w:val="0"/>
        <w:jc w:val="both"/>
        <w:rPr>
          <w:sz w:val="24"/>
          <w:szCs w:val="24"/>
        </w:rPr>
      </w:pPr>
      <w:r w:rsidRPr="00FA46A5">
        <w:rPr>
          <w:b/>
          <w:bCs/>
          <w:sz w:val="24"/>
          <w:szCs w:val="24"/>
        </w:rPr>
        <w:t>Consistency:</w:t>
      </w:r>
      <w:r w:rsidRPr="00FA46A5">
        <w:rPr>
          <w:sz w:val="24"/>
          <w:szCs w:val="24"/>
        </w:rPr>
        <w:t xml:space="preserve"> Ensures that all database components adhere to the design specifications.</w:t>
      </w:r>
    </w:p>
    <w:p w14:paraId="7AE2920B" w14:textId="77777777" w:rsidR="00FA46A5" w:rsidRDefault="0053012E" w:rsidP="00226F86">
      <w:pPr>
        <w:pStyle w:val="ListParagraph"/>
        <w:numPr>
          <w:ilvl w:val="0"/>
          <w:numId w:val="42"/>
        </w:numPr>
        <w:spacing w:before="120" w:after="120" w:line="276" w:lineRule="auto"/>
        <w:ind w:left="360"/>
        <w:contextualSpacing w:val="0"/>
        <w:jc w:val="both"/>
        <w:rPr>
          <w:sz w:val="24"/>
          <w:szCs w:val="24"/>
        </w:rPr>
      </w:pPr>
      <w:r w:rsidRPr="00FA46A5">
        <w:rPr>
          <w:b/>
          <w:bCs/>
          <w:sz w:val="24"/>
          <w:szCs w:val="24"/>
        </w:rPr>
        <w:t>Documentation:</w:t>
      </w:r>
      <w:r w:rsidRPr="00FA46A5">
        <w:rPr>
          <w:sz w:val="24"/>
          <w:szCs w:val="24"/>
        </w:rPr>
        <w:t xml:space="preserve"> Provides up-to-date documentation of the database structure, useful for developers and administrators.</w:t>
      </w:r>
    </w:p>
    <w:p w14:paraId="23042D14" w14:textId="77777777" w:rsidR="00FA46A5" w:rsidRDefault="0053012E" w:rsidP="00226F86">
      <w:pPr>
        <w:pStyle w:val="ListParagraph"/>
        <w:numPr>
          <w:ilvl w:val="0"/>
          <w:numId w:val="42"/>
        </w:numPr>
        <w:spacing w:before="120" w:after="120" w:line="276" w:lineRule="auto"/>
        <w:ind w:left="360"/>
        <w:contextualSpacing w:val="0"/>
        <w:jc w:val="both"/>
        <w:rPr>
          <w:sz w:val="24"/>
          <w:szCs w:val="24"/>
        </w:rPr>
      </w:pPr>
      <w:r w:rsidRPr="00FA46A5">
        <w:rPr>
          <w:b/>
          <w:bCs/>
          <w:sz w:val="24"/>
          <w:szCs w:val="24"/>
        </w:rPr>
        <w:t>Data</w:t>
      </w:r>
      <w:r w:rsidRPr="00FA46A5">
        <w:rPr>
          <w:sz w:val="24"/>
          <w:szCs w:val="24"/>
        </w:rPr>
        <w:t xml:space="preserve"> </w:t>
      </w:r>
      <w:r w:rsidRPr="00FA46A5">
        <w:rPr>
          <w:b/>
          <w:bCs/>
          <w:sz w:val="24"/>
          <w:szCs w:val="24"/>
        </w:rPr>
        <w:t>Integrity:</w:t>
      </w:r>
      <w:r w:rsidRPr="00FA46A5">
        <w:rPr>
          <w:sz w:val="24"/>
          <w:szCs w:val="24"/>
        </w:rPr>
        <w:t xml:space="preserve"> Assists in maintaining data integrity by enforcing rules and constraints.</w:t>
      </w:r>
    </w:p>
    <w:p w14:paraId="7B6ECDE5" w14:textId="77777777" w:rsidR="00FA46A5" w:rsidRDefault="0053012E" w:rsidP="00226F86">
      <w:pPr>
        <w:pStyle w:val="ListParagraph"/>
        <w:numPr>
          <w:ilvl w:val="0"/>
          <w:numId w:val="42"/>
        </w:numPr>
        <w:spacing w:before="120" w:after="120" w:line="276" w:lineRule="auto"/>
        <w:ind w:left="360"/>
        <w:contextualSpacing w:val="0"/>
        <w:jc w:val="both"/>
        <w:rPr>
          <w:sz w:val="24"/>
          <w:szCs w:val="24"/>
        </w:rPr>
      </w:pPr>
      <w:r w:rsidRPr="00FA46A5">
        <w:rPr>
          <w:b/>
          <w:bCs/>
          <w:sz w:val="24"/>
          <w:szCs w:val="24"/>
        </w:rPr>
        <w:t>Query</w:t>
      </w:r>
      <w:r w:rsidRPr="00FA46A5">
        <w:rPr>
          <w:sz w:val="24"/>
          <w:szCs w:val="24"/>
        </w:rPr>
        <w:t xml:space="preserve"> </w:t>
      </w:r>
      <w:r w:rsidRPr="00FA46A5">
        <w:rPr>
          <w:b/>
          <w:bCs/>
          <w:sz w:val="24"/>
          <w:szCs w:val="24"/>
        </w:rPr>
        <w:t>Support</w:t>
      </w:r>
      <w:r w:rsidRPr="00FA46A5">
        <w:rPr>
          <w:sz w:val="24"/>
          <w:szCs w:val="24"/>
        </w:rPr>
        <w:t>: Facilitates querying the database schema to understand its structure and relationships.</w:t>
      </w:r>
    </w:p>
    <w:p w14:paraId="09C5908D" w14:textId="526CA103" w:rsidR="0053012E" w:rsidRPr="00FA46A5" w:rsidRDefault="0053012E" w:rsidP="00226F86">
      <w:pPr>
        <w:pStyle w:val="ListParagraph"/>
        <w:numPr>
          <w:ilvl w:val="0"/>
          <w:numId w:val="42"/>
        </w:numPr>
        <w:spacing w:before="120" w:after="120" w:line="276" w:lineRule="auto"/>
        <w:ind w:left="360"/>
        <w:contextualSpacing w:val="0"/>
        <w:jc w:val="both"/>
        <w:rPr>
          <w:sz w:val="24"/>
          <w:szCs w:val="24"/>
        </w:rPr>
      </w:pPr>
      <w:r w:rsidRPr="00FA46A5">
        <w:rPr>
          <w:b/>
          <w:bCs/>
          <w:sz w:val="24"/>
          <w:szCs w:val="24"/>
        </w:rPr>
        <w:t>Eliminating</w:t>
      </w:r>
      <w:r w:rsidRPr="00FA46A5">
        <w:rPr>
          <w:sz w:val="24"/>
          <w:szCs w:val="24"/>
        </w:rPr>
        <w:t xml:space="preserve"> </w:t>
      </w:r>
      <w:r w:rsidRPr="00FA46A5">
        <w:rPr>
          <w:b/>
          <w:bCs/>
          <w:sz w:val="24"/>
          <w:szCs w:val="24"/>
        </w:rPr>
        <w:t>Confusion:</w:t>
      </w:r>
      <w:r w:rsidRPr="00FA46A5">
        <w:rPr>
          <w:sz w:val="24"/>
          <w:szCs w:val="24"/>
        </w:rPr>
        <w:t xml:space="preserve"> Helps avoid issues related to homonyms and synonyms by providing clear and consistent naming conventions.</w:t>
      </w:r>
    </w:p>
    <w:p w14:paraId="21CD7228" w14:textId="1FC4BC00" w:rsidR="0053012E" w:rsidRPr="0053012E" w:rsidRDefault="0053012E" w:rsidP="00226F86">
      <w:pPr>
        <w:spacing w:before="240" w:after="0" w:line="276" w:lineRule="auto"/>
        <w:jc w:val="both"/>
        <w:rPr>
          <w:sz w:val="24"/>
          <w:szCs w:val="24"/>
        </w:rPr>
        <w:sectPr w:rsidR="0053012E" w:rsidRPr="0053012E">
          <w:pgSz w:w="12240" w:h="15840"/>
          <w:pgMar w:top="1440" w:right="1440" w:bottom="1440" w:left="1440" w:header="720" w:footer="720" w:gutter="0"/>
          <w:cols w:space="720"/>
          <w:docGrid w:linePitch="360"/>
        </w:sectPr>
      </w:pPr>
      <w:r w:rsidRPr="0053012E">
        <w:rPr>
          <w:sz w:val="24"/>
          <w:szCs w:val="24"/>
        </w:rPr>
        <w:t>In conclusion, the data dictionary and system catalogue are fundamental to effective database design and management, ensuring consistency, integrity, and clarity in the database environment.</w:t>
      </w:r>
    </w:p>
    <w:p w14:paraId="22A213B7" w14:textId="24B8FFA0" w:rsidR="0022358B" w:rsidRDefault="0022358B" w:rsidP="00226F86">
      <w:pPr>
        <w:pStyle w:val="Heading1"/>
        <w:numPr>
          <w:ilvl w:val="1"/>
          <w:numId w:val="21"/>
        </w:numPr>
        <w:spacing w:after="240" w:line="276" w:lineRule="auto"/>
        <w:ind w:left="900" w:hanging="900"/>
        <w:jc w:val="both"/>
        <w:rPr>
          <w:sz w:val="44"/>
          <w:szCs w:val="44"/>
          <w:lang w:val="en-US"/>
        </w:rPr>
      </w:pPr>
      <w:r>
        <w:rPr>
          <w:sz w:val="44"/>
          <w:szCs w:val="44"/>
          <w:lang w:val="en-US"/>
        </w:rPr>
        <w:lastRenderedPageBreak/>
        <w:t>Relationships</w:t>
      </w:r>
      <w:r w:rsidR="0038403E">
        <w:rPr>
          <w:sz w:val="44"/>
          <w:szCs w:val="44"/>
          <w:lang w:val="en-US"/>
        </w:rPr>
        <w:t xml:space="preserve"> Within the Relational Database</w:t>
      </w:r>
    </w:p>
    <w:p w14:paraId="490F6BE8" w14:textId="3E5569A0" w:rsidR="005822EC" w:rsidRPr="00D42DBC" w:rsidRDefault="005822EC" w:rsidP="00226F86">
      <w:pPr>
        <w:pStyle w:val="Heading2"/>
        <w:numPr>
          <w:ilvl w:val="2"/>
          <w:numId w:val="21"/>
        </w:numPr>
        <w:spacing w:before="480" w:after="240" w:line="276" w:lineRule="auto"/>
        <w:ind w:left="900" w:hanging="900"/>
        <w:jc w:val="both"/>
        <w:rPr>
          <w:rFonts w:eastAsia="Times New Roman"/>
          <w:sz w:val="36"/>
          <w:szCs w:val="36"/>
          <w:lang w:val="en-US"/>
        </w:rPr>
      </w:pPr>
      <w:r w:rsidRPr="005822EC">
        <w:rPr>
          <w:lang w:val="en-US"/>
        </w:rPr>
        <w:t xml:space="preserve"> </w:t>
      </w:r>
      <w:r w:rsidR="000758C4">
        <w:rPr>
          <w:rFonts w:eastAsia="Times New Roman"/>
          <w:sz w:val="36"/>
          <w:szCs w:val="36"/>
          <w:lang w:val="en-US"/>
        </w:rPr>
        <w:t>One-to-Many</w:t>
      </w:r>
      <w:r w:rsidR="00D42DBC">
        <w:rPr>
          <w:rFonts w:eastAsia="Times New Roman"/>
          <w:sz w:val="36"/>
          <w:szCs w:val="36"/>
          <w:lang w:val="en-US"/>
        </w:rPr>
        <w:t xml:space="preserve"> (1: *) Relationships</w:t>
      </w:r>
    </w:p>
    <w:p w14:paraId="2133BCB4" w14:textId="04CE7DF4" w:rsidR="005822EC" w:rsidRPr="008608E2" w:rsidRDefault="005822EC" w:rsidP="00226F86">
      <w:pPr>
        <w:spacing w:line="276" w:lineRule="auto"/>
        <w:jc w:val="both"/>
        <w:rPr>
          <w:sz w:val="24"/>
          <w:szCs w:val="24"/>
          <w:lang w:val="en-US"/>
        </w:rPr>
      </w:pPr>
      <w:r w:rsidRPr="008608E2">
        <w:rPr>
          <w:sz w:val="24"/>
          <w:szCs w:val="24"/>
          <w:lang w:val="en-US"/>
        </w:rPr>
        <w:t>The one-to-many (1:) relationship is the most common and preferred type in relational database design. This relationship exists when a single entity instance of one type is associated with multiple instances of another type. This structure ensures data normalization and minimizes redundancy.</w:t>
      </w:r>
    </w:p>
    <w:p w14:paraId="58DB048E" w14:textId="6B7B83DF" w:rsidR="005822EC" w:rsidRPr="008608E2" w:rsidRDefault="005822EC" w:rsidP="00226F86">
      <w:pPr>
        <w:spacing w:before="360" w:after="120" w:line="276" w:lineRule="auto"/>
        <w:jc w:val="both"/>
        <w:rPr>
          <w:b/>
          <w:bCs/>
          <w:sz w:val="24"/>
          <w:szCs w:val="24"/>
          <w:lang w:val="en-US"/>
        </w:rPr>
      </w:pPr>
      <w:r w:rsidRPr="008608E2">
        <w:rPr>
          <w:b/>
          <w:bCs/>
          <w:sz w:val="24"/>
          <w:szCs w:val="24"/>
          <w:lang w:val="en-US"/>
        </w:rPr>
        <w:t>Example:</w:t>
      </w:r>
    </w:p>
    <w:p w14:paraId="7A08601E" w14:textId="7274C2BE" w:rsidR="005822EC" w:rsidRPr="008608E2" w:rsidRDefault="005822EC" w:rsidP="00226F86">
      <w:pPr>
        <w:pStyle w:val="ListParagraph"/>
        <w:numPr>
          <w:ilvl w:val="0"/>
          <w:numId w:val="43"/>
        </w:numPr>
        <w:spacing w:line="276" w:lineRule="auto"/>
        <w:ind w:left="360"/>
        <w:jc w:val="both"/>
        <w:rPr>
          <w:sz w:val="24"/>
          <w:szCs w:val="24"/>
          <w:lang w:val="en-US"/>
        </w:rPr>
      </w:pPr>
      <w:r w:rsidRPr="008608E2">
        <w:rPr>
          <w:sz w:val="24"/>
          <w:szCs w:val="24"/>
          <w:lang w:val="en-US"/>
        </w:rPr>
        <w:t>Customer and Orders: One customer can place many orders, but each order is placed by only one customer. In this case, the customer entity has a primary key that is referenced as a foreign key in the orders entity.</w:t>
      </w:r>
    </w:p>
    <w:p w14:paraId="2E5C6792" w14:textId="492EC3E6" w:rsidR="005822EC" w:rsidRPr="008608E2" w:rsidRDefault="005822EC" w:rsidP="00226F86">
      <w:pPr>
        <w:spacing w:before="360" w:after="120" w:line="276" w:lineRule="auto"/>
        <w:jc w:val="both"/>
        <w:rPr>
          <w:b/>
          <w:bCs/>
          <w:sz w:val="24"/>
          <w:szCs w:val="24"/>
          <w:lang w:val="en-US"/>
        </w:rPr>
      </w:pPr>
      <w:r w:rsidRPr="008608E2">
        <w:rPr>
          <w:b/>
          <w:bCs/>
          <w:sz w:val="24"/>
          <w:szCs w:val="24"/>
          <w:lang w:val="en-US"/>
        </w:rPr>
        <w:t>Implementation:</w:t>
      </w:r>
    </w:p>
    <w:p w14:paraId="29FE0B81" w14:textId="0E5EEF33" w:rsidR="005822EC" w:rsidRPr="008608E2" w:rsidRDefault="005822EC" w:rsidP="00226F86">
      <w:pPr>
        <w:pStyle w:val="ListParagraph"/>
        <w:numPr>
          <w:ilvl w:val="0"/>
          <w:numId w:val="43"/>
        </w:numPr>
        <w:spacing w:line="276" w:lineRule="auto"/>
        <w:ind w:left="360"/>
        <w:jc w:val="both"/>
        <w:rPr>
          <w:sz w:val="24"/>
          <w:szCs w:val="24"/>
          <w:lang w:val="en-US"/>
        </w:rPr>
      </w:pPr>
      <w:r w:rsidRPr="008608E2">
        <w:rPr>
          <w:sz w:val="24"/>
          <w:szCs w:val="24"/>
          <w:lang w:val="en-US"/>
        </w:rPr>
        <w:t>In a relational database, a one-to-many relationship is implemented by placing the primary key of the "one" side (e.g., Customer) as a foreign key in the "many" side (e.g., Orders).</w:t>
      </w:r>
    </w:p>
    <w:p w14:paraId="1E456EE4" w14:textId="70A7BC76" w:rsidR="00577F17" w:rsidRPr="00577F17" w:rsidRDefault="00577F17" w:rsidP="00226F86">
      <w:pPr>
        <w:spacing w:before="360" w:after="120" w:line="276" w:lineRule="auto"/>
        <w:jc w:val="both"/>
        <w:rPr>
          <w:b/>
          <w:bCs/>
          <w:lang w:val="en-US"/>
        </w:rPr>
      </w:pPr>
      <w:r w:rsidRPr="008608E2">
        <w:rPr>
          <w:b/>
          <w:bCs/>
          <w:sz w:val="24"/>
          <w:szCs w:val="24"/>
          <w:lang w:val="en-US"/>
        </w:rPr>
        <w:t>Example SQL Code:</w:t>
      </w:r>
    </w:p>
    <w:p w14:paraId="7140799E" w14:textId="77777777" w:rsidR="005822EC" w:rsidRPr="00577F17" w:rsidRDefault="005822EC" w:rsidP="00226F86">
      <w:pPr>
        <w:jc w:val="both"/>
        <w:rPr>
          <w:rFonts w:ascii="Courier New" w:hAnsi="Courier New" w:cs="Courier New"/>
          <w:sz w:val="20"/>
          <w:szCs w:val="20"/>
          <w:lang w:val="en-US"/>
        </w:rPr>
      </w:pPr>
      <w:r w:rsidRPr="00577F17">
        <w:rPr>
          <w:rFonts w:ascii="Courier New" w:hAnsi="Courier New" w:cs="Courier New"/>
          <w:color w:val="0070C0"/>
          <w:sz w:val="20"/>
          <w:szCs w:val="20"/>
          <w:lang w:val="en-US"/>
        </w:rPr>
        <w:t xml:space="preserve">CREATE TABLE </w:t>
      </w:r>
      <w:r w:rsidRPr="00577F17">
        <w:rPr>
          <w:rFonts w:ascii="Courier New" w:hAnsi="Courier New" w:cs="Courier New"/>
          <w:sz w:val="20"/>
          <w:szCs w:val="20"/>
          <w:lang w:val="en-US"/>
        </w:rPr>
        <w:t>Customer (</w:t>
      </w:r>
    </w:p>
    <w:p w14:paraId="5186A081" w14:textId="77777777" w:rsidR="005822EC" w:rsidRPr="00577F17" w:rsidRDefault="005822EC" w:rsidP="00226F86">
      <w:pPr>
        <w:jc w:val="both"/>
        <w:rPr>
          <w:rFonts w:ascii="Courier New" w:hAnsi="Courier New" w:cs="Courier New"/>
          <w:sz w:val="20"/>
          <w:szCs w:val="20"/>
          <w:lang w:val="en-US"/>
        </w:rPr>
      </w:pPr>
      <w:r w:rsidRPr="00577F17">
        <w:rPr>
          <w:rFonts w:ascii="Courier New" w:hAnsi="Courier New" w:cs="Courier New"/>
          <w:sz w:val="20"/>
          <w:szCs w:val="20"/>
          <w:lang w:val="en-US"/>
        </w:rPr>
        <w:t xml:space="preserve">    CustomerID </w:t>
      </w:r>
      <w:r w:rsidRPr="009F2AFA">
        <w:rPr>
          <w:rFonts w:ascii="Courier New" w:hAnsi="Courier New" w:cs="Courier New"/>
          <w:color w:val="CC0099"/>
          <w:sz w:val="20"/>
          <w:szCs w:val="20"/>
          <w:lang w:val="en-US"/>
        </w:rPr>
        <w:t>INT</w:t>
      </w:r>
      <w:r w:rsidRPr="00577F17">
        <w:rPr>
          <w:rFonts w:ascii="Courier New" w:hAnsi="Courier New" w:cs="Courier New"/>
          <w:color w:val="0070C0"/>
          <w:sz w:val="20"/>
          <w:szCs w:val="20"/>
          <w:lang w:val="en-US"/>
        </w:rPr>
        <w:t xml:space="preserve"> PRIMARY </w:t>
      </w:r>
      <w:r w:rsidRPr="00577F17">
        <w:rPr>
          <w:rFonts w:ascii="Courier New" w:hAnsi="Courier New" w:cs="Courier New"/>
          <w:sz w:val="20"/>
          <w:szCs w:val="20"/>
          <w:lang w:val="en-US"/>
        </w:rPr>
        <w:t>KEY,</w:t>
      </w:r>
    </w:p>
    <w:p w14:paraId="34C84350" w14:textId="77777777" w:rsidR="005822EC" w:rsidRPr="00577F17" w:rsidRDefault="005822EC" w:rsidP="00226F86">
      <w:pPr>
        <w:jc w:val="both"/>
        <w:rPr>
          <w:rFonts w:ascii="Courier New" w:hAnsi="Courier New" w:cs="Courier New"/>
          <w:sz w:val="20"/>
          <w:szCs w:val="20"/>
          <w:lang w:val="en-US"/>
        </w:rPr>
      </w:pPr>
      <w:r w:rsidRPr="00577F17">
        <w:rPr>
          <w:rFonts w:ascii="Courier New" w:hAnsi="Courier New" w:cs="Courier New"/>
          <w:sz w:val="20"/>
          <w:szCs w:val="20"/>
          <w:lang w:val="en-US"/>
        </w:rPr>
        <w:t xml:space="preserve">    CustomerName </w:t>
      </w:r>
      <w:r w:rsidRPr="009F2AFA">
        <w:rPr>
          <w:rFonts w:ascii="Courier New" w:hAnsi="Courier New" w:cs="Courier New"/>
          <w:color w:val="CC0099"/>
          <w:sz w:val="20"/>
          <w:szCs w:val="20"/>
          <w:lang w:val="en-US"/>
        </w:rPr>
        <w:t>VARCHAR</w:t>
      </w:r>
      <w:r w:rsidRPr="00577F17">
        <w:rPr>
          <w:rFonts w:ascii="Courier New" w:hAnsi="Courier New" w:cs="Courier New"/>
          <w:sz w:val="20"/>
          <w:szCs w:val="20"/>
          <w:lang w:val="en-US"/>
        </w:rPr>
        <w:t>(</w:t>
      </w:r>
      <w:r w:rsidRPr="009F2AFA">
        <w:rPr>
          <w:rFonts w:ascii="Courier New" w:hAnsi="Courier New" w:cs="Courier New"/>
          <w:color w:val="CC0099"/>
          <w:sz w:val="20"/>
          <w:szCs w:val="20"/>
          <w:lang w:val="en-US"/>
        </w:rPr>
        <w:t>50</w:t>
      </w:r>
      <w:r w:rsidRPr="00577F17">
        <w:rPr>
          <w:rFonts w:ascii="Courier New" w:hAnsi="Courier New" w:cs="Courier New"/>
          <w:sz w:val="20"/>
          <w:szCs w:val="20"/>
          <w:lang w:val="en-US"/>
        </w:rPr>
        <w:t>)</w:t>
      </w:r>
    </w:p>
    <w:p w14:paraId="01CB34B9" w14:textId="77777777" w:rsidR="005822EC" w:rsidRPr="00577F17" w:rsidRDefault="005822EC" w:rsidP="00226F86">
      <w:pPr>
        <w:jc w:val="both"/>
        <w:rPr>
          <w:rFonts w:ascii="Courier New" w:hAnsi="Courier New" w:cs="Courier New"/>
          <w:sz w:val="20"/>
          <w:szCs w:val="20"/>
          <w:lang w:val="en-US"/>
        </w:rPr>
      </w:pPr>
      <w:r w:rsidRPr="00577F17">
        <w:rPr>
          <w:rFonts w:ascii="Courier New" w:hAnsi="Courier New" w:cs="Courier New"/>
          <w:sz w:val="20"/>
          <w:szCs w:val="20"/>
          <w:lang w:val="en-US"/>
        </w:rPr>
        <w:t>);</w:t>
      </w:r>
    </w:p>
    <w:p w14:paraId="6BB25CD2" w14:textId="77777777" w:rsidR="005822EC" w:rsidRPr="00577F17" w:rsidRDefault="005822EC" w:rsidP="00226F86">
      <w:pPr>
        <w:jc w:val="both"/>
        <w:rPr>
          <w:rFonts w:ascii="Courier New" w:hAnsi="Courier New" w:cs="Courier New"/>
          <w:sz w:val="20"/>
          <w:szCs w:val="20"/>
          <w:lang w:val="en-US"/>
        </w:rPr>
      </w:pPr>
    </w:p>
    <w:p w14:paraId="349FC64C" w14:textId="77777777" w:rsidR="005822EC" w:rsidRPr="00577F17" w:rsidRDefault="005822EC" w:rsidP="00226F86">
      <w:pPr>
        <w:jc w:val="both"/>
        <w:rPr>
          <w:rFonts w:ascii="Courier New" w:hAnsi="Courier New" w:cs="Courier New"/>
          <w:sz w:val="20"/>
          <w:szCs w:val="20"/>
          <w:lang w:val="en-US"/>
        </w:rPr>
      </w:pPr>
      <w:r w:rsidRPr="00577F17">
        <w:rPr>
          <w:rFonts w:ascii="Courier New" w:hAnsi="Courier New" w:cs="Courier New"/>
          <w:color w:val="0070C0"/>
          <w:sz w:val="20"/>
          <w:szCs w:val="20"/>
          <w:lang w:val="en-US"/>
        </w:rPr>
        <w:t xml:space="preserve">CREATE TABLE </w:t>
      </w:r>
      <w:r w:rsidRPr="00577F17">
        <w:rPr>
          <w:rFonts w:ascii="Courier New" w:hAnsi="Courier New" w:cs="Courier New"/>
          <w:sz w:val="20"/>
          <w:szCs w:val="20"/>
          <w:lang w:val="en-US"/>
        </w:rPr>
        <w:t>Orders (</w:t>
      </w:r>
    </w:p>
    <w:p w14:paraId="708732A4" w14:textId="77777777" w:rsidR="005822EC" w:rsidRPr="00577F17" w:rsidRDefault="005822EC" w:rsidP="00226F86">
      <w:pPr>
        <w:jc w:val="both"/>
        <w:rPr>
          <w:rFonts w:ascii="Courier New" w:hAnsi="Courier New" w:cs="Courier New"/>
          <w:sz w:val="20"/>
          <w:szCs w:val="20"/>
          <w:lang w:val="en-US"/>
        </w:rPr>
      </w:pPr>
      <w:r w:rsidRPr="00577F17">
        <w:rPr>
          <w:rFonts w:ascii="Courier New" w:hAnsi="Courier New" w:cs="Courier New"/>
          <w:sz w:val="20"/>
          <w:szCs w:val="20"/>
          <w:lang w:val="en-US"/>
        </w:rPr>
        <w:t xml:space="preserve">    OrderID </w:t>
      </w:r>
      <w:r w:rsidRPr="009F2AFA">
        <w:rPr>
          <w:rFonts w:ascii="Courier New" w:hAnsi="Courier New" w:cs="Courier New"/>
          <w:color w:val="CC0099"/>
          <w:sz w:val="20"/>
          <w:szCs w:val="20"/>
          <w:lang w:val="en-US"/>
        </w:rPr>
        <w:t xml:space="preserve">INT </w:t>
      </w:r>
      <w:r w:rsidRPr="00577F17">
        <w:rPr>
          <w:rFonts w:ascii="Courier New" w:hAnsi="Courier New" w:cs="Courier New"/>
          <w:color w:val="0070C0"/>
          <w:sz w:val="20"/>
          <w:szCs w:val="20"/>
          <w:lang w:val="en-US"/>
        </w:rPr>
        <w:t xml:space="preserve">PRIMARY </w:t>
      </w:r>
      <w:r w:rsidRPr="00577F17">
        <w:rPr>
          <w:rFonts w:ascii="Courier New" w:hAnsi="Courier New" w:cs="Courier New"/>
          <w:sz w:val="20"/>
          <w:szCs w:val="20"/>
          <w:lang w:val="en-US"/>
        </w:rPr>
        <w:t>KEY,</w:t>
      </w:r>
    </w:p>
    <w:p w14:paraId="0DAEA00A" w14:textId="77777777" w:rsidR="005822EC" w:rsidRPr="00577F17" w:rsidRDefault="005822EC" w:rsidP="00226F86">
      <w:pPr>
        <w:jc w:val="both"/>
        <w:rPr>
          <w:rFonts w:ascii="Courier New" w:hAnsi="Courier New" w:cs="Courier New"/>
          <w:sz w:val="20"/>
          <w:szCs w:val="20"/>
          <w:lang w:val="en-US"/>
        </w:rPr>
      </w:pPr>
      <w:r w:rsidRPr="00577F17">
        <w:rPr>
          <w:rFonts w:ascii="Courier New" w:hAnsi="Courier New" w:cs="Courier New"/>
          <w:sz w:val="20"/>
          <w:szCs w:val="20"/>
          <w:lang w:val="en-US"/>
        </w:rPr>
        <w:t xml:space="preserve">    OrderDate </w:t>
      </w:r>
      <w:r w:rsidRPr="009F2AFA">
        <w:rPr>
          <w:rFonts w:ascii="Courier New" w:hAnsi="Courier New" w:cs="Courier New"/>
          <w:color w:val="CC0099"/>
          <w:sz w:val="20"/>
          <w:szCs w:val="20"/>
          <w:lang w:val="en-US"/>
        </w:rPr>
        <w:t>DATE</w:t>
      </w:r>
      <w:r w:rsidRPr="00577F17">
        <w:rPr>
          <w:rFonts w:ascii="Courier New" w:hAnsi="Courier New" w:cs="Courier New"/>
          <w:sz w:val="20"/>
          <w:szCs w:val="20"/>
          <w:lang w:val="en-US"/>
        </w:rPr>
        <w:t>,</w:t>
      </w:r>
    </w:p>
    <w:p w14:paraId="7F3E46D1" w14:textId="77777777" w:rsidR="005822EC" w:rsidRPr="00577F17" w:rsidRDefault="005822EC" w:rsidP="00226F86">
      <w:pPr>
        <w:jc w:val="both"/>
        <w:rPr>
          <w:rFonts w:ascii="Courier New" w:hAnsi="Courier New" w:cs="Courier New"/>
          <w:sz w:val="20"/>
          <w:szCs w:val="20"/>
          <w:lang w:val="en-US"/>
        </w:rPr>
      </w:pPr>
      <w:r w:rsidRPr="00577F17">
        <w:rPr>
          <w:rFonts w:ascii="Courier New" w:hAnsi="Courier New" w:cs="Courier New"/>
          <w:sz w:val="20"/>
          <w:szCs w:val="20"/>
          <w:lang w:val="en-US"/>
        </w:rPr>
        <w:t xml:space="preserve">    CustomerID </w:t>
      </w:r>
      <w:r w:rsidRPr="009F2AFA">
        <w:rPr>
          <w:rFonts w:ascii="Courier New" w:hAnsi="Courier New" w:cs="Courier New"/>
          <w:color w:val="CC0099"/>
          <w:sz w:val="20"/>
          <w:szCs w:val="20"/>
          <w:lang w:val="en-US"/>
        </w:rPr>
        <w:t>INT</w:t>
      </w:r>
      <w:r w:rsidRPr="00577F17">
        <w:rPr>
          <w:rFonts w:ascii="Courier New" w:hAnsi="Courier New" w:cs="Courier New"/>
          <w:sz w:val="20"/>
          <w:szCs w:val="20"/>
          <w:lang w:val="en-US"/>
        </w:rPr>
        <w:t>,</w:t>
      </w:r>
    </w:p>
    <w:p w14:paraId="132FC00E" w14:textId="77777777" w:rsidR="005822EC" w:rsidRPr="00577F17" w:rsidRDefault="005822EC" w:rsidP="00226F86">
      <w:pPr>
        <w:jc w:val="both"/>
        <w:rPr>
          <w:rFonts w:ascii="Courier New" w:hAnsi="Courier New" w:cs="Courier New"/>
          <w:sz w:val="20"/>
          <w:szCs w:val="20"/>
          <w:lang w:val="en-US"/>
        </w:rPr>
      </w:pPr>
      <w:r w:rsidRPr="00577F17">
        <w:rPr>
          <w:rFonts w:ascii="Courier New" w:hAnsi="Courier New" w:cs="Courier New"/>
          <w:sz w:val="20"/>
          <w:szCs w:val="20"/>
          <w:lang w:val="en-US"/>
        </w:rPr>
        <w:t xml:space="preserve">    </w:t>
      </w:r>
      <w:r w:rsidRPr="00577F17">
        <w:rPr>
          <w:rFonts w:ascii="Courier New" w:hAnsi="Courier New" w:cs="Courier New"/>
          <w:color w:val="0070C0"/>
          <w:sz w:val="20"/>
          <w:szCs w:val="20"/>
          <w:lang w:val="en-US"/>
        </w:rPr>
        <w:t xml:space="preserve">FOREIGN </w:t>
      </w:r>
      <w:r w:rsidRPr="00577F17">
        <w:rPr>
          <w:rFonts w:ascii="Courier New" w:hAnsi="Courier New" w:cs="Courier New"/>
          <w:sz w:val="20"/>
          <w:szCs w:val="20"/>
          <w:lang w:val="en-US"/>
        </w:rPr>
        <w:t xml:space="preserve">KEY (CustomerID) </w:t>
      </w:r>
      <w:r w:rsidRPr="009F2AFA">
        <w:rPr>
          <w:rFonts w:ascii="Courier New" w:hAnsi="Courier New" w:cs="Courier New"/>
          <w:color w:val="0070C0"/>
          <w:sz w:val="20"/>
          <w:szCs w:val="20"/>
          <w:lang w:val="en-US"/>
        </w:rPr>
        <w:t xml:space="preserve">REFERENCES </w:t>
      </w:r>
      <w:r w:rsidRPr="00577F17">
        <w:rPr>
          <w:rFonts w:ascii="Courier New" w:hAnsi="Courier New" w:cs="Courier New"/>
          <w:sz w:val="20"/>
          <w:szCs w:val="20"/>
          <w:lang w:val="en-US"/>
        </w:rPr>
        <w:t>Customer(CustomerID)</w:t>
      </w:r>
    </w:p>
    <w:p w14:paraId="368919A3" w14:textId="4A1BD651" w:rsidR="005822EC" w:rsidRPr="00577F17" w:rsidRDefault="005822EC" w:rsidP="00226F86">
      <w:pPr>
        <w:jc w:val="both"/>
        <w:rPr>
          <w:rFonts w:ascii="Courier New" w:hAnsi="Courier New" w:cs="Courier New"/>
          <w:sz w:val="20"/>
          <w:szCs w:val="20"/>
          <w:lang w:val="en-US"/>
        </w:rPr>
      </w:pPr>
      <w:r w:rsidRPr="00577F17">
        <w:rPr>
          <w:rFonts w:ascii="Courier New" w:hAnsi="Courier New" w:cs="Courier New"/>
          <w:sz w:val="20"/>
          <w:szCs w:val="20"/>
          <w:lang w:val="en-US"/>
        </w:rPr>
        <w:t>);</w:t>
      </w:r>
    </w:p>
    <w:p w14:paraId="6DF27B62" w14:textId="19C1F81F" w:rsidR="005822EC" w:rsidRPr="008608E2" w:rsidRDefault="008608E2"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lastRenderedPageBreak/>
        <w:t>One-to-One (1:1) Relationships</w:t>
      </w:r>
    </w:p>
    <w:p w14:paraId="2DBEF2A6" w14:textId="215E362A" w:rsidR="005822EC" w:rsidRPr="008608E2" w:rsidRDefault="005822EC" w:rsidP="00226F86">
      <w:pPr>
        <w:spacing w:before="120" w:after="120" w:line="276" w:lineRule="auto"/>
        <w:jc w:val="both"/>
        <w:rPr>
          <w:sz w:val="24"/>
          <w:szCs w:val="24"/>
          <w:lang w:val="en-US"/>
        </w:rPr>
      </w:pPr>
      <w:r w:rsidRPr="008608E2">
        <w:rPr>
          <w:sz w:val="24"/>
          <w:szCs w:val="24"/>
          <w:lang w:val="en-US"/>
        </w:rPr>
        <w:t>The one-to-one (1:1) relationship is less common and typically indicates that two entities are closely related but not combined for practical or security reasons. Each instance of an entity relates to one and only one instance of another entity.</w:t>
      </w:r>
    </w:p>
    <w:p w14:paraId="116FA4F9" w14:textId="6A30FB4E" w:rsidR="005822EC" w:rsidRPr="008608E2" w:rsidRDefault="005822EC" w:rsidP="00226F86">
      <w:pPr>
        <w:spacing w:before="360" w:after="120" w:line="276" w:lineRule="auto"/>
        <w:jc w:val="both"/>
        <w:rPr>
          <w:b/>
          <w:bCs/>
          <w:sz w:val="24"/>
          <w:szCs w:val="24"/>
          <w:lang w:val="en-US"/>
        </w:rPr>
      </w:pPr>
      <w:r w:rsidRPr="008608E2">
        <w:rPr>
          <w:b/>
          <w:bCs/>
          <w:sz w:val="24"/>
          <w:szCs w:val="24"/>
          <w:lang w:val="en-US"/>
        </w:rPr>
        <w:t>Example:</w:t>
      </w:r>
    </w:p>
    <w:p w14:paraId="604D4BB8" w14:textId="6198B7A7" w:rsidR="005822EC" w:rsidRPr="008608E2" w:rsidRDefault="005822EC" w:rsidP="00226F86">
      <w:pPr>
        <w:pStyle w:val="ListParagraph"/>
        <w:numPr>
          <w:ilvl w:val="0"/>
          <w:numId w:val="43"/>
        </w:numPr>
        <w:spacing w:before="120" w:after="120" w:line="276" w:lineRule="auto"/>
        <w:ind w:left="360"/>
        <w:contextualSpacing w:val="0"/>
        <w:jc w:val="both"/>
        <w:rPr>
          <w:sz w:val="24"/>
          <w:szCs w:val="24"/>
          <w:lang w:val="en-US"/>
        </w:rPr>
      </w:pPr>
      <w:r w:rsidRPr="008608E2">
        <w:rPr>
          <w:sz w:val="24"/>
          <w:szCs w:val="24"/>
          <w:lang w:val="en-US"/>
        </w:rPr>
        <w:t>Person and Passport: Each person has one passport, and each passport is issued to one person. This relationship can be used for separating sensitive information or optimizing database performance.</w:t>
      </w:r>
    </w:p>
    <w:p w14:paraId="105ECA8F" w14:textId="16B0ECFB" w:rsidR="005822EC" w:rsidRPr="008608E2" w:rsidRDefault="005822EC" w:rsidP="00226F86">
      <w:pPr>
        <w:spacing w:before="360" w:after="120" w:line="276" w:lineRule="auto"/>
        <w:jc w:val="both"/>
        <w:rPr>
          <w:b/>
          <w:bCs/>
          <w:sz w:val="24"/>
          <w:szCs w:val="24"/>
          <w:lang w:val="en-US"/>
        </w:rPr>
      </w:pPr>
      <w:r w:rsidRPr="008608E2">
        <w:rPr>
          <w:b/>
          <w:bCs/>
          <w:sz w:val="24"/>
          <w:szCs w:val="24"/>
          <w:lang w:val="en-US"/>
        </w:rPr>
        <w:t>Implementation:</w:t>
      </w:r>
    </w:p>
    <w:p w14:paraId="60A65DFD" w14:textId="18E6D78C" w:rsidR="005822EC" w:rsidRPr="008608E2" w:rsidRDefault="005822EC" w:rsidP="00226F86">
      <w:pPr>
        <w:pStyle w:val="ListParagraph"/>
        <w:numPr>
          <w:ilvl w:val="0"/>
          <w:numId w:val="43"/>
        </w:numPr>
        <w:spacing w:before="120" w:after="120" w:line="276" w:lineRule="auto"/>
        <w:ind w:left="360"/>
        <w:contextualSpacing w:val="0"/>
        <w:jc w:val="both"/>
        <w:rPr>
          <w:sz w:val="24"/>
          <w:szCs w:val="24"/>
          <w:lang w:val="en-US"/>
        </w:rPr>
      </w:pPr>
      <w:r w:rsidRPr="008608E2">
        <w:rPr>
          <w:sz w:val="24"/>
          <w:szCs w:val="24"/>
          <w:lang w:val="en-US"/>
        </w:rPr>
        <w:t>In a relational database, a one-to-one relationship is implemented by ensuring that the primary key of one table is also the primary key or a unique foreign key in another table.</w:t>
      </w:r>
    </w:p>
    <w:p w14:paraId="09A12740" w14:textId="65C0A2F7" w:rsidR="008608E2" w:rsidRPr="008608E2" w:rsidRDefault="008608E2" w:rsidP="00226F86">
      <w:pPr>
        <w:spacing w:before="360" w:after="120" w:line="276" w:lineRule="auto"/>
        <w:jc w:val="both"/>
        <w:rPr>
          <w:b/>
          <w:bCs/>
          <w:sz w:val="24"/>
          <w:szCs w:val="24"/>
          <w:lang w:val="en-US"/>
        </w:rPr>
      </w:pPr>
      <w:r w:rsidRPr="008608E2">
        <w:rPr>
          <w:b/>
          <w:bCs/>
          <w:sz w:val="24"/>
          <w:szCs w:val="24"/>
          <w:lang w:val="en-US"/>
        </w:rPr>
        <w:t>Example SQL Code:</w:t>
      </w:r>
    </w:p>
    <w:p w14:paraId="6970ABD8" w14:textId="77777777" w:rsidR="005822EC" w:rsidRPr="00D64BFE" w:rsidRDefault="005822EC" w:rsidP="00226F86">
      <w:pPr>
        <w:jc w:val="both"/>
        <w:rPr>
          <w:rFonts w:ascii="Courier New" w:hAnsi="Courier New" w:cs="Courier New"/>
          <w:sz w:val="20"/>
          <w:szCs w:val="20"/>
          <w:lang w:val="en-US"/>
        </w:rPr>
      </w:pPr>
      <w:r w:rsidRPr="00D64BFE">
        <w:rPr>
          <w:rFonts w:ascii="Courier New" w:hAnsi="Courier New" w:cs="Courier New"/>
          <w:color w:val="0070C0"/>
          <w:sz w:val="20"/>
          <w:szCs w:val="20"/>
          <w:lang w:val="en-US"/>
        </w:rPr>
        <w:t xml:space="preserve">CREATE TABLE </w:t>
      </w:r>
      <w:r w:rsidRPr="00D64BFE">
        <w:rPr>
          <w:rFonts w:ascii="Courier New" w:hAnsi="Courier New" w:cs="Courier New"/>
          <w:sz w:val="20"/>
          <w:szCs w:val="20"/>
          <w:lang w:val="en-US"/>
        </w:rPr>
        <w:t>Person (</w:t>
      </w:r>
    </w:p>
    <w:p w14:paraId="227D5DC1" w14:textId="77777777" w:rsidR="005822EC" w:rsidRPr="00D64BFE" w:rsidRDefault="005822EC" w:rsidP="00226F86">
      <w:pPr>
        <w:jc w:val="both"/>
        <w:rPr>
          <w:rFonts w:ascii="Courier New" w:hAnsi="Courier New" w:cs="Courier New"/>
          <w:sz w:val="20"/>
          <w:szCs w:val="20"/>
          <w:lang w:val="en-US"/>
        </w:rPr>
      </w:pPr>
      <w:r w:rsidRPr="00D64BFE">
        <w:rPr>
          <w:rFonts w:ascii="Courier New" w:hAnsi="Courier New" w:cs="Courier New"/>
          <w:sz w:val="20"/>
          <w:szCs w:val="20"/>
          <w:lang w:val="en-US"/>
        </w:rPr>
        <w:t xml:space="preserve">    PersonID </w:t>
      </w:r>
      <w:r w:rsidRPr="00D64BFE">
        <w:rPr>
          <w:rFonts w:ascii="Courier New" w:hAnsi="Courier New" w:cs="Courier New"/>
          <w:color w:val="CC0099"/>
          <w:sz w:val="20"/>
          <w:szCs w:val="20"/>
          <w:lang w:val="en-US"/>
        </w:rPr>
        <w:t xml:space="preserve">INT </w:t>
      </w:r>
      <w:r w:rsidRPr="00D64BFE">
        <w:rPr>
          <w:rFonts w:ascii="Courier New" w:hAnsi="Courier New" w:cs="Courier New"/>
          <w:color w:val="0070C0"/>
          <w:sz w:val="20"/>
          <w:szCs w:val="20"/>
          <w:lang w:val="en-US"/>
        </w:rPr>
        <w:t xml:space="preserve">PRIMARY </w:t>
      </w:r>
      <w:r w:rsidRPr="00D64BFE">
        <w:rPr>
          <w:rFonts w:ascii="Courier New" w:hAnsi="Courier New" w:cs="Courier New"/>
          <w:sz w:val="20"/>
          <w:szCs w:val="20"/>
          <w:lang w:val="en-US"/>
        </w:rPr>
        <w:t>KEY,</w:t>
      </w:r>
    </w:p>
    <w:p w14:paraId="3E827840" w14:textId="77777777" w:rsidR="005822EC" w:rsidRPr="00D64BFE" w:rsidRDefault="005822EC" w:rsidP="00226F86">
      <w:pPr>
        <w:jc w:val="both"/>
        <w:rPr>
          <w:rFonts w:ascii="Courier New" w:hAnsi="Courier New" w:cs="Courier New"/>
          <w:sz w:val="20"/>
          <w:szCs w:val="20"/>
          <w:lang w:val="en-US"/>
        </w:rPr>
      </w:pPr>
      <w:r w:rsidRPr="00D64BFE">
        <w:rPr>
          <w:rFonts w:ascii="Courier New" w:hAnsi="Courier New" w:cs="Courier New"/>
          <w:sz w:val="20"/>
          <w:szCs w:val="20"/>
          <w:lang w:val="en-US"/>
        </w:rPr>
        <w:t xml:space="preserve">    PersonName </w:t>
      </w:r>
      <w:r w:rsidRPr="00D64BFE">
        <w:rPr>
          <w:rFonts w:ascii="Courier New" w:hAnsi="Courier New" w:cs="Courier New"/>
          <w:color w:val="CC0099"/>
          <w:sz w:val="20"/>
          <w:szCs w:val="20"/>
          <w:lang w:val="en-US"/>
        </w:rPr>
        <w:t>VARCHAR</w:t>
      </w:r>
      <w:r w:rsidRPr="00D64BFE">
        <w:rPr>
          <w:rFonts w:ascii="Courier New" w:hAnsi="Courier New" w:cs="Courier New"/>
          <w:sz w:val="20"/>
          <w:szCs w:val="20"/>
          <w:lang w:val="en-US"/>
        </w:rPr>
        <w:t>(</w:t>
      </w:r>
      <w:r w:rsidRPr="00D64BFE">
        <w:rPr>
          <w:rFonts w:ascii="Courier New" w:hAnsi="Courier New" w:cs="Courier New"/>
          <w:color w:val="CC0099"/>
          <w:sz w:val="20"/>
          <w:szCs w:val="20"/>
          <w:lang w:val="en-US"/>
        </w:rPr>
        <w:t>50</w:t>
      </w:r>
      <w:r w:rsidRPr="00D64BFE">
        <w:rPr>
          <w:rFonts w:ascii="Courier New" w:hAnsi="Courier New" w:cs="Courier New"/>
          <w:sz w:val="20"/>
          <w:szCs w:val="20"/>
          <w:lang w:val="en-US"/>
        </w:rPr>
        <w:t>)</w:t>
      </w:r>
    </w:p>
    <w:p w14:paraId="2E4BFF80" w14:textId="77777777" w:rsidR="005822EC" w:rsidRPr="00D64BFE" w:rsidRDefault="005822EC" w:rsidP="00226F86">
      <w:pPr>
        <w:jc w:val="both"/>
        <w:rPr>
          <w:rFonts w:ascii="Courier New" w:hAnsi="Courier New" w:cs="Courier New"/>
          <w:sz w:val="20"/>
          <w:szCs w:val="20"/>
          <w:lang w:val="en-US"/>
        </w:rPr>
      </w:pPr>
      <w:r w:rsidRPr="00D64BFE">
        <w:rPr>
          <w:rFonts w:ascii="Courier New" w:hAnsi="Courier New" w:cs="Courier New"/>
          <w:sz w:val="20"/>
          <w:szCs w:val="20"/>
          <w:lang w:val="en-US"/>
        </w:rPr>
        <w:t>);</w:t>
      </w:r>
    </w:p>
    <w:p w14:paraId="34959995" w14:textId="77777777" w:rsidR="005822EC" w:rsidRPr="00D64BFE" w:rsidRDefault="005822EC" w:rsidP="00226F86">
      <w:pPr>
        <w:jc w:val="both"/>
        <w:rPr>
          <w:rFonts w:ascii="Courier New" w:hAnsi="Courier New" w:cs="Courier New"/>
          <w:sz w:val="20"/>
          <w:szCs w:val="20"/>
          <w:lang w:val="en-US"/>
        </w:rPr>
      </w:pPr>
    </w:p>
    <w:p w14:paraId="6A31B8ED" w14:textId="77777777" w:rsidR="005822EC" w:rsidRPr="00D64BFE" w:rsidRDefault="005822EC" w:rsidP="00226F86">
      <w:pPr>
        <w:jc w:val="both"/>
        <w:rPr>
          <w:rFonts w:ascii="Courier New" w:hAnsi="Courier New" w:cs="Courier New"/>
          <w:sz w:val="20"/>
          <w:szCs w:val="20"/>
          <w:lang w:val="en-US"/>
        </w:rPr>
      </w:pPr>
      <w:r w:rsidRPr="00D64BFE">
        <w:rPr>
          <w:rFonts w:ascii="Courier New" w:hAnsi="Courier New" w:cs="Courier New"/>
          <w:color w:val="0070C0"/>
          <w:sz w:val="20"/>
          <w:szCs w:val="20"/>
          <w:lang w:val="en-US"/>
        </w:rPr>
        <w:t xml:space="preserve">CREATE TABLE </w:t>
      </w:r>
      <w:r w:rsidRPr="00D64BFE">
        <w:rPr>
          <w:rFonts w:ascii="Courier New" w:hAnsi="Courier New" w:cs="Courier New"/>
          <w:sz w:val="20"/>
          <w:szCs w:val="20"/>
          <w:lang w:val="en-US"/>
        </w:rPr>
        <w:t>Passport (</w:t>
      </w:r>
    </w:p>
    <w:p w14:paraId="10904719" w14:textId="77777777" w:rsidR="005822EC" w:rsidRPr="00D64BFE" w:rsidRDefault="005822EC" w:rsidP="00226F86">
      <w:pPr>
        <w:jc w:val="both"/>
        <w:rPr>
          <w:rFonts w:ascii="Courier New" w:hAnsi="Courier New" w:cs="Courier New"/>
          <w:sz w:val="20"/>
          <w:szCs w:val="20"/>
          <w:lang w:val="en-US"/>
        </w:rPr>
      </w:pPr>
      <w:r w:rsidRPr="00D64BFE">
        <w:rPr>
          <w:rFonts w:ascii="Courier New" w:hAnsi="Courier New" w:cs="Courier New"/>
          <w:sz w:val="20"/>
          <w:szCs w:val="20"/>
          <w:lang w:val="en-US"/>
        </w:rPr>
        <w:t xml:space="preserve">    PassportID </w:t>
      </w:r>
      <w:r w:rsidRPr="00D64BFE">
        <w:rPr>
          <w:rFonts w:ascii="Courier New" w:hAnsi="Courier New" w:cs="Courier New"/>
          <w:color w:val="CC0099"/>
          <w:sz w:val="20"/>
          <w:szCs w:val="20"/>
          <w:lang w:val="en-US"/>
        </w:rPr>
        <w:t xml:space="preserve">INT </w:t>
      </w:r>
      <w:r w:rsidRPr="00D64BFE">
        <w:rPr>
          <w:rFonts w:ascii="Courier New" w:hAnsi="Courier New" w:cs="Courier New"/>
          <w:color w:val="0070C0"/>
          <w:sz w:val="20"/>
          <w:szCs w:val="20"/>
          <w:lang w:val="en-US"/>
        </w:rPr>
        <w:t xml:space="preserve">PRIMARY </w:t>
      </w:r>
      <w:r w:rsidRPr="00D64BFE">
        <w:rPr>
          <w:rFonts w:ascii="Courier New" w:hAnsi="Courier New" w:cs="Courier New"/>
          <w:sz w:val="20"/>
          <w:szCs w:val="20"/>
          <w:lang w:val="en-US"/>
        </w:rPr>
        <w:t>KEY,</w:t>
      </w:r>
    </w:p>
    <w:p w14:paraId="0A044C3F" w14:textId="77777777" w:rsidR="005822EC" w:rsidRPr="00D64BFE" w:rsidRDefault="005822EC" w:rsidP="00226F86">
      <w:pPr>
        <w:jc w:val="both"/>
        <w:rPr>
          <w:rFonts w:ascii="Courier New" w:hAnsi="Courier New" w:cs="Courier New"/>
          <w:sz w:val="20"/>
          <w:szCs w:val="20"/>
          <w:lang w:val="en-US"/>
        </w:rPr>
      </w:pPr>
      <w:r w:rsidRPr="00D64BFE">
        <w:rPr>
          <w:rFonts w:ascii="Courier New" w:hAnsi="Courier New" w:cs="Courier New"/>
          <w:sz w:val="20"/>
          <w:szCs w:val="20"/>
          <w:lang w:val="en-US"/>
        </w:rPr>
        <w:t xml:space="preserve">    PassportNumber </w:t>
      </w:r>
      <w:r w:rsidRPr="00D64BFE">
        <w:rPr>
          <w:rFonts w:ascii="Courier New" w:hAnsi="Courier New" w:cs="Courier New"/>
          <w:color w:val="CC0099"/>
          <w:sz w:val="20"/>
          <w:szCs w:val="20"/>
          <w:lang w:val="en-US"/>
        </w:rPr>
        <w:t>VARCHAR</w:t>
      </w:r>
      <w:r w:rsidRPr="00D64BFE">
        <w:rPr>
          <w:rFonts w:ascii="Courier New" w:hAnsi="Courier New" w:cs="Courier New"/>
          <w:sz w:val="20"/>
          <w:szCs w:val="20"/>
          <w:lang w:val="en-US"/>
        </w:rPr>
        <w:t>(</w:t>
      </w:r>
      <w:r w:rsidRPr="00D64BFE">
        <w:rPr>
          <w:rFonts w:ascii="Courier New" w:hAnsi="Courier New" w:cs="Courier New"/>
          <w:color w:val="CC0099"/>
          <w:sz w:val="20"/>
          <w:szCs w:val="20"/>
          <w:lang w:val="en-US"/>
        </w:rPr>
        <w:t>20</w:t>
      </w:r>
      <w:r w:rsidRPr="00D64BFE">
        <w:rPr>
          <w:rFonts w:ascii="Courier New" w:hAnsi="Courier New" w:cs="Courier New"/>
          <w:sz w:val="20"/>
          <w:szCs w:val="20"/>
          <w:lang w:val="en-US"/>
        </w:rPr>
        <w:t>),</w:t>
      </w:r>
    </w:p>
    <w:p w14:paraId="61EDCF45" w14:textId="77777777" w:rsidR="005822EC" w:rsidRPr="00D64BFE" w:rsidRDefault="005822EC" w:rsidP="00226F86">
      <w:pPr>
        <w:jc w:val="both"/>
        <w:rPr>
          <w:rFonts w:ascii="Courier New" w:hAnsi="Courier New" w:cs="Courier New"/>
          <w:sz w:val="20"/>
          <w:szCs w:val="20"/>
          <w:lang w:val="en-US"/>
        </w:rPr>
      </w:pPr>
      <w:r w:rsidRPr="00D64BFE">
        <w:rPr>
          <w:rFonts w:ascii="Courier New" w:hAnsi="Courier New" w:cs="Courier New"/>
          <w:sz w:val="20"/>
          <w:szCs w:val="20"/>
          <w:lang w:val="en-US"/>
        </w:rPr>
        <w:t xml:space="preserve">    PersonID </w:t>
      </w:r>
      <w:r w:rsidRPr="00D64BFE">
        <w:rPr>
          <w:rFonts w:ascii="Courier New" w:hAnsi="Courier New" w:cs="Courier New"/>
          <w:color w:val="CC0099"/>
          <w:sz w:val="20"/>
          <w:szCs w:val="20"/>
          <w:lang w:val="en-US"/>
        </w:rPr>
        <w:t xml:space="preserve">INT </w:t>
      </w:r>
      <w:r w:rsidRPr="00D64BFE">
        <w:rPr>
          <w:rFonts w:ascii="Courier New" w:hAnsi="Courier New" w:cs="Courier New"/>
          <w:color w:val="0070C0"/>
          <w:sz w:val="20"/>
          <w:szCs w:val="20"/>
          <w:lang w:val="en-US"/>
        </w:rPr>
        <w:t>UNIQUE</w:t>
      </w:r>
      <w:r w:rsidRPr="00D64BFE">
        <w:rPr>
          <w:rFonts w:ascii="Courier New" w:hAnsi="Courier New" w:cs="Courier New"/>
          <w:sz w:val="20"/>
          <w:szCs w:val="20"/>
          <w:lang w:val="en-US"/>
        </w:rPr>
        <w:t>,</w:t>
      </w:r>
    </w:p>
    <w:p w14:paraId="7B3587B8" w14:textId="77777777" w:rsidR="005822EC" w:rsidRPr="00D64BFE" w:rsidRDefault="005822EC" w:rsidP="00226F86">
      <w:pPr>
        <w:jc w:val="both"/>
        <w:rPr>
          <w:rFonts w:ascii="Courier New" w:hAnsi="Courier New" w:cs="Courier New"/>
          <w:sz w:val="20"/>
          <w:szCs w:val="20"/>
          <w:lang w:val="en-US"/>
        </w:rPr>
      </w:pPr>
      <w:r w:rsidRPr="00D64BFE">
        <w:rPr>
          <w:rFonts w:ascii="Courier New" w:hAnsi="Courier New" w:cs="Courier New"/>
          <w:sz w:val="20"/>
          <w:szCs w:val="20"/>
          <w:lang w:val="en-US"/>
        </w:rPr>
        <w:t xml:space="preserve">    </w:t>
      </w:r>
      <w:r w:rsidRPr="00D64BFE">
        <w:rPr>
          <w:rFonts w:ascii="Courier New" w:hAnsi="Courier New" w:cs="Courier New"/>
          <w:color w:val="0070C0"/>
          <w:sz w:val="20"/>
          <w:szCs w:val="20"/>
          <w:lang w:val="en-US"/>
        </w:rPr>
        <w:t xml:space="preserve">FOREIGN </w:t>
      </w:r>
      <w:r w:rsidRPr="00D64BFE">
        <w:rPr>
          <w:rFonts w:ascii="Courier New" w:hAnsi="Courier New" w:cs="Courier New"/>
          <w:sz w:val="20"/>
          <w:szCs w:val="20"/>
          <w:lang w:val="en-US"/>
        </w:rPr>
        <w:t xml:space="preserve">KEY (PersonID) </w:t>
      </w:r>
      <w:r w:rsidRPr="00D64BFE">
        <w:rPr>
          <w:rFonts w:ascii="Courier New" w:hAnsi="Courier New" w:cs="Courier New"/>
          <w:color w:val="0070C0"/>
          <w:sz w:val="20"/>
          <w:szCs w:val="20"/>
          <w:lang w:val="en-US"/>
        </w:rPr>
        <w:t xml:space="preserve">REFERENCES </w:t>
      </w:r>
      <w:r w:rsidRPr="00D64BFE">
        <w:rPr>
          <w:rFonts w:ascii="Courier New" w:hAnsi="Courier New" w:cs="Courier New"/>
          <w:sz w:val="20"/>
          <w:szCs w:val="20"/>
          <w:lang w:val="en-US"/>
        </w:rPr>
        <w:t>Person(PersonID)</w:t>
      </w:r>
    </w:p>
    <w:p w14:paraId="7713FDC4" w14:textId="5161E6AE" w:rsidR="005822EC" w:rsidRPr="00D64BFE" w:rsidRDefault="005822EC" w:rsidP="00226F86">
      <w:pPr>
        <w:jc w:val="both"/>
        <w:rPr>
          <w:rFonts w:ascii="Courier New" w:hAnsi="Courier New" w:cs="Courier New"/>
          <w:sz w:val="20"/>
          <w:szCs w:val="20"/>
          <w:lang w:val="en-US"/>
        </w:rPr>
      </w:pPr>
      <w:r w:rsidRPr="00D64BFE">
        <w:rPr>
          <w:rFonts w:ascii="Courier New" w:hAnsi="Courier New" w:cs="Courier New"/>
          <w:sz w:val="20"/>
          <w:szCs w:val="20"/>
          <w:lang w:val="en-US"/>
        </w:rPr>
        <w:t>);</w:t>
      </w:r>
    </w:p>
    <w:p w14:paraId="21CE7FCF" w14:textId="7667C9E6" w:rsidR="005822EC" w:rsidRPr="00877D79" w:rsidRDefault="00877D79"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Many-to-Many (*: *) Relationships</w:t>
      </w:r>
    </w:p>
    <w:p w14:paraId="0A09E784" w14:textId="52F60303" w:rsidR="005822EC" w:rsidRPr="002C2A55" w:rsidRDefault="005822EC" w:rsidP="00226F86">
      <w:pPr>
        <w:jc w:val="both"/>
        <w:rPr>
          <w:sz w:val="24"/>
          <w:szCs w:val="24"/>
          <w:lang w:val="en-US"/>
        </w:rPr>
      </w:pPr>
      <w:r w:rsidRPr="002C2A55">
        <w:rPr>
          <w:sz w:val="24"/>
          <w:szCs w:val="24"/>
          <w:lang w:val="en-US"/>
        </w:rPr>
        <w:t>The many-to-many (:) relationship is where multiple instances of one entity are associated with multiple instances of another entity. Direct implementation of many-to-many relationships in relational databases is not possible. Instead, they are broken down into two one-to-many relationships using an associative (junction) table.</w:t>
      </w:r>
    </w:p>
    <w:p w14:paraId="39037916" w14:textId="77777777" w:rsidR="005822EC" w:rsidRPr="005822EC" w:rsidRDefault="005822EC" w:rsidP="00226F86">
      <w:pPr>
        <w:jc w:val="both"/>
        <w:rPr>
          <w:lang w:val="en-US"/>
        </w:rPr>
      </w:pPr>
    </w:p>
    <w:p w14:paraId="55491B6E" w14:textId="7426EF7C" w:rsidR="005822EC" w:rsidRPr="002C2A55" w:rsidRDefault="005822EC" w:rsidP="00226F86">
      <w:pPr>
        <w:jc w:val="both"/>
        <w:rPr>
          <w:b/>
          <w:bCs/>
          <w:sz w:val="24"/>
          <w:szCs w:val="24"/>
          <w:lang w:val="en-US"/>
        </w:rPr>
      </w:pPr>
      <w:r w:rsidRPr="002C2A55">
        <w:rPr>
          <w:b/>
          <w:bCs/>
          <w:sz w:val="24"/>
          <w:szCs w:val="24"/>
          <w:lang w:val="en-US"/>
        </w:rPr>
        <w:t>Example:</w:t>
      </w:r>
    </w:p>
    <w:p w14:paraId="65282E3C" w14:textId="57A1354C" w:rsidR="005822EC" w:rsidRPr="002C2A55" w:rsidRDefault="005822EC" w:rsidP="00226F86">
      <w:pPr>
        <w:pStyle w:val="ListParagraph"/>
        <w:numPr>
          <w:ilvl w:val="0"/>
          <w:numId w:val="43"/>
        </w:numPr>
        <w:ind w:left="360"/>
        <w:jc w:val="both"/>
        <w:rPr>
          <w:sz w:val="24"/>
          <w:szCs w:val="24"/>
          <w:lang w:val="en-US"/>
        </w:rPr>
      </w:pPr>
      <w:r w:rsidRPr="002C2A55">
        <w:rPr>
          <w:sz w:val="24"/>
          <w:szCs w:val="24"/>
          <w:lang w:val="en-US"/>
        </w:rPr>
        <w:t>Students and Courses: A student can enroll in many courses, and a course can have many students.</w:t>
      </w:r>
    </w:p>
    <w:p w14:paraId="5182AB75" w14:textId="380DD0A8" w:rsidR="005822EC" w:rsidRPr="002C2A55" w:rsidRDefault="005822EC" w:rsidP="00226F86">
      <w:pPr>
        <w:spacing w:before="360" w:after="120"/>
        <w:jc w:val="both"/>
        <w:rPr>
          <w:b/>
          <w:bCs/>
          <w:sz w:val="24"/>
          <w:szCs w:val="24"/>
          <w:lang w:val="en-US"/>
        </w:rPr>
      </w:pPr>
      <w:r w:rsidRPr="002C2A55">
        <w:rPr>
          <w:b/>
          <w:bCs/>
          <w:sz w:val="24"/>
          <w:szCs w:val="24"/>
          <w:lang w:val="en-US"/>
        </w:rPr>
        <w:t>Implementation:</w:t>
      </w:r>
    </w:p>
    <w:p w14:paraId="1CF8846B" w14:textId="691B6FAD" w:rsidR="005822EC" w:rsidRPr="002C2A55" w:rsidRDefault="005822EC" w:rsidP="00226F86">
      <w:pPr>
        <w:pStyle w:val="ListParagraph"/>
        <w:numPr>
          <w:ilvl w:val="0"/>
          <w:numId w:val="43"/>
        </w:numPr>
        <w:ind w:left="360"/>
        <w:jc w:val="both"/>
        <w:rPr>
          <w:sz w:val="24"/>
          <w:szCs w:val="24"/>
          <w:lang w:val="en-US"/>
        </w:rPr>
      </w:pPr>
      <w:r w:rsidRPr="002C2A55">
        <w:rPr>
          <w:sz w:val="24"/>
          <w:szCs w:val="24"/>
          <w:lang w:val="en-US"/>
        </w:rPr>
        <w:t>An associative table (e.g., Enrollment) is created to hold foreign keys that reference the primary keys of the entities involved in the many-to-many relationship.</w:t>
      </w:r>
    </w:p>
    <w:p w14:paraId="04FCB958" w14:textId="33591B01" w:rsidR="005822EC" w:rsidRPr="002C2A55" w:rsidRDefault="002C2A55" w:rsidP="00226F86">
      <w:pPr>
        <w:spacing w:before="360" w:after="120"/>
        <w:jc w:val="both"/>
        <w:rPr>
          <w:b/>
          <w:bCs/>
          <w:sz w:val="24"/>
          <w:szCs w:val="24"/>
          <w:lang w:val="en-US"/>
        </w:rPr>
      </w:pPr>
      <w:r w:rsidRPr="002C2A55">
        <w:rPr>
          <w:b/>
          <w:bCs/>
          <w:sz w:val="24"/>
          <w:szCs w:val="24"/>
          <w:lang w:val="en-US"/>
        </w:rPr>
        <w:t>Example SQL Code:</w:t>
      </w:r>
    </w:p>
    <w:p w14:paraId="4ED55AA2"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color w:val="0070C0"/>
          <w:sz w:val="20"/>
          <w:szCs w:val="20"/>
          <w:lang w:val="en-US"/>
        </w:rPr>
        <w:t>CREATE TABLE</w:t>
      </w:r>
      <w:r w:rsidRPr="007710FC">
        <w:rPr>
          <w:rFonts w:ascii="Courier New" w:hAnsi="Courier New" w:cs="Courier New"/>
          <w:sz w:val="20"/>
          <w:szCs w:val="20"/>
          <w:lang w:val="en-US"/>
        </w:rPr>
        <w:t xml:space="preserve"> Students (</w:t>
      </w:r>
    </w:p>
    <w:p w14:paraId="6A02CDBE"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 xml:space="preserve">    StudentID </w:t>
      </w:r>
      <w:r w:rsidRPr="007710FC">
        <w:rPr>
          <w:rFonts w:ascii="Courier New" w:hAnsi="Courier New" w:cs="Courier New"/>
          <w:color w:val="CC0099"/>
          <w:sz w:val="20"/>
          <w:szCs w:val="20"/>
          <w:lang w:val="en-US"/>
        </w:rPr>
        <w:t xml:space="preserve">INT </w:t>
      </w:r>
      <w:r w:rsidRPr="007710FC">
        <w:rPr>
          <w:rFonts w:ascii="Courier New" w:hAnsi="Courier New" w:cs="Courier New"/>
          <w:color w:val="0070C0"/>
          <w:sz w:val="20"/>
          <w:szCs w:val="20"/>
          <w:lang w:val="en-US"/>
        </w:rPr>
        <w:t xml:space="preserve">PRIMARY </w:t>
      </w:r>
      <w:r w:rsidRPr="007710FC">
        <w:rPr>
          <w:rFonts w:ascii="Courier New" w:hAnsi="Courier New" w:cs="Courier New"/>
          <w:sz w:val="20"/>
          <w:szCs w:val="20"/>
          <w:lang w:val="en-US"/>
        </w:rPr>
        <w:t>KEY,</w:t>
      </w:r>
    </w:p>
    <w:p w14:paraId="089BEA83"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 xml:space="preserve">    StudentName </w:t>
      </w:r>
      <w:r w:rsidRPr="007710FC">
        <w:rPr>
          <w:rFonts w:ascii="Courier New" w:hAnsi="Courier New" w:cs="Courier New"/>
          <w:color w:val="CC0099"/>
          <w:sz w:val="20"/>
          <w:szCs w:val="20"/>
          <w:lang w:val="en-US"/>
        </w:rPr>
        <w:t>VARCHAR</w:t>
      </w:r>
      <w:r w:rsidRPr="007710FC">
        <w:rPr>
          <w:rFonts w:ascii="Courier New" w:hAnsi="Courier New" w:cs="Courier New"/>
          <w:sz w:val="20"/>
          <w:szCs w:val="20"/>
          <w:lang w:val="en-US"/>
        </w:rPr>
        <w:t>(</w:t>
      </w:r>
      <w:r w:rsidRPr="007710FC">
        <w:rPr>
          <w:rFonts w:ascii="Courier New" w:hAnsi="Courier New" w:cs="Courier New"/>
          <w:color w:val="CC0099"/>
          <w:sz w:val="20"/>
          <w:szCs w:val="20"/>
          <w:lang w:val="en-US"/>
        </w:rPr>
        <w:t>50</w:t>
      </w:r>
      <w:r w:rsidRPr="007710FC">
        <w:rPr>
          <w:rFonts w:ascii="Courier New" w:hAnsi="Courier New" w:cs="Courier New"/>
          <w:sz w:val="20"/>
          <w:szCs w:val="20"/>
          <w:lang w:val="en-US"/>
        </w:rPr>
        <w:t>)</w:t>
      </w:r>
    </w:p>
    <w:p w14:paraId="60805A10"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w:t>
      </w:r>
    </w:p>
    <w:p w14:paraId="370BF3AD" w14:textId="77777777" w:rsidR="005822EC" w:rsidRPr="007710FC" w:rsidRDefault="005822EC" w:rsidP="00226F86">
      <w:pPr>
        <w:jc w:val="both"/>
        <w:rPr>
          <w:rFonts w:ascii="Courier New" w:hAnsi="Courier New" w:cs="Courier New"/>
          <w:sz w:val="20"/>
          <w:szCs w:val="20"/>
          <w:lang w:val="en-US"/>
        </w:rPr>
      </w:pPr>
    </w:p>
    <w:p w14:paraId="609001D9"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color w:val="0070C0"/>
          <w:sz w:val="20"/>
          <w:szCs w:val="20"/>
          <w:lang w:val="en-US"/>
        </w:rPr>
        <w:t xml:space="preserve">CREATE TABLE </w:t>
      </w:r>
      <w:r w:rsidRPr="007710FC">
        <w:rPr>
          <w:rFonts w:ascii="Courier New" w:hAnsi="Courier New" w:cs="Courier New"/>
          <w:sz w:val="20"/>
          <w:szCs w:val="20"/>
          <w:lang w:val="en-US"/>
        </w:rPr>
        <w:t>Courses (</w:t>
      </w:r>
    </w:p>
    <w:p w14:paraId="0FA3BF0C"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 xml:space="preserve">    CourseID </w:t>
      </w:r>
      <w:r w:rsidRPr="007710FC">
        <w:rPr>
          <w:rFonts w:ascii="Courier New" w:hAnsi="Courier New" w:cs="Courier New"/>
          <w:color w:val="CC0099"/>
          <w:sz w:val="20"/>
          <w:szCs w:val="20"/>
          <w:lang w:val="en-US"/>
        </w:rPr>
        <w:t xml:space="preserve">INT </w:t>
      </w:r>
      <w:r w:rsidRPr="007710FC">
        <w:rPr>
          <w:rFonts w:ascii="Courier New" w:hAnsi="Courier New" w:cs="Courier New"/>
          <w:color w:val="0070C0"/>
          <w:sz w:val="20"/>
          <w:szCs w:val="20"/>
          <w:lang w:val="en-US"/>
        </w:rPr>
        <w:t xml:space="preserve">PRIMARY </w:t>
      </w:r>
      <w:r w:rsidRPr="007710FC">
        <w:rPr>
          <w:rFonts w:ascii="Courier New" w:hAnsi="Courier New" w:cs="Courier New"/>
          <w:sz w:val="20"/>
          <w:szCs w:val="20"/>
          <w:lang w:val="en-US"/>
        </w:rPr>
        <w:t>KEY,</w:t>
      </w:r>
    </w:p>
    <w:p w14:paraId="17E4E157"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 xml:space="preserve">    CourseName </w:t>
      </w:r>
      <w:r w:rsidRPr="007710FC">
        <w:rPr>
          <w:rFonts w:ascii="Courier New" w:hAnsi="Courier New" w:cs="Courier New"/>
          <w:color w:val="CC0099"/>
          <w:sz w:val="20"/>
          <w:szCs w:val="20"/>
          <w:lang w:val="en-US"/>
        </w:rPr>
        <w:t>VARCHAR</w:t>
      </w:r>
      <w:r w:rsidRPr="007710FC">
        <w:rPr>
          <w:rFonts w:ascii="Courier New" w:hAnsi="Courier New" w:cs="Courier New"/>
          <w:sz w:val="20"/>
          <w:szCs w:val="20"/>
          <w:lang w:val="en-US"/>
        </w:rPr>
        <w:t>(</w:t>
      </w:r>
      <w:r w:rsidRPr="007710FC">
        <w:rPr>
          <w:rFonts w:ascii="Courier New" w:hAnsi="Courier New" w:cs="Courier New"/>
          <w:color w:val="CC0099"/>
          <w:sz w:val="20"/>
          <w:szCs w:val="20"/>
          <w:lang w:val="en-US"/>
        </w:rPr>
        <w:t>50</w:t>
      </w:r>
      <w:r w:rsidRPr="007710FC">
        <w:rPr>
          <w:rFonts w:ascii="Courier New" w:hAnsi="Courier New" w:cs="Courier New"/>
          <w:sz w:val="20"/>
          <w:szCs w:val="20"/>
          <w:lang w:val="en-US"/>
        </w:rPr>
        <w:t>)</w:t>
      </w:r>
    </w:p>
    <w:p w14:paraId="42A58000"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w:t>
      </w:r>
    </w:p>
    <w:p w14:paraId="622C5F15" w14:textId="77777777" w:rsidR="005822EC" w:rsidRPr="007710FC" w:rsidRDefault="005822EC" w:rsidP="00226F86">
      <w:pPr>
        <w:jc w:val="both"/>
        <w:rPr>
          <w:rFonts w:ascii="Courier New" w:hAnsi="Courier New" w:cs="Courier New"/>
          <w:sz w:val="20"/>
          <w:szCs w:val="20"/>
          <w:lang w:val="en-US"/>
        </w:rPr>
      </w:pPr>
    </w:p>
    <w:p w14:paraId="5B4895B9"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color w:val="0070C0"/>
          <w:sz w:val="20"/>
          <w:szCs w:val="20"/>
          <w:lang w:val="en-US"/>
        </w:rPr>
        <w:t xml:space="preserve">CREATE TABLE </w:t>
      </w:r>
      <w:r w:rsidRPr="007710FC">
        <w:rPr>
          <w:rFonts w:ascii="Courier New" w:hAnsi="Courier New" w:cs="Courier New"/>
          <w:sz w:val="20"/>
          <w:szCs w:val="20"/>
          <w:lang w:val="en-US"/>
        </w:rPr>
        <w:t>Enrollment (</w:t>
      </w:r>
    </w:p>
    <w:p w14:paraId="0AA4C608"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 xml:space="preserve">    StudentID </w:t>
      </w:r>
      <w:r w:rsidRPr="007710FC">
        <w:rPr>
          <w:rFonts w:ascii="Courier New" w:hAnsi="Courier New" w:cs="Courier New"/>
          <w:color w:val="CC0099"/>
          <w:sz w:val="20"/>
          <w:szCs w:val="20"/>
          <w:lang w:val="en-US"/>
        </w:rPr>
        <w:t>INT</w:t>
      </w:r>
      <w:r w:rsidRPr="007710FC">
        <w:rPr>
          <w:rFonts w:ascii="Courier New" w:hAnsi="Courier New" w:cs="Courier New"/>
          <w:sz w:val="20"/>
          <w:szCs w:val="20"/>
          <w:lang w:val="en-US"/>
        </w:rPr>
        <w:t>,</w:t>
      </w:r>
    </w:p>
    <w:p w14:paraId="6E4DE2FE"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 xml:space="preserve">    CourseID </w:t>
      </w:r>
      <w:r w:rsidRPr="007710FC">
        <w:rPr>
          <w:rFonts w:ascii="Courier New" w:hAnsi="Courier New" w:cs="Courier New"/>
          <w:color w:val="CC0099"/>
          <w:sz w:val="20"/>
          <w:szCs w:val="20"/>
          <w:lang w:val="en-US"/>
        </w:rPr>
        <w:t>INT</w:t>
      </w:r>
      <w:r w:rsidRPr="007710FC">
        <w:rPr>
          <w:rFonts w:ascii="Courier New" w:hAnsi="Courier New" w:cs="Courier New"/>
          <w:sz w:val="20"/>
          <w:szCs w:val="20"/>
          <w:lang w:val="en-US"/>
        </w:rPr>
        <w:t>,</w:t>
      </w:r>
    </w:p>
    <w:p w14:paraId="3D0A0C0E"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 xml:space="preserve">    EnrollmentDate </w:t>
      </w:r>
      <w:r w:rsidRPr="007710FC">
        <w:rPr>
          <w:rFonts w:ascii="Courier New" w:hAnsi="Courier New" w:cs="Courier New"/>
          <w:color w:val="CC0099"/>
          <w:sz w:val="20"/>
          <w:szCs w:val="20"/>
          <w:lang w:val="en-US"/>
        </w:rPr>
        <w:t>DATE</w:t>
      </w:r>
      <w:r w:rsidRPr="007710FC">
        <w:rPr>
          <w:rFonts w:ascii="Courier New" w:hAnsi="Courier New" w:cs="Courier New"/>
          <w:sz w:val="20"/>
          <w:szCs w:val="20"/>
          <w:lang w:val="en-US"/>
        </w:rPr>
        <w:t>,</w:t>
      </w:r>
    </w:p>
    <w:p w14:paraId="457D5093"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 xml:space="preserve">    </w:t>
      </w:r>
      <w:r w:rsidRPr="007710FC">
        <w:rPr>
          <w:rFonts w:ascii="Courier New" w:hAnsi="Courier New" w:cs="Courier New"/>
          <w:color w:val="0070C0"/>
          <w:sz w:val="20"/>
          <w:szCs w:val="20"/>
          <w:lang w:val="en-US"/>
        </w:rPr>
        <w:t xml:space="preserve">PRIMARY </w:t>
      </w:r>
      <w:r w:rsidRPr="007710FC">
        <w:rPr>
          <w:rFonts w:ascii="Courier New" w:hAnsi="Courier New" w:cs="Courier New"/>
          <w:sz w:val="20"/>
          <w:szCs w:val="20"/>
          <w:lang w:val="en-US"/>
        </w:rPr>
        <w:t>KEY (StudentID, CourseID),</w:t>
      </w:r>
    </w:p>
    <w:p w14:paraId="7388E8EC"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 xml:space="preserve">    </w:t>
      </w:r>
      <w:r w:rsidRPr="007710FC">
        <w:rPr>
          <w:rFonts w:ascii="Courier New" w:hAnsi="Courier New" w:cs="Courier New"/>
          <w:color w:val="0070C0"/>
          <w:sz w:val="20"/>
          <w:szCs w:val="20"/>
          <w:lang w:val="en-US"/>
        </w:rPr>
        <w:t xml:space="preserve">FOREIGN </w:t>
      </w:r>
      <w:r w:rsidRPr="007710FC">
        <w:rPr>
          <w:rFonts w:ascii="Courier New" w:hAnsi="Courier New" w:cs="Courier New"/>
          <w:sz w:val="20"/>
          <w:szCs w:val="20"/>
          <w:lang w:val="en-US"/>
        </w:rPr>
        <w:t xml:space="preserve">KEY (StudentID) </w:t>
      </w:r>
      <w:r w:rsidRPr="007710FC">
        <w:rPr>
          <w:rFonts w:ascii="Courier New" w:hAnsi="Courier New" w:cs="Courier New"/>
          <w:color w:val="0070C0"/>
          <w:sz w:val="20"/>
          <w:szCs w:val="20"/>
          <w:lang w:val="en-US"/>
        </w:rPr>
        <w:t xml:space="preserve">REFERENCES </w:t>
      </w:r>
      <w:r w:rsidRPr="007710FC">
        <w:rPr>
          <w:rFonts w:ascii="Courier New" w:hAnsi="Courier New" w:cs="Courier New"/>
          <w:sz w:val="20"/>
          <w:szCs w:val="20"/>
          <w:lang w:val="en-US"/>
        </w:rPr>
        <w:t>Students(StudentID),</w:t>
      </w:r>
    </w:p>
    <w:p w14:paraId="665C978C" w14:textId="77777777"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 xml:space="preserve">    </w:t>
      </w:r>
      <w:r w:rsidRPr="007710FC">
        <w:rPr>
          <w:rFonts w:ascii="Courier New" w:hAnsi="Courier New" w:cs="Courier New"/>
          <w:color w:val="0070C0"/>
          <w:sz w:val="20"/>
          <w:szCs w:val="20"/>
          <w:lang w:val="en-US"/>
        </w:rPr>
        <w:t xml:space="preserve">FOREIGN </w:t>
      </w:r>
      <w:r w:rsidRPr="007710FC">
        <w:rPr>
          <w:rFonts w:ascii="Courier New" w:hAnsi="Courier New" w:cs="Courier New"/>
          <w:sz w:val="20"/>
          <w:szCs w:val="20"/>
          <w:lang w:val="en-US"/>
        </w:rPr>
        <w:t xml:space="preserve">KEY (CourseID) </w:t>
      </w:r>
      <w:r w:rsidRPr="007710FC">
        <w:rPr>
          <w:rFonts w:ascii="Courier New" w:hAnsi="Courier New" w:cs="Courier New"/>
          <w:color w:val="0070C0"/>
          <w:sz w:val="20"/>
          <w:szCs w:val="20"/>
          <w:lang w:val="en-US"/>
        </w:rPr>
        <w:t xml:space="preserve">REFERENCES </w:t>
      </w:r>
      <w:r w:rsidRPr="007710FC">
        <w:rPr>
          <w:rFonts w:ascii="Courier New" w:hAnsi="Courier New" w:cs="Courier New"/>
          <w:sz w:val="20"/>
          <w:szCs w:val="20"/>
          <w:lang w:val="en-US"/>
        </w:rPr>
        <w:t>Courses(CourseID)</w:t>
      </w:r>
    </w:p>
    <w:p w14:paraId="64587B2C" w14:textId="18B0FDC3" w:rsidR="005822EC" w:rsidRPr="007710FC" w:rsidRDefault="005822EC" w:rsidP="00226F86">
      <w:pPr>
        <w:jc w:val="both"/>
        <w:rPr>
          <w:rFonts w:ascii="Courier New" w:hAnsi="Courier New" w:cs="Courier New"/>
          <w:sz w:val="20"/>
          <w:szCs w:val="20"/>
          <w:lang w:val="en-US"/>
        </w:rPr>
      </w:pPr>
      <w:r w:rsidRPr="007710FC">
        <w:rPr>
          <w:rFonts w:ascii="Courier New" w:hAnsi="Courier New" w:cs="Courier New"/>
          <w:sz w:val="20"/>
          <w:szCs w:val="20"/>
          <w:lang w:val="en-US"/>
        </w:rPr>
        <w:t>);</w:t>
      </w:r>
    </w:p>
    <w:p w14:paraId="1E0C7D87" w14:textId="75C409CC" w:rsidR="005822EC" w:rsidRPr="007710FC" w:rsidRDefault="007710FC"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lastRenderedPageBreak/>
        <w:t>Summary</w:t>
      </w:r>
    </w:p>
    <w:p w14:paraId="5A1C93B9" w14:textId="77777777" w:rsidR="00291419" w:rsidRPr="004B3A34" w:rsidRDefault="005822EC" w:rsidP="00226F86">
      <w:pPr>
        <w:pStyle w:val="ListParagraph"/>
        <w:numPr>
          <w:ilvl w:val="0"/>
          <w:numId w:val="43"/>
        </w:numPr>
        <w:spacing w:before="120" w:after="120" w:line="276" w:lineRule="auto"/>
        <w:ind w:left="360"/>
        <w:contextualSpacing w:val="0"/>
        <w:jc w:val="both"/>
        <w:rPr>
          <w:sz w:val="24"/>
          <w:szCs w:val="24"/>
          <w:lang w:val="en-US"/>
        </w:rPr>
      </w:pPr>
      <w:r w:rsidRPr="004B3A34">
        <w:rPr>
          <w:sz w:val="24"/>
          <w:szCs w:val="24"/>
          <w:lang w:val="en-US"/>
        </w:rPr>
        <w:t>One-to-Many (1:) Relationships: This is the preferred relationship type in relational databases. It is implemented by placing the primary key of the "one" entity as a foreign key in the "many" entity.</w:t>
      </w:r>
    </w:p>
    <w:p w14:paraId="12398B31" w14:textId="77777777" w:rsidR="00291419" w:rsidRPr="004B3A34" w:rsidRDefault="005822EC" w:rsidP="00226F86">
      <w:pPr>
        <w:pStyle w:val="ListParagraph"/>
        <w:numPr>
          <w:ilvl w:val="0"/>
          <w:numId w:val="43"/>
        </w:numPr>
        <w:spacing w:before="120" w:after="120" w:line="276" w:lineRule="auto"/>
        <w:ind w:left="360"/>
        <w:contextualSpacing w:val="0"/>
        <w:jc w:val="both"/>
        <w:rPr>
          <w:sz w:val="24"/>
          <w:szCs w:val="24"/>
          <w:lang w:val="en-US"/>
        </w:rPr>
      </w:pPr>
      <w:r w:rsidRPr="004B3A34">
        <w:rPr>
          <w:sz w:val="24"/>
          <w:szCs w:val="24"/>
          <w:lang w:val="en-US"/>
        </w:rPr>
        <w:t>One-to-One (1:1) Relationships: Rarely used but useful for splitting closely related data or managing sensitive information. It is implemented by sharing a primary key or using a unique foreign key.</w:t>
      </w:r>
    </w:p>
    <w:p w14:paraId="4024F41A" w14:textId="28C1146E" w:rsidR="005822EC" w:rsidRPr="004B3A34" w:rsidRDefault="005822EC" w:rsidP="00226F86">
      <w:pPr>
        <w:pStyle w:val="ListParagraph"/>
        <w:numPr>
          <w:ilvl w:val="0"/>
          <w:numId w:val="43"/>
        </w:numPr>
        <w:spacing w:before="120" w:after="120" w:line="276" w:lineRule="auto"/>
        <w:ind w:left="360"/>
        <w:contextualSpacing w:val="0"/>
        <w:jc w:val="both"/>
        <w:rPr>
          <w:sz w:val="24"/>
          <w:szCs w:val="24"/>
          <w:lang w:val="en-US"/>
        </w:rPr>
      </w:pPr>
      <w:r w:rsidRPr="004B3A34">
        <w:rPr>
          <w:sz w:val="24"/>
          <w:szCs w:val="24"/>
          <w:lang w:val="en-US"/>
        </w:rPr>
        <w:t>Many-to-Many (:) Relationships: Cannot be directly implemented and must be converted into two one-to-many relationships with an associative table.</w:t>
      </w:r>
    </w:p>
    <w:p w14:paraId="62B6FB21" w14:textId="1C380BB5" w:rsidR="005822EC" w:rsidRPr="00291419" w:rsidRDefault="00291419" w:rsidP="00226F86">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UML Class Diagram and Multiplicity</w:t>
      </w:r>
    </w:p>
    <w:p w14:paraId="783241B1" w14:textId="20CCF9B5" w:rsidR="005822EC" w:rsidRPr="00291419" w:rsidRDefault="005822EC" w:rsidP="00226F86">
      <w:pPr>
        <w:spacing w:line="276" w:lineRule="auto"/>
        <w:jc w:val="both"/>
        <w:rPr>
          <w:sz w:val="24"/>
          <w:szCs w:val="24"/>
          <w:lang w:val="en-US"/>
        </w:rPr>
      </w:pPr>
      <w:r w:rsidRPr="00291419">
        <w:rPr>
          <w:sz w:val="24"/>
          <w:szCs w:val="24"/>
          <w:lang w:val="en-US"/>
        </w:rPr>
        <w:t>In UML class diagrams, relationships are represented as associations among objects, and the multiplicity element can represent many-to-many relationships directly. However, for practical database implementation, such relationships are broken down into multiple one-to-many relationships, often involving an association class to encapsulate the relationship's attributes and behaviors. This will be further explored in Chapter 5 with data modeling techniques like Entity Relationship Diagrams (ERDs).</w:t>
      </w:r>
    </w:p>
    <w:p w14:paraId="16CE6EDC" w14:textId="77777777" w:rsidR="004B3A34" w:rsidRDefault="004B3A34" w:rsidP="00226F86">
      <w:pPr>
        <w:pStyle w:val="Heading1"/>
        <w:numPr>
          <w:ilvl w:val="1"/>
          <w:numId w:val="21"/>
        </w:numPr>
        <w:spacing w:after="240" w:line="276" w:lineRule="auto"/>
        <w:ind w:left="900" w:hanging="900"/>
        <w:jc w:val="both"/>
        <w:rPr>
          <w:sz w:val="44"/>
          <w:szCs w:val="44"/>
          <w:lang w:val="en-US"/>
        </w:rPr>
        <w:sectPr w:rsidR="004B3A34">
          <w:pgSz w:w="12240" w:h="15840"/>
          <w:pgMar w:top="1440" w:right="1440" w:bottom="1440" w:left="1440" w:header="720" w:footer="720" w:gutter="0"/>
          <w:cols w:space="720"/>
          <w:docGrid w:linePitch="360"/>
        </w:sectPr>
      </w:pPr>
    </w:p>
    <w:p w14:paraId="6FBC3ED5" w14:textId="2201C383" w:rsidR="00F06D37" w:rsidRDefault="00696E15" w:rsidP="00F06D37">
      <w:pPr>
        <w:pStyle w:val="Heading1"/>
        <w:numPr>
          <w:ilvl w:val="1"/>
          <w:numId w:val="21"/>
        </w:numPr>
        <w:spacing w:after="240" w:line="276" w:lineRule="auto"/>
        <w:ind w:left="900" w:hanging="900"/>
        <w:jc w:val="both"/>
        <w:rPr>
          <w:sz w:val="44"/>
          <w:szCs w:val="44"/>
          <w:lang w:val="en-US"/>
        </w:rPr>
      </w:pPr>
      <w:r>
        <w:rPr>
          <w:sz w:val="44"/>
          <w:szCs w:val="44"/>
          <w:lang w:val="en-US"/>
        </w:rPr>
        <w:lastRenderedPageBreak/>
        <w:t xml:space="preserve">Data Redundancy </w:t>
      </w:r>
      <w:r w:rsidR="00B367C8">
        <w:rPr>
          <w:sz w:val="44"/>
          <w:szCs w:val="44"/>
          <w:lang w:val="en-US"/>
        </w:rPr>
        <w:t>Revisited</w:t>
      </w:r>
    </w:p>
    <w:p w14:paraId="2347E879" w14:textId="297C387A" w:rsidR="00F06D37" w:rsidRPr="00291419" w:rsidRDefault="00F06D37" w:rsidP="00F06D37">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Understanding Data Redundancy</w:t>
      </w:r>
    </w:p>
    <w:p w14:paraId="0EA0134A" w14:textId="77777777" w:rsidR="00641874" w:rsidRPr="00641874" w:rsidRDefault="00F06D37" w:rsidP="00641874">
      <w:pPr>
        <w:pStyle w:val="ListParagraph"/>
        <w:numPr>
          <w:ilvl w:val="0"/>
          <w:numId w:val="44"/>
        </w:numPr>
        <w:spacing w:before="120" w:after="120" w:line="360" w:lineRule="auto"/>
        <w:ind w:left="360"/>
        <w:contextualSpacing w:val="0"/>
        <w:jc w:val="both"/>
        <w:rPr>
          <w:sz w:val="24"/>
          <w:szCs w:val="24"/>
          <w:lang w:val="en-US"/>
        </w:rPr>
      </w:pPr>
      <w:r w:rsidRPr="00641874">
        <w:rPr>
          <w:b/>
          <w:bCs/>
          <w:sz w:val="24"/>
          <w:szCs w:val="24"/>
          <w:lang w:val="en-US"/>
        </w:rPr>
        <w:t>Data redundancy</w:t>
      </w:r>
      <w:r w:rsidRPr="00641874">
        <w:rPr>
          <w:sz w:val="24"/>
          <w:szCs w:val="24"/>
          <w:lang w:val="en-US"/>
        </w:rPr>
        <w:t xml:space="preserve"> - refers to the unnecessary duplication of data in a database.</w:t>
      </w:r>
    </w:p>
    <w:p w14:paraId="1BA51FE4" w14:textId="77777777" w:rsidR="00641874" w:rsidRPr="00641874" w:rsidRDefault="00F06D37" w:rsidP="00641874">
      <w:pPr>
        <w:pStyle w:val="ListParagraph"/>
        <w:numPr>
          <w:ilvl w:val="0"/>
          <w:numId w:val="44"/>
        </w:numPr>
        <w:spacing w:before="120" w:after="120" w:line="360" w:lineRule="auto"/>
        <w:ind w:left="360"/>
        <w:contextualSpacing w:val="0"/>
        <w:jc w:val="both"/>
        <w:rPr>
          <w:sz w:val="24"/>
          <w:szCs w:val="24"/>
          <w:lang w:val="en-US"/>
        </w:rPr>
      </w:pPr>
      <w:r w:rsidRPr="00641874">
        <w:rPr>
          <w:b/>
          <w:bCs/>
          <w:sz w:val="24"/>
          <w:szCs w:val="24"/>
          <w:lang w:val="en-US"/>
        </w:rPr>
        <w:t>Data anomalies</w:t>
      </w:r>
      <w:r w:rsidRPr="00641874">
        <w:rPr>
          <w:sz w:val="24"/>
          <w:szCs w:val="24"/>
          <w:lang w:val="en-US"/>
        </w:rPr>
        <w:t xml:space="preserve"> </w:t>
      </w:r>
      <w:r w:rsidR="00E22869" w:rsidRPr="00641874">
        <w:rPr>
          <w:sz w:val="24"/>
          <w:szCs w:val="24"/>
          <w:lang w:val="en-US"/>
        </w:rPr>
        <w:t xml:space="preserve">- </w:t>
      </w:r>
      <w:r w:rsidRPr="00641874">
        <w:rPr>
          <w:sz w:val="24"/>
          <w:szCs w:val="24"/>
          <w:lang w:val="en-US"/>
        </w:rPr>
        <w:t>are errors or inconsistencies that result from improper database operations, such as insert, update, or delete actions.</w:t>
      </w:r>
    </w:p>
    <w:p w14:paraId="48BF5722" w14:textId="0B4971F3" w:rsidR="00F06D37" w:rsidRPr="00641874" w:rsidRDefault="00F06D37" w:rsidP="00641874">
      <w:pPr>
        <w:pStyle w:val="ListParagraph"/>
        <w:numPr>
          <w:ilvl w:val="0"/>
          <w:numId w:val="44"/>
        </w:numPr>
        <w:spacing w:before="120" w:after="120" w:line="360" w:lineRule="auto"/>
        <w:ind w:left="360"/>
        <w:contextualSpacing w:val="0"/>
        <w:jc w:val="both"/>
        <w:rPr>
          <w:sz w:val="24"/>
          <w:szCs w:val="24"/>
          <w:lang w:val="en-US"/>
        </w:rPr>
      </w:pPr>
      <w:r w:rsidRPr="00641874">
        <w:rPr>
          <w:b/>
          <w:bCs/>
          <w:sz w:val="24"/>
          <w:szCs w:val="24"/>
          <w:lang w:val="en-US"/>
        </w:rPr>
        <w:t>Anomalies</w:t>
      </w:r>
      <w:r w:rsidRPr="00641874">
        <w:rPr>
          <w:sz w:val="24"/>
          <w:szCs w:val="24"/>
          <w:lang w:val="en-US"/>
        </w:rPr>
        <w:t xml:space="preserve"> can destroy the effectiveness</w:t>
      </w:r>
      <w:r w:rsidR="00E22869" w:rsidRPr="00641874">
        <w:rPr>
          <w:sz w:val="24"/>
          <w:szCs w:val="24"/>
          <w:lang w:val="en-US"/>
        </w:rPr>
        <w:t xml:space="preserve"> </w:t>
      </w:r>
      <w:r w:rsidRPr="00641874">
        <w:rPr>
          <w:sz w:val="24"/>
          <w:szCs w:val="24"/>
          <w:lang w:val="en-US"/>
        </w:rPr>
        <w:t>of a database, leading to incorrect data or system errors.</w:t>
      </w:r>
    </w:p>
    <w:p w14:paraId="6F7E901C" w14:textId="14E583C0" w:rsidR="00F06D37" w:rsidRPr="00641874" w:rsidRDefault="00641874" w:rsidP="00641874">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Foreign Keys and Data Redundancy</w:t>
      </w:r>
    </w:p>
    <w:p w14:paraId="2CBB0A6C" w14:textId="77777777" w:rsidR="00641874" w:rsidRPr="00641874" w:rsidRDefault="00F06D37" w:rsidP="00641874">
      <w:pPr>
        <w:pStyle w:val="ListParagraph"/>
        <w:numPr>
          <w:ilvl w:val="0"/>
          <w:numId w:val="45"/>
        </w:numPr>
        <w:spacing w:before="120" w:after="120" w:line="360" w:lineRule="auto"/>
        <w:ind w:left="360"/>
        <w:contextualSpacing w:val="0"/>
        <w:jc w:val="both"/>
        <w:rPr>
          <w:sz w:val="24"/>
          <w:szCs w:val="24"/>
          <w:lang w:val="en-US"/>
        </w:rPr>
      </w:pPr>
      <w:r w:rsidRPr="003104CC">
        <w:rPr>
          <w:b/>
          <w:bCs/>
          <w:sz w:val="24"/>
          <w:szCs w:val="24"/>
          <w:lang w:val="en-US"/>
        </w:rPr>
        <w:t>Foreign keys</w:t>
      </w:r>
      <w:r w:rsidR="00641874" w:rsidRPr="00641874">
        <w:rPr>
          <w:sz w:val="24"/>
          <w:szCs w:val="24"/>
          <w:lang w:val="en-US"/>
        </w:rPr>
        <w:t xml:space="preserve"> </w:t>
      </w:r>
      <w:r w:rsidRPr="00641874">
        <w:rPr>
          <w:sz w:val="24"/>
          <w:szCs w:val="24"/>
          <w:lang w:val="en-US"/>
        </w:rPr>
        <w:t>are attributes that establish relationships between tables, minimizing data redundancies by referencing primary keys in other tables.</w:t>
      </w:r>
    </w:p>
    <w:p w14:paraId="58DB83FB" w14:textId="0A25D398" w:rsidR="00F06D37" w:rsidRDefault="00F06D37" w:rsidP="00641874">
      <w:pPr>
        <w:pStyle w:val="ListParagraph"/>
        <w:numPr>
          <w:ilvl w:val="0"/>
          <w:numId w:val="45"/>
        </w:numPr>
        <w:spacing w:before="120" w:after="120" w:line="360" w:lineRule="auto"/>
        <w:ind w:left="360"/>
        <w:contextualSpacing w:val="0"/>
        <w:jc w:val="both"/>
        <w:rPr>
          <w:sz w:val="24"/>
          <w:szCs w:val="24"/>
          <w:lang w:val="en-US"/>
        </w:rPr>
      </w:pPr>
      <w:r w:rsidRPr="00641874">
        <w:rPr>
          <w:sz w:val="24"/>
          <w:szCs w:val="24"/>
          <w:lang w:val="en-US"/>
        </w:rPr>
        <w:t>While foreign keys may appear multiple times in a table, they are not considered redundant because their purpose is to maintain relational integrity and allow the linking of tables.</w:t>
      </w:r>
    </w:p>
    <w:p w14:paraId="29219906" w14:textId="1F5917E5" w:rsidR="00641874" w:rsidRPr="00641874" w:rsidRDefault="00982C80" w:rsidP="00641874">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Planned</w:t>
      </w:r>
      <w:r w:rsidR="00641874">
        <w:rPr>
          <w:rFonts w:eastAsia="Times New Roman"/>
          <w:sz w:val="36"/>
          <w:szCs w:val="36"/>
          <w:lang w:val="en-US"/>
        </w:rPr>
        <w:t xml:space="preserve"> Redundancy</w:t>
      </w:r>
    </w:p>
    <w:p w14:paraId="79E7419B" w14:textId="21F6308C" w:rsidR="003104CC" w:rsidRDefault="00F06D37" w:rsidP="003104CC">
      <w:pPr>
        <w:pStyle w:val="ListParagraph"/>
        <w:numPr>
          <w:ilvl w:val="0"/>
          <w:numId w:val="46"/>
        </w:numPr>
        <w:tabs>
          <w:tab w:val="left" w:pos="360"/>
        </w:tabs>
        <w:spacing w:before="120" w:after="120" w:line="360" w:lineRule="auto"/>
        <w:ind w:left="360"/>
        <w:contextualSpacing w:val="0"/>
        <w:jc w:val="both"/>
        <w:rPr>
          <w:sz w:val="24"/>
          <w:szCs w:val="24"/>
          <w:lang w:val="en-US"/>
        </w:rPr>
      </w:pPr>
      <w:r w:rsidRPr="003104CC">
        <w:rPr>
          <w:sz w:val="24"/>
          <w:szCs w:val="24"/>
          <w:lang w:val="en-US"/>
        </w:rPr>
        <w:t xml:space="preserve">The goal is to balance </w:t>
      </w:r>
      <w:r w:rsidRPr="003104CC">
        <w:rPr>
          <w:b/>
          <w:bCs/>
          <w:sz w:val="24"/>
          <w:szCs w:val="24"/>
          <w:lang w:val="en-US"/>
        </w:rPr>
        <w:t>design elegance</w:t>
      </w:r>
      <w:r w:rsidRPr="003104CC">
        <w:rPr>
          <w:sz w:val="24"/>
          <w:szCs w:val="24"/>
          <w:lang w:val="en-US"/>
        </w:rPr>
        <w:t xml:space="preserve">, </w:t>
      </w:r>
      <w:r w:rsidRPr="003104CC">
        <w:rPr>
          <w:b/>
          <w:bCs/>
          <w:sz w:val="24"/>
          <w:szCs w:val="24"/>
          <w:lang w:val="en-US"/>
        </w:rPr>
        <w:t>processing speed</w:t>
      </w:r>
      <w:r w:rsidRPr="003104CC">
        <w:rPr>
          <w:sz w:val="24"/>
          <w:szCs w:val="24"/>
          <w:lang w:val="en-US"/>
        </w:rPr>
        <w:t xml:space="preserve">, and </w:t>
      </w:r>
      <w:r w:rsidRPr="003104CC">
        <w:rPr>
          <w:b/>
          <w:bCs/>
          <w:sz w:val="24"/>
          <w:szCs w:val="24"/>
          <w:lang w:val="en-US"/>
        </w:rPr>
        <w:t>information requirements</w:t>
      </w:r>
      <w:r w:rsidRPr="003104CC">
        <w:rPr>
          <w:sz w:val="24"/>
          <w:szCs w:val="24"/>
          <w:lang w:val="en-US"/>
        </w:rPr>
        <w:t>.</w:t>
      </w:r>
    </w:p>
    <w:p w14:paraId="6CBF92FA" w14:textId="002AF354" w:rsidR="003104CC" w:rsidRDefault="00982C80" w:rsidP="003104CC">
      <w:pPr>
        <w:pStyle w:val="ListParagraph"/>
        <w:numPr>
          <w:ilvl w:val="0"/>
          <w:numId w:val="46"/>
        </w:numPr>
        <w:tabs>
          <w:tab w:val="left" w:pos="360"/>
        </w:tabs>
        <w:spacing w:before="120" w:after="120" w:line="360" w:lineRule="auto"/>
        <w:ind w:left="360"/>
        <w:contextualSpacing w:val="0"/>
        <w:jc w:val="both"/>
        <w:rPr>
          <w:sz w:val="24"/>
          <w:szCs w:val="24"/>
          <w:lang w:val="en-US"/>
        </w:rPr>
      </w:pPr>
      <w:r>
        <w:rPr>
          <w:sz w:val="24"/>
          <w:szCs w:val="24"/>
          <w:lang w:val="en-US"/>
        </w:rPr>
        <w:t>Planned</w:t>
      </w:r>
      <w:r w:rsidR="00F06D37" w:rsidRPr="003104CC">
        <w:rPr>
          <w:sz w:val="24"/>
          <w:szCs w:val="24"/>
          <w:lang w:val="en-US"/>
        </w:rPr>
        <w:t xml:space="preserve"> redundancies </w:t>
      </w:r>
      <w:r w:rsidR="003104CC">
        <w:rPr>
          <w:sz w:val="24"/>
          <w:szCs w:val="24"/>
          <w:lang w:val="en-US"/>
        </w:rPr>
        <w:t>is</w:t>
      </w:r>
      <w:r w:rsidR="00F06D37" w:rsidRPr="003104CC">
        <w:rPr>
          <w:sz w:val="24"/>
          <w:szCs w:val="24"/>
          <w:lang w:val="en-US"/>
        </w:rPr>
        <w:t xml:space="preserve"> often necessary to ensure transaction speed</w:t>
      </w:r>
      <w:r w:rsidR="003104CC" w:rsidRPr="003104CC">
        <w:rPr>
          <w:sz w:val="24"/>
          <w:szCs w:val="24"/>
          <w:lang w:val="en-US"/>
        </w:rPr>
        <w:t xml:space="preserve"> </w:t>
      </w:r>
      <w:r w:rsidR="00F06D37" w:rsidRPr="003104CC">
        <w:rPr>
          <w:sz w:val="24"/>
          <w:szCs w:val="24"/>
          <w:lang w:val="en-US"/>
        </w:rPr>
        <w:t>and meet</w:t>
      </w:r>
      <w:r w:rsidR="003104CC" w:rsidRPr="003104CC">
        <w:rPr>
          <w:sz w:val="24"/>
          <w:szCs w:val="24"/>
          <w:lang w:val="en-US"/>
        </w:rPr>
        <w:t xml:space="preserve"> </w:t>
      </w:r>
      <w:r w:rsidR="00F06D37" w:rsidRPr="003104CC">
        <w:rPr>
          <w:sz w:val="24"/>
          <w:szCs w:val="24"/>
          <w:lang w:val="en-US"/>
        </w:rPr>
        <w:t>information requirements.</w:t>
      </w:r>
    </w:p>
    <w:p w14:paraId="0A0A8A62" w14:textId="3CB45221" w:rsidR="00F06D37" w:rsidRDefault="00F06D37" w:rsidP="003104CC">
      <w:pPr>
        <w:pStyle w:val="ListParagraph"/>
        <w:numPr>
          <w:ilvl w:val="0"/>
          <w:numId w:val="46"/>
        </w:numPr>
        <w:tabs>
          <w:tab w:val="left" w:pos="360"/>
        </w:tabs>
        <w:spacing w:before="120" w:after="120" w:line="360" w:lineRule="auto"/>
        <w:ind w:left="360"/>
        <w:contextualSpacing w:val="0"/>
        <w:jc w:val="both"/>
        <w:rPr>
          <w:sz w:val="24"/>
          <w:szCs w:val="24"/>
          <w:lang w:val="en-US"/>
        </w:rPr>
      </w:pPr>
      <w:r w:rsidRPr="003104CC">
        <w:rPr>
          <w:sz w:val="24"/>
          <w:szCs w:val="24"/>
          <w:lang w:val="en-US"/>
        </w:rPr>
        <w:t>Redundancies are carefully managed to prevent the potential for damage and to maintain the accuracy and reliability of the database.</w:t>
      </w:r>
    </w:p>
    <w:p w14:paraId="5EDC90C7" w14:textId="1E6881D1" w:rsidR="008873E5" w:rsidRDefault="008873E5" w:rsidP="009C4EEF">
      <w:pPr>
        <w:tabs>
          <w:tab w:val="left" w:pos="360"/>
        </w:tabs>
        <w:spacing w:before="120" w:after="0" w:line="240" w:lineRule="auto"/>
        <w:ind w:left="360"/>
        <w:jc w:val="both"/>
        <w:rPr>
          <w:sz w:val="24"/>
          <w:szCs w:val="24"/>
          <w:lang w:val="en-US"/>
        </w:rPr>
      </w:pPr>
      <w:r w:rsidRPr="008873E5">
        <w:rPr>
          <w:noProof/>
          <w:sz w:val="24"/>
          <w:szCs w:val="24"/>
          <w:lang w:val="en-US"/>
        </w:rPr>
        <w:lastRenderedPageBreak/>
        <w:drawing>
          <wp:inline distT="0" distB="0" distL="0" distR="0" wp14:anchorId="2A48F1B0" wp14:editId="2A9AC889">
            <wp:extent cx="5029200" cy="5937516"/>
            <wp:effectExtent l="19050" t="19050" r="19050" b="25400"/>
            <wp:docPr id="97846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65502" name=""/>
                    <pic:cNvPicPr/>
                  </pic:nvPicPr>
                  <pic:blipFill>
                    <a:blip r:embed="rId13"/>
                    <a:stretch>
                      <a:fillRect/>
                    </a:stretch>
                  </pic:blipFill>
                  <pic:spPr>
                    <a:xfrm>
                      <a:off x="0" y="0"/>
                      <a:ext cx="5029200" cy="5937516"/>
                    </a:xfrm>
                    <a:prstGeom prst="rect">
                      <a:avLst/>
                    </a:prstGeom>
                    <a:ln>
                      <a:solidFill>
                        <a:schemeClr val="bg1">
                          <a:lumMod val="50000"/>
                        </a:schemeClr>
                      </a:solidFill>
                    </a:ln>
                  </pic:spPr>
                </pic:pic>
              </a:graphicData>
            </a:graphic>
          </wp:inline>
        </w:drawing>
      </w:r>
    </w:p>
    <w:p w14:paraId="747212F0" w14:textId="15D6309D" w:rsidR="009C4EEF" w:rsidRDefault="009C4EEF" w:rsidP="009C4EEF">
      <w:pPr>
        <w:tabs>
          <w:tab w:val="left" w:pos="360"/>
        </w:tabs>
        <w:spacing w:after="120" w:line="360" w:lineRule="auto"/>
        <w:ind w:left="360"/>
        <w:jc w:val="both"/>
        <w:rPr>
          <w:sz w:val="24"/>
          <w:szCs w:val="24"/>
          <w:lang w:val="en-US"/>
        </w:rPr>
      </w:pPr>
      <w:r w:rsidRPr="009C4EEF">
        <w:rPr>
          <w:noProof/>
          <w:sz w:val="24"/>
          <w:szCs w:val="24"/>
          <w:lang w:val="en-US"/>
        </w:rPr>
        <w:drawing>
          <wp:inline distT="0" distB="0" distL="0" distR="0" wp14:anchorId="5513A617" wp14:editId="3370240F">
            <wp:extent cx="5029200" cy="1666766"/>
            <wp:effectExtent l="19050" t="19050" r="19050" b="10160"/>
            <wp:docPr id="20808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8727" name=""/>
                    <pic:cNvPicPr/>
                  </pic:nvPicPr>
                  <pic:blipFill>
                    <a:blip r:embed="rId14"/>
                    <a:stretch>
                      <a:fillRect/>
                    </a:stretch>
                  </pic:blipFill>
                  <pic:spPr>
                    <a:xfrm>
                      <a:off x="0" y="0"/>
                      <a:ext cx="5029200" cy="1666766"/>
                    </a:xfrm>
                    <a:prstGeom prst="rect">
                      <a:avLst/>
                    </a:prstGeom>
                    <a:ln>
                      <a:solidFill>
                        <a:schemeClr val="bg1">
                          <a:lumMod val="50000"/>
                        </a:schemeClr>
                      </a:solidFill>
                    </a:ln>
                  </pic:spPr>
                </pic:pic>
              </a:graphicData>
            </a:graphic>
          </wp:inline>
        </w:drawing>
      </w:r>
    </w:p>
    <w:p w14:paraId="1691113E" w14:textId="4296825B" w:rsidR="008873E5" w:rsidRDefault="00564FC4" w:rsidP="00C265C7">
      <w:pPr>
        <w:pStyle w:val="ListParagraph"/>
        <w:tabs>
          <w:tab w:val="left" w:pos="360"/>
        </w:tabs>
        <w:spacing w:before="120" w:after="120" w:line="360" w:lineRule="auto"/>
        <w:ind w:left="360"/>
        <w:contextualSpacing w:val="0"/>
        <w:jc w:val="both"/>
        <w:rPr>
          <w:sz w:val="24"/>
          <w:szCs w:val="24"/>
          <w:lang w:val="en-US"/>
        </w:rPr>
      </w:pPr>
      <w:r w:rsidRPr="00564FC4">
        <w:rPr>
          <w:noProof/>
          <w:sz w:val="24"/>
          <w:szCs w:val="24"/>
          <w:lang w:val="en-US"/>
        </w:rPr>
        <w:lastRenderedPageBreak/>
        <w:drawing>
          <wp:inline distT="0" distB="0" distL="0" distR="0" wp14:anchorId="2313AC56" wp14:editId="4F37F779">
            <wp:extent cx="5029200" cy="2759810"/>
            <wp:effectExtent l="19050" t="19050" r="19050" b="21590"/>
            <wp:docPr id="190031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4876" name=""/>
                    <pic:cNvPicPr/>
                  </pic:nvPicPr>
                  <pic:blipFill>
                    <a:blip r:embed="rId15"/>
                    <a:stretch>
                      <a:fillRect/>
                    </a:stretch>
                  </pic:blipFill>
                  <pic:spPr>
                    <a:xfrm>
                      <a:off x="0" y="0"/>
                      <a:ext cx="5029200" cy="2759810"/>
                    </a:xfrm>
                    <a:prstGeom prst="rect">
                      <a:avLst/>
                    </a:prstGeom>
                    <a:ln>
                      <a:solidFill>
                        <a:schemeClr val="bg1">
                          <a:lumMod val="50000"/>
                        </a:schemeClr>
                      </a:solidFill>
                    </a:ln>
                  </pic:spPr>
                </pic:pic>
              </a:graphicData>
            </a:graphic>
          </wp:inline>
        </w:drawing>
      </w:r>
    </w:p>
    <w:p w14:paraId="69F2C45F" w14:textId="77777777" w:rsidR="00C265C7" w:rsidRDefault="00F06D37" w:rsidP="00C265C7">
      <w:pPr>
        <w:pStyle w:val="ListParagraph"/>
        <w:numPr>
          <w:ilvl w:val="0"/>
          <w:numId w:val="46"/>
        </w:numPr>
        <w:tabs>
          <w:tab w:val="left" w:pos="360"/>
        </w:tabs>
        <w:spacing w:before="120" w:after="120" w:line="360" w:lineRule="auto"/>
        <w:ind w:left="360"/>
        <w:contextualSpacing w:val="0"/>
        <w:jc w:val="both"/>
        <w:rPr>
          <w:sz w:val="24"/>
          <w:szCs w:val="24"/>
          <w:lang w:val="en-US"/>
        </w:rPr>
      </w:pPr>
      <w:r w:rsidRPr="00C265C7">
        <w:rPr>
          <w:b/>
          <w:bCs/>
          <w:sz w:val="24"/>
          <w:szCs w:val="24"/>
          <w:lang w:val="en-US"/>
        </w:rPr>
        <w:t>Historical Accuracy:</w:t>
      </w:r>
      <w:r w:rsidRPr="00C265C7">
        <w:rPr>
          <w:sz w:val="24"/>
          <w:szCs w:val="24"/>
          <w:lang w:val="en-US"/>
        </w:rPr>
        <w:t xml:space="preserve"> The product price is stored in both the `PRODUCT` table and the</w:t>
      </w:r>
      <w:r w:rsidR="00C265C7">
        <w:rPr>
          <w:sz w:val="24"/>
          <w:szCs w:val="24"/>
          <w:lang w:val="en-US"/>
        </w:rPr>
        <w:t xml:space="preserve"> </w:t>
      </w:r>
      <w:r w:rsidRPr="00C265C7">
        <w:rPr>
          <w:sz w:val="24"/>
          <w:szCs w:val="24"/>
          <w:lang w:val="en-US"/>
        </w:rPr>
        <w:t>`LINE` table. This redundancy ensures that the price at the time of sale is preserved, even if the product price changes in the future.</w:t>
      </w:r>
    </w:p>
    <w:p w14:paraId="5F5D95EF" w14:textId="57D5C711" w:rsidR="00C265C7" w:rsidRDefault="00F06D37" w:rsidP="00C265C7">
      <w:pPr>
        <w:pStyle w:val="ListParagraph"/>
        <w:numPr>
          <w:ilvl w:val="0"/>
          <w:numId w:val="46"/>
        </w:numPr>
        <w:tabs>
          <w:tab w:val="left" w:pos="360"/>
        </w:tabs>
        <w:spacing w:before="120" w:after="120" w:line="360" w:lineRule="auto"/>
        <w:ind w:left="360"/>
        <w:contextualSpacing w:val="0"/>
        <w:jc w:val="both"/>
        <w:rPr>
          <w:sz w:val="24"/>
          <w:szCs w:val="24"/>
          <w:lang w:val="en-US"/>
        </w:rPr>
      </w:pPr>
      <w:r w:rsidRPr="00C265C7">
        <w:rPr>
          <w:b/>
          <w:bCs/>
          <w:sz w:val="24"/>
          <w:szCs w:val="24"/>
          <w:lang w:val="en-US"/>
        </w:rPr>
        <w:t>Data Consistency:</w:t>
      </w:r>
      <w:r w:rsidRPr="00C265C7">
        <w:rPr>
          <w:sz w:val="24"/>
          <w:szCs w:val="24"/>
          <w:lang w:val="en-US"/>
        </w:rPr>
        <w:t xml:space="preserve"> By storing the price at the time of the transaction, past revenue calculations remain accurate and reliable.</w:t>
      </w:r>
    </w:p>
    <w:p w14:paraId="248C3E80" w14:textId="7DAD2B30" w:rsidR="00F06D37" w:rsidRPr="00C265C7" w:rsidRDefault="00F06D37" w:rsidP="00C265C7">
      <w:pPr>
        <w:pStyle w:val="ListParagraph"/>
        <w:numPr>
          <w:ilvl w:val="0"/>
          <w:numId w:val="46"/>
        </w:numPr>
        <w:tabs>
          <w:tab w:val="left" w:pos="360"/>
        </w:tabs>
        <w:spacing w:before="120" w:after="120" w:line="360" w:lineRule="auto"/>
        <w:ind w:left="360"/>
        <w:contextualSpacing w:val="0"/>
        <w:jc w:val="both"/>
        <w:rPr>
          <w:sz w:val="24"/>
          <w:szCs w:val="24"/>
          <w:lang w:val="en-US"/>
        </w:rPr>
      </w:pPr>
      <w:r w:rsidRPr="00C265C7">
        <w:rPr>
          <w:b/>
          <w:bCs/>
          <w:sz w:val="24"/>
          <w:szCs w:val="24"/>
          <w:lang w:val="en-US"/>
        </w:rPr>
        <w:t>Practical Considerations:</w:t>
      </w:r>
      <w:r w:rsidRPr="00C265C7">
        <w:rPr>
          <w:sz w:val="24"/>
          <w:szCs w:val="24"/>
          <w:lang w:val="en-US"/>
        </w:rPr>
        <w:t xml:space="preserve"> In some cases, like the automatic generation of line numbers in invoicing software, redundancies exist but do not cause anomalies.</w:t>
      </w:r>
    </w:p>
    <w:p w14:paraId="33467D68" w14:textId="6F393EA2" w:rsidR="00F06D37" w:rsidRPr="00572A7A" w:rsidRDefault="00572A7A" w:rsidP="00572A7A">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Summary</w:t>
      </w:r>
    </w:p>
    <w:p w14:paraId="4D5FAA23" w14:textId="562E4F26" w:rsidR="00572A7A" w:rsidRDefault="00F06D37" w:rsidP="00572A7A">
      <w:pPr>
        <w:pStyle w:val="ListParagraph"/>
        <w:numPr>
          <w:ilvl w:val="0"/>
          <w:numId w:val="47"/>
        </w:numPr>
        <w:spacing w:before="120" w:after="120" w:line="360" w:lineRule="auto"/>
        <w:ind w:left="360"/>
        <w:contextualSpacing w:val="0"/>
        <w:jc w:val="both"/>
        <w:rPr>
          <w:sz w:val="24"/>
          <w:szCs w:val="24"/>
          <w:lang w:val="en-US"/>
        </w:rPr>
      </w:pPr>
      <w:r w:rsidRPr="00572A7A">
        <w:rPr>
          <w:sz w:val="24"/>
          <w:szCs w:val="24"/>
          <w:lang w:val="en-US"/>
        </w:rPr>
        <w:t xml:space="preserve">The use of foreign keys </w:t>
      </w:r>
      <w:r w:rsidRPr="00572A7A">
        <w:rPr>
          <w:b/>
          <w:bCs/>
          <w:sz w:val="24"/>
          <w:szCs w:val="24"/>
          <w:lang w:val="en-US"/>
        </w:rPr>
        <w:t>minimizes</w:t>
      </w:r>
      <w:r w:rsidRPr="00572A7A">
        <w:rPr>
          <w:sz w:val="24"/>
          <w:szCs w:val="24"/>
          <w:lang w:val="en-US"/>
        </w:rPr>
        <w:t xml:space="preserve"> data redundancies but does not eliminate them.</w:t>
      </w:r>
    </w:p>
    <w:p w14:paraId="0E6D042B" w14:textId="7D33119C" w:rsidR="00572A7A" w:rsidRDefault="00572A7A" w:rsidP="00572A7A">
      <w:pPr>
        <w:pStyle w:val="ListParagraph"/>
        <w:numPr>
          <w:ilvl w:val="0"/>
          <w:numId w:val="47"/>
        </w:numPr>
        <w:spacing w:before="120" w:after="120" w:line="360" w:lineRule="auto"/>
        <w:ind w:left="360"/>
        <w:contextualSpacing w:val="0"/>
        <w:jc w:val="both"/>
        <w:rPr>
          <w:sz w:val="24"/>
          <w:szCs w:val="24"/>
          <w:lang w:val="en-US"/>
        </w:rPr>
      </w:pPr>
      <w:r w:rsidRPr="00572A7A">
        <w:rPr>
          <w:b/>
          <w:bCs/>
          <w:sz w:val="24"/>
          <w:szCs w:val="24"/>
          <w:lang w:val="en-US"/>
        </w:rPr>
        <w:t>Planned</w:t>
      </w:r>
      <w:r>
        <w:rPr>
          <w:sz w:val="24"/>
          <w:szCs w:val="24"/>
          <w:lang w:val="en-US"/>
        </w:rPr>
        <w:t xml:space="preserve"> </w:t>
      </w:r>
      <w:r w:rsidR="00F06D37" w:rsidRPr="00572A7A">
        <w:rPr>
          <w:b/>
          <w:bCs/>
          <w:sz w:val="24"/>
          <w:szCs w:val="24"/>
          <w:lang w:val="en-US"/>
        </w:rPr>
        <w:t>redundancies</w:t>
      </w:r>
      <w:r w:rsidR="00F06D37" w:rsidRPr="00572A7A">
        <w:rPr>
          <w:sz w:val="24"/>
          <w:szCs w:val="24"/>
          <w:lang w:val="en-US"/>
        </w:rPr>
        <w:t xml:space="preserve"> are designed to ensure the database meets </w:t>
      </w:r>
      <w:r w:rsidR="00F06D37" w:rsidRPr="00572A7A">
        <w:rPr>
          <w:b/>
          <w:bCs/>
          <w:sz w:val="24"/>
          <w:szCs w:val="24"/>
          <w:lang w:val="en-US"/>
        </w:rPr>
        <w:t>performance</w:t>
      </w:r>
      <w:r w:rsidR="00F06D37" w:rsidRPr="00572A7A">
        <w:rPr>
          <w:sz w:val="24"/>
          <w:szCs w:val="24"/>
          <w:lang w:val="en-US"/>
        </w:rPr>
        <w:t xml:space="preserve"> and </w:t>
      </w:r>
      <w:r w:rsidR="00F06D37" w:rsidRPr="00572A7A">
        <w:rPr>
          <w:b/>
          <w:bCs/>
          <w:sz w:val="24"/>
          <w:szCs w:val="24"/>
          <w:lang w:val="en-US"/>
        </w:rPr>
        <w:t>accuracy</w:t>
      </w:r>
      <w:r w:rsidR="00F06D37" w:rsidRPr="00572A7A">
        <w:rPr>
          <w:sz w:val="24"/>
          <w:szCs w:val="24"/>
          <w:lang w:val="en-US"/>
        </w:rPr>
        <w:t xml:space="preserve"> requirements.</w:t>
      </w:r>
    </w:p>
    <w:p w14:paraId="335F82E4" w14:textId="7C54DC39" w:rsidR="00F06D37" w:rsidRPr="00572A7A" w:rsidRDefault="00F06D37" w:rsidP="00572A7A">
      <w:pPr>
        <w:pStyle w:val="ListParagraph"/>
        <w:numPr>
          <w:ilvl w:val="0"/>
          <w:numId w:val="47"/>
        </w:numPr>
        <w:spacing w:before="120" w:after="120" w:line="360" w:lineRule="auto"/>
        <w:ind w:left="360"/>
        <w:contextualSpacing w:val="0"/>
        <w:jc w:val="both"/>
        <w:rPr>
          <w:sz w:val="24"/>
          <w:szCs w:val="24"/>
          <w:lang w:val="en-US"/>
        </w:rPr>
      </w:pPr>
      <w:r w:rsidRPr="00572A7A">
        <w:rPr>
          <w:sz w:val="24"/>
          <w:szCs w:val="24"/>
          <w:lang w:val="en-US"/>
        </w:rPr>
        <w:t>Properly managed, these redundancies do not lead to anomalies</w:t>
      </w:r>
      <w:r w:rsidR="00572A7A">
        <w:rPr>
          <w:sz w:val="24"/>
          <w:szCs w:val="24"/>
          <w:lang w:val="en-US"/>
        </w:rPr>
        <w:t xml:space="preserve"> </w:t>
      </w:r>
      <w:r w:rsidRPr="00572A7A">
        <w:rPr>
          <w:sz w:val="24"/>
          <w:szCs w:val="24"/>
          <w:lang w:val="en-US"/>
        </w:rPr>
        <w:t>and can enhance the practical usability of the database system.</w:t>
      </w:r>
    </w:p>
    <w:p w14:paraId="37D3FC59" w14:textId="5CF0BB67" w:rsidR="00B367C8" w:rsidRDefault="00B367C8" w:rsidP="00226F86">
      <w:pPr>
        <w:pStyle w:val="Heading1"/>
        <w:numPr>
          <w:ilvl w:val="1"/>
          <w:numId w:val="21"/>
        </w:numPr>
        <w:spacing w:after="240" w:line="276" w:lineRule="auto"/>
        <w:ind w:left="900" w:hanging="900"/>
        <w:jc w:val="both"/>
        <w:rPr>
          <w:sz w:val="44"/>
          <w:szCs w:val="44"/>
          <w:lang w:val="en-US"/>
        </w:rPr>
      </w:pPr>
      <w:r>
        <w:rPr>
          <w:sz w:val="44"/>
          <w:szCs w:val="44"/>
          <w:lang w:val="en-US"/>
        </w:rPr>
        <w:lastRenderedPageBreak/>
        <w:t>Indexes</w:t>
      </w:r>
    </w:p>
    <w:p w14:paraId="2C302859" w14:textId="3FB5C7FC" w:rsidR="00755ECF" w:rsidRPr="00755ECF" w:rsidRDefault="00755ECF" w:rsidP="00755ECF">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Concept and Importance</w:t>
      </w:r>
    </w:p>
    <w:p w14:paraId="02820E13" w14:textId="77777777" w:rsidR="008639EC" w:rsidRDefault="00755ECF" w:rsidP="008639EC">
      <w:pPr>
        <w:pStyle w:val="ListParagraph"/>
        <w:numPr>
          <w:ilvl w:val="0"/>
          <w:numId w:val="48"/>
        </w:numPr>
        <w:spacing w:before="120" w:after="120" w:line="360" w:lineRule="auto"/>
        <w:ind w:left="360"/>
        <w:contextualSpacing w:val="0"/>
        <w:jc w:val="both"/>
        <w:rPr>
          <w:sz w:val="24"/>
          <w:szCs w:val="24"/>
          <w:lang w:val="en-US"/>
        </w:rPr>
      </w:pPr>
      <w:r w:rsidRPr="00032BEA">
        <w:rPr>
          <w:b/>
          <w:bCs/>
          <w:sz w:val="24"/>
          <w:szCs w:val="24"/>
          <w:lang w:val="en-US"/>
        </w:rPr>
        <w:t>Indexes</w:t>
      </w:r>
      <w:r w:rsidRPr="008639EC">
        <w:rPr>
          <w:sz w:val="24"/>
          <w:szCs w:val="24"/>
          <w:lang w:val="en-US"/>
        </w:rPr>
        <w:t xml:space="preserve"> in a database function similarly to indexes in books or library catalogs. They allow for quick retrieval of data without having to search through every row in a table.</w:t>
      </w:r>
    </w:p>
    <w:p w14:paraId="6B411783" w14:textId="77777777" w:rsidR="008639EC" w:rsidRDefault="00755ECF" w:rsidP="008639EC">
      <w:pPr>
        <w:pStyle w:val="ListParagraph"/>
        <w:numPr>
          <w:ilvl w:val="0"/>
          <w:numId w:val="48"/>
        </w:numPr>
        <w:spacing w:before="120" w:after="120" w:line="360" w:lineRule="auto"/>
        <w:ind w:left="360"/>
        <w:contextualSpacing w:val="0"/>
        <w:jc w:val="both"/>
        <w:rPr>
          <w:sz w:val="24"/>
          <w:szCs w:val="24"/>
          <w:lang w:val="en-US"/>
        </w:rPr>
      </w:pPr>
      <w:r w:rsidRPr="00032BEA">
        <w:rPr>
          <w:b/>
          <w:bCs/>
          <w:sz w:val="24"/>
          <w:szCs w:val="24"/>
          <w:lang w:val="en-US"/>
        </w:rPr>
        <w:t>Index</w:t>
      </w:r>
      <w:r w:rsidRPr="008639EC">
        <w:rPr>
          <w:sz w:val="24"/>
          <w:szCs w:val="24"/>
          <w:lang w:val="en-US"/>
        </w:rPr>
        <w:t xml:space="preserve"> </w:t>
      </w:r>
      <w:r w:rsidRPr="00032BEA">
        <w:rPr>
          <w:b/>
          <w:bCs/>
          <w:sz w:val="24"/>
          <w:szCs w:val="24"/>
          <w:lang w:val="en-US"/>
        </w:rPr>
        <w:t>Key</w:t>
      </w:r>
      <w:r w:rsidRPr="008639EC">
        <w:rPr>
          <w:sz w:val="24"/>
          <w:szCs w:val="24"/>
          <w:lang w:val="en-US"/>
        </w:rPr>
        <w:t>: The reference point used to locate the data.</w:t>
      </w:r>
    </w:p>
    <w:p w14:paraId="3AACA1ED" w14:textId="77777777" w:rsidR="00032BEA" w:rsidRDefault="00755ECF" w:rsidP="00032BEA">
      <w:pPr>
        <w:pStyle w:val="ListParagraph"/>
        <w:numPr>
          <w:ilvl w:val="0"/>
          <w:numId w:val="48"/>
        </w:numPr>
        <w:spacing w:before="120" w:after="120" w:line="360" w:lineRule="auto"/>
        <w:ind w:left="360"/>
        <w:contextualSpacing w:val="0"/>
        <w:jc w:val="both"/>
        <w:rPr>
          <w:sz w:val="24"/>
          <w:szCs w:val="24"/>
          <w:lang w:val="en-US"/>
        </w:rPr>
      </w:pPr>
      <w:r w:rsidRPr="00032BEA">
        <w:rPr>
          <w:b/>
          <w:bCs/>
          <w:sz w:val="24"/>
          <w:szCs w:val="24"/>
          <w:lang w:val="en-US"/>
        </w:rPr>
        <w:t>Pointers</w:t>
      </w:r>
      <w:r w:rsidRPr="008639EC">
        <w:rPr>
          <w:sz w:val="24"/>
          <w:szCs w:val="24"/>
          <w:lang w:val="en-US"/>
        </w:rPr>
        <w:t>: Indicate the actual location of the data in the table.</w:t>
      </w:r>
    </w:p>
    <w:p w14:paraId="660F9186" w14:textId="0490AA8E" w:rsidR="00755ECF" w:rsidRPr="00B732BE" w:rsidRDefault="00755ECF" w:rsidP="00B732BE">
      <w:pPr>
        <w:pStyle w:val="ListParagraph"/>
        <w:numPr>
          <w:ilvl w:val="0"/>
          <w:numId w:val="48"/>
        </w:numPr>
        <w:spacing w:before="120" w:after="120" w:line="360" w:lineRule="auto"/>
        <w:ind w:left="360"/>
        <w:contextualSpacing w:val="0"/>
        <w:jc w:val="both"/>
        <w:rPr>
          <w:sz w:val="24"/>
          <w:szCs w:val="24"/>
          <w:lang w:val="en-US"/>
        </w:rPr>
      </w:pPr>
      <w:r w:rsidRPr="00032BEA">
        <w:rPr>
          <w:sz w:val="24"/>
          <w:szCs w:val="24"/>
          <w:lang w:val="en-US"/>
        </w:rPr>
        <w:t>Consider the PAINTING table in the Ch03_Museum database:</w:t>
      </w:r>
    </w:p>
    <w:tbl>
      <w:tblPr>
        <w:tblStyle w:val="TableGrid"/>
        <w:tblW w:w="0" w:type="auto"/>
        <w:tblInd w:w="355" w:type="dxa"/>
        <w:tblLook w:val="04A0" w:firstRow="1" w:lastRow="0" w:firstColumn="1" w:lastColumn="0" w:noHBand="0" w:noVBand="1"/>
      </w:tblPr>
      <w:tblGrid>
        <w:gridCol w:w="1977"/>
        <w:gridCol w:w="2148"/>
        <w:gridCol w:w="2899"/>
        <w:gridCol w:w="1142"/>
      </w:tblGrid>
      <w:tr w:rsidR="00B732BE" w:rsidRPr="002E141A" w14:paraId="3528EE62" w14:textId="77777777" w:rsidTr="00FE68DE">
        <w:tc>
          <w:tcPr>
            <w:tcW w:w="1975" w:type="dxa"/>
            <w:shd w:val="clear" w:color="auto" w:fill="BFBFBF" w:themeFill="background1" w:themeFillShade="BF"/>
          </w:tcPr>
          <w:p w14:paraId="5C1867D4" w14:textId="77777777" w:rsidR="00B732BE" w:rsidRPr="00FE68DE" w:rsidRDefault="00B732BE" w:rsidP="00FE68DE">
            <w:pPr>
              <w:ind w:right="346"/>
              <w:jc w:val="both"/>
              <w:rPr>
                <w:b/>
                <w:bCs/>
                <w:sz w:val="24"/>
                <w:szCs w:val="24"/>
                <w:lang w:val="en-US"/>
              </w:rPr>
            </w:pPr>
            <w:r w:rsidRPr="00FE68DE">
              <w:rPr>
                <w:b/>
                <w:bCs/>
                <w:sz w:val="24"/>
                <w:szCs w:val="24"/>
                <w:lang w:val="en-US"/>
              </w:rPr>
              <w:t>PAINTING_ID</w:t>
            </w:r>
          </w:p>
        </w:tc>
        <w:tc>
          <w:tcPr>
            <w:tcW w:w="2146" w:type="dxa"/>
            <w:shd w:val="clear" w:color="auto" w:fill="BFBFBF" w:themeFill="background1" w:themeFillShade="BF"/>
          </w:tcPr>
          <w:p w14:paraId="2F541DF0" w14:textId="77777777" w:rsidR="00B732BE" w:rsidRPr="00FE68DE" w:rsidRDefault="00B732BE" w:rsidP="00FE68DE">
            <w:pPr>
              <w:ind w:right="346"/>
              <w:jc w:val="both"/>
              <w:rPr>
                <w:b/>
                <w:bCs/>
                <w:sz w:val="24"/>
                <w:szCs w:val="24"/>
                <w:lang w:val="en-US"/>
              </w:rPr>
            </w:pPr>
            <w:r w:rsidRPr="00FE68DE">
              <w:rPr>
                <w:b/>
                <w:bCs/>
                <w:sz w:val="24"/>
                <w:szCs w:val="24"/>
                <w:lang w:val="en-US"/>
              </w:rPr>
              <w:t>PAINTER_NUM</w:t>
            </w:r>
          </w:p>
        </w:tc>
        <w:tc>
          <w:tcPr>
            <w:tcW w:w="2899" w:type="dxa"/>
            <w:shd w:val="clear" w:color="auto" w:fill="BFBFBF" w:themeFill="background1" w:themeFillShade="BF"/>
          </w:tcPr>
          <w:p w14:paraId="490D4592" w14:textId="77777777" w:rsidR="00B732BE" w:rsidRPr="00FE68DE" w:rsidRDefault="00B732BE" w:rsidP="00FE68DE">
            <w:pPr>
              <w:ind w:right="346"/>
              <w:jc w:val="both"/>
              <w:rPr>
                <w:b/>
                <w:bCs/>
                <w:sz w:val="24"/>
                <w:szCs w:val="24"/>
                <w:lang w:val="en-US"/>
              </w:rPr>
            </w:pPr>
            <w:r w:rsidRPr="00FE68DE">
              <w:rPr>
                <w:b/>
                <w:bCs/>
                <w:sz w:val="24"/>
                <w:szCs w:val="24"/>
                <w:lang w:val="en-US"/>
              </w:rPr>
              <w:t>TITLE</w:t>
            </w:r>
          </w:p>
        </w:tc>
        <w:tc>
          <w:tcPr>
            <w:tcW w:w="841" w:type="dxa"/>
            <w:shd w:val="clear" w:color="auto" w:fill="BFBFBF" w:themeFill="background1" w:themeFillShade="BF"/>
          </w:tcPr>
          <w:p w14:paraId="1D32D386" w14:textId="77777777" w:rsidR="00B732BE" w:rsidRPr="00FE68DE" w:rsidRDefault="00B732BE" w:rsidP="00FE68DE">
            <w:pPr>
              <w:ind w:right="346"/>
              <w:jc w:val="both"/>
              <w:rPr>
                <w:b/>
                <w:bCs/>
                <w:sz w:val="24"/>
                <w:szCs w:val="24"/>
                <w:lang w:val="en-US"/>
              </w:rPr>
            </w:pPr>
            <w:r w:rsidRPr="00FE68DE">
              <w:rPr>
                <w:b/>
                <w:bCs/>
                <w:sz w:val="24"/>
                <w:szCs w:val="24"/>
                <w:lang w:val="en-US"/>
              </w:rPr>
              <w:t>YEAR</w:t>
            </w:r>
          </w:p>
        </w:tc>
      </w:tr>
      <w:tr w:rsidR="00B732BE" w:rsidRPr="002E141A" w14:paraId="7F8BB482" w14:textId="77777777" w:rsidTr="00FE68DE">
        <w:tc>
          <w:tcPr>
            <w:tcW w:w="1975" w:type="dxa"/>
          </w:tcPr>
          <w:p w14:paraId="7E4DF3AC" w14:textId="77777777" w:rsidR="00B732BE" w:rsidRPr="002E141A" w:rsidRDefault="00B732BE" w:rsidP="00FE68DE">
            <w:pPr>
              <w:ind w:right="346"/>
              <w:jc w:val="both"/>
              <w:rPr>
                <w:sz w:val="24"/>
                <w:szCs w:val="24"/>
                <w:lang w:val="en-US"/>
              </w:rPr>
            </w:pPr>
            <w:r w:rsidRPr="002E141A">
              <w:rPr>
                <w:sz w:val="24"/>
                <w:szCs w:val="24"/>
                <w:lang w:val="en-US"/>
              </w:rPr>
              <w:t xml:space="preserve"> 1</w:t>
            </w:r>
          </w:p>
        </w:tc>
        <w:tc>
          <w:tcPr>
            <w:tcW w:w="2146" w:type="dxa"/>
          </w:tcPr>
          <w:p w14:paraId="0F8A1808" w14:textId="77777777" w:rsidR="00B732BE" w:rsidRPr="002E141A" w:rsidRDefault="00B732BE" w:rsidP="00FE68DE">
            <w:pPr>
              <w:ind w:right="346"/>
              <w:jc w:val="both"/>
              <w:rPr>
                <w:sz w:val="24"/>
                <w:szCs w:val="24"/>
                <w:lang w:val="en-US"/>
              </w:rPr>
            </w:pPr>
            <w:r w:rsidRPr="002E141A">
              <w:rPr>
                <w:sz w:val="24"/>
                <w:szCs w:val="24"/>
                <w:lang w:val="en-US"/>
              </w:rPr>
              <w:t>123</w:t>
            </w:r>
          </w:p>
        </w:tc>
        <w:tc>
          <w:tcPr>
            <w:tcW w:w="2899" w:type="dxa"/>
          </w:tcPr>
          <w:p w14:paraId="3FC898D6" w14:textId="77777777" w:rsidR="00B732BE" w:rsidRPr="002E141A" w:rsidRDefault="00B732BE" w:rsidP="00FE68DE">
            <w:pPr>
              <w:ind w:right="346"/>
              <w:jc w:val="both"/>
              <w:rPr>
                <w:sz w:val="24"/>
                <w:szCs w:val="24"/>
                <w:lang w:val="en-US"/>
              </w:rPr>
            </w:pPr>
            <w:r w:rsidRPr="002E141A">
              <w:rPr>
                <w:sz w:val="24"/>
                <w:szCs w:val="24"/>
                <w:lang w:val="en-US"/>
              </w:rPr>
              <w:t>Mona Lisa</w:t>
            </w:r>
          </w:p>
        </w:tc>
        <w:tc>
          <w:tcPr>
            <w:tcW w:w="841" w:type="dxa"/>
          </w:tcPr>
          <w:p w14:paraId="0D9C30D9" w14:textId="77777777" w:rsidR="00B732BE" w:rsidRPr="002E141A" w:rsidRDefault="00B732BE" w:rsidP="00FE68DE">
            <w:pPr>
              <w:ind w:right="346"/>
              <w:jc w:val="both"/>
              <w:rPr>
                <w:sz w:val="24"/>
                <w:szCs w:val="24"/>
                <w:lang w:val="en-US"/>
              </w:rPr>
            </w:pPr>
            <w:r w:rsidRPr="002E141A">
              <w:rPr>
                <w:sz w:val="24"/>
                <w:szCs w:val="24"/>
                <w:lang w:val="en-US"/>
              </w:rPr>
              <w:t>1503</w:t>
            </w:r>
          </w:p>
        </w:tc>
      </w:tr>
      <w:tr w:rsidR="00B732BE" w:rsidRPr="002E141A" w14:paraId="03EB96B8" w14:textId="77777777" w:rsidTr="00FE68DE">
        <w:tc>
          <w:tcPr>
            <w:tcW w:w="1975" w:type="dxa"/>
          </w:tcPr>
          <w:p w14:paraId="2D98C967" w14:textId="77777777" w:rsidR="00B732BE" w:rsidRPr="002E141A" w:rsidRDefault="00B732BE" w:rsidP="00FE68DE">
            <w:pPr>
              <w:ind w:right="346"/>
              <w:jc w:val="both"/>
              <w:rPr>
                <w:sz w:val="24"/>
                <w:szCs w:val="24"/>
                <w:lang w:val="en-US"/>
              </w:rPr>
            </w:pPr>
            <w:r w:rsidRPr="002E141A">
              <w:rPr>
                <w:sz w:val="24"/>
                <w:szCs w:val="24"/>
                <w:lang w:val="en-US"/>
              </w:rPr>
              <w:t xml:space="preserve"> 2</w:t>
            </w:r>
          </w:p>
        </w:tc>
        <w:tc>
          <w:tcPr>
            <w:tcW w:w="2146" w:type="dxa"/>
          </w:tcPr>
          <w:p w14:paraId="597336BA" w14:textId="77777777" w:rsidR="00B732BE" w:rsidRPr="002E141A" w:rsidRDefault="00B732BE" w:rsidP="00FE68DE">
            <w:pPr>
              <w:ind w:right="346"/>
              <w:jc w:val="both"/>
              <w:rPr>
                <w:sz w:val="24"/>
                <w:szCs w:val="24"/>
                <w:lang w:val="en-US"/>
              </w:rPr>
            </w:pPr>
            <w:r w:rsidRPr="002E141A">
              <w:rPr>
                <w:sz w:val="24"/>
                <w:szCs w:val="24"/>
                <w:lang w:val="en-US"/>
              </w:rPr>
              <w:t>123</w:t>
            </w:r>
          </w:p>
        </w:tc>
        <w:tc>
          <w:tcPr>
            <w:tcW w:w="2899" w:type="dxa"/>
          </w:tcPr>
          <w:p w14:paraId="34077442" w14:textId="77777777" w:rsidR="00B732BE" w:rsidRPr="002E141A" w:rsidRDefault="00B732BE" w:rsidP="00FE68DE">
            <w:pPr>
              <w:ind w:right="346"/>
              <w:jc w:val="both"/>
              <w:rPr>
                <w:sz w:val="24"/>
                <w:szCs w:val="24"/>
                <w:lang w:val="en-US"/>
              </w:rPr>
            </w:pPr>
            <w:r w:rsidRPr="002E141A">
              <w:rPr>
                <w:sz w:val="24"/>
                <w:szCs w:val="24"/>
                <w:lang w:val="en-US"/>
              </w:rPr>
              <w:t>The Last Supper</w:t>
            </w:r>
          </w:p>
        </w:tc>
        <w:tc>
          <w:tcPr>
            <w:tcW w:w="841" w:type="dxa"/>
          </w:tcPr>
          <w:p w14:paraId="1D03D707" w14:textId="77777777" w:rsidR="00B732BE" w:rsidRPr="002E141A" w:rsidRDefault="00B732BE" w:rsidP="00FE68DE">
            <w:pPr>
              <w:ind w:right="346"/>
              <w:jc w:val="both"/>
              <w:rPr>
                <w:sz w:val="24"/>
                <w:szCs w:val="24"/>
                <w:lang w:val="en-US"/>
              </w:rPr>
            </w:pPr>
            <w:r w:rsidRPr="002E141A">
              <w:rPr>
                <w:sz w:val="24"/>
                <w:szCs w:val="24"/>
                <w:lang w:val="en-US"/>
              </w:rPr>
              <w:t>1498</w:t>
            </w:r>
          </w:p>
        </w:tc>
      </w:tr>
      <w:tr w:rsidR="00B732BE" w:rsidRPr="002E141A" w14:paraId="414E63C0" w14:textId="77777777" w:rsidTr="00FE68DE">
        <w:tc>
          <w:tcPr>
            <w:tcW w:w="1975" w:type="dxa"/>
          </w:tcPr>
          <w:p w14:paraId="0001CF7D" w14:textId="77777777" w:rsidR="00B732BE" w:rsidRPr="002E141A" w:rsidRDefault="00B732BE" w:rsidP="00FE68DE">
            <w:pPr>
              <w:ind w:right="346"/>
              <w:jc w:val="both"/>
              <w:rPr>
                <w:sz w:val="24"/>
                <w:szCs w:val="24"/>
                <w:lang w:val="en-US"/>
              </w:rPr>
            </w:pPr>
            <w:r w:rsidRPr="002E141A">
              <w:rPr>
                <w:sz w:val="24"/>
                <w:szCs w:val="24"/>
                <w:lang w:val="en-US"/>
              </w:rPr>
              <w:t xml:space="preserve"> 3</w:t>
            </w:r>
          </w:p>
        </w:tc>
        <w:tc>
          <w:tcPr>
            <w:tcW w:w="2146" w:type="dxa"/>
          </w:tcPr>
          <w:p w14:paraId="60819C31" w14:textId="77777777" w:rsidR="00B732BE" w:rsidRPr="002E141A" w:rsidRDefault="00B732BE" w:rsidP="00FE68DE">
            <w:pPr>
              <w:ind w:right="346"/>
              <w:jc w:val="both"/>
              <w:rPr>
                <w:sz w:val="24"/>
                <w:szCs w:val="24"/>
                <w:lang w:val="en-US"/>
              </w:rPr>
            </w:pPr>
            <w:r w:rsidRPr="002E141A">
              <w:rPr>
                <w:sz w:val="24"/>
                <w:szCs w:val="24"/>
                <w:lang w:val="en-US"/>
              </w:rPr>
              <w:t>126</w:t>
            </w:r>
          </w:p>
        </w:tc>
        <w:tc>
          <w:tcPr>
            <w:tcW w:w="2899" w:type="dxa"/>
          </w:tcPr>
          <w:p w14:paraId="6751DCF7" w14:textId="77777777" w:rsidR="00B732BE" w:rsidRPr="002E141A" w:rsidRDefault="00B732BE" w:rsidP="00FE68DE">
            <w:pPr>
              <w:ind w:right="346"/>
              <w:jc w:val="both"/>
              <w:rPr>
                <w:sz w:val="24"/>
                <w:szCs w:val="24"/>
                <w:lang w:val="en-US"/>
              </w:rPr>
            </w:pPr>
            <w:r w:rsidRPr="002E141A">
              <w:rPr>
                <w:sz w:val="24"/>
                <w:szCs w:val="24"/>
                <w:lang w:val="en-US"/>
              </w:rPr>
              <w:t>Starry Night</w:t>
            </w:r>
          </w:p>
        </w:tc>
        <w:tc>
          <w:tcPr>
            <w:tcW w:w="841" w:type="dxa"/>
          </w:tcPr>
          <w:p w14:paraId="4A96DD46" w14:textId="77777777" w:rsidR="00B732BE" w:rsidRPr="002E141A" w:rsidRDefault="00B732BE" w:rsidP="00FE68DE">
            <w:pPr>
              <w:ind w:right="346"/>
              <w:jc w:val="both"/>
              <w:rPr>
                <w:sz w:val="24"/>
                <w:szCs w:val="24"/>
                <w:lang w:val="en-US"/>
              </w:rPr>
            </w:pPr>
            <w:r w:rsidRPr="002E141A">
              <w:rPr>
                <w:sz w:val="24"/>
                <w:szCs w:val="24"/>
                <w:lang w:val="en-US"/>
              </w:rPr>
              <w:t>1889</w:t>
            </w:r>
          </w:p>
        </w:tc>
      </w:tr>
      <w:tr w:rsidR="00B732BE" w:rsidRPr="002E141A" w14:paraId="60BD6E8D" w14:textId="77777777" w:rsidTr="00FE68DE">
        <w:tc>
          <w:tcPr>
            <w:tcW w:w="1975" w:type="dxa"/>
          </w:tcPr>
          <w:p w14:paraId="7755A0C7" w14:textId="77777777" w:rsidR="00B732BE" w:rsidRPr="002E141A" w:rsidRDefault="00B732BE" w:rsidP="00FE68DE">
            <w:pPr>
              <w:ind w:right="346"/>
              <w:jc w:val="both"/>
              <w:rPr>
                <w:sz w:val="24"/>
                <w:szCs w:val="24"/>
                <w:lang w:val="en-US"/>
              </w:rPr>
            </w:pPr>
            <w:r w:rsidRPr="002E141A">
              <w:rPr>
                <w:sz w:val="24"/>
                <w:szCs w:val="24"/>
                <w:lang w:val="en-US"/>
              </w:rPr>
              <w:t xml:space="preserve"> 4</w:t>
            </w:r>
          </w:p>
        </w:tc>
        <w:tc>
          <w:tcPr>
            <w:tcW w:w="2146" w:type="dxa"/>
          </w:tcPr>
          <w:p w14:paraId="2B05DEF1" w14:textId="77777777" w:rsidR="00B732BE" w:rsidRPr="002E141A" w:rsidRDefault="00B732BE" w:rsidP="00FE68DE">
            <w:pPr>
              <w:ind w:right="346"/>
              <w:jc w:val="both"/>
              <w:rPr>
                <w:sz w:val="24"/>
                <w:szCs w:val="24"/>
                <w:lang w:val="en-US"/>
              </w:rPr>
            </w:pPr>
            <w:r w:rsidRPr="002E141A">
              <w:rPr>
                <w:sz w:val="24"/>
                <w:szCs w:val="24"/>
                <w:lang w:val="en-US"/>
              </w:rPr>
              <w:t>123</w:t>
            </w:r>
          </w:p>
        </w:tc>
        <w:tc>
          <w:tcPr>
            <w:tcW w:w="2899" w:type="dxa"/>
          </w:tcPr>
          <w:p w14:paraId="1B4685B7" w14:textId="77777777" w:rsidR="00B732BE" w:rsidRPr="002E141A" w:rsidRDefault="00B732BE" w:rsidP="00FE68DE">
            <w:pPr>
              <w:ind w:right="346"/>
              <w:jc w:val="both"/>
              <w:rPr>
                <w:sz w:val="24"/>
                <w:szCs w:val="24"/>
                <w:lang w:val="en-US"/>
              </w:rPr>
            </w:pPr>
            <w:r w:rsidRPr="002E141A">
              <w:rPr>
                <w:sz w:val="24"/>
                <w:szCs w:val="24"/>
                <w:lang w:val="en-US"/>
              </w:rPr>
              <w:t>Lady with an Ermine</w:t>
            </w:r>
          </w:p>
        </w:tc>
        <w:tc>
          <w:tcPr>
            <w:tcW w:w="841" w:type="dxa"/>
          </w:tcPr>
          <w:p w14:paraId="7B847FDD" w14:textId="77777777" w:rsidR="00B732BE" w:rsidRPr="002E141A" w:rsidRDefault="00B732BE" w:rsidP="00FE68DE">
            <w:pPr>
              <w:ind w:right="346"/>
              <w:jc w:val="both"/>
              <w:rPr>
                <w:sz w:val="24"/>
                <w:szCs w:val="24"/>
                <w:lang w:val="en-US"/>
              </w:rPr>
            </w:pPr>
            <w:r w:rsidRPr="002E141A">
              <w:rPr>
                <w:sz w:val="24"/>
                <w:szCs w:val="24"/>
                <w:lang w:val="en-US"/>
              </w:rPr>
              <w:t>1489</w:t>
            </w:r>
          </w:p>
        </w:tc>
      </w:tr>
      <w:tr w:rsidR="00B732BE" w:rsidRPr="002E141A" w14:paraId="371CE86E" w14:textId="77777777" w:rsidTr="00FE68DE">
        <w:tc>
          <w:tcPr>
            <w:tcW w:w="1975" w:type="dxa"/>
          </w:tcPr>
          <w:p w14:paraId="5E47109B" w14:textId="77777777" w:rsidR="00B732BE" w:rsidRPr="002E141A" w:rsidRDefault="00B732BE" w:rsidP="00FE68DE">
            <w:pPr>
              <w:ind w:right="346"/>
              <w:jc w:val="both"/>
              <w:rPr>
                <w:sz w:val="24"/>
                <w:szCs w:val="24"/>
                <w:lang w:val="en-US"/>
              </w:rPr>
            </w:pPr>
            <w:r w:rsidRPr="002E141A">
              <w:rPr>
                <w:sz w:val="24"/>
                <w:szCs w:val="24"/>
                <w:lang w:val="en-US"/>
              </w:rPr>
              <w:t xml:space="preserve"> 5</w:t>
            </w:r>
          </w:p>
        </w:tc>
        <w:tc>
          <w:tcPr>
            <w:tcW w:w="2146" w:type="dxa"/>
          </w:tcPr>
          <w:p w14:paraId="6754EE09" w14:textId="77777777" w:rsidR="00B732BE" w:rsidRPr="002E141A" w:rsidRDefault="00B732BE" w:rsidP="00FE68DE">
            <w:pPr>
              <w:ind w:right="346"/>
              <w:jc w:val="both"/>
              <w:rPr>
                <w:sz w:val="24"/>
                <w:szCs w:val="24"/>
                <w:lang w:val="en-US"/>
              </w:rPr>
            </w:pPr>
            <w:r w:rsidRPr="002E141A">
              <w:rPr>
                <w:sz w:val="24"/>
                <w:szCs w:val="24"/>
                <w:lang w:val="en-US"/>
              </w:rPr>
              <w:t>126</w:t>
            </w:r>
          </w:p>
        </w:tc>
        <w:tc>
          <w:tcPr>
            <w:tcW w:w="2899" w:type="dxa"/>
          </w:tcPr>
          <w:p w14:paraId="403CC668" w14:textId="77777777" w:rsidR="00B732BE" w:rsidRPr="002E141A" w:rsidRDefault="00B732BE" w:rsidP="00FE68DE">
            <w:pPr>
              <w:ind w:right="346"/>
              <w:jc w:val="both"/>
              <w:rPr>
                <w:sz w:val="24"/>
                <w:szCs w:val="24"/>
                <w:lang w:val="en-US"/>
              </w:rPr>
            </w:pPr>
            <w:r w:rsidRPr="002E141A">
              <w:rPr>
                <w:sz w:val="24"/>
                <w:szCs w:val="24"/>
                <w:lang w:val="en-US"/>
              </w:rPr>
              <w:t>Irises</w:t>
            </w:r>
          </w:p>
        </w:tc>
        <w:tc>
          <w:tcPr>
            <w:tcW w:w="841" w:type="dxa"/>
          </w:tcPr>
          <w:p w14:paraId="76945646" w14:textId="77777777" w:rsidR="00B732BE" w:rsidRPr="002E141A" w:rsidRDefault="00B732BE" w:rsidP="00FE68DE">
            <w:pPr>
              <w:ind w:right="346"/>
              <w:jc w:val="both"/>
              <w:rPr>
                <w:sz w:val="24"/>
                <w:szCs w:val="24"/>
                <w:lang w:val="en-US"/>
              </w:rPr>
            </w:pPr>
            <w:r w:rsidRPr="002E141A">
              <w:rPr>
                <w:sz w:val="24"/>
                <w:szCs w:val="24"/>
                <w:lang w:val="en-US"/>
              </w:rPr>
              <w:t>1889</w:t>
            </w:r>
          </w:p>
        </w:tc>
      </w:tr>
    </w:tbl>
    <w:p w14:paraId="17422F8B" w14:textId="61D8B21A" w:rsidR="00790E44" w:rsidRPr="008639EC" w:rsidRDefault="00755ECF" w:rsidP="00790E44">
      <w:pPr>
        <w:spacing w:before="240" w:after="120" w:line="360" w:lineRule="auto"/>
        <w:ind w:left="360"/>
        <w:jc w:val="both"/>
        <w:rPr>
          <w:sz w:val="24"/>
          <w:szCs w:val="24"/>
          <w:lang w:val="en-US"/>
        </w:rPr>
      </w:pPr>
      <w:r w:rsidRPr="008639EC">
        <w:rPr>
          <w:sz w:val="24"/>
          <w:szCs w:val="24"/>
          <w:lang w:val="en-US"/>
        </w:rPr>
        <w:t>An index on the `PAINTER_NUM` attribute might look like this:</w:t>
      </w:r>
    </w:p>
    <w:tbl>
      <w:tblPr>
        <w:tblStyle w:val="TableGrid"/>
        <w:tblW w:w="6233" w:type="dxa"/>
        <w:tblInd w:w="355" w:type="dxa"/>
        <w:tblLook w:val="04A0" w:firstRow="1" w:lastRow="0" w:firstColumn="1" w:lastColumn="0" w:noHBand="0" w:noVBand="1"/>
      </w:tblPr>
      <w:tblGrid>
        <w:gridCol w:w="3116"/>
        <w:gridCol w:w="3117"/>
      </w:tblGrid>
      <w:tr w:rsidR="00790E44" w:rsidRPr="00790E44" w14:paraId="01B44918" w14:textId="77777777" w:rsidTr="00790E44">
        <w:tc>
          <w:tcPr>
            <w:tcW w:w="3116" w:type="dxa"/>
            <w:shd w:val="clear" w:color="auto" w:fill="BFBFBF" w:themeFill="background1" w:themeFillShade="BF"/>
          </w:tcPr>
          <w:p w14:paraId="1824A1FC" w14:textId="77777777" w:rsidR="00790E44" w:rsidRPr="00790E44" w:rsidRDefault="00790E44" w:rsidP="00790E44">
            <w:pPr>
              <w:jc w:val="both"/>
              <w:rPr>
                <w:b/>
                <w:bCs/>
                <w:sz w:val="24"/>
                <w:szCs w:val="24"/>
                <w:lang w:val="en-US"/>
              </w:rPr>
            </w:pPr>
            <w:r w:rsidRPr="00790E44">
              <w:rPr>
                <w:b/>
                <w:bCs/>
                <w:sz w:val="24"/>
                <w:szCs w:val="24"/>
                <w:lang w:val="en-US"/>
              </w:rPr>
              <w:t>PAINTER_NUM</w:t>
            </w:r>
          </w:p>
        </w:tc>
        <w:tc>
          <w:tcPr>
            <w:tcW w:w="3117" w:type="dxa"/>
            <w:shd w:val="clear" w:color="auto" w:fill="BFBFBF" w:themeFill="background1" w:themeFillShade="BF"/>
          </w:tcPr>
          <w:p w14:paraId="5066FB37" w14:textId="77777777" w:rsidR="00790E44" w:rsidRPr="00790E44" w:rsidRDefault="00790E44" w:rsidP="00790E44">
            <w:pPr>
              <w:jc w:val="both"/>
              <w:rPr>
                <w:b/>
                <w:bCs/>
                <w:sz w:val="24"/>
                <w:szCs w:val="24"/>
                <w:lang w:val="en-US"/>
              </w:rPr>
            </w:pPr>
            <w:r w:rsidRPr="00790E44">
              <w:rPr>
                <w:b/>
                <w:bCs/>
                <w:sz w:val="24"/>
                <w:szCs w:val="24"/>
                <w:lang w:val="en-US"/>
              </w:rPr>
              <w:t>POINTERS</w:t>
            </w:r>
          </w:p>
        </w:tc>
      </w:tr>
      <w:tr w:rsidR="00790E44" w:rsidRPr="00790E44" w14:paraId="667E43F4" w14:textId="77777777" w:rsidTr="00790E44">
        <w:tc>
          <w:tcPr>
            <w:tcW w:w="3116" w:type="dxa"/>
          </w:tcPr>
          <w:p w14:paraId="7C64C32E" w14:textId="77777777" w:rsidR="00790E44" w:rsidRPr="00790E44" w:rsidRDefault="00790E44" w:rsidP="00790E44">
            <w:pPr>
              <w:jc w:val="both"/>
              <w:rPr>
                <w:sz w:val="24"/>
                <w:szCs w:val="24"/>
                <w:lang w:val="en-US"/>
              </w:rPr>
            </w:pPr>
            <w:r w:rsidRPr="00790E44">
              <w:rPr>
                <w:sz w:val="24"/>
                <w:szCs w:val="24"/>
                <w:lang w:val="en-US"/>
              </w:rPr>
              <w:t>123</w:t>
            </w:r>
          </w:p>
        </w:tc>
        <w:tc>
          <w:tcPr>
            <w:tcW w:w="3117" w:type="dxa"/>
          </w:tcPr>
          <w:p w14:paraId="40A0B506" w14:textId="5FEADEA8" w:rsidR="00790E44" w:rsidRPr="00790E44" w:rsidRDefault="00790E44" w:rsidP="00790E44">
            <w:pPr>
              <w:jc w:val="both"/>
              <w:rPr>
                <w:sz w:val="24"/>
                <w:szCs w:val="24"/>
                <w:lang w:val="en-US"/>
              </w:rPr>
            </w:pPr>
            <w:r w:rsidRPr="00790E44">
              <w:rPr>
                <w:sz w:val="24"/>
                <w:szCs w:val="24"/>
                <w:lang w:val="en-US"/>
              </w:rPr>
              <w:t>1</w:t>
            </w:r>
            <w:r>
              <w:rPr>
                <w:sz w:val="24"/>
                <w:szCs w:val="24"/>
                <w:lang w:val="en-US"/>
              </w:rPr>
              <w:t xml:space="preserve">, </w:t>
            </w:r>
            <w:r w:rsidRPr="00790E44">
              <w:rPr>
                <w:sz w:val="24"/>
                <w:szCs w:val="24"/>
                <w:lang w:val="en-US"/>
              </w:rPr>
              <w:t>2</w:t>
            </w:r>
            <w:r>
              <w:rPr>
                <w:sz w:val="24"/>
                <w:szCs w:val="24"/>
                <w:lang w:val="en-US"/>
              </w:rPr>
              <w:t>,</w:t>
            </w:r>
            <w:r w:rsidRPr="00790E44">
              <w:rPr>
                <w:sz w:val="24"/>
                <w:szCs w:val="24"/>
                <w:lang w:val="en-US"/>
              </w:rPr>
              <w:t xml:space="preserve"> 4</w:t>
            </w:r>
          </w:p>
        </w:tc>
      </w:tr>
      <w:tr w:rsidR="00790E44" w:rsidRPr="00790E44" w14:paraId="43F2B02A" w14:textId="77777777" w:rsidTr="00790E44">
        <w:tc>
          <w:tcPr>
            <w:tcW w:w="3116" w:type="dxa"/>
          </w:tcPr>
          <w:p w14:paraId="1501E0F4" w14:textId="76727EB0" w:rsidR="00790E44" w:rsidRPr="00790E44" w:rsidRDefault="00790E44" w:rsidP="00790E44">
            <w:pPr>
              <w:jc w:val="both"/>
              <w:rPr>
                <w:sz w:val="24"/>
                <w:szCs w:val="24"/>
                <w:lang w:val="en-US"/>
              </w:rPr>
            </w:pPr>
            <w:r w:rsidRPr="00790E44">
              <w:rPr>
                <w:sz w:val="24"/>
                <w:szCs w:val="24"/>
                <w:lang w:val="en-US"/>
              </w:rPr>
              <w:t>126</w:t>
            </w:r>
          </w:p>
        </w:tc>
        <w:tc>
          <w:tcPr>
            <w:tcW w:w="3117" w:type="dxa"/>
          </w:tcPr>
          <w:p w14:paraId="041FA70B" w14:textId="506CBBEE" w:rsidR="00790E44" w:rsidRPr="00790E44" w:rsidRDefault="00790E44" w:rsidP="00790E44">
            <w:pPr>
              <w:jc w:val="both"/>
              <w:rPr>
                <w:sz w:val="24"/>
                <w:szCs w:val="24"/>
                <w:lang w:val="en-US"/>
              </w:rPr>
            </w:pPr>
            <w:r w:rsidRPr="00790E44">
              <w:rPr>
                <w:sz w:val="24"/>
                <w:szCs w:val="24"/>
                <w:lang w:val="en-US"/>
              </w:rPr>
              <w:t>3</w:t>
            </w:r>
            <w:r>
              <w:rPr>
                <w:sz w:val="24"/>
                <w:szCs w:val="24"/>
                <w:lang w:val="en-US"/>
              </w:rPr>
              <w:t>,</w:t>
            </w:r>
            <w:r w:rsidRPr="00790E44">
              <w:rPr>
                <w:sz w:val="24"/>
                <w:szCs w:val="24"/>
                <w:lang w:val="en-US"/>
              </w:rPr>
              <w:t xml:space="preserve"> 5 </w:t>
            </w:r>
          </w:p>
        </w:tc>
      </w:tr>
    </w:tbl>
    <w:p w14:paraId="69FAE44E" w14:textId="77777777" w:rsidR="00755ECF" w:rsidRPr="008639EC" w:rsidRDefault="00755ECF" w:rsidP="00790E44">
      <w:pPr>
        <w:spacing w:before="240" w:after="120" w:line="360" w:lineRule="auto"/>
        <w:ind w:left="360"/>
        <w:jc w:val="both"/>
        <w:rPr>
          <w:sz w:val="24"/>
          <w:szCs w:val="24"/>
          <w:lang w:val="en-US"/>
        </w:rPr>
      </w:pPr>
      <w:r w:rsidRPr="008639EC">
        <w:rPr>
          <w:sz w:val="24"/>
          <w:szCs w:val="24"/>
          <w:lang w:val="en-US"/>
        </w:rPr>
        <w:t>This index allows quick lookup of paintings by a particular painter.</w:t>
      </w:r>
    </w:p>
    <w:p w14:paraId="27542D49" w14:textId="3B528146" w:rsidR="00755ECF" w:rsidRPr="00790E44" w:rsidRDefault="00790E44" w:rsidP="00790E44">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Benefits of Indexes</w:t>
      </w:r>
    </w:p>
    <w:p w14:paraId="1DE69D09" w14:textId="77777777" w:rsidR="00790E44" w:rsidRDefault="00755ECF" w:rsidP="00790E44">
      <w:pPr>
        <w:pStyle w:val="ListParagraph"/>
        <w:numPr>
          <w:ilvl w:val="1"/>
          <w:numId w:val="37"/>
        </w:numPr>
        <w:tabs>
          <w:tab w:val="left" w:pos="540"/>
        </w:tabs>
        <w:spacing w:before="120" w:after="120" w:line="360" w:lineRule="auto"/>
        <w:ind w:left="360"/>
        <w:contextualSpacing w:val="0"/>
        <w:jc w:val="both"/>
        <w:rPr>
          <w:sz w:val="24"/>
          <w:szCs w:val="24"/>
          <w:lang w:val="en-US"/>
        </w:rPr>
      </w:pPr>
      <w:r w:rsidRPr="00790E44">
        <w:rPr>
          <w:b/>
          <w:bCs/>
          <w:sz w:val="24"/>
          <w:szCs w:val="24"/>
          <w:lang w:val="en-US"/>
        </w:rPr>
        <w:t>Efficient Data Retrieval:</w:t>
      </w:r>
      <w:r w:rsidRPr="00790E44">
        <w:rPr>
          <w:sz w:val="24"/>
          <w:szCs w:val="24"/>
          <w:lang w:val="en-US"/>
        </w:rPr>
        <w:t xml:space="preserve"> Indexes significantly speed up the process of finding specific rows.</w:t>
      </w:r>
    </w:p>
    <w:p w14:paraId="746EB2CD" w14:textId="77777777" w:rsidR="00790E44" w:rsidRDefault="00755ECF" w:rsidP="00790E44">
      <w:pPr>
        <w:pStyle w:val="ListParagraph"/>
        <w:numPr>
          <w:ilvl w:val="1"/>
          <w:numId w:val="37"/>
        </w:numPr>
        <w:tabs>
          <w:tab w:val="left" w:pos="540"/>
        </w:tabs>
        <w:spacing w:before="120" w:after="120" w:line="360" w:lineRule="auto"/>
        <w:ind w:left="360"/>
        <w:contextualSpacing w:val="0"/>
        <w:jc w:val="both"/>
        <w:rPr>
          <w:sz w:val="24"/>
          <w:szCs w:val="24"/>
          <w:lang w:val="en-US"/>
        </w:rPr>
      </w:pPr>
      <w:r w:rsidRPr="00790E44">
        <w:rPr>
          <w:b/>
          <w:bCs/>
          <w:sz w:val="24"/>
          <w:szCs w:val="24"/>
          <w:lang w:val="en-US"/>
        </w:rPr>
        <w:t>Ordering</w:t>
      </w:r>
      <w:r w:rsidRPr="00790E44">
        <w:rPr>
          <w:sz w:val="24"/>
          <w:szCs w:val="24"/>
          <w:lang w:val="en-US"/>
        </w:rPr>
        <w:t xml:space="preserve"> </w:t>
      </w:r>
      <w:r w:rsidRPr="00790E44">
        <w:rPr>
          <w:b/>
          <w:bCs/>
          <w:sz w:val="24"/>
          <w:szCs w:val="24"/>
          <w:lang w:val="en-US"/>
        </w:rPr>
        <w:t>Data</w:t>
      </w:r>
      <w:r w:rsidRPr="00790E44">
        <w:rPr>
          <w:sz w:val="24"/>
          <w:szCs w:val="24"/>
          <w:lang w:val="en-US"/>
        </w:rPr>
        <w:t>: Indexes can also help in retrieving data in a sorted order based on specific attributes.</w:t>
      </w:r>
    </w:p>
    <w:p w14:paraId="77573B4B" w14:textId="5AD919B6" w:rsidR="00755ECF" w:rsidRPr="00EC0917" w:rsidRDefault="00755ECF" w:rsidP="00EC0917">
      <w:pPr>
        <w:pStyle w:val="ListParagraph"/>
        <w:numPr>
          <w:ilvl w:val="1"/>
          <w:numId w:val="37"/>
        </w:numPr>
        <w:tabs>
          <w:tab w:val="left" w:pos="540"/>
        </w:tabs>
        <w:spacing w:before="120" w:after="120" w:line="360" w:lineRule="auto"/>
        <w:ind w:left="360"/>
        <w:contextualSpacing w:val="0"/>
        <w:jc w:val="both"/>
        <w:rPr>
          <w:sz w:val="24"/>
          <w:szCs w:val="24"/>
          <w:lang w:val="en-US"/>
        </w:rPr>
      </w:pPr>
      <w:r w:rsidRPr="00790E44">
        <w:rPr>
          <w:b/>
          <w:bCs/>
          <w:sz w:val="24"/>
          <w:szCs w:val="24"/>
          <w:lang w:val="en-US"/>
        </w:rPr>
        <w:t>Composite</w:t>
      </w:r>
      <w:r w:rsidRPr="00790E44">
        <w:rPr>
          <w:sz w:val="24"/>
          <w:szCs w:val="24"/>
          <w:lang w:val="en-US"/>
        </w:rPr>
        <w:t xml:space="preserve"> </w:t>
      </w:r>
      <w:r w:rsidRPr="00790E44">
        <w:rPr>
          <w:b/>
          <w:bCs/>
          <w:sz w:val="24"/>
          <w:szCs w:val="24"/>
          <w:lang w:val="en-US"/>
        </w:rPr>
        <w:t>Indexes</w:t>
      </w:r>
      <w:r w:rsidRPr="00790E44">
        <w:rPr>
          <w:sz w:val="24"/>
          <w:szCs w:val="24"/>
          <w:lang w:val="en-US"/>
        </w:rPr>
        <w:t>: An index can be created on multiple columns, facilitating complex queries.</w:t>
      </w:r>
      <w:r w:rsidR="00EC0917">
        <w:rPr>
          <w:sz w:val="24"/>
          <w:szCs w:val="24"/>
          <w:lang w:val="en-US"/>
        </w:rPr>
        <w:t xml:space="preserve"> </w:t>
      </w:r>
      <w:r w:rsidRPr="00EC0917">
        <w:rPr>
          <w:sz w:val="24"/>
          <w:szCs w:val="24"/>
          <w:lang w:val="en-US"/>
        </w:rPr>
        <w:t xml:space="preserve">For example, creating an index on `VEND_CODE` and `PROD_CODE` in the </w:t>
      </w:r>
      <w:r w:rsidRPr="00EC0917">
        <w:rPr>
          <w:sz w:val="24"/>
          <w:szCs w:val="24"/>
          <w:lang w:val="en-US"/>
        </w:rPr>
        <w:lastRenderedPageBreak/>
        <w:t>PRODUCT table allows retrieval of products ordered by vendor and within each vendor by product.</w:t>
      </w:r>
    </w:p>
    <w:p w14:paraId="34FCD67D" w14:textId="2FB12155" w:rsidR="00EC0917" w:rsidRPr="00790E44" w:rsidRDefault="00EC0917" w:rsidP="00EC0917">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Automatic Index Creation</w:t>
      </w:r>
    </w:p>
    <w:p w14:paraId="2CF2B550" w14:textId="77777777" w:rsidR="00EC0917" w:rsidRDefault="00755ECF" w:rsidP="00EC0917">
      <w:pPr>
        <w:pStyle w:val="ListParagraph"/>
        <w:numPr>
          <w:ilvl w:val="0"/>
          <w:numId w:val="49"/>
        </w:numPr>
        <w:spacing w:before="120" w:after="120" w:line="360" w:lineRule="auto"/>
        <w:ind w:left="360"/>
        <w:contextualSpacing w:val="0"/>
        <w:jc w:val="both"/>
        <w:rPr>
          <w:sz w:val="24"/>
          <w:szCs w:val="24"/>
          <w:lang w:val="en-US"/>
        </w:rPr>
      </w:pPr>
      <w:r w:rsidRPr="00EC0917">
        <w:rPr>
          <w:sz w:val="24"/>
          <w:szCs w:val="24"/>
          <w:lang w:val="en-US"/>
        </w:rPr>
        <w:t>When a primary key is defined, the DBMS automatically creates a unique index on that primary key column(s).</w:t>
      </w:r>
    </w:p>
    <w:p w14:paraId="6EF8911E" w14:textId="57066F8F" w:rsidR="00755ECF" w:rsidRPr="00EC0917" w:rsidRDefault="00755ECF" w:rsidP="00EC0917">
      <w:pPr>
        <w:pStyle w:val="ListParagraph"/>
        <w:numPr>
          <w:ilvl w:val="0"/>
          <w:numId w:val="49"/>
        </w:numPr>
        <w:spacing w:before="120" w:after="120" w:line="360" w:lineRule="auto"/>
        <w:ind w:left="360"/>
        <w:contextualSpacing w:val="0"/>
        <w:jc w:val="both"/>
        <w:rPr>
          <w:sz w:val="24"/>
          <w:szCs w:val="24"/>
          <w:lang w:val="en-US"/>
        </w:rPr>
      </w:pPr>
      <w:r w:rsidRPr="00EC0917">
        <w:rPr>
          <w:sz w:val="24"/>
          <w:szCs w:val="24"/>
          <w:lang w:val="en-US"/>
        </w:rPr>
        <w:t>A unique index ensures that each key corresponds to a single row, which enforces the uniqueness of primary keys.</w:t>
      </w:r>
    </w:p>
    <w:p w14:paraId="50E415FF" w14:textId="12657DA2" w:rsidR="00755ECF" w:rsidRPr="00EC0917" w:rsidRDefault="00EC0917" w:rsidP="00EC0917">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Practical Uses</w:t>
      </w:r>
    </w:p>
    <w:p w14:paraId="71712684" w14:textId="77777777" w:rsidR="00EC0917" w:rsidRDefault="00755ECF" w:rsidP="00EC0917">
      <w:pPr>
        <w:pStyle w:val="ListParagraph"/>
        <w:numPr>
          <w:ilvl w:val="0"/>
          <w:numId w:val="50"/>
        </w:numPr>
        <w:spacing w:before="120" w:after="120" w:line="360" w:lineRule="auto"/>
        <w:ind w:left="360"/>
        <w:contextualSpacing w:val="0"/>
        <w:jc w:val="both"/>
        <w:rPr>
          <w:sz w:val="24"/>
          <w:szCs w:val="24"/>
          <w:lang w:val="en-US"/>
        </w:rPr>
      </w:pPr>
      <w:r w:rsidRPr="00EC0917">
        <w:rPr>
          <w:sz w:val="24"/>
          <w:szCs w:val="24"/>
          <w:lang w:val="en-US"/>
        </w:rPr>
        <w:t>Search and Sort: Indexes facilitate quick searching and sorting of data. For instance, indexing customer last names can enable fast retrieval of customer data in alphabetical order.</w:t>
      </w:r>
    </w:p>
    <w:p w14:paraId="7193FC4A" w14:textId="68FDF371" w:rsidR="00755ECF" w:rsidRPr="00EC0917" w:rsidRDefault="00755ECF" w:rsidP="00EC0917">
      <w:pPr>
        <w:pStyle w:val="ListParagraph"/>
        <w:numPr>
          <w:ilvl w:val="0"/>
          <w:numId w:val="50"/>
        </w:numPr>
        <w:spacing w:before="120" w:after="120" w:line="360" w:lineRule="auto"/>
        <w:ind w:left="360"/>
        <w:contextualSpacing w:val="0"/>
        <w:jc w:val="both"/>
        <w:rPr>
          <w:sz w:val="24"/>
          <w:szCs w:val="24"/>
          <w:lang w:val="en-US"/>
        </w:rPr>
      </w:pPr>
      <w:r w:rsidRPr="00EC0917">
        <w:rPr>
          <w:sz w:val="24"/>
          <w:szCs w:val="24"/>
          <w:lang w:val="en-US"/>
        </w:rPr>
        <w:t>Join Operations: Indexes can speed up join operations by quickly locating matching rows across tables.</w:t>
      </w:r>
    </w:p>
    <w:p w14:paraId="61C2A5E8" w14:textId="5446446D" w:rsidR="00EC0917" w:rsidRPr="00EC0917" w:rsidRDefault="00EC0917" w:rsidP="00EC0917">
      <w:pPr>
        <w:pStyle w:val="Heading2"/>
        <w:numPr>
          <w:ilvl w:val="2"/>
          <w:numId w:val="21"/>
        </w:numPr>
        <w:spacing w:before="480" w:after="240" w:line="276" w:lineRule="auto"/>
        <w:ind w:left="900" w:hanging="900"/>
        <w:jc w:val="both"/>
        <w:rPr>
          <w:rFonts w:eastAsia="Times New Roman"/>
          <w:sz w:val="36"/>
          <w:szCs w:val="36"/>
          <w:lang w:val="en-US"/>
        </w:rPr>
      </w:pPr>
      <w:r>
        <w:rPr>
          <w:rFonts w:eastAsia="Times New Roman"/>
          <w:sz w:val="36"/>
          <w:szCs w:val="36"/>
          <w:lang w:val="en-US"/>
        </w:rPr>
        <w:t>Creating an Index</w:t>
      </w:r>
    </w:p>
    <w:p w14:paraId="42890938" w14:textId="714BB2AB" w:rsidR="00755ECF" w:rsidRPr="00EC0917" w:rsidRDefault="00755ECF" w:rsidP="00EC0917">
      <w:pPr>
        <w:pStyle w:val="ListParagraph"/>
        <w:numPr>
          <w:ilvl w:val="0"/>
          <w:numId w:val="51"/>
        </w:numPr>
        <w:spacing w:before="120" w:after="120" w:line="360" w:lineRule="auto"/>
        <w:ind w:left="360"/>
        <w:jc w:val="both"/>
        <w:rPr>
          <w:sz w:val="24"/>
          <w:szCs w:val="24"/>
          <w:lang w:val="en-US"/>
        </w:rPr>
      </w:pPr>
      <w:r w:rsidRPr="00EC0917">
        <w:rPr>
          <w:sz w:val="24"/>
          <w:szCs w:val="24"/>
          <w:lang w:val="en-US"/>
        </w:rPr>
        <w:t>Creating an index is straightforward with SQL. For instance, to create an index on the `PAINTER_NUM` column in the PAINTING table, you might use the following SQL command:</w:t>
      </w:r>
    </w:p>
    <w:p w14:paraId="6CFCBB40" w14:textId="0FDB72ED" w:rsidR="00755ECF" w:rsidRPr="00E868B9" w:rsidRDefault="00755ECF" w:rsidP="00E868B9">
      <w:pPr>
        <w:spacing w:before="120" w:after="120" w:line="360" w:lineRule="auto"/>
        <w:ind w:left="360"/>
        <w:jc w:val="both"/>
        <w:rPr>
          <w:rFonts w:ascii="Courier New" w:hAnsi="Courier New" w:cs="Courier New"/>
          <w:sz w:val="20"/>
          <w:szCs w:val="20"/>
          <w:lang w:val="en-US"/>
        </w:rPr>
      </w:pPr>
      <w:r w:rsidRPr="00E87D99">
        <w:rPr>
          <w:rFonts w:ascii="Courier New" w:hAnsi="Courier New" w:cs="Courier New"/>
          <w:color w:val="0070C0"/>
          <w:sz w:val="20"/>
          <w:szCs w:val="20"/>
          <w:lang w:val="en-US"/>
        </w:rPr>
        <w:t xml:space="preserve">CREATE </w:t>
      </w:r>
      <w:r w:rsidRPr="00E87D99">
        <w:rPr>
          <w:rFonts w:ascii="Courier New" w:hAnsi="Courier New" w:cs="Courier New"/>
          <w:sz w:val="20"/>
          <w:szCs w:val="20"/>
          <w:lang w:val="en-US"/>
        </w:rPr>
        <w:t xml:space="preserve">INDEX idx_painter_num </w:t>
      </w:r>
      <w:r w:rsidRPr="00E87D99">
        <w:rPr>
          <w:rFonts w:ascii="Courier New" w:hAnsi="Courier New" w:cs="Courier New"/>
          <w:color w:val="0070C0"/>
          <w:sz w:val="20"/>
          <w:szCs w:val="20"/>
          <w:lang w:val="en-US"/>
        </w:rPr>
        <w:t xml:space="preserve">ON </w:t>
      </w:r>
      <w:r w:rsidRPr="00E87D99">
        <w:rPr>
          <w:rFonts w:ascii="Courier New" w:hAnsi="Courier New" w:cs="Courier New"/>
          <w:sz w:val="20"/>
          <w:szCs w:val="20"/>
          <w:lang w:val="en-US"/>
        </w:rPr>
        <w:t>PAINTING (PAINTER_NUM</w:t>
      </w:r>
      <w:r w:rsidR="00E87D99">
        <w:rPr>
          <w:rFonts w:ascii="Courier New" w:hAnsi="Courier New" w:cs="Courier New"/>
          <w:sz w:val="20"/>
          <w:szCs w:val="20"/>
          <w:lang w:val="en-US"/>
        </w:rPr>
        <w:t>)</w:t>
      </w:r>
      <w:r w:rsidRPr="00E87D99">
        <w:rPr>
          <w:rFonts w:ascii="Courier New" w:hAnsi="Courier New" w:cs="Courier New"/>
          <w:sz w:val="20"/>
          <w:szCs w:val="20"/>
          <w:lang w:val="en-US"/>
        </w:rPr>
        <w:t>;</w:t>
      </w:r>
    </w:p>
    <w:p w14:paraId="2FA949B6" w14:textId="36A876CB" w:rsidR="00755ECF" w:rsidRPr="008639EC" w:rsidRDefault="00755ECF" w:rsidP="00E868B9">
      <w:pPr>
        <w:spacing w:before="360" w:after="120" w:line="360" w:lineRule="auto"/>
        <w:jc w:val="both"/>
        <w:rPr>
          <w:sz w:val="24"/>
          <w:szCs w:val="24"/>
          <w:lang w:val="en-US"/>
        </w:rPr>
      </w:pPr>
      <w:r w:rsidRPr="008639EC">
        <w:rPr>
          <w:sz w:val="24"/>
          <w:szCs w:val="24"/>
          <w:lang w:val="en-US"/>
        </w:rPr>
        <w:t>In summary, indexes are essential tools in relational databases for optimizing data retrieval, maintaining data order, and supporting efficient join operations. They are integral to the performance and functionality of a database system.</w:t>
      </w:r>
    </w:p>
    <w:p w14:paraId="230DD7AD" w14:textId="77777777" w:rsidR="00E868B9" w:rsidRDefault="00E868B9" w:rsidP="00226F86">
      <w:pPr>
        <w:pStyle w:val="Heading1"/>
        <w:numPr>
          <w:ilvl w:val="1"/>
          <w:numId w:val="21"/>
        </w:numPr>
        <w:spacing w:after="240" w:line="276" w:lineRule="auto"/>
        <w:ind w:left="900" w:hanging="900"/>
        <w:jc w:val="both"/>
        <w:rPr>
          <w:sz w:val="44"/>
          <w:szCs w:val="44"/>
          <w:lang w:val="en-US"/>
        </w:rPr>
        <w:sectPr w:rsidR="00E868B9">
          <w:pgSz w:w="12240" w:h="15840"/>
          <w:pgMar w:top="1440" w:right="1440" w:bottom="1440" w:left="1440" w:header="720" w:footer="720" w:gutter="0"/>
          <w:cols w:space="720"/>
          <w:docGrid w:linePitch="360"/>
        </w:sectPr>
      </w:pPr>
    </w:p>
    <w:p w14:paraId="20F3B81B" w14:textId="4911E685" w:rsidR="004A15E2" w:rsidRDefault="004A15E2" w:rsidP="00226F86">
      <w:pPr>
        <w:pStyle w:val="Heading1"/>
        <w:numPr>
          <w:ilvl w:val="1"/>
          <w:numId w:val="21"/>
        </w:numPr>
        <w:spacing w:after="240" w:line="276" w:lineRule="auto"/>
        <w:ind w:left="900" w:hanging="900"/>
        <w:jc w:val="both"/>
        <w:rPr>
          <w:sz w:val="44"/>
          <w:szCs w:val="44"/>
          <w:lang w:val="en-US"/>
        </w:rPr>
      </w:pPr>
      <w:r>
        <w:rPr>
          <w:sz w:val="44"/>
          <w:szCs w:val="44"/>
          <w:lang w:val="en-US"/>
        </w:rPr>
        <w:lastRenderedPageBreak/>
        <w:t>Codd’s Relational Database Rules</w:t>
      </w:r>
    </w:p>
    <w:p w14:paraId="47B15FE7" w14:textId="6A874EE5" w:rsidR="00091482" w:rsidRDefault="00091482" w:rsidP="00600C09">
      <w:pPr>
        <w:spacing w:line="360" w:lineRule="auto"/>
        <w:jc w:val="both"/>
        <w:rPr>
          <w:sz w:val="24"/>
          <w:szCs w:val="24"/>
          <w:lang w:val="en-US"/>
        </w:rPr>
      </w:pPr>
      <w:r w:rsidRPr="00091482">
        <w:rPr>
          <w:sz w:val="24"/>
          <w:szCs w:val="24"/>
          <w:lang w:val="en-US"/>
        </w:rPr>
        <w:t>In 1985, Dr E.F. Codd published a</w:t>
      </w:r>
      <w:r w:rsidR="00600C09">
        <w:rPr>
          <w:sz w:val="24"/>
          <w:szCs w:val="24"/>
          <w:lang w:val="en-US"/>
        </w:rPr>
        <w:t xml:space="preserve"> </w:t>
      </w:r>
      <w:r w:rsidRPr="00091482">
        <w:rPr>
          <w:sz w:val="24"/>
          <w:szCs w:val="24"/>
          <w:lang w:val="en-US"/>
        </w:rPr>
        <w:t>list of 12 rules to define a relational database system.</w:t>
      </w:r>
      <w:r w:rsidR="00600C09">
        <w:rPr>
          <w:sz w:val="24"/>
          <w:szCs w:val="24"/>
          <w:lang w:val="en-US"/>
        </w:rPr>
        <w:t xml:space="preserve"> </w:t>
      </w:r>
      <w:r w:rsidRPr="00091482">
        <w:rPr>
          <w:sz w:val="24"/>
          <w:szCs w:val="24"/>
          <w:lang w:val="en-US"/>
        </w:rPr>
        <w:t>The reason</w:t>
      </w:r>
      <w:r w:rsidR="00600C09">
        <w:rPr>
          <w:sz w:val="24"/>
          <w:szCs w:val="24"/>
          <w:lang w:val="en-US"/>
        </w:rPr>
        <w:t xml:space="preserve"> </w:t>
      </w:r>
      <w:r w:rsidRPr="00091482">
        <w:rPr>
          <w:sz w:val="24"/>
          <w:szCs w:val="24"/>
          <w:lang w:val="en-US"/>
        </w:rPr>
        <w:t>Dr Codd published the list was his concern that many vendors were marketing products as</w:t>
      </w:r>
      <w:r w:rsidR="00600C09">
        <w:rPr>
          <w:sz w:val="24"/>
          <w:szCs w:val="24"/>
          <w:lang w:val="en-US"/>
        </w:rPr>
        <w:t xml:space="preserve"> </w:t>
      </w:r>
      <w:r w:rsidRPr="00091482">
        <w:rPr>
          <w:sz w:val="24"/>
          <w:szCs w:val="24"/>
          <w:lang w:val="en-US"/>
        </w:rPr>
        <w:t>relational</w:t>
      </w:r>
      <w:r w:rsidR="00600C09">
        <w:rPr>
          <w:sz w:val="24"/>
          <w:szCs w:val="24"/>
          <w:lang w:val="en-US"/>
        </w:rPr>
        <w:t xml:space="preserve"> </w:t>
      </w:r>
      <w:r w:rsidRPr="00091482">
        <w:rPr>
          <w:sz w:val="24"/>
          <w:szCs w:val="24"/>
          <w:lang w:val="en-US"/>
        </w:rPr>
        <w:t xml:space="preserve">even though those products did not meet minimum relational standards. Dr </w:t>
      </w:r>
      <w:r w:rsidR="00600C09" w:rsidRPr="00091482">
        <w:rPr>
          <w:sz w:val="24"/>
          <w:szCs w:val="24"/>
          <w:lang w:val="en-US"/>
        </w:rPr>
        <w:t>Codd’s</w:t>
      </w:r>
      <w:r w:rsidRPr="00091482">
        <w:rPr>
          <w:sz w:val="24"/>
          <w:szCs w:val="24"/>
          <w:lang w:val="en-US"/>
        </w:rPr>
        <w:t xml:space="preserve"> list, shown in Table</w:t>
      </w:r>
      <w:r w:rsidR="00600C09">
        <w:rPr>
          <w:sz w:val="24"/>
          <w:szCs w:val="24"/>
          <w:lang w:val="en-US"/>
        </w:rPr>
        <w:t xml:space="preserve"> </w:t>
      </w:r>
      <w:r w:rsidRPr="00091482">
        <w:rPr>
          <w:sz w:val="24"/>
          <w:szCs w:val="24"/>
          <w:lang w:val="en-US"/>
        </w:rPr>
        <w:t>3.8, serves as a</w:t>
      </w:r>
      <w:r w:rsidR="00600C09">
        <w:rPr>
          <w:sz w:val="24"/>
          <w:szCs w:val="24"/>
          <w:lang w:val="en-US"/>
        </w:rPr>
        <w:t xml:space="preserve"> </w:t>
      </w:r>
      <w:r w:rsidRPr="00091482">
        <w:rPr>
          <w:sz w:val="24"/>
          <w:szCs w:val="24"/>
          <w:lang w:val="en-US"/>
        </w:rPr>
        <w:t>frame of reference for what a</w:t>
      </w:r>
      <w:r w:rsidR="00600C09">
        <w:rPr>
          <w:sz w:val="24"/>
          <w:szCs w:val="24"/>
          <w:lang w:val="en-US"/>
        </w:rPr>
        <w:t xml:space="preserve"> </w:t>
      </w:r>
      <w:r w:rsidRPr="00091482">
        <w:rPr>
          <w:sz w:val="24"/>
          <w:szCs w:val="24"/>
          <w:lang w:val="en-US"/>
        </w:rPr>
        <w:t>truly relational database should be. Bear</w:t>
      </w:r>
      <w:r w:rsidR="00600C09">
        <w:rPr>
          <w:sz w:val="24"/>
          <w:szCs w:val="24"/>
          <w:lang w:val="en-US"/>
        </w:rPr>
        <w:t xml:space="preserve"> </w:t>
      </w:r>
      <w:r w:rsidRPr="00091482">
        <w:rPr>
          <w:sz w:val="24"/>
          <w:szCs w:val="24"/>
          <w:lang w:val="en-US"/>
        </w:rPr>
        <w:t>in mind</w:t>
      </w:r>
      <w:r w:rsidR="00600C09">
        <w:rPr>
          <w:sz w:val="24"/>
          <w:szCs w:val="24"/>
          <w:lang w:val="en-US"/>
        </w:rPr>
        <w:t xml:space="preserve"> </w:t>
      </w:r>
      <w:r w:rsidRPr="00091482">
        <w:rPr>
          <w:sz w:val="24"/>
          <w:szCs w:val="24"/>
          <w:lang w:val="en-US"/>
        </w:rPr>
        <w:t>that even</w:t>
      </w:r>
      <w:r w:rsidR="00600C09">
        <w:rPr>
          <w:sz w:val="24"/>
          <w:szCs w:val="24"/>
          <w:lang w:val="en-US"/>
        </w:rPr>
        <w:t xml:space="preserve"> </w:t>
      </w:r>
      <w:r w:rsidRPr="00091482">
        <w:rPr>
          <w:sz w:val="24"/>
          <w:szCs w:val="24"/>
          <w:lang w:val="en-US"/>
        </w:rPr>
        <w:t>the dominant database vendors do not fully support all 12 rules.</w:t>
      </w:r>
    </w:p>
    <w:p w14:paraId="54856DA2" w14:textId="501C968D" w:rsidR="00600C09" w:rsidRDefault="00E6753C" w:rsidP="00600C09">
      <w:pPr>
        <w:spacing w:line="360" w:lineRule="auto"/>
        <w:jc w:val="both"/>
        <w:rPr>
          <w:sz w:val="24"/>
          <w:szCs w:val="24"/>
          <w:lang w:val="en-US"/>
        </w:rPr>
      </w:pPr>
      <w:r w:rsidRPr="00E6753C">
        <w:rPr>
          <w:noProof/>
          <w:sz w:val="24"/>
          <w:szCs w:val="24"/>
          <w:lang w:val="en-US"/>
        </w:rPr>
        <w:drawing>
          <wp:inline distT="0" distB="0" distL="0" distR="0" wp14:anchorId="73C88C17" wp14:editId="0593AC7E">
            <wp:extent cx="5677692" cy="5772956"/>
            <wp:effectExtent l="19050" t="19050" r="18415" b="18415"/>
            <wp:docPr id="49817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0609" name=""/>
                    <pic:cNvPicPr/>
                  </pic:nvPicPr>
                  <pic:blipFill>
                    <a:blip r:embed="rId16"/>
                    <a:stretch>
                      <a:fillRect/>
                    </a:stretch>
                  </pic:blipFill>
                  <pic:spPr>
                    <a:xfrm>
                      <a:off x="0" y="0"/>
                      <a:ext cx="5677692" cy="5772956"/>
                    </a:xfrm>
                    <a:prstGeom prst="rect">
                      <a:avLst/>
                    </a:prstGeom>
                    <a:ln>
                      <a:solidFill>
                        <a:schemeClr val="bg1">
                          <a:lumMod val="50000"/>
                        </a:schemeClr>
                      </a:solidFill>
                    </a:ln>
                  </pic:spPr>
                </pic:pic>
              </a:graphicData>
            </a:graphic>
          </wp:inline>
        </w:drawing>
      </w:r>
    </w:p>
    <w:p w14:paraId="202CD7A3" w14:textId="1F3B5595" w:rsidR="00CA7BF4" w:rsidRDefault="00CA7BF4" w:rsidP="00CA7BF4">
      <w:pPr>
        <w:pStyle w:val="Heading1"/>
        <w:numPr>
          <w:ilvl w:val="1"/>
          <w:numId w:val="21"/>
        </w:numPr>
        <w:spacing w:after="240" w:line="276" w:lineRule="auto"/>
        <w:ind w:left="900" w:hanging="900"/>
        <w:jc w:val="both"/>
        <w:rPr>
          <w:sz w:val="44"/>
          <w:szCs w:val="44"/>
          <w:lang w:val="en-US"/>
        </w:rPr>
      </w:pPr>
      <w:r>
        <w:rPr>
          <w:sz w:val="44"/>
          <w:szCs w:val="44"/>
          <w:lang w:val="en-US"/>
        </w:rPr>
        <w:lastRenderedPageBreak/>
        <w:t>Summary</w:t>
      </w:r>
    </w:p>
    <w:p w14:paraId="7334D67E" w14:textId="77777777" w:rsidR="009779B2" w:rsidRDefault="009779B2" w:rsidP="00221DDB">
      <w:pPr>
        <w:pStyle w:val="ListParagraph"/>
        <w:numPr>
          <w:ilvl w:val="0"/>
          <w:numId w:val="51"/>
        </w:numPr>
        <w:spacing w:before="240" w:after="240" w:line="360" w:lineRule="auto"/>
        <w:ind w:left="360"/>
        <w:contextualSpacing w:val="0"/>
        <w:jc w:val="both"/>
        <w:rPr>
          <w:sz w:val="24"/>
          <w:szCs w:val="24"/>
          <w:lang w:val="en-US"/>
        </w:rPr>
      </w:pPr>
      <w:r w:rsidRPr="009779B2">
        <w:rPr>
          <w:sz w:val="24"/>
          <w:szCs w:val="24"/>
          <w:lang w:val="en-US"/>
        </w:rPr>
        <w:t>Tables are the basic building blocks of a relational database. A grouping of related entities, known as an entity set, is stored in a table. Conceptually speaking, the relational table is composed of intersecting rows (tuples) and columns. Each row represents a single entity, and each column represents the characteristics (attributes) of the entities.</w:t>
      </w:r>
    </w:p>
    <w:p w14:paraId="5FBC4EA3" w14:textId="198261B2" w:rsidR="00783015" w:rsidRDefault="009779B2" w:rsidP="00221DDB">
      <w:pPr>
        <w:pStyle w:val="ListParagraph"/>
        <w:numPr>
          <w:ilvl w:val="0"/>
          <w:numId w:val="51"/>
        </w:numPr>
        <w:spacing w:before="240" w:after="240" w:line="360" w:lineRule="auto"/>
        <w:ind w:left="360"/>
        <w:contextualSpacing w:val="0"/>
        <w:jc w:val="both"/>
        <w:rPr>
          <w:sz w:val="24"/>
          <w:szCs w:val="24"/>
          <w:lang w:val="en-US"/>
        </w:rPr>
      </w:pPr>
      <w:r w:rsidRPr="009779B2">
        <w:rPr>
          <w:sz w:val="24"/>
          <w:szCs w:val="24"/>
          <w:lang w:val="en-US"/>
        </w:rPr>
        <w:t>Keys are central to the use of relational tables. Keys define functional dependencies; that is, other</w:t>
      </w:r>
      <w:r>
        <w:rPr>
          <w:sz w:val="24"/>
          <w:szCs w:val="24"/>
          <w:lang w:val="en-US"/>
        </w:rPr>
        <w:t xml:space="preserve"> </w:t>
      </w:r>
      <w:r w:rsidRPr="009779B2">
        <w:rPr>
          <w:sz w:val="24"/>
          <w:szCs w:val="24"/>
          <w:lang w:val="en-US"/>
        </w:rPr>
        <w:t>attributes are dependent on</w:t>
      </w:r>
      <w:r w:rsidR="00783015">
        <w:rPr>
          <w:sz w:val="24"/>
          <w:szCs w:val="24"/>
          <w:lang w:val="en-US"/>
        </w:rPr>
        <w:t xml:space="preserve"> </w:t>
      </w:r>
      <w:r w:rsidRPr="009779B2">
        <w:rPr>
          <w:sz w:val="24"/>
          <w:szCs w:val="24"/>
          <w:lang w:val="en-US"/>
        </w:rPr>
        <w:t>the key and can, therefore, be</w:t>
      </w:r>
      <w:r w:rsidR="00783015">
        <w:rPr>
          <w:sz w:val="24"/>
          <w:szCs w:val="24"/>
          <w:lang w:val="en-US"/>
        </w:rPr>
        <w:t xml:space="preserve"> </w:t>
      </w:r>
      <w:r w:rsidRPr="009779B2">
        <w:rPr>
          <w:sz w:val="24"/>
          <w:szCs w:val="24"/>
          <w:lang w:val="en-US"/>
        </w:rPr>
        <w:t>found if the key value is known. A key</w:t>
      </w:r>
      <w:r>
        <w:rPr>
          <w:sz w:val="24"/>
          <w:szCs w:val="24"/>
          <w:lang w:val="en-US"/>
        </w:rPr>
        <w:t xml:space="preserve"> </w:t>
      </w:r>
      <w:r w:rsidRPr="009779B2">
        <w:rPr>
          <w:sz w:val="24"/>
          <w:szCs w:val="24"/>
          <w:lang w:val="en-US"/>
        </w:rPr>
        <w:t>can be classified as a superkey, a candidate key, a primary key, a secondary key or a</w:t>
      </w:r>
      <w:r w:rsidR="00783015">
        <w:rPr>
          <w:sz w:val="24"/>
          <w:szCs w:val="24"/>
          <w:lang w:val="en-US"/>
        </w:rPr>
        <w:t xml:space="preserve"> </w:t>
      </w:r>
      <w:r w:rsidRPr="009779B2">
        <w:rPr>
          <w:sz w:val="24"/>
          <w:szCs w:val="24"/>
          <w:lang w:val="en-US"/>
        </w:rPr>
        <w:t>foreign key.</w:t>
      </w:r>
    </w:p>
    <w:p w14:paraId="7D46140E" w14:textId="77777777" w:rsidR="00783015" w:rsidRDefault="009779B2" w:rsidP="00221DDB">
      <w:pPr>
        <w:pStyle w:val="ListParagraph"/>
        <w:numPr>
          <w:ilvl w:val="0"/>
          <w:numId w:val="51"/>
        </w:numPr>
        <w:spacing w:before="240" w:after="240" w:line="360" w:lineRule="auto"/>
        <w:ind w:left="360"/>
        <w:contextualSpacing w:val="0"/>
        <w:jc w:val="both"/>
        <w:rPr>
          <w:sz w:val="24"/>
          <w:szCs w:val="24"/>
          <w:lang w:val="en-US"/>
        </w:rPr>
      </w:pPr>
      <w:r w:rsidRPr="00783015">
        <w:rPr>
          <w:sz w:val="24"/>
          <w:szCs w:val="24"/>
          <w:lang w:val="en-US"/>
        </w:rPr>
        <w:t>Each table row must have a primary key. The primary key is an attribute or a combination of</w:t>
      </w:r>
      <w:r w:rsidR="00783015">
        <w:rPr>
          <w:sz w:val="24"/>
          <w:szCs w:val="24"/>
          <w:lang w:val="en-US"/>
        </w:rPr>
        <w:t xml:space="preserve"> </w:t>
      </w:r>
      <w:r w:rsidRPr="00783015">
        <w:rPr>
          <w:sz w:val="24"/>
          <w:szCs w:val="24"/>
          <w:lang w:val="en-US"/>
        </w:rPr>
        <w:t>attributes that uniquely identifies all remaining attributes found in any given row. Because a</w:t>
      </w:r>
      <w:r w:rsidR="00783015">
        <w:rPr>
          <w:sz w:val="24"/>
          <w:szCs w:val="24"/>
          <w:lang w:val="en-US"/>
        </w:rPr>
        <w:t xml:space="preserve"> </w:t>
      </w:r>
      <w:r w:rsidRPr="00783015">
        <w:rPr>
          <w:sz w:val="24"/>
          <w:szCs w:val="24"/>
          <w:lang w:val="en-US"/>
        </w:rPr>
        <w:t>primary key must be unique, no null values are allowed if entity integrity is to be maintained.</w:t>
      </w:r>
    </w:p>
    <w:p w14:paraId="65C039E4" w14:textId="77777777" w:rsidR="00322A4A" w:rsidRDefault="009779B2" w:rsidP="00221DDB">
      <w:pPr>
        <w:pStyle w:val="ListParagraph"/>
        <w:numPr>
          <w:ilvl w:val="0"/>
          <w:numId w:val="51"/>
        </w:numPr>
        <w:spacing w:before="240" w:after="240" w:line="360" w:lineRule="auto"/>
        <w:ind w:left="360"/>
        <w:contextualSpacing w:val="0"/>
        <w:jc w:val="both"/>
        <w:rPr>
          <w:sz w:val="24"/>
          <w:szCs w:val="24"/>
          <w:lang w:val="en-US"/>
        </w:rPr>
      </w:pPr>
      <w:r w:rsidRPr="00783015">
        <w:rPr>
          <w:sz w:val="24"/>
          <w:szCs w:val="24"/>
          <w:lang w:val="en-US"/>
        </w:rPr>
        <w:t>Although the tables are</w:t>
      </w:r>
      <w:r w:rsidR="00783015">
        <w:rPr>
          <w:sz w:val="24"/>
          <w:szCs w:val="24"/>
          <w:lang w:val="en-US"/>
        </w:rPr>
        <w:t xml:space="preserve"> </w:t>
      </w:r>
      <w:r w:rsidRPr="00783015">
        <w:rPr>
          <w:sz w:val="24"/>
          <w:szCs w:val="24"/>
          <w:lang w:val="en-US"/>
        </w:rPr>
        <w:t>independent, they can be</w:t>
      </w:r>
      <w:r w:rsidR="00783015">
        <w:rPr>
          <w:sz w:val="24"/>
          <w:szCs w:val="24"/>
          <w:lang w:val="en-US"/>
        </w:rPr>
        <w:t xml:space="preserve"> </w:t>
      </w:r>
      <w:r w:rsidRPr="00783015">
        <w:rPr>
          <w:sz w:val="24"/>
          <w:szCs w:val="24"/>
          <w:lang w:val="en-US"/>
        </w:rPr>
        <w:t>linked by common attributes. Thus, the primary</w:t>
      </w:r>
      <w:r w:rsidR="00322A4A">
        <w:rPr>
          <w:sz w:val="24"/>
          <w:szCs w:val="24"/>
          <w:lang w:val="en-US"/>
        </w:rPr>
        <w:t xml:space="preserve"> </w:t>
      </w:r>
      <w:r w:rsidRPr="00322A4A">
        <w:rPr>
          <w:sz w:val="24"/>
          <w:szCs w:val="24"/>
          <w:lang w:val="en-US"/>
        </w:rPr>
        <w:t>key of one table can appear as the foreign key in another table to which it is linked. Referential</w:t>
      </w:r>
      <w:r w:rsidR="00322A4A" w:rsidRPr="00322A4A">
        <w:rPr>
          <w:sz w:val="24"/>
          <w:szCs w:val="24"/>
          <w:lang w:val="en-US"/>
        </w:rPr>
        <w:t xml:space="preserve"> </w:t>
      </w:r>
      <w:r w:rsidRPr="00322A4A">
        <w:rPr>
          <w:sz w:val="24"/>
          <w:szCs w:val="24"/>
          <w:lang w:val="en-US"/>
        </w:rPr>
        <w:t>integrity dictates that the foreign key must contain values that match the primary key in the related</w:t>
      </w:r>
      <w:r w:rsidR="00322A4A">
        <w:rPr>
          <w:sz w:val="24"/>
          <w:szCs w:val="24"/>
          <w:lang w:val="en-US"/>
        </w:rPr>
        <w:t xml:space="preserve"> </w:t>
      </w:r>
      <w:r w:rsidRPr="00322A4A">
        <w:rPr>
          <w:sz w:val="24"/>
          <w:szCs w:val="24"/>
          <w:lang w:val="en-US"/>
        </w:rPr>
        <w:t>table or must contain nulls.</w:t>
      </w:r>
    </w:p>
    <w:p w14:paraId="09CD40C8" w14:textId="77777777" w:rsidR="00221DDB" w:rsidRDefault="009779B2" w:rsidP="00221DDB">
      <w:pPr>
        <w:pStyle w:val="ListParagraph"/>
        <w:numPr>
          <w:ilvl w:val="0"/>
          <w:numId w:val="51"/>
        </w:numPr>
        <w:spacing w:before="240" w:after="240" w:line="360" w:lineRule="auto"/>
        <w:ind w:left="360"/>
        <w:contextualSpacing w:val="0"/>
        <w:jc w:val="both"/>
        <w:rPr>
          <w:sz w:val="24"/>
          <w:szCs w:val="24"/>
          <w:lang w:val="en-US"/>
        </w:rPr>
      </w:pPr>
      <w:r w:rsidRPr="00322A4A">
        <w:rPr>
          <w:sz w:val="24"/>
          <w:szCs w:val="24"/>
          <w:lang w:val="en-US"/>
        </w:rPr>
        <w:t>Once you know the relational database basics, you can concentrate on design. Good design</w:t>
      </w:r>
      <w:r w:rsidR="00322A4A">
        <w:rPr>
          <w:sz w:val="24"/>
          <w:szCs w:val="24"/>
          <w:lang w:val="en-US"/>
        </w:rPr>
        <w:t xml:space="preserve"> </w:t>
      </w:r>
      <w:r w:rsidRPr="00322A4A">
        <w:rPr>
          <w:sz w:val="24"/>
          <w:szCs w:val="24"/>
          <w:lang w:val="en-US"/>
        </w:rPr>
        <w:t>begins by</w:t>
      </w:r>
      <w:r w:rsidR="00322A4A" w:rsidRPr="00322A4A">
        <w:rPr>
          <w:sz w:val="24"/>
          <w:szCs w:val="24"/>
          <w:lang w:val="en-US"/>
        </w:rPr>
        <w:t xml:space="preserve"> </w:t>
      </w:r>
      <w:r w:rsidRPr="00322A4A">
        <w:rPr>
          <w:sz w:val="24"/>
          <w:szCs w:val="24"/>
          <w:lang w:val="en-US"/>
        </w:rPr>
        <w:t>identifying appropriate entities and attributes, and the relationships among the entities.</w:t>
      </w:r>
    </w:p>
    <w:p w14:paraId="6ADEF5B7" w14:textId="3AA85FAC" w:rsidR="00CA7BF4" w:rsidRDefault="009779B2" w:rsidP="00221DDB">
      <w:pPr>
        <w:pStyle w:val="ListParagraph"/>
        <w:numPr>
          <w:ilvl w:val="0"/>
          <w:numId w:val="51"/>
        </w:numPr>
        <w:spacing w:before="240" w:after="240" w:line="360" w:lineRule="auto"/>
        <w:ind w:left="360"/>
        <w:contextualSpacing w:val="0"/>
        <w:jc w:val="both"/>
        <w:rPr>
          <w:sz w:val="24"/>
          <w:szCs w:val="24"/>
          <w:lang w:val="en-US"/>
        </w:rPr>
      </w:pPr>
      <w:r w:rsidRPr="00221DDB">
        <w:rPr>
          <w:sz w:val="24"/>
          <w:szCs w:val="24"/>
          <w:lang w:val="en-US"/>
        </w:rPr>
        <w:t>Those relationships (1:1, 1:* and *:*) can be</w:t>
      </w:r>
      <w:r w:rsidR="00221DDB">
        <w:rPr>
          <w:sz w:val="24"/>
          <w:szCs w:val="24"/>
          <w:lang w:val="en-US"/>
        </w:rPr>
        <w:t xml:space="preserve"> </w:t>
      </w:r>
      <w:r w:rsidRPr="00221DDB">
        <w:rPr>
          <w:sz w:val="24"/>
          <w:szCs w:val="24"/>
          <w:lang w:val="en-US"/>
        </w:rPr>
        <w:t>represented using ERDs. The use of ERDs allows you</w:t>
      </w:r>
      <w:r w:rsidR="00221DDB">
        <w:rPr>
          <w:sz w:val="24"/>
          <w:szCs w:val="24"/>
          <w:lang w:val="en-US"/>
        </w:rPr>
        <w:t xml:space="preserve"> </w:t>
      </w:r>
      <w:r w:rsidRPr="00221DDB">
        <w:rPr>
          <w:sz w:val="24"/>
          <w:szCs w:val="24"/>
          <w:lang w:val="en-US"/>
        </w:rPr>
        <w:t>to create and evaluate simple logical design. The 1:* relationships are most easily incorporated in</w:t>
      </w:r>
      <w:r w:rsidR="00221DDB">
        <w:rPr>
          <w:sz w:val="24"/>
          <w:szCs w:val="24"/>
          <w:lang w:val="en-US"/>
        </w:rPr>
        <w:t xml:space="preserve"> </w:t>
      </w:r>
      <w:r w:rsidRPr="00221DDB">
        <w:rPr>
          <w:sz w:val="24"/>
          <w:szCs w:val="24"/>
          <w:lang w:val="en-US"/>
        </w:rPr>
        <w:t>a good design; you just have to make sure that the primary key of the 1 is included in the table of</w:t>
      </w:r>
      <w:r w:rsidR="00221DDB">
        <w:rPr>
          <w:sz w:val="24"/>
          <w:szCs w:val="24"/>
          <w:lang w:val="en-US"/>
        </w:rPr>
        <w:t xml:space="preserve"> </w:t>
      </w:r>
      <w:r w:rsidRPr="00221DDB">
        <w:rPr>
          <w:sz w:val="24"/>
          <w:szCs w:val="24"/>
          <w:lang w:val="en-US"/>
        </w:rPr>
        <w:t>the many.</w:t>
      </w:r>
    </w:p>
    <w:p w14:paraId="6F2F33B0" w14:textId="52F4391F" w:rsidR="00DC7AF7" w:rsidRDefault="00910448" w:rsidP="000F1527">
      <w:pPr>
        <w:pStyle w:val="Heading1"/>
        <w:numPr>
          <w:ilvl w:val="1"/>
          <w:numId w:val="21"/>
        </w:numPr>
        <w:spacing w:after="240" w:line="276" w:lineRule="auto"/>
        <w:ind w:left="900" w:hanging="900"/>
        <w:jc w:val="both"/>
        <w:rPr>
          <w:sz w:val="44"/>
          <w:szCs w:val="44"/>
          <w:lang w:val="en-US"/>
        </w:rPr>
      </w:pPr>
      <w:r>
        <w:rPr>
          <w:sz w:val="44"/>
          <w:szCs w:val="44"/>
          <w:lang w:val="en-US"/>
        </w:rPr>
        <w:lastRenderedPageBreak/>
        <w:t>Review Questions</w:t>
      </w:r>
    </w:p>
    <w:p w14:paraId="5FE7FF9E" w14:textId="77777777" w:rsidR="00075C26" w:rsidRPr="00075C26" w:rsidRDefault="00075C26" w:rsidP="00075C26">
      <w:pPr>
        <w:pStyle w:val="NormalWeb"/>
        <w:numPr>
          <w:ilvl w:val="0"/>
          <w:numId w:val="53"/>
        </w:numPr>
        <w:tabs>
          <w:tab w:val="clear" w:pos="720"/>
          <w:tab w:val="num" w:pos="360"/>
          <w:tab w:val="left" w:pos="810"/>
        </w:tabs>
        <w:spacing w:before="360" w:beforeAutospacing="0" w:after="360" w:afterAutospacing="0" w:line="360" w:lineRule="auto"/>
        <w:ind w:left="360"/>
        <w:jc w:val="both"/>
        <w:rPr>
          <w:rFonts w:asciiTheme="minorHAnsi" w:hAnsiTheme="minorHAnsi"/>
        </w:rPr>
      </w:pPr>
      <w:r w:rsidRPr="00075C26">
        <w:rPr>
          <w:rStyle w:val="Strong"/>
          <w:rFonts w:asciiTheme="minorHAnsi" w:eastAsiaTheme="majorEastAsia" w:hAnsiTheme="minorHAnsi"/>
        </w:rPr>
        <w:t>What is the difference between a database and a table?</w:t>
      </w:r>
      <w:r w:rsidRPr="00075C26">
        <w:rPr>
          <w:rFonts w:asciiTheme="minorHAnsi" w:hAnsiTheme="minorHAnsi"/>
        </w:rPr>
        <w:t xml:space="preserve"> A </w:t>
      </w:r>
      <w:r w:rsidRPr="00075C26">
        <w:rPr>
          <w:rStyle w:val="Strong"/>
          <w:rFonts w:asciiTheme="minorHAnsi" w:eastAsiaTheme="majorEastAsia" w:hAnsiTheme="minorHAnsi"/>
        </w:rPr>
        <w:t>database</w:t>
      </w:r>
      <w:r w:rsidRPr="00075C26">
        <w:rPr>
          <w:rFonts w:asciiTheme="minorHAnsi" w:hAnsiTheme="minorHAnsi"/>
        </w:rPr>
        <w:t xml:space="preserve"> is a structured set of data. It is an organized collection of related information that is managed and stored efficiently. On the other hand, a </w:t>
      </w:r>
      <w:r w:rsidRPr="00075C26">
        <w:rPr>
          <w:rStyle w:val="Strong"/>
          <w:rFonts w:asciiTheme="minorHAnsi" w:eastAsiaTheme="majorEastAsia" w:hAnsiTheme="minorHAnsi"/>
        </w:rPr>
        <w:t>table</w:t>
      </w:r>
      <w:r w:rsidRPr="00075C26">
        <w:rPr>
          <w:rFonts w:asciiTheme="minorHAnsi" w:hAnsiTheme="minorHAnsi"/>
        </w:rPr>
        <w:t xml:space="preserve"> is a component of a database. It is a structured set of data within the database, consisting of rows (records) and columns (fields).</w:t>
      </w:r>
    </w:p>
    <w:p w14:paraId="624637A6" w14:textId="77777777" w:rsidR="00075C26" w:rsidRPr="00075C26" w:rsidRDefault="00075C26" w:rsidP="00075C26">
      <w:pPr>
        <w:pStyle w:val="NormalWeb"/>
        <w:numPr>
          <w:ilvl w:val="0"/>
          <w:numId w:val="53"/>
        </w:numPr>
        <w:tabs>
          <w:tab w:val="clear" w:pos="720"/>
          <w:tab w:val="num" w:pos="360"/>
          <w:tab w:val="left" w:pos="810"/>
        </w:tabs>
        <w:spacing w:before="360" w:beforeAutospacing="0" w:after="360" w:afterAutospacing="0" w:line="360" w:lineRule="auto"/>
        <w:ind w:left="360"/>
        <w:jc w:val="both"/>
        <w:rPr>
          <w:rFonts w:asciiTheme="minorHAnsi" w:hAnsiTheme="minorHAnsi"/>
        </w:rPr>
      </w:pPr>
      <w:r w:rsidRPr="00075C26">
        <w:rPr>
          <w:rStyle w:val="Strong"/>
          <w:rFonts w:asciiTheme="minorHAnsi" w:eastAsiaTheme="majorEastAsia" w:hAnsiTheme="minorHAnsi"/>
        </w:rPr>
        <w:t>What does it mean to say that a database displays both entity integrity and referential integrity?</w:t>
      </w:r>
      <w:r w:rsidRPr="00075C26">
        <w:rPr>
          <w:rFonts w:asciiTheme="minorHAnsi" w:hAnsiTheme="minorHAnsi"/>
        </w:rPr>
        <w:t xml:space="preserve"> When a database displays both </w:t>
      </w:r>
      <w:r w:rsidRPr="00075C26">
        <w:rPr>
          <w:rStyle w:val="Strong"/>
          <w:rFonts w:asciiTheme="minorHAnsi" w:eastAsiaTheme="majorEastAsia" w:hAnsiTheme="minorHAnsi"/>
        </w:rPr>
        <w:t>entity integrity</w:t>
      </w:r>
      <w:r w:rsidRPr="00075C26">
        <w:rPr>
          <w:rFonts w:asciiTheme="minorHAnsi" w:hAnsiTheme="minorHAnsi"/>
        </w:rPr>
        <w:t xml:space="preserve"> and </w:t>
      </w:r>
      <w:r w:rsidRPr="00075C26">
        <w:rPr>
          <w:rStyle w:val="Strong"/>
          <w:rFonts w:asciiTheme="minorHAnsi" w:eastAsiaTheme="majorEastAsia" w:hAnsiTheme="minorHAnsi"/>
        </w:rPr>
        <w:t>referential integrity</w:t>
      </w:r>
      <w:r w:rsidRPr="00075C26">
        <w:rPr>
          <w:rFonts w:asciiTheme="minorHAnsi" w:hAnsiTheme="minorHAnsi"/>
        </w:rPr>
        <w:t>, it means that the database is following certain rules to maintain its consistency and avoid data anomalies. Entity integrity ensures that every record in a table is unique and identifiable, typically enforced by a primary key. Referential integrity ensures that relationships between tables remain consistent, typically enforced by foreign keys.</w:t>
      </w:r>
    </w:p>
    <w:p w14:paraId="3AD1C0AF" w14:textId="77777777" w:rsidR="00075C26" w:rsidRPr="00075C26" w:rsidRDefault="00075C26" w:rsidP="00075C26">
      <w:pPr>
        <w:pStyle w:val="NormalWeb"/>
        <w:numPr>
          <w:ilvl w:val="0"/>
          <w:numId w:val="53"/>
        </w:numPr>
        <w:tabs>
          <w:tab w:val="clear" w:pos="720"/>
          <w:tab w:val="num" w:pos="360"/>
          <w:tab w:val="left" w:pos="810"/>
        </w:tabs>
        <w:spacing w:before="360" w:beforeAutospacing="0" w:after="360" w:afterAutospacing="0" w:line="360" w:lineRule="auto"/>
        <w:ind w:left="360"/>
        <w:jc w:val="both"/>
        <w:rPr>
          <w:rFonts w:asciiTheme="minorHAnsi" w:hAnsiTheme="minorHAnsi"/>
        </w:rPr>
      </w:pPr>
      <w:r w:rsidRPr="00075C26">
        <w:rPr>
          <w:rStyle w:val="Strong"/>
          <w:rFonts w:asciiTheme="minorHAnsi" w:eastAsiaTheme="majorEastAsia" w:hAnsiTheme="minorHAnsi"/>
        </w:rPr>
        <w:t>Why are entity integrity and referential integrity important in a database?</w:t>
      </w:r>
      <w:r w:rsidRPr="00075C26">
        <w:rPr>
          <w:rFonts w:asciiTheme="minorHAnsi" w:hAnsiTheme="minorHAnsi"/>
        </w:rPr>
        <w:t xml:space="preserve"> </w:t>
      </w:r>
      <w:r w:rsidRPr="00075C26">
        <w:rPr>
          <w:rStyle w:val="Strong"/>
          <w:rFonts w:asciiTheme="minorHAnsi" w:eastAsiaTheme="majorEastAsia" w:hAnsiTheme="minorHAnsi"/>
        </w:rPr>
        <w:t>Entity integrity</w:t>
      </w:r>
      <w:r w:rsidRPr="00075C26">
        <w:rPr>
          <w:rFonts w:asciiTheme="minorHAnsi" w:hAnsiTheme="minorHAnsi"/>
        </w:rPr>
        <w:t xml:space="preserve"> and </w:t>
      </w:r>
      <w:r w:rsidRPr="00075C26">
        <w:rPr>
          <w:rStyle w:val="Strong"/>
          <w:rFonts w:asciiTheme="minorHAnsi" w:eastAsiaTheme="majorEastAsia" w:hAnsiTheme="minorHAnsi"/>
        </w:rPr>
        <w:t>referential integrity</w:t>
      </w:r>
      <w:r w:rsidRPr="00075C26">
        <w:rPr>
          <w:rFonts w:asciiTheme="minorHAnsi" w:hAnsiTheme="minorHAnsi"/>
        </w:rPr>
        <w:t xml:space="preserve"> are important in a database to maintain data accuracy and consistency. Entity integrity ensures that there are no duplicate records within a table and each record can be uniquely identified. Referential integrity ensures that the relationships between tables are maintained, preventing inconsistencies and ensuring that the data in related tables matches.</w:t>
      </w:r>
    </w:p>
    <w:p w14:paraId="1BD9CA33" w14:textId="77777777" w:rsidR="00075C26" w:rsidRPr="00075C26" w:rsidRDefault="00075C26" w:rsidP="00075C26">
      <w:pPr>
        <w:pStyle w:val="NormalWeb"/>
        <w:numPr>
          <w:ilvl w:val="0"/>
          <w:numId w:val="53"/>
        </w:numPr>
        <w:tabs>
          <w:tab w:val="clear" w:pos="720"/>
          <w:tab w:val="num" w:pos="360"/>
          <w:tab w:val="left" w:pos="810"/>
        </w:tabs>
        <w:spacing w:before="360" w:beforeAutospacing="0" w:after="360" w:afterAutospacing="0" w:line="360" w:lineRule="auto"/>
        <w:ind w:left="360"/>
        <w:jc w:val="both"/>
        <w:rPr>
          <w:rFonts w:asciiTheme="minorHAnsi" w:hAnsiTheme="minorHAnsi"/>
        </w:rPr>
      </w:pPr>
      <w:r w:rsidRPr="00075C26">
        <w:rPr>
          <w:rStyle w:val="Strong"/>
          <w:rFonts w:asciiTheme="minorHAnsi" w:eastAsiaTheme="majorEastAsia" w:hAnsiTheme="minorHAnsi"/>
        </w:rPr>
        <w:t>What can a NULL value represent?</w:t>
      </w:r>
      <w:r w:rsidRPr="00075C26">
        <w:rPr>
          <w:rFonts w:asciiTheme="minorHAnsi" w:hAnsiTheme="minorHAnsi"/>
        </w:rPr>
        <w:t xml:space="preserve"> A </w:t>
      </w:r>
      <w:r w:rsidRPr="00075C26">
        <w:rPr>
          <w:rStyle w:val="Strong"/>
          <w:rFonts w:asciiTheme="minorHAnsi" w:eastAsiaTheme="majorEastAsia" w:hAnsiTheme="minorHAnsi"/>
        </w:rPr>
        <w:t>NULL</w:t>
      </w:r>
      <w:r w:rsidRPr="00075C26">
        <w:rPr>
          <w:rFonts w:asciiTheme="minorHAnsi" w:hAnsiTheme="minorHAnsi"/>
        </w:rPr>
        <w:t xml:space="preserve"> value in a database can represent several things: the attribute does not apply to the record, the attribute’s value is unknown, or the attribute’s value is not available at the moment. It’s important to note that NULL is different from zero or an empty string, which are actual values.</w:t>
      </w:r>
    </w:p>
    <w:p w14:paraId="0D2ECB17" w14:textId="77777777" w:rsidR="00075C26" w:rsidRDefault="00075C26" w:rsidP="00075C26">
      <w:pPr>
        <w:pStyle w:val="NormalWeb"/>
        <w:numPr>
          <w:ilvl w:val="0"/>
          <w:numId w:val="53"/>
        </w:numPr>
        <w:tabs>
          <w:tab w:val="clear" w:pos="720"/>
          <w:tab w:val="num" w:pos="360"/>
          <w:tab w:val="left" w:pos="810"/>
        </w:tabs>
        <w:spacing w:before="360" w:beforeAutospacing="0" w:after="360" w:afterAutospacing="0" w:line="360" w:lineRule="auto"/>
        <w:ind w:left="360"/>
        <w:jc w:val="both"/>
        <w:rPr>
          <w:rFonts w:asciiTheme="minorHAnsi" w:hAnsiTheme="minorHAnsi"/>
        </w:rPr>
      </w:pPr>
      <w:r w:rsidRPr="00075C26">
        <w:rPr>
          <w:rStyle w:val="Strong"/>
          <w:rFonts w:asciiTheme="minorHAnsi" w:eastAsiaTheme="majorEastAsia" w:hAnsiTheme="minorHAnsi"/>
        </w:rPr>
        <w:t>What is the domain of an attribute?</w:t>
      </w:r>
      <w:r w:rsidRPr="00075C26">
        <w:rPr>
          <w:rFonts w:asciiTheme="minorHAnsi" w:hAnsiTheme="minorHAnsi"/>
        </w:rPr>
        <w:t xml:space="preserve"> The </w:t>
      </w:r>
      <w:r w:rsidRPr="00075C26">
        <w:rPr>
          <w:rStyle w:val="Strong"/>
          <w:rFonts w:asciiTheme="minorHAnsi" w:eastAsiaTheme="majorEastAsia" w:hAnsiTheme="minorHAnsi"/>
        </w:rPr>
        <w:t>domain</w:t>
      </w:r>
      <w:r w:rsidRPr="00075C26">
        <w:rPr>
          <w:rFonts w:asciiTheme="minorHAnsi" w:hAnsiTheme="minorHAnsi"/>
        </w:rPr>
        <w:t xml:space="preserve"> of an attribute refers to the set of allowable values that the attribute can take. It defines the type of data that can be stored </w:t>
      </w:r>
      <w:r w:rsidRPr="00075C26">
        <w:rPr>
          <w:rFonts w:asciiTheme="minorHAnsi" w:hAnsiTheme="minorHAnsi"/>
        </w:rPr>
        <w:lastRenderedPageBreak/>
        <w:t>in the attribute, such as integer, string, date, etc., and any constraints on the values, such as a range of numbers or a specific format for dates.</w:t>
      </w:r>
    </w:p>
    <w:p w14:paraId="19FC8817" w14:textId="308F3059" w:rsidR="00DA2092" w:rsidRPr="00075C26" w:rsidRDefault="00DA2092" w:rsidP="00075C26">
      <w:pPr>
        <w:pStyle w:val="NormalWeb"/>
        <w:numPr>
          <w:ilvl w:val="0"/>
          <w:numId w:val="53"/>
        </w:numPr>
        <w:tabs>
          <w:tab w:val="clear" w:pos="720"/>
          <w:tab w:val="num" w:pos="360"/>
          <w:tab w:val="left" w:pos="810"/>
        </w:tabs>
        <w:spacing w:before="360" w:beforeAutospacing="0" w:after="360" w:afterAutospacing="0" w:line="360" w:lineRule="auto"/>
        <w:ind w:left="360"/>
        <w:jc w:val="both"/>
        <w:rPr>
          <w:rFonts w:asciiTheme="minorHAnsi" w:hAnsiTheme="minorHAnsi"/>
        </w:rPr>
      </w:pPr>
      <w:r>
        <w:rPr>
          <w:rStyle w:val="Strong"/>
          <w:rFonts w:asciiTheme="minorHAnsi" w:eastAsiaTheme="majorEastAsia" w:hAnsiTheme="minorHAnsi"/>
        </w:rPr>
        <w:t>Entities:</w:t>
      </w:r>
      <w:r>
        <w:rPr>
          <w:rFonts w:asciiTheme="minorHAnsi" w:hAnsiTheme="minorHAnsi"/>
        </w:rPr>
        <w:t xml:space="preserve"> </w:t>
      </w:r>
      <w:r w:rsidR="00401019">
        <w:rPr>
          <w:rFonts w:asciiTheme="minorHAnsi" w:hAnsiTheme="minorHAnsi"/>
        </w:rPr>
        <w:t>Students &amp; Lecturers</w:t>
      </w:r>
    </w:p>
    <w:p w14:paraId="013B0E30" w14:textId="77777777" w:rsidR="000F1527" w:rsidRPr="000F1527" w:rsidRDefault="000F1527" w:rsidP="000F1527">
      <w:pPr>
        <w:rPr>
          <w:lang w:val="en-US"/>
        </w:rPr>
      </w:pPr>
    </w:p>
    <w:p w14:paraId="5369E2C1" w14:textId="77777777" w:rsidR="00CA7BF4" w:rsidRPr="00091482" w:rsidRDefault="00CA7BF4" w:rsidP="00221DDB">
      <w:pPr>
        <w:spacing w:before="240" w:after="240" w:line="360" w:lineRule="auto"/>
        <w:jc w:val="both"/>
        <w:rPr>
          <w:sz w:val="24"/>
          <w:szCs w:val="24"/>
          <w:lang w:val="en-US"/>
        </w:rPr>
      </w:pPr>
    </w:p>
    <w:p w14:paraId="6C4EAA9A" w14:textId="77777777" w:rsidR="004A15E2" w:rsidRPr="004A15E2" w:rsidRDefault="004A15E2" w:rsidP="00221DDB">
      <w:pPr>
        <w:spacing w:before="240" w:after="240" w:line="360" w:lineRule="auto"/>
        <w:jc w:val="both"/>
        <w:rPr>
          <w:lang w:val="en-US"/>
        </w:rPr>
      </w:pPr>
    </w:p>
    <w:p w14:paraId="16939BFD" w14:textId="77777777" w:rsidR="00B367C8" w:rsidRPr="00B367C8" w:rsidRDefault="00B367C8" w:rsidP="00226F86">
      <w:pPr>
        <w:jc w:val="both"/>
        <w:rPr>
          <w:lang w:val="en-US"/>
        </w:rPr>
      </w:pPr>
    </w:p>
    <w:p w14:paraId="66A9B91C" w14:textId="77777777" w:rsidR="00B367C8" w:rsidRPr="00B367C8" w:rsidRDefault="00B367C8" w:rsidP="00226F86">
      <w:pPr>
        <w:jc w:val="both"/>
        <w:rPr>
          <w:lang w:val="en-US"/>
        </w:rPr>
      </w:pPr>
    </w:p>
    <w:p w14:paraId="5C4B6184" w14:textId="77777777" w:rsidR="00696E15" w:rsidRPr="00696E15" w:rsidRDefault="00696E15" w:rsidP="00226F86">
      <w:pPr>
        <w:jc w:val="both"/>
        <w:rPr>
          <w:lang w:val="en-US"/>
        </w:rPr>
      </w:pPr>
    </w:p>
    <w:p w14:paraId="5D22FF1E" w14:textId="77777777" w:rsidR="0022358B" w:rsidRPr="0022358B" w:rsidRDefault="0022358B" w:rsidP="00226F86">
      <w:pPr>
        <w:jc w:val="both"/>
        <w:rPr>
          <w:lang w:val="en-US"/>
        </w:rPr>
      </w:pPr>
    </w:p>
    <w:p w14:paraId="66B2D0FC" w14:textId="77777777" w:rsidR="008E28A6" w:rsidRPr="008E28A6" w:rsidRDefault="008E28A6" w:rsidP="00226F86">
      <w:pPr>
        <w:jc w:val="both"/>
        <w:rPr>
          <w:lang w:val="en-US"/>
        </w:rPr>
      </w:pPr>
    </w:p>
    <w:p w14:paraId="35263489" w14:textId="77777777" w:rsidR="008E28A6" w:rsidRPr="00E51638" w:rsidRDefault="008E28A6" w:rsidP="00226F86">
      <w:pPr>
        <w:spacing w:before="120" w:after="120" w:line="276" w:lineRule="auto"/>
        <w:jc w:val="both"/>
        <w:rPr>
          <w:sz w:val="24"/>
          <w:szCs w:val="24"/>
          <w:lang w:val="en-US"/>
        </w:rPr>
      </w:pPr>
    </w:p>
    <w:p w14:paraId="0E5AF679" w14:textId="77777777" w:rsidR="00EB5494" w:rsidRPr="004F32B9" w:rsidRDefault="00EB5494" w:rsidP="00226F86">
      <w:pPr>
        <w:spacing w:before="240" w:after="120" w:line="276" w:lineRule="auto"/>
        <w:jc w:val="both"/>
        <w:rPr>
          <w:sz w:val="24"/>
          <w:szCs w:val="24"/>
          <w:lang w:val="en-US"/>
        </w:rPr>
      </w:pPr>
    </w:p>
    <w:p w14:paraId="2550E27D" w14:textId="77777777" w:rsidR="005B0987" w:rsidRPr="005B0987" w:rsidRDefault="005B0987" w:rsidP="00226F86">
      <w:pPr>
        <w:spacing w:line="276" w:lineRule="auto"/>
        <w:jc w:val="both"/>
        <w:rPr>
          <w:lang w:val="en-US"/>
        </w:rPr>
      </w:pPr>
    </w:p>
    <w:p w14:paraId="5B7F7F28" w14:textId="77777777" w:rsidR="005B0987" w:rsidRPr="00B004EB" w:rsidRDefault="005B0987" w:rsidP="00226F86">
      <w:pPr>
        <w:pStyle w:val="NormalWeb"/>
        <w:spacing w:line="276" w:lineRule="auto"/>
        <w:jc w:val="both"/>
        <w:rPr>
          <w:rFonts w:asciiTheme="minorHAnsi" w:hAnsiTheme="minorHAnsi"/>
        </w:rPr>
      </w:pPr>
    </w:p>
    <w:p w14:paraId="468AD744" w14:textId="77777777" w:rsidR="004629FB" w:rsidRPr="004629FB" w:rsidRDefault="004629FB" w:rsidP="00226F86">
      <w:pPr>
        <w:spacing w:line="276" w:lineRule="auto"/>
        <w:jc w:val="both"/>
        <w:rPr>
          <w:lang w:val="en-US"/>
        </w:rPr>
      </w:pPr>
    </w:p>
    <w:p w14:paraId="5D8B7809" w14:textId="77777777" w:rsidR="004629FB" w:rsidRPr="004629FB" w:rsidRDefault="004629FB" w:rsidP="00226F86">
      <w:pPr>
        <w:spacing w:line="276" w:lineRule="auto"/>
        <w:jc w:val="both"/>
        <w:rPr>
          <w:lang w:val="en-US"/>
        </w:rPr>
      </w:pPr>
    </w:p>
    <w:p w14:paraId="39968048" w14:textId="77777777" w:rsidR="004629FB" w:rsidRPr="004629FB" w:rsidRDefault="004629FB" w:rsidP="00226F86">
      <w:pPr>
        <w:spacing w:line="276" w:lineRule="auto"/>
        <w:jc w:val="both"/>
        <w:rPr>
          <w:lang w:val="en-US"/>
        </w:rPr>
      </w:pPr>
    </w:p>
    <w:p w14:paraId="2DE31893" w14:textId="77777777" w:rsidR="00697E0F" w:rsidRPr="00FF76A1" w:rsidRDefault="00697E0F" w:rsidP="00226F86">
      <w:pPr>
        <w:spacing w:line="276" w:lineRule="auto"/>
        <w:jc w:val="both"/>
        <w:rPr>
          <w:lang w:val="en-US"/>
        </w:rPr>
      </w:pPr>
    </w:p>
    <w:p w14:paraId="3E249EB1" w14:textId="77777777" w:rsidR="003649FA" w:rsidRPr="00652B1F" w:rsidRDefault="003649FA" w:rsidP="00226F86">
      <w:pPr>
        <w:spacing w:before="100" w:beforeAutospacing="1" w:after="100" w:afterAutospacing="1" w:line="276" w:lineRule="auto"/>
        <w:jc w:val="both"/>
        <w:rPr>
          <w:rFonts w:eastAsia="Times New Roman" w:cs="Times New Roman"/>
          <w:kern w:val="0"/>
          <w:sz w:val="24"/>
          <w:szCs w:val="24"/>
          <w:lang w:val="en-US"/>
          <w14:ligatures w14:val="none"/>
        </w:rPr>
      </w:pPr>
    </w:p>
    <w:p w14:paraId="25E78583" w14:textId="77777777" w:rsidR="00652B1F" w:rsidRPr="00652B1F" w:rsidRDefault="00652B1F" w:rsidP="00226F86">
      <w:pPr>
        <w:spacing w:before="240" w:after="120" w:line="276" w:lineRule="auto"/>
        <w:jc w:val="both"/>
        <w:rPr>
          <w:sz w:val="24"/>
          <w:szCs w:val="24"/>
          <w:lang w:val="en-US"/>
        </w:rPr>
      </w:pPr>
    </w:p>
    <w:p w14:paraId="3E1ED08E" w14:textId="77777777" w:rsidR="004B4D6F" w:rsidRPr="004B4D6F" w:rsidRDefault="004B4D6F" w:rsidP="00226F86">
      <w:pPr>
        <w:spacing w:line="276" w:lineRule="auto"/>
        <w:jc w:val="both"/>
        <w:rPr>
          <w:lang w:val="en-US"/>
        </w:rPr>
      </w:pPr>
    </w:p>
    <w:p w14:paraId="3AF0F6C5" w14:textId="77777777" w:rsidR="006A6CBC" w:rsidRPr="006A6CBC" w:rsidRDefault="006A6CBC" w:rsidP="00226F86">
      <w:pPr>
        <w:spacing w:line="276" w:lineRule="auto"/>
        <w:jc w:val="both"/>
        <w:rPr>
          <w:lang w:val="en-US"/>
        </w:rPr>
      </w:pPr>
    </w:p>
    <w:p w14:paraId="43148246" w14:textId="77777777" w:rsidR="00A509FA" w:rsidRPr="00D30FA1" w:rsidRDefault="00A509FA" w:rsidP="00226F86">
      <w:pPr>
        <w:spacing w:line="276" w:lineRule="auto"/>
        <w:jc w:val="both"/>
        <w:rPr>
          <w:sz w:val="24"/>
          <w:szCs w:val="24"/>
        </w:rPr>
      </w:pPr>
    </w:p>
    <w:p w14:paraId="59AE1D3E" w14:textId="77777777" w:rsidR="00D30FA1" w:rsidRPr="00D30FA1" w:rsidRDefault="00D30FA1" w:rsidP="00226F86">
      <w:pPr>
        <w:spacing w:line="276" w:lineRule="auto"/>
        <w:jc w:val="both"/>
        <w:rPr>
          <w:lang w:val="en-US"/>
        </w:rPr>
      </w:pPr>
    </w:p>
    <w:sectPr w:rsidR="00D30FA1" w:rsidRPr="00D30F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0AF1F" w14:textId="77777777" w:rsidR="005C244F" w:rsidRDefault="005C244F" w:rsidP="002265F9">
      <w:pPr>
        <w:spacing w:after="0" w:line="240" w:lineRule="auto"/>
      </w:pPr>
      <w:r>
        <w:separator/>
      </w:r>
    </w:p>
  </w:endnote>
  <w:endnote w:type="continuationSeparator" w:id="0">
    <w:p w14:paraId="026F1F30" w14:textId="77777777" w:rsidR="005C244F" w:rsidRDefault="005C244F" w:rsidP="00226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5230B" w14:textId="77777777" w:rsidR="005C244F" w:rsidRDefault="005C244F" w:rsidP="002265F9">
      <w:pPr>
        <w:spacing w:after="0" w:line="240" w:lineRule="auto"/>
      </w:pPr>
      <w:r>
        <w:separator/>
      </w:r>
    </w:p>
  </w:footnote>
  <w:footnote w:type="continuationSeparator" w:id="0">
    <w:p w14:paraId="36824960" w14:textId="77777777" w:rsidR="005C244F" w:rsidRDefault="005C244F" w:rsidP="00226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5577"/>
    <w:multiLevelType w:val="multilevel"/>
    <w:tmpl w:val="E87E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97F72"/>
    <w:multiLevelType w:val="hybridMultilevel"/>
    <w:tmpl w:val="DACA03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52385"/>
    <w:multiLevelType w:val="hybridMultilevel"/>
    <w:tmpl w:val="B6D0C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A1032"/>
    <w:multiLevelType w:val="multilevel"/>
    <w:tmpl w:val="12C8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B300A"/>
    <w:multiLevelType w:val="multilevel"/>
    <w:tmpl w:val="6474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F0AD0"/>
    <w:multiLevelType w:val="hybridMultilevel"/>
    <w:tmpl w:val="0232A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85D91"/>
    <w:multiLevelType w:val="hybridMultilevel"/>
    <w:tmpl w:val="9B5E0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C6A6C"/>
    <w:multiLevelType w:val="hybridMultilevel"/>
    <w:tmpl w:val="DD9C6C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68487F"/>
    <w:multiLevelType w:val="multilevel"/>
    <w:tmpl w:val="D994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701DD"/>
    <w:multiLevelType w:val="multilevel"/>
    <w:tmpl w:val="1DFA5D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86DC8"/>
    <w:multiLevelType w:val="hybridMultilevel"/>
    <w:tmpl w:val="A4E68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3B5B86"/>
    <w:multiLevelType w:val="hybridMultilevel"/>
    <w:tmpl w:val="86BE85EC"/>
    <w:lvl w:ilvl="0" w:tplc="04090015">
      <w:start w:val="1"/>
      <w:numFmt w:val="upperLetter"/>
      <w:lvlText w:val="%1."/>
      <w:lvlJc w:val="left"/>
      <w:pPr>
        <w:ind w:left="720" w:hanging="360"/>
      </w:pPr>
      <w:rPr>
        <w:rFonts w:hint="default"/>
      </w:rPr>
    </w:lvl>
    <w:lvl w:ilvl="1" w:tplc="1624B48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873730"/>
    <w:multiLevelType w:val="hybridMultilevel"/>
    <w:tmpl w:val="F8800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36A74"/>
    <w:multiLevelType w:val="multilevel"/>
    <w:tmpl w:val="48FE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67CB8"/>
    <w:multiLevelType w:val="multilevel"/>
    <w:tmpl w:val="A1E44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aj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22A8C"/>
    <w:multiLevelType w:val="multilevel"/>
    <w:tmpl w:val="EEC0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E13D4"/>
    <w:multiLevelType w:val="multilevel"/>
    <w:tmpl w:val="CF0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FF38FC"/>
    <w:multiLevelType w:val="hybridMultilevel"/>
    <w:tmpl w:val="B0A426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121821"/>
    <w:multiLevelType w:val="hybridMultilevel"/>
    <w:tmpl w:val="E2429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27687"/>
    <w:multiLevelType w:val="hybridMultilevel"/>
    <w:tmpl w:val="B1A80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83EBB"/>
    <w:multiLevelType w:val="multilevel"/>
    <w:tmpl w:val="7A02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6037CD"/>
    <w:multiLevelType w:val="hybridMultilevel"/>
    <w:tmpl w:val="F16C8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01C04"/>
    <w:multiLevelType w:val="hybridMultilevel"/>
    <w:tmpl w:val="FCA00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D22B04"/>
    <w:multiLevelType w:val="hybridMultilevel"/>
    <w:tmpl w:val="65D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0E65DA"/>
    <w:multiLevelType w:val="hybridMultilevel"/>
    <w:tmpl w:val="5B8EB7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963FD7"/>
    <w:multiLevelType w:val="hybridMultilevel"/>
    <w:tmpl w:val="11A8D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FF5744"/>
    <w:multiLevelType w:val="hybridMultilevel"/>
    <w:tmpl w:val="43266276"/>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15:restartNumberingAfterBreak="0">
    <w:nsid w:val="3DDE336E"/>
    <w:multiLevelType w:val="hybridMultilevel"/>
    <w:tmpl w:val="944EF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D1105C"/>
    <w:multiLevelType w:val="hybridMultilevel"/>
    <w:tmpl w:val="9416B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933134"/>
    <w:multiLevelType w:val="hybridMultilevel"/>
    <w:tmpl w:val="F2983A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A535FB"/>
    <w:multiLevelType w:val="hybridMultilevel"/>
    <w:tmpl w:val="15B2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A76478"/>
    <w:multiLevelType w:val="hybridMultilevel"/>
    <w:tmpl w:val="3EE66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54517"/>
    <w:multiLevelType w:val="multilevel"/>
    <w:tmpl w:val="7EC6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056F60"/>
    <w:multiLevelType w:val="multilevel"/>
    <w:tmpl w:val="0FD84D20"/>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5A5772D3"/>
    <w:multiLevelType w:val="hybridMultilevel"/>
    <w:tmpl w:val="5D8416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446FCA"/>
    <w:multiLevelType w:val="multilevel"/>
    <w:tmpl w:val="AA003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361B4A"/>
    <w:multiLevelType w:val="hybridMultilevel"/>
    <w:tmpl w:val="ED52F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B01E1E"/>
    <w:multiLevelType w:val="hybridMultilevel"/>
    <w:tmpl w:val="1494DF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D4560B"/>
    <w:multiLevelType w:val="hybridMultilevel"/>
    <w:tmpl w:val="4A227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360ABD"/>
    <w:multiLevelType w:val="multilevel"/>
    <w:tmpl w:val="2ABA6620"/>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0" w15:restartNumberingAfterBreak="0">
    <w:nsid w:val="6E4E7E4C"/>
    <w:multiLevelType w:val="hybridMultilevel"/>
    <w:tmpl w:val="16B2F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6B57CD"/>
    <w:multiLevelType w:val="hybridMultilevel"/>
    <w:tmpl w:val="15D4B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546408"/>
    <w:multiLevelType w:val="multilevel"/>
    <w:tmpl w:val="A9BE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D11143"/>
    <w:multiLevelType w:val="hybridMultilevel"/>
    <w:tmpl w:val="B27231BC"/>
    <w:lvl w:ilvl="0" w:tplc="0409000B">
      <w:start w:val="1"/>
      <w:numFmt w:val="bullet"/>
      <w:lvlText w:val=""/>
      <w:lvlJc w:val="left"/>
      <w:pPr>
        <w:ind w:left="856" w:hanging="360"/>
      </w:pPr>
      <w:rPr>
        <w:rFonts w:ascii="Wingdings" w:hAnsi="Wingdings"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44" w15:restartNumberingAfterBreak="0">
    <w:nsid w:val="740357C0"/>
    <w:multiLevelType w:val="multilevel"/>
    <w:tmpl w:val="54C2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A7E2A"/>
    <w:multiLevelType w:val="multilevel"/>
    <w:tmpl w:val="ACD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A93494"/>
    <w:multiLevelType w:val="multilevel"/>
    <w:tmpl w:val="A8487F6E"/>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7" w15:restartNumberingAfterBreak="0">
    <w:nsid w:val="767F39D7"/>
    <w:multiLevelType w:val="multilevel"/>
    <w:tmpl w:val="770A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35184C"/>
    <w:multiLevelType w:val="hybridMultilevel"/>
    <w:tmpl w:val="96967FC8"/>
    <w:lvl w:ilvl="0" w:tplc="A088156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BC2299"/>
    <w:multiLevelType w:val="hybridMultilevel"/>
    <w:tmpl w:val="DE841E72"/>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15:restartNumberingAfterBreak="0">
    <w:nsid w:val="7E1418F6"/>
    <w:multiLevelType w:val="hybridMultilevel"/>
    <w:tmpl w:val="A6F6B7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6650FE"/>
    <w:multiLevelType w:val="hybridMultilevel"/>
    <w:tmpl w:val="E8B894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6F0C9A"/>
    <w:multiLevelType w:val="multilevel"/>
    <w:tmpl w:val="558E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954310">
    <w:abstractNumId w:val="33"/>
  </w:num>
  <w:num w:numId="2" w16cid:durableId="1620188675">
    <w:abstractNumId w:val="2"/>
  </w:num>
  <w:num w:numId="3" w16cid:durableId="2049211068">
    <w:abstractNumId w:val="30"/>
  </w:num>
  <w:num w:numId="4" w16cid:durableId="840435853">
    <w:abstractNumId w:val="42"/>
  </w:num>
  <w:num w:numId="5" w16cid:durableId="274597611">
    <w:abstractNumId w:val="44"/>
  </w:num>
  <w:num w:numId="6" w16cid:durableId="531111464">
    <w:abstractNumId w:val="14"/>
  </w:num>
  <w:num w:numId="7" w16cid:durableId="1180923992">
    <w:abstractNumId w:val="3"/>
  </w:num>
  <w:num w:numId="8" w16cid:durableId="1483036050">
    <w:abstractNumId w:val="8"/>
  </w:num>
  <w:num w:numId="9" w16cid:durableId="1173763202">
    <w:abstractNumId w:val="0"/>
  </w:num>
  <w:num w:numId="10" w16cid:durableId="1259173734">
    <w:abstractNumId w:val="20"/>
  </w:num>
  <w:num w:numId="11" w16cid:durableId="1644046468">
    <w:abstractNumId w:val="4"/>
  </w:num>
  <w:num w:numId="12" w16cid:durableId="1428235620">
    <w:abstractNumId w:val="15"/>
  </w:num>
  <w:num w:numId="13" w16cid:durableId="61565673">
    <w:abstractNumId w:val="47"/>
  </w:num>
  <w:num w:numId="14" w16cid:durableId="1953852082">
    <w:abstractNumId w:val="16"/>
  </w:num>
  <w:num w:numId="15" w16cid:durableId="267347578">
    <w:abstractNumId w:val="45"/>
  </w:num>
  <w:num w:numId="16" w16cid:durableId="105739136">
    <w:abstractNumId w:val="13"/>
  </w:num>
  <w:num w:numId="17" w16cid:durableId="692998683">
    <w:abstractNumId w:val="32"/>
  </w:num>
  <w:num w:numId="18" w16cid:durableId="1384983079">
    <w:abstractNumId w:val="9"/>
  </w:num>
  <w:num w:numId="19" w16cid:durableId="1242134057">
    <w:abstractNumId w:val="52"/>
  </w:num>
  <w:num w:numId="20" w16cid:durableId="789933035">
    <w:abstractNumId w:val="39"/>
  </w:num>
  <w:num w:numId="21" w16cid:durableId="178550137">
    <w:abstractNumId w:val="46"/>
  </w:num>
  <w:num w:numId="22" w16cid:durableId="2093239594">
    <w:abstractNumId w:val="51"/>
  </w:num>
  <w:num w:numId="23" w16cid:durableId="333384717">
    <w:abstractNumId w:val="40"/>
  </w:num>
  <w:num w:numId="24" w16cid:durableId="1171526960">
    <w:abstractNumId w:val="48"/>
  </w:num>
  <w:num w:numId="25" w16cid:durableId="116074155">
    <w:abstractNumId w:val="21"/>
  </w:num>
  <w:num w:numId="26" w16cid:durableId="631441432">
    <w:abstractNumId w:val="25"/>
  </w:num>
  <w:num w:numId="27" w16cid:durableId="1813401174">
    <w:abstractNumId w:val="29"/>
  </w:num>
  <w:num w:numId="28" w16cid:durableId="244385544">
    <w:abstractNumId w:val="38"/>
  </w:num>
  <w:num w:numId="29" w16cid:durableId="2093237302">
    <w:abstractNumId w:val="49"/>
  </w:num>
  <w:num w:numId="30" w16cid:durableId="1707564855">
    <w:abstractNumId w:val="50"/>
  </w:num>
  <w:num w:numId="31" w16cid:durableId="1446122074">
    <w:abstractNumId w:val="26"/>
  </w:num>
  <w:num w:numId="32" w16cid:durableId="1099836199">
    <w:abstractNumId w:val="22"/>
  </w:num>
  <w:num w:numId="33" w16cid:durableId="444887252">
    <w:abstractNumId w:val="24"/>
  </w:num>
  <w:num w:numId="34" w16cid:durableId="1549106756">
    <w:abstractNumId w:val="27"/>
  </w:num>
  <w:num w:numId="35" w16cid:durableId="535774342">
    <w:abstractNumId w:val="7"/>
  </w:num>
  <w:num w:numId="36" w16cid:durableId="1925649215">
    <w:abstractNumId w:val="1"/>
  </w:num>
  <w:num w:numId="37" w16cid:durableId="326985002">
    <w:abstractNumId w:val="11"/>
  </w:num>
  <w:num w:numId="38" w16cid:durableId="1316376043">
    <w:abstractNumId w:val="43"/>
  </w:num>
  <w:num w:numId="39" w16cid:durableId="819423635">
    <w:abstractNumId w:val="37"/>
  </w:num>
  <w:num w:numId="40" w16cid:durableId="595556363">
    <w:abstractNumId w:val="12"/>
  </w:num>
  <w:num w:numId="41" w16cid:durableId="2065447796">
    <w:abstractNumId w:val="10"/>
  </w:num>
  <w:num w:numId="42" w16cid:durableId="1210802111">
    <w:abstractNumId w:val="36"/>
  </w:num>
  <w:num w:numId="43" w16cid:durableId="1696344657">
    <w:abstractNumId w:val="19"/>
  </w:num>
  <w:num w:numId="44" w16cid:durableId="1750807188">
    <w:abstractNumId w:val="17"/>
  </w:num>
  <w:num w:numId="45" w16cid:durableId="344020529">
    <w:abstractNumId w:val="31"/>
  </w:num>
  <w:num w:numId="46" w16cid:durableId="1747917789">
    <w:abstractNumId w:val="6"/>
  </w:num>
  <w:num w:numId="47" w16cid:durableId="319038411">
    <w:abstractNumId w:val="41"/>
  </w:num>
  <w:num w:numId="48" w16cid:durableId="678771856">
    <w:abstractNumId w:val="5"/>
  </w:num>
  <w:num w:numId="49" w16cid:durableId="1876312559">
    <w:abstractNumId w:val="28"/>
  </w:num>
  <w:num w:numId="50" w16cid:durableId="42945171">
    <w:abstractNumId w:val="18"/>
  </w:num>
  <w:num w:numId="51" w16cid:durableId="1311865719">
    <w:abstractNumId w:val="34"/>
  </w:num>
  <w:num w:numId="52" w16cid:durableId="1110781098">
    <w:abstractNumId w:val="23"/>
  </w:num>
  <w:num w:numId="53" w16cid:durableId="1860384450">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CF"/>
    <w:rsid w:val="00003DBB"/>
    <w:rsid w:val="00032BEA"/>
    <w:rsid w:val="00041E52"/>
    <w:rsid w:val="0005252B"/>
    <w:rsid w:val="000540B4"/>
    <w:rsid w:val="0005756D"/>
    <w:rsid w:val="00060C5C"/>
    <w:rsid w:val="000758C4"/>
    <w:rsid w:val="00075928"/>
    <w:rsid w:val="00075C26"/>
    <w:rsid w:val="00081F2A"/>
    <w:rsid w:val="00091482"/>
    <w:rsid w:val="00096AA9"/>
    <w:rsid w:val="000A47AA"/>
    <w:rsid w:val="000D046E"/>
    <w:rsid w:val="000E00FA"/>
    <w:rsid w:val="000E5DA2"/>
    <w:rsid w:val="000E7168"/>
    <w:rsid w:val="000F069F"/>
    <w:rsid w:val="000F1527"/>
    <w:rsid w:val="00127E02"/>
    <w:rsid w:val="0013183A"/>
    <w:rsid w:val="00134A24"/>
    <w:rsid w:val="00146A5E"/>
    <w:rsid w:val="00160E13"/>
    <w:rsid w:val="001645E9"/>
    <w:rsid w:val="00174E50"/>
    <w:rsid w:val="00185A2E"/>
    <w:rsid w:val="0019019B"/>
    <w:rsid w:val="001A04F1"/>
    <w:rsid w:val="001C17E6"/>
    <w:rsid w:val="001C55D9"/>
    <w:rsid w:val="001E69A7"/>
    <w:rsid w:val="001F60F7"/>
    <w:rsid w:val="002056AE"/>
    <w:rsid w:val="0021682B"/>
    <w:rsid w:val="0021797A"/>
    <w:rsid w:val="0022131F"/>
    <w:rsid w:val="00221DDB"/>
    <w:rsid w:val="002229DA"/>
    <w:rsid w:val="0022358B"/>
    <w:rsid w:val="00225474"/>
    <w:rsid w:val="002265F9"/>
    <w:rsid w:val="00226F86"/>
    <w:rsid w:val="00247104"/>
    <w:rsid w:val="00256C13"/>
    <w:rsid w:val="00273203"/>
    <w:rsid w:val="0027649A"/>
    <w:rsid w:val="00291419"/>
    <w:rsid w:val="0029287A"/>
    <w:rsid w:val="00292F54"/>
    <w:rsid w:val="00293501"/>
    <w:rsid w:val="002A02AA"/>
    <w:rsid w:val="002B1CF6"/>
    <w:rsid w:val="002B7260"/>
    <w:rsid w:val="002C2A55"/>
    <w:rsid w:val="002C2C02"/>
    <w:rsid w:val="002D005B"/>
    <w:rsid w:val="002D01C9"/>
    <w:rsid w:val="002D7C78"/>
    <w:rsid w:val="002E141A"/>
    <w:rsid w:val="002E17BF"/>
    <w:rsid w:val="002E1DDE"/>
    <w:rsid w:val="002F3E2B"/>
    <w:rsid w:val="003026B8"/>
    <w:rsid w:val="003104CC"/>
    <w:rsid w:val="00315E64"/>
    <w:rsid w:val="00322A4A"/>
    <w:rsid w:val="00324CE9"/>
    <w:rsid w:val="0033024E"/>
    <w:rsid w:val="00347204"/>
    <w:rsid w:val="00347C7C"/>
    <w:rsid w:val="00350A78"/>
    <w:rsid w:val="00354AD8"/>
    <w:rsid w:val="00361FB0"/>
    <w:rsid w:val="003649FA"/>
    <w:rsid w:val="00370351"/>
    <w:rsid w:val="00381E8D"/>
    <w:rsid w:val="003824C9"/>
    <w:rsid w:val="0038403E"/>
    <w:rsid w:val="0039099D"/>
    <w:rsid w:val="003A460A"/>
    <w:rsid w:val="003A5412"/>
    <w:rsid w:val="003B4C59"/>
    <w:rsid w:val="003D07AA"/>
    <w:rsid w:val="003E32FE"/>
    <w:rsid w:val="003E57F4"/>
    <w:rsid w:val="003F6A38"/>
    <w:rsid w:val="00401019"/>
    <w:rsid w:val="00454F47"/>
    <w:rsid w:val="004629FB"/>
    <w:rsid w:val="00484318"/>
    <w:rsid w:val="00487B89"/>
    <w:rsid w:val="00495FAA"/>
    <w:rsid w:val="0049753E"/>
    <w:rsid w:val="00497A37"/>
    <w:rsid w:val="004A15E2"/>
    <w:rsid w:val="004A3D8B"/>
    <w:rsid w:val="004B003C"/>
    <w:rsid w:val="004B3A34"/>
    <w:rsid w:val="004B4D6F"/>
    <w:rsid w:val="004D71BD"/>
    <w:rsid w:val="004E26F6"/>
    <w:rsid w:val="004F06DD"/>
    <w:rsid w:val="004F32B9"/>
    <w:rsid w:val="004F4F37"/>
    <w:rsid w:val="004F79A7"/>
    <w:rsid w:val="00502779"/>
    <w:rsid w:val="00507A57"/>
    <w:rsid w:val="00526D1D"/>
    <w:rsid w:val="0053012E"/>
    <w:rsid w:val="0053086D"/>
    <w:rsid w:val="0053349F"/>
    <w:rsid w:val="005352AA"/>
    <w:rsid w:val="0054284C"/>
    <w:rsid w:val="0056423A"/>
    <w:rsid w:val="00564FC4"/>
    <w:rsid w:val="0056506F"/>
    <w:rsid w:val="0057010F"/>
    <w:rsid w:val="00572A7A"/>
    <w:rsid w:val="0057458F"/>
    <w:rsid w:val="00577F17"/>
    <w:rsid w:val="00580765"/>
    <w:rsid w:val="005822EC"/>
    <w:rsid w:val="0058463A"/>
    <w:rsid w:val="0058529A"/>
    <w:rsid w:val="00597000"/>
    <w:rsid w:val="005A4751"/>
    <w:rsid w:val="005A737C"/>
    <w:rsid w:val="005A772E"/>
    <w:rsid w:val="005B0987"/>
    <w:rsid w:val="005B1E62"/>
    <w:rsid w:val="005C244F"/>
    <w:rsid w:val="005D02F7"/>
    <w:rsid w:val="005D1F20"/>
    <w:rsid w:val="005D2B54"/>
    <w:rsid w:val="00600C09"/>
    <w:rsid w:val="00601A90"/>
    <w:rsid w:val="0061397D"/>
    <w:rsid w:val="00615DA1"/>
    <w:rsid w:val="00624C23"/>
    <w:rsid w:val="0063143D"/>
    <w:rsid w:val="00640FFC"/>
    <w:rsid w:val="00641874"/>
    <w:rsid w:val="00652B1F"/>
    <w:rsid w:val="00674BFC"/>
    <w:rsid w:val="00676984"/>
    <w:rsid w:val="00696E15"/>
    <w:rsid w:val="00697E0F"/>
    <w:rsid w:val="006A6CBC"/>
    <w:rsid w:val="006B3CFE"/>
    <w:rsid w:val="006B4DEB"/>
    <w:rsid w:val="006C3C05"/>
    <w:rsid w:val="006C4590"/>
    <w:rsid w:val="006C7DCB"/>
    <w:rsid w:val="006E2F90"/>
    <w:rsid w:val="006F0019"/>
    <w:rsid w:val="006F1551"/>
    <w:rsid w:val="006F40C0"/>
    <w:rsid w:val="006F784B"/>
    <w:rsid w:val="006F7E2E"/>
    <w:rsid w:val="00712CE8"/>
    <w:rsid w:val="00716071"/>
    <w:rsid w:val="00716DFE"/>
    <w:rsid w:val="00724E44"/>
    <w:rsid w:val="00731748"/>
    <w:rsid w:val="00755ECF"/>
    <w:rsid w:val="00763B7D"/>
    <w:rsid w:val="007705C1"/>
    <w:rsid w:val="007710FC"/>
    <w:rsid w:val="00783015"/>
    <w:rsid w:val="00783D69"/>
    <w:rsid w:val="0078506B"/>
    <w:rsid w:val="00790E44"/>
    <w:rsid w:val="007979FB"/>
    <w:rsid w:val="007C259E"/>
    <w:rsid w:val="007D7238"/>
    <w:rsid w:val="007E15EA"/>
    <w:rsid w:val="008009CF"/>
    <w:rsid w:val="00815F21"/>
    <w:rsid w:val="00821735"/>
    <w:rsid w:val="008564DA"/>
    <w:rsid w:val="008608E2"/>
    <w:rsid w:val="008639EC"/>
    <w:rsid w:val="00877D79"/>
    <w:rsid w:val="0088291C"/>
    <w:rsid w:val="008873E5"/>
    <w:rsid w:val="00892999"/>
    <w:rsid w:val="00894854"/>
    <w:rsid w:val="0089591F"/>
    <w:rsid w:val="00897879"/>
    <w:rsid w:val="008A02A1"/>
    <w:rsid w:val="008C4ABC"/>
    <w:rsid w:val="008C51F3"/>
    <w:rsid w:val="008E0369"/>
    <w:rsid w:val="008E0AB5"/>
    <w:rsid w:val="008E2367"/>
    <w:rsid w:val="008E28A6"/>
    <w:rsid w:val="00904FCB"/>
    <w:rsid w:val="00910448"/>
    <w:rsid w:val="009113F7"/>
    <w:rsid w:val="00921E09"/>
    <w:rsid w:val="009234FF"/>
    <w:rsid w:val="0092522E"/>
    <w:rsid w:val="0092738E"/>
    <w:rsid w:val="00934054"/>
    <w:rsid w:val="009361F9"/>
    <w:rsid w:val="009532B3"/>
    <w:rsid w:val="009532E5"/>
    <w:rsid w:val="00953B59"/>
    <w:rsid w:val="00961A4A"/>
    <w:rsid w:val="00963DF9"/>
    <w:rsid w:val="00970D90"/>
    <w:rsid w:val="009763A4"/>
    <w:rsid w:val="009779B2"/>
    <w:rsid w:val="00982C80"/>
    <w:rsid w:val="00993EFC"/>
    <w:rsid w:val="00995628"/>
    <w:rsid w:val="009A0A27"/>
    <w:rsid w:val="009A3D26"/>
    <w:rsid w:val="009B0E79"/>
    <w:rsid w:val="009B4074"/>
    <w:rsid w:val="009C16B3"/>
    <w:rsid w:val="009C4EEF"/>
    <w:rsid w:val="009C6851"/>
    <w:rsid w:val="009E6978"/>
    <w:rsid w:val="009F2AFA"/>
    <w:rsid w:val="00A02863"/>
    <w:rsid w:val="00A052DD"/>
    <w:rsid w:val="00A11D45"/>
    <w:rsid w:val="00A12EFB"/>
    <w:rsid w:val="00A16F44"/>
    <w:rsid w:val="00A17D49"/>
    <w:rsid w:val="00A21ED8"/>
    <w:rsid w:val="00A509FA"/>
    <w:rsid w:val="00A52168"/>
    <w:rsid w:val="00A52D71"/>
    <w:rsid w:val="00A67813"/>
    <w:rsid w:val="00A77A84"/>
    <w:rsid w:val="00A9019C"/>
    <w:rsid w:val="00A90B08"/>
    <w:rsid w:val="00AB481B"/>
    <w:rsid w:val="00AC3C34"/>
    <w:rsid w:val="00AD45EB"/>
    <w:rsid w:val="00AE0076"/>
    <w:rsid w:val="00AE6F37"/>
    <w:rsid w:val="00AF1484"/>
    <w:rsid w:val="00B004EB"/>
    <w:rsid w:val="00B03ECB"/>
    <w:rsid w:val="00B17B21"/>
    <w:rsid w:val="00B30D1A"/>
    <w:rsid w:val="00B367C8"/>
    <w:rsid w:val="00B537B4"/>
    <w:rsid w:val="00B636AA"/>
    <w:rsid w:val="00B71235"/>
    <w:rsid w:val="00B732BE"/>
    <w:rsid w:val="00B80319"/>
    <w:rsid w:val="00B81D4B"/>
    <w:rsid w:val="00BA4658"/>
    <w:rsid w:val="00BA4869"/>
    <w:rsid w:val="00BB0837"/>
    <w:rsid w:val="00BB7811"/>
    <w:rsid w:val="00BB7BFE"/>
    <w:rsid w:val="00BC61BA"/>
    <w:rsid w:val="00BD55B5"/>
    <w:rsid w:val="00BD780D"/>
    <w:rsid w:val="00BF1FB0"/>
    <w:rsid w:val="00BF46BB"/>
    <w:rsid w:val="00BF7FCD"/>
    <w:rsid w:val="00C01517"/>
    <w:rsid w:val="00C0210D"/>
    <w:rsid w:val="00C03DFC"/>
    <w:rsid w:val="00C071F8"/>
    <w:rsid w:val="00C265C7"/>
    <w:rsid w:val="00C57AC9"/>
    <w:rsid w:val="00C63C04"/>
    <w:rsid w:val="00C70A1B"/>
    <w:rsid w:val="00C71A3D"/>
    <w:rsid w:val="00C7529C"/>
    <w:rsid w:val="00C85944"/>
    <w:rsid w:val="00C91D78"/>
    <w:rsid w:val="00CA7BF4"/>
    <w:rsid w:val="00CA7FB8"/>
    <w:rsid w:val="00CB3C8F"/>
    <w:rsid w:val="00CC0335"/>
    <w:rsid w:val="00CC32CB"/>
    <w:rsid w:val="00CC4458"/>
    <w:rsid w:val="00CC73A4"/>
    <w:rsid w:val="00CD5F55"/>
    <w:rsid w:val="00CE39BD"/>
    <w:rsid w:val="00CE3A45"/>
    <w:rsid w:val="00D002A4"/>
    <w:rsid w:val="00D02623"/>
    <w:rsid w:val="00D2363B"/>
    <w:rsid w:val="00D30FA1"/>
    <w:rsid w:val="00D42DBC"/>
    <w:rsid w:val="00D5227B"/>
    <w:rsid w:val="00D549C0"/>
    <w:rsid w:val="00D61B64"/>
    <w:rsid w:val="00D6404D"/>
    <w:rsid w:val="00D64BFE"/>
    <w:rsid w:val="00D81521"/>
    <w:rsid w:val="00D969FC"/>
    <w:rsid w:val="00DA2092"/>
    <w:rsid w:val="00DA6F8C"/>
    <w:rsid w:val="00DC3009"/>
    <w:rsid w:val="00DC7AF7"/>
    <w:rsid w:val="00DE555A"/>
    <w:rsid w:val="00DF09D0"/>
    <w:rsid w:val="00DF71FE"/>
    <w:rsid w:val="00E132A0"/>
    <w:rsid w:val="00E16D00"/>
    <w:rsid w:val="00E22869"/>
    <w:rsid w:val="00E24782"/>
    <w:rsid w:val="00E275E1"/>
    <w:rsid w:val="00E27DE0"/>
    <w:rsid w:val="00E350C7"/>
    <w:rsid w:val="00E36619"/>
    <w:rsid w:val="00E42389"/>
    <w:rsid w:val="00E43F12"/>
    <w:rsid w:val="00E443F8"/>
    <w:rsid w:val="00E4453A"/>
    <w:rsid w:val="00E51638"/>
    <w:rsid w:val="00E534F4"/>
    <w:rsid w:val="00E6753C"/>
    <w:rsid w:val="00E75C27"/>
    <w:rsid w:val="00E80224"/>
    <w:rsid w:val="00E868B9"/>
    <w:rsid w:val="00E87D99"/>
    <w:rsid w:val="00E9798A"/>
    <w:rsid w:val="00EB5494"/>
    <w:rsid w:val="00EC0917"/>
    <w:rsid w:val="00EE7C82"/>
    <w:rsid w:val="00EF494A"/>
    <w:rsid w:val="00F005F7"/>
    <w:rsid w:val="00F069F1"/>
    <w:rsid w:val="00F06D37"/>
    <w:rsid w:val="00F072C4"/>
    <w:rsid w:val="00F12EFF"/>
    <w:rsid w:val="00F16420"/>
    <w:rsid w:val="00F20258"/>
    <w:rsid w:val="00F33205"/>
    <w:rsid w:val="00F462C5"/>
    <w:rsid w:val="00F46EC8"/>
    <w:rsid w:val="00F50A4C"/>
    <w:rsid w:val="00F53552"/>
    <w:rsid w:val="00F66382"/>
    <w:rsid w:val="00F67B4E"/>
    <w:rsid w:val="00F722A8"/>
    <w:rsid w:val="00F74A03"/>
    <w:rsid w:val="00F76A6D"/>
    <w:rsid w:val="00F77C1A"/>
    <w:rsid w:val="00F8161E"/>
    <w:rsid w:val="00FA46A5"/>
    <w:rsid w:val="00FA6C25"/>
    <w:rsid w:val="00FC2A31"/>
    <w:rsid w:val="00FC2B2B"/>
    <w:rsid w:val="00FE68DE"/>
    <w:rsid w:val="00FF6E37"/>
    <w:rsid w:val="00FF76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B94B"/>
  <w15:chartTrackingRefBased/>
  <w15:docId w15:val="{209C67D2-3BDA-4D24-BACF-D08C54F87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ZA"/>
    </w:rPr>
  </w:style>
  <w:style w:type="paragraph" w:styleId="Heading1">
    <w:name w:val="heading 1"/>
    <w:basedOn w:val="Normal"/>
    <w:next w:val="Normal"/>
    <w:link w:val="Heading1Char"/>
    <w:uiPriority w:val="9"/>
    <w:qFormat/>
    <w:rsid w:val="008009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009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09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09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09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09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09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09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09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9CF"/>
    <w:rPr>
      <w:rFonts w:asciiTheme="majorHAnsi" w:eastAsiaTheme="majorEastAsia" w:hAnsiTheme="majorHAnsi" w:cstheme="majorBidi"/>
      <w:color w:val="0F4761" w:themeColor="accent1" w:themeShade="BF"/>
      <w:sz w:val="40"/>
      <w:szCs w:val="40"/>
      <w:lang w:val="en-ZA"/>
    </w:rPr>
  </w:style>
  <w:style w:type="character" w:customStyle="1" w:styleId="Heading2Char">
    <w:name w:val="Heading 2 Char"/>
    <w:basedOn w:val="DefaultParagraphFont"/>
    <w:link w:val="Heading2"/>
    <w:uiPriority w:val="9"/>
    <w:rsid w:val="008009CF"/>
    <w:rPr>
      <w:rFonts w:asciiTheme="majorHAnsi" w:eastAsiaTheme="majorEastAsia" w:hAnsiTheme="majorHAnsi" w:cstheme="majorBidi"/>
      <w:color w:val="0F4761" w:themeColor="accent1" w:themeShade="BF"/>
      <w:sz w:val="32"/>
      <w:szCs w:val="32"/>
      <w:lang w:val="en-ZA"/>
    </w:rPr>
  </w:style>
  <w:style w:type="character" w:customStyle="1" w:styleId="Heading3Char">
    <w:name w:val="Heading 3 Char"/>
    <w:basedOn w:val="DefaultParagraphFont"/>
    <w:link w:val="Heading3"/>
    <w:uiPriority w:val="9"/>
    <w:semiHidden/>
    <w:rsid w:val="008009CF"/>
    <w:rPr>
      <w:rFonts w:eastAsiaTheme="majorEastAsia" w:cstheme="majorBidi"/>
      <w:color w:val="0F4761" w:themeColor="accent1" w:themeShade="BF"/>
      <w:sz w:val="28"/>
      <w:szCs w:val="28"/>
      <w:lang w:val="en-ZA"/>
    </w:rPr>
  </w:style>
  <w:style w:type="character" w:customStyle="1" w:styleId="Heading4Char">
    <w:name w:val="Heading 4 Char"/>
    <w:basedOn w:val="DefaultParagraphFont"/>
    <w:link w:val="Heading4"/>
    <w:uiPriority w:val="9"/>
    <w:semiHidden/>
    <w:rsid w:val="008009CF"/>
    <w:rPr>
      <w:rFonts w:eastAsiaTheme="majorEastAsia" w:cstheme="majorBidi"/>
      <w:i/>
      <w:iCs/>
      <w:color w:val="0F4761" w:themeColor="accent1" w:themeShade="BF"/>
      <w:lang w:val="en-ZA"/>
    </w:rPr>
  </w:style>
  <w:style w:type="character" w:customStyle="1" w:styleId="Heading5Char">
    <w:name w:val="Heading 5 Char"/>
    <w:basedOn w:val="DefaultParagraphFont"/>
    <w:link w:val="Heading5"/>
    <w:uiPriority w:val="9"/>
    <w:semiHidden/>
    <w:rsid w:val="008009CF"/>
    <w:rPr>
      <w:rFonts w:eastAsiaTheme="majorEastAsia" w:cstheme="majorBidi"/>
      <w:color w:val="0F4761" w:themeColor="accent1" w:themeShade="BF"/>
      <w:lang w:val="en-ZA"/>
    </w:rPr>
  </w:style>
  <w:style w:type="character" w:customStyle="1" w:styleId="Heading6Char">
    <w:name w:val="Heading 6 Char"/>
    <w:basedOn w:val="DefaultParagraphFont"/>
    <w:link w:val="Heading6"/>
    <w:uiPriority w:val="9"/>
    <w:semiHidden/>
    <w:rsid w:val="008009CF"/>
    <w:rPr>
      <w:rFonts w:eastAsiaTheme="majorEastAsia" w:cstheme="majorBidi"/>
      <w:i/>
      <w:iCs/>
      <w:color w:val="595959" w:themeColor="text1" w:themeTint="A6"/>
      <w:lang w:val="en-ZA"/>
    </w:rPr>
  </w:style>
  <w:style w:type="character" w:customStyle="1" w:styleId="Heading7Char">
    <w:name w:val="Heading 7 Char"/>
    <w:basedOn w:val="DefaultParagraphFont"/>
    <w:link w:val="Heading7"/>
    <w:uiPriority w:val="9"/>
    <w:semiHidden/>
    <w:rsid w:val="008009CF"/>
    <w:rPr>
      <w:rFonts w:eastAsiaTheme="majorEastAsia" w:cstheme="majorBidi"/>
      <w:color w:val="595959" w:themeColor="text1" w:themeTint="A6"/>
      <w:lang w:val="en-ZA"/>
    </w:rPr>
  </w:style>
  <w:style w:type="character" w:customStyle="1" w:styleId="Heading8Char">
    <w:name w:val="Heading 8 Char"/>
    <w:basedOn w:val="DefaultParagraphFont"/>
    <w:link w:val="Heading8"/>
    <w:uiPriority w:val="9"/>
    <w:semiHidden/>
    <w:rsid w:val="008009CF"/>
    <w:rPr>
      <w:rFonts w:eastAsiaTheme="majorEastAsia" w:cstheme="majorBidi"/>
      <w:i/>
      <w:iCs/>
      <w:color w:val="272727" w:themeColor="text1" w:themeTint="D8"/>
      <w:lang w:val="en-ZA"/>
    </w:rPr>
  </w:style>
  <w:style w:type="character" w:customStyle="1" w:styleId="Heading9Char">
    <w:name w:val="Heading 9 Char"/>
    <w:basedOn w:val="DefaultParagraphFont"/>
    <w:link w:val="Heading9"/>
    <w:uiPriority w:val="9"/>
    <w:semiHidden/>
    <w:rsid w:val="008009CF"/>
    <w:rPr>
      <w:rFonts w:eastAsiaTheme="majorEastAsia" w:cstheme="majorBidi"/>
      <w:color w:val="272727" w:themeColor="text1" w:themeTint="D8"/>
      <w:lang w:val="en-ZA"/>
    </w:rPr>
  </w:style>
  <w:style w:type="paragraph" w:styleId="Title">
    <w:name w:val="Title"/>
    <w:basedOn w:val="Normal"/>
    <w:next w:val="Normal"/>
    <w:link w:val="TitleChar"/>
    <w:uiPriority w:val="10"/>
    <w:qFormat/>
    <w:rsid w:val="008009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9CF"/>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8009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09CF"/>
    <w:rPr>
      <w:rFonts w:eastAsiaTheme="majorEastAsia" w:cstheme="majorBidi"/>
      <w:color w:val="595959" w:themeColor="text1" w:themeTint="A6"/>
      <w:spacing w:val="15"/>
      <w:sz w:val="28"/>
      <w:szCs w:val="28"/>
      <w:lang w:val="en-ZA"/>
    </w:rPr>
  </w:style>
  <w:style w:type="paragraph" w:styleId="Quote">
    <w:name w:val="Quote"/>
    <w:basedOn w:val="Normal"/>
    <w:next w:val="Normal"/>
    <w:link w:val="QuoteChar"/>
    <w:uiPriority w:val="29"/>
    <w:qFormat/>
    <w:rsid w:val="008009CF"/>
    <w:pPr>
      <w:spacing w:before="160"/>
      <w:jc w:val="center"/>
    </w:pPr>
    <w:rPr>
      <w:i/>
      <w:iCs/>
      <w:color w:val="404040" w:themeColor="text1" w:themeTint="BF"/>
    </w:rPr>
  </w:style>
  <w:style w:type="character" w:customStyle="1" w:styleId="QuoteChar">
    <w:name w:val="Quote Char"/>
    <w:basedOn w:val="DefaultParagraphFont"/>
    <w:link w:val="Quote"/>
    <w:uiPriority w:val="29"/>
    <w:rsid w:val="008009CF"/>
    <w:rPr>
      <w:i/>
      <w:iCs/>
      <w:color w:val="404040" w:themeColor="text1" w:themeTint="BF"/>
      <w:lang w:val="en-ZA"/>
    </w:rPr>
  </w:style>
  <w:style w:type="paragraph" w:styleId="ListParagraph">
    <w:name w:val="List Paragraph"/>
    <w:basedOn w:val="Normal"/>
    <w:uiPriority w:val="34"/>
    <w:qFormat/>
    <w:rsid w:val="008009CF"/>
    <w:pPr>
      <w:ind w:left="720"/>
      <w:contextualSpacing/>
    </w:pPr>
  </w:style>
  <w:style w:type="character" w:styleId="IntenseEmphasis">
    <w:name w:val="Intense Emphasis"/>
    <w:basedOn w:val="DefaultParagraphFont"/>
    <w:uiPriority w:val="21"/>
    <w:qFormat/>
    <w:rsid w:val="008009CF"/>
    <w:rPr>
      <w:i/>
      <w:iCs/>
      <w:color w:val="0F4761" w:themeColor="accent1" w:themeShade="BF"/>
    </w:rPr>
  </w:style>
  <w:style w:type="paragraph" w:styleId="IntenseQuote">
    <w:name w:val="Intense Quote"/>
    <w:basedOn w:val="Normal"/>
    <w:next w:val="Normal"/>
    <w:link w:val="IntenseQuoteChar"/>
    <w:uiPriority w:val="30"/>
    <w:qFormat/>
    <w:rsid w:val="008009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09CF"/>
    <w:rPr>
      <w:i/>
      <w:iCs/>
      <w:color w:val="0F4761" w:themeColor="accent1" w:themeShade="BF"/>
      <w:lang w:val="en-ZA"/>
    </w:rPr>
  </w:style>
  <w:style w:type="character" w:styleId="IntenseReference">
    <w:name w:val="Intense Reference"/>
    <w:basedOn w:val="DefaultParagraphFont"/>
    <w:uiPriority w:val="32"/>
    <w:qFormat/>
    <w:rsid w:val="008009CF"/>
    <w:rPr>
      <w:b/>
      <w:bCs/>
      <w:smallCaps/>
      <w:color w:val="0F4761" w:themeColor="accent1" w:themeShade="BF"/>
      <w:spacing w:val="5"/>
    </w:rPr>
  </w:style>
  <w:style w:type="paragraph" w:styleId="NormalWeb">
    <w:name w:val="Normal (Web)"/>
    <w:basedOn w:val="Normal"/>
    <w:uiPriority w:val="99"/>
    <w:unhideWhenUsed/>
    <w:rsid w:val="008009C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8009CF"/>
    <w:rPr>
      <w:b/>
      <w:bCs/>
    </w:rPr>
  </w:style>
  <w:style w:type="character" w:styleId="Hyperlink">
    <w:name w:val="Hyperlink"/>
    <w:basedOn w:val="DefaultParagraphFont"/>
    <w:uiPriority w:val="99"/>
    <w:unhideWhenUsed/>
    <w:rsid w:val="005A772E"/>
    <w:rPr>
      <w:color w:val="0000FF"/>
      <w:u w:val="single"/>
    </w:rPr>
  </w:style>
  <w:style w:type="character" w:styleId="FollowedHyperlink">
    <w:name w:val="FollowedHyperlink"/>
    <w:basedOn w:val="DefaultParagraphFont"/>
    <w:uiPriority w:val="99"/>
    <w:semiHidden/>
    <w:unhideWhenUsed/>
    <w:rsid w:val="00763B7D"/>
    <w:rPr>
      <w:color w:val="96607D" w:themeColor="followedHyperlink"/>
      <w:u w:val="single"/>
    </w:rPr>
  </w:style>
  <w:style w:type="character" w:styleId="Emphasis">
    <w:name w:val="Emphasis"/>
    <w:basedOn w:val="DefaultParagraphFont"/>
    <w:uiPriority w:val="20"/>
    <w:qFormat/>
    <w:rsid w:val="004B4D6F"/>
    <w:rPr>
      <w:i/>
      <w:iCs/>
    </w:rPr>
  </w:style>
  <w:style w:type="paragraph" w:styleId="NoSpacing">
    <w:name w:val="No Spacing"/>
    <w:uiPriority w:val="1"/>
    <w:qFormat/>
    <w:rsid w:val="00F53552"/>
    <w:pPr>
      <w:spacing w:after="0" w:line="240" w:lineRule="auto"/>
    </w:pPr>
    <w:rPr>
      <w:lang w:val="en-ZA"/>
    </w:rPr>
  </w:style>
  <w:style w:type="character" w:styleId="UnresolvedMention">
    <w:name w:val="Unresolved Mention"/>
    <w:basedOn w:val="DefaultParagraphFont"/>
    <w:uiPriority w:val="99"/>
    <w:semiHidden/>
    <w:unhideWhenUsed/>
    <w:rsid w:val="00497A37"/>
    <w:rPr>
      <w:color w:val="605E5C"/>
      <w:shd w:val="clear" w:color="auto" w:fill="E1DFDD"/>
    </w:rPr>
  </w:style>
  <w:style w:type="table" w:styleId="TableGrid">
    <w:name w:val="Table Grid"/>
    <w:basedOn w:val="TableNormal"/>
    <w:uiPriority w:val="39"/>
    <w:rsid w:val="00570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6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9"/>
    <w:rPr>
      <w:lang w:val="en-ZA"/>
    </w:rPr>
  </w:style>
  <w:style w:type="paragraph" w:styleId="Footer">
    <w:name w:val="footer"/>
    <w:basedOn w:val="Normal"/>
    <w:link w:val="FooterChar"/>
    <w:uiPriority w:val="99"/>
    <w:unhideWhenUsed/>
    <w:rsid w:val="00226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9"/>
    <w:rPr>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03138">
      <w:bodyDiv w:val="1"/>
      <w:marLeft w:val="0"/>
      <w:marRight w:val="0"/>
      <w:marTop w:val="0"/>
      <w:marBottom w:val="0"/>
      <w:divBdr>
        <w:top w:val="none" w:sz="0" w:space="0" w:color="auto"/>
        <w:left w:val="none" w:sz="0" w:space="0" w:color="auto"/>
        <w:bottom w:val="none" w:sz="0" w:space="0" w:color="auto"/>
        <w:right w:val="none" w:sz="0" w:space="0" w:color="auto"/>
      </w:divBdr>
      <w:divsChild>
        <w:div w:id="751968662">
          <w:marLeft w:val="0"/>
          <w:marRight w:val="0"/>
          <w:marTop w:val="0"/>
          <w:marBottom w:val="0"/>
          <w:divBdr>
            <w:top w:val="none" w:sz="0" w:space="0" w:color="auto"/>
            <w:left w:val="none" w:sz="0" w:space="0" w:color="auto"/>
            <w:bottom w:val="none" w:sz="0" w:space="0" w:color="auto"/>
            <w:right w:val="none" w:sz="0" w:space="0" w:color="auto"/>
          </w:divBdr>
          <w:divsChild>
            <w:div w:id="1473982021">
              <w:marLeft w:val="0"/>
              <w:marRight w:val="0"/>
              <w:marTop w:val="0"/>
              <w:marBottom w:val="0"/>
              <w:divBdr>
                <w:top w:val="none" w:sz="0" w:space="0" w:color="auto"/>
                <w:left w:val="none" w:sz="0" w:space="0" w:color="auto"/>
                <w:bottom w:val="none" w:sz="0" w:space="0" w:color="auto"/>
                <w:right w:val="none" w:sz="0" w:space="0" w:color="auto"/>
              </w:divBdr>
              <w:divsChild>
                <w:div w:id="13876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9194">
      <w:bodyDiv w:val="1"/>
      <w:marLeft w:val="0"/>
      <w:marRight w:val="0"/>
      <w:marTop w:val="0"/>
      <w:marBottom w:val="0"/>
      <w:divBdr>
        <w:top w:val="none" w:sz="0" w:space="0" w:color="auto"/>
        <w:left w:val="none" w:sz="0" w:space="0" w:color="auto"/>
        <w:bottom w:val="none" w:sz="0" w:space="0" w:color="auto"/>
        <w:right w:val="none" w:sz="0" w:space="0" w:color="auto"/>
      </w:divBdr>
      <w:divsChild>
        <w:div w:id="32465627">
          <w:marLeft w:val="0"/>
          <w:marRight w:val="0"/>
          <w:marTop w:val="0"/>
          <w:marBottom w:val="0"/>
          <w:divBdr>
            <w:top w:val="none" w:sz="0" w:space="0" w:color="auto"/>
            <w:left w:val="none" w:sz="0" w:space="0" w:color="auto"/>
            <w:bottom w:val="none" w:sz="0" w:space="0" w:color="auto"/>
            <w:right w:val="none" w:sz="0" w:space="0" w:color="auto"/>
          </w:divBdr>
          <w:divsChild>
            <w:div w:id="391589057">
              <w:marLeft w:val="0"/>
              <w:marRight w:val="0"/>
              <w:marTop w:val="0"/>
              <w:marBottom w:val="0"/>
              <w:divBdr>
                <w:top w:val="none" w:sz="0" w:space="0" w:color="auto"/>
                <w:left w:val="none" w:sz="0" w:space="0" w:color="auto"/>
                <w:bottom w:val="none" w:sz="0" w:space="0" w:color="auto"/>
                <w:right w:val="none" w:sz="0" w:space="0" w:color="auto"/>
              </w:divBdr>
              <w:divsChild>
                <w:div w:id="71670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2780">
      <w:bodyDiv w:val="1"/>
      <w:marLeft w:val="0"/>
      <w:marRight w:val="0"/>
      <w:marTop w:val="0"/>
      <w:marBottom w:val="0"/>
      <w:divBdr>
        <w:top w:val="none" w:sz="0" w:space="0" w:color="auto"/>
        <w:left w:val="none" w:sz="0" w:space="0" w:color="auto"/>
        <w:bottom w:val="none" w:sz="0" w:space="0" w:color="auto"/>
        <w:right w:val="none" w:sz="0" w:space="0" w:color="auto"/>
      </w:divBdr>
      <w:divsChild>
        <w:div w:id="532618559">
          <w:marLeft w:val="0"/>
          <w:marRight w:val="0"/>
          <w:marTop w:val="0"/>
          <w:marBottom w:val="0"/>
          <w:divBdr>
            <w:top w:val="none" w:sz="0" w:space="0" w:color="auto"/>
            <w:left w:val="none" w:sz="0" w:space="0" w:color="auto"/>
            <w:bottom w:val="none" w:sz="0" w:space="0" w:color="auto"/>
            <w:right w:val="none" w:sz="0" w:space="0" w:color="auto"/>
          </w:divBdr>
          <w:divsChild>
            <w:div w:id="1212300717">
              <w:marLeft w:val="0"/>
              <w:marRight w:val="0"/>
              <w:marTop w:val="0"/>
              <w:marBottom w:val="0"/>
              <w:divBdr>
                <w:top w:val="none" w:sz="0" w:space="0" w:color="auto"/>
                <w:left w:val="none" w:sz="0" w:space="0" w:color="auto"/>
                <w:bottom w:val="none" w:sz="0" w:space="0" w:color="auto"/>
                <w:right w:val="none" w:sz="0" w:space="0" w:color="auto"/>
              </w:divBdr>
              <w:divsChild>
                <w:div w:id="1181165130">
                  <w:marLeft w:val="0"/>
                  <w:marRight w:val="0"/>
                  <w:marTop w:val="0"/>
                  <w:marBottom w:val="0"/>
                  <w:divBdr>
                    <w:top w:val="none" w:sz="0" w:space="0" w:color="auto"/>
                    <w:left w:val="none" w:sz="0" w:space="0" w:color="auto"/>
                    <w:bottom w:val="none" w:sz="0" w:space="0" w:color="auto"/>
                    <w:right w:val="none" w:sz="0" w:space="0" w:color="auto"/>
                  </w:divBdr>
                  <w:divsChild>
                    <w:div w:id="1744793676">
                      <w:marLeft w:val="0"/>
                      <w:marRight w:val="0"/>
                      <w:marTop w:val="0"/>
                      <w:marBottom w:val="0"/>
                      <w:divBdr>
                        <w:top w:val="none" w:sz="0" w:space="0" w:color="auto"/>
                        <w:left w:val="none" w:sz="0" w:space="0" w:color="auto"/>
                        <w:bottom w:val="none" w:sz="0" w:space="0" w:color="auto"/>
                        <w:right w:val="none" w:sz="0" w:space="0" w:color="auto"/>
                      </w:divBdr>
                      <w:divsChild>
                        <w:div w:id="11187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24138">
      <w:bodyDiv w:val="1"/>
      <w:marLeft w:val="0"/>
      <w:marRight w:val="0"/>
      <w:marTop w:val="0"/>
      <w:marBottom w:val="0"/>
      <w:divBdr>
        <w:top w:val="none" w:sz="0" w:space="0" w:color="auto"/>
        <w:left w:val="none" w:sz="0" w:space="0" w:color="auto"/>
        <w:bottom w:val="none" w:sz="0" w:space="0" w:color="auto"/>
        <w:right w:val="none" w:sz="0" w:space="0" w:color="auto"/>
      </w:divBdr>
      <w:divsChild>
        <w:div w:id="395009525">
          <w:marLeft w:val="0"/>
          <w:marRight w:val="0"/>
          <w:marTop w:val="0"/>
          <w:marBottom w:val="0"/>
          <w:divBdr>
            <w:top w:val="none" w:sz="0" w:space="0" w:color="auto"/>
            <w:left w:val="none" w:sz="0" w:space="0" w:color="auto"/>
            <w:bottom w:val="none" w:sz="0" w:space="0" w:color="auto"/>
            <w:right w:val="none" w:sz="0" w:space="0" w:color="auto"/>
          </w:divBdr>
          <w:divsChild>
            <w:div w:id="535315141">
              <w:marLeft w:val="0"/>
              <w:marRight w:val="0"/>
              <w:marTop w:val="0"/>
              <w:marBottom w:val="0"/>
              <w:divBdr>
                <w:top w:val="none" w:sz="0" w:space="0" w:color="auto"/>
                <w:left w:val="none" w:sz="0" w:space="0" w:color="auto"/>
                <w:bottom w:val="none" w:sz="0" w:space="0" w:color="auto"/>
                <w:right w:val="none" w:sz="0" w:space="0" w:color="auto"/>
              </w:divBdr>
              <w:divsChild>
                <w:div w:id="132081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01728">
      <w:bodyDiv w:val="1"/>
      <w:marLeft w:val="0"/>
      <w:marRight w:val="0"/>
      <w:marTop w:val="0"/>
      <w:marBottom w:val="0"/>
      <w:divBdr>
        <w:top w:val="none" w:sz="0" w:space="0" w:color="auto"/>
        <w:left w:val="none" w:sz="0" w:space="0" w:color="auto"/>
        <w:bottom w:val="none" w:sz="0" w:space="0" w:color="auto"/>
        <w:right w:val="none" w:sz="0" w:space="0" w:color="auto"/>
      </w:divBdr>
      <w:divsChild>
        <w:div w:id="1604649321">
          <w:marLeft w:val="0"/>
          <w:marRight w:val="0"/>
          <w:marTop w:val="0"/>
          <w:marBottom w:val="0"/>
          <w:divBdr>
            <w:top w:val="none" w:sz="0" w:space="0" w:color="auto"/>
            <w:left w:val="none" w:sz="0" w:space="0" w:color="auto"/>
            <w:bottom w:val="none" w:sz="0" w:space="0" w:color="auto"/>
            <w:right w:val="none" w:sz="0" w:space="0" w:color="auto"/>
          </w:divBdr>
          <w:divsChild>
            <w:div w:id="1365523189">
              <w:marLeft w:val="0"/>
              <w:marRight w:val="0"/>
              <w:marTop w:val="0"/>
              <w:marBottom w:val="0"/>
              <w:divBdr>
                <w:top w:val="none" w:sz="0" w:space="0" w:color="auto"/>
                <w:left w:val="none" w:sz="0" w:space="0" w:color="auto"/>
                <w:bottom w:val="none" w:sz="0" w:space="0" w:color="auto"/>
                <w:right w:val="none" w:sz="0" w:space="0" w:color="auto"/>
              </w:divBdr>
              <w:divsChild>
                <w:div w:id="19246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34676">
      <w:bodyDiv w:val="1"/>
      <w:marLeft w:val="0"/>
      <w:marRight w:val="0"/>
      <w:marTop w:val="0"/>
      <w:marBottom w:val="0"/>
      <w:divBdr>
        <w:top w:val="none" w:sz="0" w:space="0" w:color="auto"/>
        <w:left w:val="none" w:sz="0" w:space="0" w:color="auto"/>
        <w:bottom w:val="none" w:sz="0" w:space="0" w:color="auto"/>
        <w:right w:val="none" w:sz="0" w:space="0" w:color="auto"/>
      </w:divBdr>
      <w:divsChild>
        <w:div w:id="1324510443">
          <w:marLeft w:val="0"/>
          <w:marRight w:val="0"/>
          <w:marTop w:val="0"/>
          <w:marBottom w:val="0"/>
          <w:divBdr>
            <w:top w:val="none" w:sz="0" w:space="0" w:color="auto"/>
            <w:left w:val="none" w:sz="0" w:space="0" w:color="auto"/>
            <w:bottom w:val="none" w:sz="0" w:space="0" w:color="auto"/>
            <w:right w:val="none" w:sz="0" w:space="0" w:color="auto"/>
          </w:divBdr>
          <w:divsChild>
            <w:div w:id="1742410465">
              <w:marLeft w:val="0"/>
              <w:marRight w:val="0"/>
              <w:marTop w:val="0"/>
              <w:marBottom w:val="0"/>
              <w:divBdr>
                <w:top w:val="none" w:sz="0" w:space="0" w:color="auto"/>
                <w:left w:val="none" w:sz="0" w:space="0" w:color="auto"/>
                <w:bottom w:val="none" w:sz="0" w:space="0" w:color="auto"/>
                <w:right w:val="none" w:sz="0" w:space="0" w:color="auto"/>
              </w:divBdr>
              <w:divsChild>
                <w:div w:id="17452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778662">
      <w:bodyDiv w:val="1"/>
      <w:marLeft w:val="0"/>
      <w:marRight w:val="0"/>
      <w:marTop w:val="0"/>
      <w:marBottom w:val="0"/>
      <w:divBdr>
        <w:top w:val="none" w:sz="0" w:space="0" w:color="auto"/>
        <w:left w:val="none" w:sz="0" w:space="0" w:color="auto"/>
        <w:bottom w:val="none" w:sz="0" w:space="0" w:color="auto"/>
        <w:right w:val="none" w:sz="0" w:space="0" w:color="auto"/>
      </w:divBdr>
      <w:divsChild>
        <w:div w:id="444278337">
          <w:marLeft w:val="0"/>
          <w:marRight w:val="0"/>
          <w:marTop w:val="0"/>
          <w:marBottom w:val="0"/>
          <w:divBdr>
            <w:top w:val="none" w:sz="0" w:space="0" w:color="auto"/>
            <w:left w:val="none" w:sz="0" w:space="0" w:color="auto"/>
            <w:bottom w:val="none" w:sz="0" w:space="0" w:color="auto"/>
            <w:right w:val="none" w:sz="0" w:space="0" w:color="auto"/>
          </w:divBdr>
          <w:divsChild>
            <w:div w:id="167133476">
              <w:marLeft w:val="0"/>
              <w:marRight w:val="0"/>
              <w:marTop w:val="0"/>
              <w:marBottom w:val="0"/>
              <w:divBdr>
                <w:top w:val="none" w:sz="0" w:space="0" w:color="auto"/>
                <w:left w:val="none" w:sz="0" w:space="0" w:color="auto"/>
                <w:bottom w:val="none" w:sz="0" w:space="0" w:color="auto"/>
                <w:right w:val="none" w:sz="0" w:space="0" w:color="auto"/>
              </w:divBdr>
              <w:divsChild>
                <w:div w:id="1513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18422">
      <w:bodyDiv w:val="1"/>
      <w:marLeft w:val="0"/>
      <w:marRight w:val="0"/>
      <w:marTop w:val="0"/>
      <w:marBottom w:val="0"/>
      <w:divBdr>
        <w:top w:val="none" w:sz="0" w:space="0" w:color="auto"/>
        <w:left w:val="none" w:sz="0" w:space="0" w:color="auto"/>
        <w:bottom w:val="none" w:sz="0" w:space="0" w:color="auto"/>
        <w:right w:val="none" w:sz="0" w:space="0" w:color="auto"/>
      </w:divBdr>
      <w:divsChild>
        <w:div w:id="664674077">
          <w:marLeft w:val="0"/>
          <w:marRight w:val="0"/>
          <w:marTop w:val="0"/>
          <w:marBottom w:val="0"/>
          <w:divBdr>
            <w:top w:val="none" w:sz="0" w:space="0" w:color="auto"/>
            <w:left w:val="none" w:sz="0" w:space="0" w:color="auto"/>
            <w:bottom w:val="none" w:sz="0" w:space="0" w:color="auto"/>
            <w:right w:val="none" w:sz="0" w:space="0" w:color="auto"/>
          </w:divBdr>
          <w:divsChild>
            <w:div w:id="1893226990">
              <w:marLeft w:val="0"/>
              <w:marRight w:val="0"/>
              <w:marTop w:val="0"/>
              <w:marBottom w:val="0"/>
              <w:divBdr>
                <w:top w:val="none" w:sz="0" w:space="0" w:color="auto"/>
                <w:left w:val="none" w:sz="0" w:space="0" w:color="auto"/>
                <w:bottom w:val="none" w:sz="0" w:space="0" w:color="auto"/>
                <w:right w:val="none" w:sz="0" w:space="0" w:color="auto"/>
              </w:divBdr>
              <w:divsChild>
                <w:div w:id="16526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4282">
      <w:bodyDiv w:val="1"/>
      <w:marLeft w:val="0"/>
      <w:marRight w:val="0"/>
      <w:marTop w:val="0"/>
      <w:marBottom w:val="0"/>
      <w:divBdr>
        <w:top w:val="none" w:sz="0" w:space="0" w:color="auto"/>
        <w:left w:val="none" w:sz="0" w:space="0" w:color="auto"/>
        <w:bottom w:val="none" w:sz="0" w:space="0" w:color="auto"/>
        <w:right w:val="none" w:sz="0" w:space="0" w:color="auto"/>
      </w:divBdr>
      <w:divsChild>
        <w:div w:id="482553066">
          <w:marLeft w:val="0"/>
          <w:marRight w:val="0"/>
          <w:marTop w:val="0"/>
          <w:marBottom w:val="0"/>
          <w:divBdr>
            <w:top w:val="none" w:sz="0" w:space="0" w:color="auto"/>
            <w:left w:val="none" w:sz="0" w:space="0" w:color="auto"/>
            <w:bottom w:val="none" w:sz="0" w:space="0" w:color="auto"/>
            <w:right w:val="none" w:sz="0" w:space="0" w:color="auto"/>
          </w:divBdr>
          <w:divsChild>
            <w:div w:id="1301495553">
              <w:marLeft w:val="0"/>
              <w:marRight w:val="0"/>
              <w:marTop w:val="0"/>
              <w:marBottom w:val="0"/>
              <w:divBdr>
                <w:top w:val="none" w:sz="0" w:space="0" w:color="auto"/>
                <w:left w:val="none" w:sz="0" w:space="0" w:color="auto"/>
                <w:bottom w:val="none" w:sz="0" w:space="0" w:color="auto"/>
                <w:right w:val="none" w:sz="0" w:space="0" w:color="auto"/>
              </w:divBdr>
              <w:divsChild>
                <w:div w:id="10535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2858">
      <w:bodyDiv w:val="1"/>
      <w:marLeft w:val="0"/>
      <w:marRight w:val="0"/>
      <w:marTop w:val="0"/>
      <w:marBottom w:val="0"/>
      <w:divBdr>
        <w:top w:val="none" w:sz="0" w:space="0" w:color="auto"/>
        <w:left w:val="none" w:sz="0" w:space="0" w:color="auto"/>
        <w:bottom w:val="none" w:sz="0" w:space="0" w:color="auto"/>
        <w:right w:val="none" w:sz="0" w:space="0" w:color="auto"/>
      </w:divBdr>
      <w:divsChild>
        <w:div w:id="1430274184">
          <w:marLeft w:val="0"/>
          <w:marRight w:val="0"/>
          <w:marTop w:val="0"/>
          <w:marBottom w:val="0"/>
          <w:divBdr>
            <w:top w:val="none" w:sz="0" w:space="0" w:color="auto"/>
            <w:left w:val="none" w:sz="0" w:space="0" w:color="auto"/>
            <w:bottom w:val="none" w:sz="0" w:space="0" w:color="auto"/>
            <w:right w:val="none" w:sz="0" w:space="0" w:color="auto"/>
          </w:divBdr>
          <w:divsChild>
            <w:div w:id="358118580">
              <w:marLeft w:val="0"/>
              <w:marRight w:val="0"/>
              <w:marTop w:val="0"/>
              <w:marBottom w:val="0"/>
              <w:divBdr>
                <w:top w:val="none" w:sz="0" w:space="0" w:color="auto"/>
                <w:left w:val="none" w:sz="0" w:space="0" w:color="auto"/>
                <w:bottom w:val="none" w:sz="0" w:space="0" w:color="auto"/>
                <w:right w:val="none" w:sz="0" w:space="0" w:color="auto"/>
              </w:divBdr>
              <w:divsChild>
                <w:div w:id="10675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604">
      <w:bodyDiv w:val="1"/>
      <w:marLeft w:val="0"/>
      <w:marRight w:val="0"/>
      <w:marTop w:val="0"/>
      <w:marBottom w:val="0"/>
      <w:divBdr>
        <w:top w:val="none" w:sz="0" w:space="0" w:color="auto"/>
        <w:left w:val="none" w:sz="0" w:space="0" w:color="auto"/>
        <w:bottom w:val="none" w:sz="0" w:space="0" w:color="auto"/>
        <w:right w:val="none" w:sz="0" w:space="0" w:color="auto"/>
      </w:divBdr>
      <w:divsChild>
        <w:div w:id="1908833744">
          <w:marLeft w:val="0"/>
          <w:marRight w:val="0"/>
          <w:marTop w:val="0"/>
          <w:marBottom w:val="0"/>
          <w:divBdr>
            <w:top w:val="none" w:sz="0" w:space="0" w:color="auto"/>
            <w:left w:val="none" w:sz="0" w:space="0" w:color="auto"/>
            <w:bottom w:val="none" w:sz="0" w:space="0" w:color="auto"/>
            <w:right w:val="none" w:sz="0" w:space="0" w:color="auto"/>
          </w:divBdr>
          <w:divsChild>
            <w:div w:id="1587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0527">
      <w:bodyDiv w:val="1"/>
      <w:marLeft w:val="0"/>
      <w:marRight w:val="0"/>
      <w:marTop w:val="0"/>
      <w:marBottom w:val="0"/>
      <w:divBdr>
        <w:top w:val="none" w:sz="0" w:space="0" w:color="auto"/>
        <w:left w:val="none" w:sz="0" w:space="0" w:color="auto"/>
        <w:bottom w:val="none" w:sz="0" w:space="0" w:color="auto"/>
        <w:right w:val="none" w:sz="0" w:space="0" w:color="auto"/>
      </w:divBdr>
      <w:divsChild>
        <w:div w:id="1404066160">
          <w:marLeft w:val="0"/>
          <w:marRight w:val="0"/>
          <w:marTop w:val="0"/>
          <w:marBottom w:val="0"/>
          <w:divBdr>
            <w:top w:val="none" w:sz="0" w:space="0" w:color="auto"/>
            <w:left w:val="none" w:sz="0" w:space="0" w:color="auto"/>
            <w:bottom w:val="none" w:sz="0" w:space="0" w:color="auto"/>
            <w:right w:val="none" w:sz="0" w:space="0" w:color="auto"/>
          </w:divBdr>
          <w:divsChild>
            <w:div w:id="462501043">
              <w:marLeft w:val="0"/>
              <w:marRight w:val="0"/>
              <w:marTop w:val="0"/>
              <w:marBottom w:val="0"/>
              <w:divBdr>
                <w:top w:val="none" w:sz="0" w:space="0" w:color="auto"/>
                <w:left w:val="none" w:sz="0" w:space="0" w:color="auto"/>
                <w:bottom w:val="none" w:sz="0" w:space="0" w:color="auto"/>
                <w:right w:val="none" w:sz="0" w:space="0" w:color="auto"/>
              </w:divBdr>
              <w:divsChild>
                <w:div w:id="1423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84119">
      <w:bodyDiv w:val="1"/>
      <w:marLeft w:val="0"/>
      <w:marRight w:val="0"/>
      <w:marTop w:val="0"/>
      <w:marBottom w:val="0"/>
      <w:divBdr>
        <w:top w:val="none" w:sz="0" w:space="0" w:color="auto"/>
        <w:left w:val="none" w:sz="0" w:space="0" w:color="auto"/>
        <w:bottom w:val="none" w:sz="0" w:space="0" w:color="auto"/>
        <w:right w:val="none" w:sz="0" w:space="0" w:color="auto"/>
      </w:divBdr>
      <w:divsChild>
        <w:div w:id="399057647">
          <w:marLeft w:val="0"/>
          <w:marRight w:val="0"/>
          <w:marTop w:val="0"/>
          <w:marBottom w:val="0"/>
          <w:divBdr>
            <w:top w:val="none" w:sz="0" w:space="0" w:color="auto"/>
            <w:left w:val="none" w:sz="0" w:space="0" w:color="auto"/>
            <w:bottom w:val="none" w:sz="0" w:space="0" w:color="auto"/>
            <w:right w:val="none" w:sz="0" w:space="0" w:color="auto"/>
          </w:divBdr>
          <w:divsChild>
            <w:div w:id="896819614">
              <w:marLeft w:val="0"/>
              <w:marRight w:val="0"/>
              <w:marTop w:val="0"/>
              <w:marBottom w:val="0"/>
              <w:divBdr>
                <w:top w:val="none" w:sz="0" w:space="0" w:color="auto"/>
                <w:left w:val="none" w:sz="0" w:space="0" w:color="auto"/>
                <w:bottom w:val="none" w:sz="0" w:space="0" w:color="auto"/>
                <w:right w:val="none" w:sz="0" w:space="0" w:color="auto"/>
              </w:divBdr>
              <w:divsChild>
                <w:div w:id="15378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48431">
      <w:bodyDiv w:val="1"/>
      <w:marLeft w:val="0"/>
      <w:marRight w:val="0"/>
      <w:marTop w:val="0"/>
      <w:marBottom w:val="0"/>
      <w:divBdr>
        <w:top w:val="none" w:sz="0" w:space="0" w:color="auto"/>
        <w:left w:val="none" w:sz="0" w:space="0" w:color="auto"/>
        <w:bottom w:val="none" w:sz="0" w:space="0" w:color="auto"/>
        <w:right w:val="none" w:sz="0" w:space="0" w:color="auto"/>
      </w:divBdr>
      <w:divsChild>
        <w:div w:id="1816096628">
          <w:marLeft w:val="0"/>
          <w:marRight w:val="0"/>
          <w:marTop w:val="0"/>
          <w:marBottom w:val="0"/>
          <w:divBdr>
            <w:top w:val="none" w:sz="0" w:space="0" w:color="auto"/>
            <w:left w:val="none" w:sz="0" w:space="0" w:color="auto"/>
            <w:bottom w:val="none" w:sz="0" w:space="0" w:color="auto"/>
            <w:right w:val="none" w:sz="0" w:space="0" w:color="auto"/>
          </w:divBdr>
          <w:divsChild>
            <w:div w:id="1260454785">
              <w:marLeft w:val="0"/>
              <w:marRight w:val="0"/>
              <w:marTop w:val="0"/>
              <w:marBottom w:val="0"/>
              <w:divBdr>
                <w:top w:val="none" w:sz="0" w:space="0" w:color="auto"/>
                <w:left w:val="none" w:sz="0" w:space="0" w:color="auto"/>
                <w:bottom w:val="none" w:sz="0" w:space="0" w:color="auto"/>
                <w:right w:val="none" w:sz="0" w:space="0" w:color="auto"/>
              </w:divBdr>
              <w:divsChild>
                <w:div w:id="7086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54253">
      <w:bodyDiv w:val="1"/>
      <w:marLeft w:val="0"/>
      <w:marRight w:val="0"/>
      <w:marTop w:val="0"/>
      <w:marBottom w:val="0"/>
      <w:divBdr>
        <w:top w:val="none" w:sz="0" w:space="0" w:color="auto"/>
        <w:left w:val="none" w:sz="0" w:space="0" w:color="auto"/>
        <w:bottom w:val="none" w:sz="0" w:space="0" w:color="auto"/>
        <w:right w:val="none" w:sz="0" w:space="0" w:color="auto"/>
      </w:divBdr>
      <w:divsChild>
        <w:div w:id="1395200720">
          <w:marLeft w:val="0"/>
          <w:marRight w:val="0"/>
          <w:marTop w:val="0"/>
          <w:marBottom w:val="0"/>
          <w:divBdr>
            <w:top w:val="none" w:sz="0" w:space="0" w:color="auto"/>
            <w:left w:val="none" w:sz="0" w:space="0" w:color="auto"/>
            <w:bottom w:val="none" w:sz="0" w:space="0" w:color="auto"/>
            <w:right w:val="none" w:sz="0" w:space="0" w:color="auto"/>
          </w:divBdr>
          <w:divsChild>
            <w:div w:id="980771939">
              <w:marLeft w:val="0"/>
              <w:marRight w:val="0"/>
              <w:marTop w:val="0"/>
              <w:marBottom w:val="0"/>
              <w:divBdr>
                <w:top w:val="none" w:sz="0" w:space="0" w:color="auto"/>
                <w:left w:val="none" w:sz="0" w:space="0" w:color="auto"/>
                <w:bottom w:val="none" w:sz="0" w:space="0" w:color="auto"/>
                <w:right w:val="none" w:sz="0" w:space="0" w:color="auto"/>
              </w:divBdr>
              <w:divsChild>
                <w:div w:id="10038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93482">
      <w:bodyDiv w:val="1"/>
      <w:marLeft w:val="0"/>
      <w:marRight w:val="0"/>
      <w:marTop w:val="0"/>
      <w:marBottom w:val="0"/>
      <w:divBdr>
        <w:top w:val="none" w:sz="0" w:space="0" w:color="auto"/>
        <w:left w:val="none" w:sz="0" w:space="0" w:color="auto"/>
        <w:bottom w:val="none" w:sz="0" w:space="0" w:color="auto"/>
        <w:right w:val="none" w:sz="0" w:space="0" w:color="auto"/>
      </w:divBdr>
      <w:divsChild>
        <w:div w:id="2064253250">
          <w:marLeft w:val="0"/>
          <w:marRight w:val="0"/>
          <w:marTop w:val="0"/>
          <w:marBottom w:val="0"/>
          <w:divBdr>
            <w:top w:val="none" w:sz="0" w:space="0" w:color="auto"/>
            <w:left w:val="none" w:sz="0" w:space="0" w:color="auto"/>
            <w:bottom w:val="none" w:sz="0" w:space="0" w:color="auto"/>
            <w:right w:val="none" w:sz="0" w:space="0" w:color="auto"/>
          </w:divBdr>
          <w:divsChild>
            <w:div w:id="2070416254">
              <w:marLeft w:val="0"/>
              <w:marRight w:val="0"/>
              <w:marTop w:val="0"/>
              <w:marBottom w:val="0"/>
              <w:divBdr>
                <w:top w:val="none" w:sz="0" w:space="0" w:color="auto"/>
                <w:left w:val="none" w:sz="0" w:space="0" w:color="auto"/>
                <w:bottom w:val="none" w:sz="0" w:space="0" w:color="auto"/>
                <w:right w:val="none" w:sz="0" w:space="0" w:color="auto"/>
              </w:divBdr>
              <w:divsChild>
                <w:div w:id="9229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7898">
      <w:bodyDiv w:val="1"/>
      <w:marLeft w:val="0"/>
      <w:marRight w:val="0"/>
      <w:marTop w:val="0"/>
      <w:marBottom w:val="0"/>
      <w:divBdr>
        <w:top w:val="none" w:sz="0" w:space="0" w:color="auto"/>
        <w:left w:val="none" w:sz="0" w:space="0" w:color="auto"/>
        <w:bottom w:val="none" w:sz="0" w:space="0" w:color="auto"/>
        <w:right w:val="none" w:sz="0" w:space="0" w:color="auto"/>
      </w:divBdr>
      <w:divsChild>
        <w:div w:id="293682963">
          <w:marLeft w:val="0"/>
          <w:marRight w:val="0"/>
          <w:marTop w:val="0"/>
          <w:marBottom w:val="0"/>
          <w:divBdr>
            <w:top w:val="none" w:sz="0" w:space="0" w:color="auto"/>
            <w:left w:val="none" w:sz="0" w:space="0" w:color="auto"/>
            <w:bottom w:val="none" w:sz="0" w:space="0" w:color="auto"/>
            <w:right w:val="none" w:sz="0" w:space="0" w:color="auto"/>
          </w:divBdr>
          <w:divsChild>
            <w:div w:id="1125154645">
              <w:marLeft w:val="0"/>
              <w:marRight w:val="0"/>
              <w:marTop w:val="0"/>
              <w:marBottom w:val="0"/>
              <w:divBdr>
                <w:top w:val="none" w:sz="0" w:space="0" w:color="auto"/>
                <w:left w:val="none" w:sz="0" w:space="0" w:color="auto"/>
                <w:bottom w:val="none" w:sz="0" w:space="0" w:color="auto"/>
                <w:right w:val="none" w:sz="0" w:space="0" w:color="auto"/>
              </w:divBdr>
              <w:divsChild>
                <w:div w:id="9708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14934">
      <w:bodyDiv w:val="1"/>
      <w:marLeft w:val="0"/>
      <w:marRight w:val="0"/>
      <w:marTop w:val="0"/>
      <w:marBottom w:val="0"/>
      <w:divBdr>
        <w:top w:val="none" w:sz="0" w:space="0" w:color="auto"/>
        <w:left w:val="none" w:sz="0" w:space="0" w:color="auto"/>
        <w:bottom w:val="none" w:sz="0" w:space="0" w:color="auto"/>
        <w:right w:val="none" w:sz="0" w:space="0" w:color="auto"/>
      </w:divBdr>
    </w:div>
    <w:div w:id="1530023616">
      <w:bodyDiv w:val="1"/>
      <w:marLeft w:val="0"/>
      <w:marRight w:val="0"/>
      <w:marTop w:val="0"/>
      <w:marBottom w:val="0"/>
      <w:divBdr>
        <w:top w:val="none" w:sz="0" w:space="0" w:color="auto"/>
        <w:left w:val="none" w:sz="0" w:space="0" w:color="auto"/>
        <w:bottom w:val="none" w:sz="0" w:space="0" w:color="auto"/>
        <w:right w:val="none" w:sz="0" w:space="0" w:color="auto"/>
      </w:divBdr>
      <w:divsChild>
        <w:div w:id="1755592193">
          <w:marLeft w:val="0"/>
          <w:marRight w:val="0"/>
          <w:marTop w:val="0"/>
          <w:marBottom w:val="0"/>
          <w:divBdr>
            <w:top w:val="none" w:sz="0" w:space="0" w:color="auto"/>
            <w:left w:val="none" w:sz="0" w:space="0" w:color="auto"/>
            <w:bottom w:val="none" w:sz="0" w:space="0" w:color="auto"/>
            <w:right w:val="none" w:sz="0" w:space="0" w:color="auto"/>
          </w:divBdr>
          <w:divsChild>
            <w:div w:id="1327712267">
              <w:marLeft w:val="0"/>
              <w:marRight w:val="0"/>
              <w:marTop w:val="0"/>
              <w:marBottom w:val="0"/>
              <w:divBdr>
                <w:top w:val="none" w:sz="0" w:space="0" w:color="auto"/>
                <w:left w:val="none" w:sz="0" w:space="0" w:color="auto"/>
                <w:bottom w:val="none" w:sz="0" w:space="0" w:color="auto"/>
                <w:right w:val="none" w:sz="0" w:space="0" w:color="auto"/>
              </w:divBdr>
              <w:divsChild>
                <w:div w:id="4655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78429">
      <w:bodyDiv w:val="1"/>
      <w:marLeft w:val="0"/>
      <w:marRight w:val="0"/>
      <w:marTop w:val="0"/>
      <w:marBottom w:val="0"/>
      <w:divBdr>
        <w:top w:val="none" w:sz="0" w:space="0" w:color="auto"/>
        <w:left w:val="none" w:sz="0" w:space="0" w:color="auto"/>
        <w:bottom w:val="none" w:sz="0" w:space="0" w:color="auto"/>
        <w:right w:val="none" w:sz="0" w:space="0" w:color="auto"/>
      </w:divBdr>
      <w:divsChild>
        <w:div w:id="1117867589">
          <w:marLeft w:val="0"/>
          <w:marRight w:val="0"/>
          <w:marTop w:val="0"/>
          <w:marBottom w:val="0"/>
          <w:divBdr>
            <w:top w:val="none" w:sz="0" w:space="0" w:color="auto"/>
            <w:left w:val="none" w:sz="0" w:space="0" w:color="auto"/>
            <w:bottom w:val="none" w:sz="0" w:space="0" w:color="auto"/>
            <w:right w:val="none" w:sz="0" w:space="0" w:color="auto"/>
          </w:divBdr>
          <w:divsChild>
            <w:div w:id="1678969662">
              <w:marLeft w:val="0"/>
              <w:marRight w:val="0"/>
              <w:marTop w:val="0"/>
              <w:marBottom w:val="0"/>
              <w:divBdr>
                <w:top w:val="none" w:sz="0" w:space="0" w:color="auto"/>
                <w:left w:val="none" w:sz="0" w:space="0" w:color="auto"/>
                <w:bottom w:val="none" w:sz="0" w:space="0" w:color="auto"/>
                <w:right w:val="none" w:sz="0" w:space="0" w:color="auto"/>
              </w:divBdr>
              <w:divsChild>
                <w:div w:id="768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01445">
      <w:bodyDiv w:val="1"/>
      <w:marLeft w:val="0"/>
      <w:marRight w:val="0"/>
      <w:marTop w:val="0"/>
      <w:marBottom w:val="0"/>
      <w:divBdr>
        <w:top w:val="none" w:sz="0" w:space="0" w:color="auto"/>
        <w:left w:val="none" w:sz="0" w:space="0" w:color="auto"/>
        <w:bottom w:val="none" w:sz="0" w:space="0" w:color="auto"/>
        <w:right w:val="none" w:sz="0" w:space="0" w:color="auto"/>
      </w:divBdr>
      <w:divsChild>
        <w:div w:id="1391150918">
          <w:marLeft w:val="0"/>
          <w:marRight w:val="0"/>
          <w:marTop w:val="0"/>
          <w:marBottom w:val="0"/>
          <w:divBdr>
            <w:top w:val="none" w:sz="0" w:space="0" w:color="auto"/>
            <w:left w:val="none" w:sz="0" w:space="0" w:color="auto"/>
            <w:bottom w:val="none" w:sz="0" w:space="0" w:color="auto"/>
            <w:right w:val="none" w:sz="0" w:space="0" w:color="auto"/>
          </w:divBdr>
          <w:divsChild>
            <w:div w:id="1686444906">
              <w:marLeft w:val="0"/>
              <w:marRight w:val="0"/>
              <w:marTop w:val="0"/>
              <w:marBottom w:val="0"/>
              <w:divBdr>
                <w:top w:val="none" w:sz="0" w:space="0" w:color="auto"/>
                <w:left w:val="none" w:sz="0" w:space="0" w:color="auto"/>
                <w:bottom w:val="none" w:sz="0" w:space="0" w:color="auto"/>
                <w:right w:val="none" w:sz="0" w:space="0" w:color="auto"/>
              </w:divBdr>
              <w:divsChild>
                <w:div w:id="1277836192">
                  <w:marLeft w:val="0"/>
                  <w:marRight w:val="0"/>
                  <w:marTop w:val="0"/>
                  <w:marBottom w:val="0"/>
                  <w:divBdr>
                    <w:top w:val="none" w:sz="0" w:space="0" w:color="auto"/>
                    <w:left w:val="none" w:sz="0" w:space="0" w:color="auto"/>
                    <w:bottom w:val="none" w:sz="0" w:space="0" w:color="auto"/>
                    <w:right w:val="none" w:sz="0" w:space="0" w:color="auto"/>
                  </w:divBdr>
                  <w:divsChild>
                    <w:div w:id="332343472">
                      <w:marLeft w:val="0"/>
                      <w:marRight w:val="0"/>
                      <w:marTop w:val="0"/>
                      <w:marBottom w:val="0"/>
                      <w:divBdr>
                        <w:top w:val="none" w:sz="0" w:space="0" w:color="auto"/>
                        <w:left w:val="none" w:sz="0" w:space="0" w:color="auto"/>
                        <w:bottom w:val="none" w:sz="0" w:space="0" w:color="auto"/>
                        <w:right w:val="none" w:sz="0" w:space="0" w:color="auto"/>
                      </w:divBdr>
                      <w:divsChild>
                        <w:div w:id="1489782130">
                          <w:marLeft w:val="0"/>
                          <w:marRight w:val="0"/>
                          <w:marTop w:val="0"/>
                          <w:marBottom w:val="0"/>
                          <w:divBdr>
                            <w:top w:val="none" w:sz="0" w:space="0" w:color="auto"/>
                            <w:left w:val="none" w:sz="0" w:space="0" w:color="auto"/>
                            <w:bottom w:val="none" w:sz="0" w:space="0" w:color="auto"/>
                            <w:right w:val="none" w:sz="0" w:space="0" w:color="auto"/>
                          </w:divBdr>
                        </w:div>
                        <w:div w:id="923608264">
                          <w:marLeft w:val="0"/>
                          <w:marRight w:val="0"/>
                          <w:marTop w:val="0"/>
                          <w:marBottom w:val="0"/>
                          <w:divBdr>
                            <w:top w:val="none" w:sz="0" w:space="0" w:color="auto"/>
                            <w:left w:val="none" w:sz="0" w:space="0" w:color="auto"/>
                            <w:bottom w:val="none" w:sz="0" w:space="0" w:color="auto"/>
                            <w:right w:val="none" w:sz="0" w:space="0" w:color="auto"/>
                          </w:divBdr>
                        </w:div>
                      </w:divsChild>
                    </w:div>
                    <w:div w:id="1305280747">
                      <w:marLeft w:val="0"/>
                      <w:marRight w:val="0"/>
                      <w:marTop w:val="0"/>
                      <w:marBottom w:val="0"/>
                      <w:divBdr>
                        <w:top w:val="none" w:sz="0" w:space="0" w:color="auto"/>
                        <w:left w:val="none" w:sz="0" w:space="0" w:color="auto"/>
                        <w:bottom w:val="none" w:sz="0" w:space="0" w:color="auto"/>
                        <w:right w:val="none" w:sz="0" w:space="0" w:color="auto"/>
                      </w:divBdr>
                      <w:divsChild>
                        <w:div w:id="20068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0097">
      <w:bodyDiv w:val="1"/>
      <w:marLeft w:val="0"/>
      <w:marRight w:val="0"/>
      <w:marTop w:val="0"/>
      <w:marBottom w:val="0"/>
      <w:divBdr>
        <w:top w:val="none" w:sz="0" w:space="0" w:color="auto"/>
        <w:left w:val="none" w:sz="0" w:space="0" w:color="auto"/>
        <w:bottom w:val="none" w:sz="0" w:space="0" w:color="auto"/>
        <w:right w:val="none" w:sz="0" w:space="0" w:color="auto"/>
      </w:divBdr>
      <w:divsChild>
        <w:div w:id="1088423295">
          <w:marLeft w:val="0"/>
          <w:marRight w:val="0"/>
          <w:marTop w:val="0"/>
          <w:marBottom w:val="0"/>
          <w:divBdr>
            <w:top w:val="none" w:sz="0" w:space="0" w:color="auto"/>
            <w:left w:val="none" w:sz="0" w:space="0" w:color="auto"/>
            <w:bottom w:val="none" w:sz="0" w:space="0" w:color="auto"/>
            <w:right w:val="none" w:sz="0" w:space="0" w:color="auto"/>
          </w:divBdr>
          <w:divsChild>
            <w:div w:id="1863132408">
              <w:marLeft w:val="0"/>
              <w:marRight w:val="0"/>
              <w:marTop w:val="0"/>
              <w:marBottom w:val="0"/>
              <w:divBdr>
                <w:top w:val="none" w:sz="0" w:space="0" w:color="auto"/>
                <w:left w:val="none" w:sz="0" w:space="0" w:color="auto"/>
                <w:bottom w:val="none" w:sz="0" w:space="0" w:color="auto"/>
                <w:right w:val="none" w:sz="0" w:space="0" w:color="auto"/>
              </w:divBdr>
              <w:divsChild>
                <w:div w:id="17436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926646">
      <w:bodyDiv w:val="1"/>
      <w:marLeft w:val="0"/>
      <w:marRight w:val="0"/>
      <w:marTop w:val="0"/>
      <w:marBottom w:val="0"/>
      <w:divBdr>
        <w:top w:val="none" w:sz="0" w:space="0" w:color="auto"/>
        <w:left w:val="none" w:sz="0" w:space="0" w:color="auto"/>
        <w:bottom w:val="none" w:sz="0" w:space="0" w:color="auto"/>
        <w:right w:val="none" w:sz="0" w:space="0" w:color="auto"/>
      </w:divBdr>
      <w:divsChild>
        <w:div w:id="827746707">
          <w:marLeft w:val="0"/>
          <w:marRight w:val="0"/>
          <w:marTop w:val="0"/>
          <w:marBottom w:val="0"/>
          <w:divBdr>
            <w:top w:val="none" w:sz="0" w:space="0" w:color="auto"/>
            <w:left w:val="none" w:sz="0" w:space="0" w:color="auto"/>
            <w:bottom w:val="none" w:sz="0" w:space="0" w:color="auto"/>
            <w:right w:val="none" w:sz="0" w:space="0" w:color="auto"/>
          </w:divBdr>
          <w:divsChild>
            <w:div w:id="172719794">
              <w:marLeft w:val="0"/>
              <w:marRight w:val="0"/>
              <w:marTop w:val="0"/>
              <w:marBottom w:val="0"/>
              <w:divBdr>
                <w:top w:val="none" w:sz="0" w:space="0" w:color="auto"/>
                <w:left w:val="none" w:sz="0" w:space="0" w:color="auto"/>
                <w:bottom w:val="none" w:sz="0" w:space="0" w:color="auto"/>
                <w:right w:val="none" w:sz="0" w:space="0" w:color="auto"/>
              </w:divBdr>
              <w:divsChild>
                <w:div w:id="17814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413453">
      <w:bodyDiv w:val="1"/>
      <w:marLeft w:val="0"/>
      <w:marRight w:val="0"/>
      <w:marTop w:val="0"/>
      <w:marBottom w:val="0"/>
      <w:divBdr>
        <w:top w:val="none" w:sz="0" w:space="0" w:color="auto"/>
        <w:left w:val="none" w:sz="0" w:space="0" w:color="auto"/>
        <w:bottom w:val="none" w:sz="0" w:space="0" w:color="auto"/>
        <w:right w:val="none" w:sz="0" w:space="0" w:color="auto"/>
      </w:divBdr>
      <w:divsChild>
        <w:div w:id="970093742">
          <w:marLeft w:val="0"/>
          <w:marRight w:val="0"/>
          <w:marTop w:val="0"/>
          <w:marBottom w:val="0"/>
          <w:divBdr>
            <w:top w:val="none" w:sz="0" w:space="0" w:color="auto"/>
            <w:left w:val="none" w:sz="0" w:space="0" w:color="auto"/>
            <w:bottom w:val="none" w:sz="0" w:space="0" w:color="auto"/>
            <w:right w:val="none" w:sz="0" w:space="0" w:color="auto"/>
          </w:divBdr>
          <w:divsChild>
            <w:div w:id="387001619">
              <w:marLeft w:val="0"/>
              <w:marRight w:val="0"/>
              <w:marTop w:val="0"/>
              <w:marBottom w:val="0"/>
              <w:divBdr>
                <w:top w:val="none" w:sz="0" w:space="0" w:color="auto"/>
                <w:left w:val="none" w:sz="0" w:space="0" w:color="auto"/>
                <w:bottom w:val="none" w:sz="0" w:space="0" w:color="auto"/>
                <w:right w:val="none" w:sz="0" w:space="0" w:color="auto"/>
              </w:divBdr>
              <w:divsChild>
                <w:div w:id="11750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19371">
      <w:bodyDiv w:val="1"/>
      <w:marLeft w:val="0"/>
      <w:marRight w:val="0"/>
      <w:marTop w:val="0"/>
      <w:marBottom w:val="0"/>
      <w:divBdr>
        <w:top w:val="none" w:sz="0" w:space="0" w:color="auto"/>
        <w:left w:val="none" w:sz="0" w:space="0" w:color="auto"/>
        <w:bottom w:val="none" w:sz="0" w:space="0" w:color="auto"/>
        <w:right w:val="none" w:sz="0" w:space="0" w:color="auto"/>
      </w:divBdr>
      <w:divsChild>
        <w:div w:id="1713186713">
          <w:marLeft w:val="0"/>
          <w:marRight w:val="0"/>
          <w:marTop w:val="0"/>
          <w:marBottom w:val="0"/>
          <w:divBdr>
            <w:top w:val="none" w:sz="0" w:space="0" w:color="auto"/>
            <w:left w:val="none" w:sz="0" w:space="0" w:color="auto"/>
            <w:bottom w:val="none" w:sz="0" w:space="0" w:color="auto"/>
            <w:right w:val="none" w:sz="0" w:space="0" w:color="auto"/>
          </w:divBdr>
          <w:divsChild>
            <w:div w:id="346762022">
              <w:marLeft w:val="0"/>
              <w:marRight w:val="0"/>
              <w:marTop w:val="0"/>
              <w:marBottom w:val="0"/>
              <w:divBdr>
                <w:top w:val="none" w:sz="0" w:space="0" w:color="auto"/>
                <w:left w:val="none" w:sz="0" w:space="0" w:color="auto"/>
                <w:bottom w:val="none" w:sz="0" w:space="0" w:color="auto"/>
                <w:right w:val="none" w:sz="0" w:space="0" w:color="auto"/>
              </w:divBdr>
            </w:div>
          </w:divsChild>
        </w:div>
        <w:div w:id="1514344626">
          <w:marLeft w:val="0"/>
          <w:marRight w:val="0"/>
          <w:marTop w:val="360"/>
          <w:marBottom w:val="360"/>
          <w:divBdr>
            <w:top w:val="none" w:sz="0" w:space="0" w:color="auto"/>
            <w:left w:val="none" w:sz="0" w:space="0" w:color="auto"/>
            <w:bottom w:val="none" w:sz="0" w:space="0" w:color="auto"/>
            <w:right w:val="none" w:sz="0" w:space="0" w:color="auto"/>
          </w:divBdr>
          <w:divsChild>
            <w:div w:id="860705129">
              <w:marLeft w:val="0"/>
              <w:marRight w:val="0"/>
              <w:marTop w:val="0"/>
              <w:marBottom w:val="0"/>
              <w:divBdr>
                <w:top w:val="none" w:sz="0" w:space="0" w:color="auto"/>
                <w:left w:val="none" w:sz="0" w:space="0" w:color="auto"/>
                <w:bottom w:val="none" w:sz="0" w:space="0" w:color="auto"/>
                <w:right w:val="none" w:sz="0" w:space="0" w:color="auto"/>
              </w:divBdr>
              <w:divsChild>
                <w:div w:id="889079053">
                  <w:marLeft w:val="0"/>
                  <w:marRight w:val="0"/>
                  <w:marTop w:val="0"/>
                  <w:marBottom w:val="0"/>
                  <w:divBdr>
                    <w:top w:val="none" w:sz="0" w:space="0" w:color="auto"/>
                    <w:left w:val="none" w:sz="0" w:space="0" w:color="auto"/>
                    <w:bottom w:val="none" w:sz="0" w:space="0" w:color="auto"/>
                    <w:right w:val="none" w:sz="0" w:space="0" w:color="auto"/>
                  </w:divBdr>
                  <w:divsChild>
                    <w:div w:id="103620718">
                      <w:marLeft w:val="0"/>
                      <w:marRight w:val="0"/>
                      <w:marTop w:val="0"/>
                      <w:marBottom w:val="0"/>
                      <w:divBdr>
                        <w:top w:val="none" w:sz="0" w:space="0" w:color="auto"/>
                        <w:left w:val="none" w:sz="0" w:space="0" w:color="auto"/>
                        <w:bottom w:val="none" w:sz="0" w:space="0" w:color="auto"/>
                        <w:right w:val="none" w:sz="0" w:space="0" w:color="auto"/>
                      </w:divBdr>
                      <w:divsChild>
                        <w:div w:id="12722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531822">
          <w:marLeft w:val="0"/>
          <w:marRight w:val="0"/>
          <w:marTop w:val="360"/>
          <w:marBottom w:val="360"/>
          <w:divBdr>
            <w:top w:val="none" w:sz="0" w:space="0" w:color="auto"/>
            <w:left w:val="none" w:sz="0" w:space="0" w:color="auto"/>
            <w:bottom w:val="none" w:sz="0" w:space="0" w:color="auto"/>
            <w:right w:val="none" w:sz="0" w:space="0" w:color="auto"/>
          </w:divBdr>
          <w:divsChild>
            <w:div w:id="1473598960">
              <w:marLeft w:val="0"/>
              <w:marRight w:val="0"/>
              <w:marTop w:val="0"/>
              <w:marBottom w:val="0"/>
              <w:divBdr>
                <w:top w:val="none" w:sz="0" w:space="0" w:color="auto"/>
                <w:left w:val="none" w:sz="0" w:space="0" w:color="auto"/>
                <w:bottom w:val="none" w:sz="0" w:space="0" w:color="auto"/>
                <w:right w:val="none" w:sz="0" w:space="0" w:color="auto"/>
              </w:divBdr>
              <w:divsChild>
                <w:div w:id="450713221">
                  <w:marLeft w:val="0"/>
                  <w:marRight w:val="0"/>
                  <w:marTop w:val="0"/>
                  <w:marBottom w:val="0"/>
                  <w:divBdr>
                    <w:top w:val="none" w:sz="0" w:space="0" w:color="auto"/>
                    <w:left w:val="none" w:sz="0" w:space="0" w:color="auto"/>
                    <w:bottom w:val="none" w:sz="0" w:space="0" w:color="auto"/>
                    <w:right w:val="none" w:sz="0" w:space="0" w:color="auto"/>
                  </w:divBdr>
                  <w:divsChild>
                    <w:div w:id="1497114090">
                      <w:marLeft w:val="0"/>
                      <w:marRight w:val="0"/>
                      <w:marTop w:val="0"/>
                      <w:marBottom w:val="0"/>
                      <w:divBdr>
                        <w:top w:val="none" w:sz="0" w:space="0" w:color="auto"/>
                        <w:left w:val="none" w:sz="0" w:space="0" w:color="auto"/>
                        <w:bottom w:val="none" w:sz="0" w:space="0" w:color="auto"/>
                        <w:right w:val="none" w:sz="0" w:space="0" w:color="auto"/>
                      </w:divBdr>
                      <w:divsChild>
                        <w:div w:id="34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475533">
      <w:bodyDiv w:val="1"/>
      <w:marLeft w:val="0"/>
      <w:marRight w:val="0"/>
      <w:marTop w:val="0"/>
      <w:marBottom w:val="0"/>
      <w:divBdr>
        <w:top w:val="none" w:sz="0" w:space="0" w:color="auto"/>
        <w:left w:val="none" w:sz="0" w:space="0" w:color="auto"/>
        <w:bottom w:val="none" w:sz="0" w:space="0" w:color="auto"/>
        <w:right w:val="none" w:sz="0" w:space="0" w:color="auto"/>
      </w:divBdr>
      <w:divsChild>
        <w:div w:id="760612627">
          <w:marLeft w:val="0"/>
          <w:marRight w:val="0"/>
          <w:marTop w:val="0"/>
          <w:marBottom w:val="0"/>
          <w:divBdr>
            <w:top w:val="none" w:sz="0" w:space="0" w:color="auto"/>
            <w:left w:val="none" w:sz="0" w:space="0" w:color="auto"/>
            <w:bottom w:val="none" w:sz="0" w:space="0" w:color="auto"/>
            <w:right w:val="none" w:sz="0" w:space="0" w:color="auto"/>
          </w:divBdr>
          <w:divsChild>
            <w:div w:id="513886848">
              <w:marLeft w:val="0"/>
              <w:marRight w:val="0"/>
              <w:marTop w:val="0"/>
              <w:marBottom w:val="0"/>
              <w:divBdr>
                <w:top w:val="none" w:sz="0" w:space="0" w:color="auto"/>
                <w:left w:val="none" w:sz="0" w:space="0" w:color="auto"/>
                <w:bottom w:val="none" w:sz="0" w:space="0" w:color="auto"/>
                <w:right w:val="none" w:sz="0" w:space="0" w:color="auto"/>
              </w:divBdr>
              <w:divsChild>
                <w:div w:id="8137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635485">
      <w:bodyDiv w:val="1"/>
      <w:marLeft w:val="0"/>
      <w:marRight w:val="0"/>
      <w:marTop w:val="0"/>
      <w:marBottom w:val="0"/>
      <w:divBdr>
        <w:top w:val="none" w:sz="0" w:space="0" w:color="auto"/>
        <w:left w:val="none" w:sz="0" w:space="0" w:color="auto"/>
        <w:bottom w:val="none" w:sz="0" w:space="0" w:color="auto"/>
        <w:right w:val="none" w:sz="0" w:space="0" w:color="auto"/>
      </w:divBdr>
      <w:divsChild>
        <w:div w:id="1795831561">
          <w:marLeft w:val="0"/>
          <w:marRight w:val="0"/>
          <w:marTop w:val="0"/>
          <w:marBottom w:val="0"/>
          <w:divBdr>
            <w:top w:val="none" w:sz="0" w:space="0" w:color="auto"/>
            <w:left w:val="none" w:sz="0" w:space="0" w:color="auto"/>
            <w:bottom w:val="none" w:sz="0" w:space="0" w:color="auto"/>
            <w:right w:val="none" w:sz="0" w:space="0" w:color="auto"/>
          </w:divBdr>
          <w:divsChild>
            <w:div w:id="1399594509">
              <w:marLeft w:val="0"/>
              <w:marRight w:val="0"/>
              <w:marTop w:val="0"/>
              <w:marBottom w:val="0"/>
              <w:divBdr>
                <w:top w:val="none" w:sz="0" w:space="0" w:color="auto"/>
                <w:left w:val="none" w:sz="0" w:space="0" w:color="auto"/>
                <w:bottom w:val="none" w:sz="0" w:space="0" w:color="auto"/>
                <w:right w:val="none" w:sz="0" w:space="0" w:color="auto"/>
              </w:divBdr>
              <w:divsChild>
                <w:div w:id="4468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00A7A-43B2-4F37-868D-9AF634CB7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29</Pages>
  <Words>4267</Words>
  <Characters>24325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Aamena Bibi Hansa</dc:creator>
  <cp:keywords/>
  <dc:description/>
  <cp:lastModifiedBy>Aamena Bibi Hansa</cp:lastModifiedBy>
  <cp:revision>152</cp:revision>
  <dcterms:created xsi:type="dcterms:W3CDTF">2024-05-17T18:22:00Z</dcterms:created>
  <dcterms:modified xsi:type="dcterms:W3CDTF">2024-05-26T16:40:00Z</dcterms:modified>
</cp:coreProperties>
</file>