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9A9" w:rsidRDefault="002549A9" w:rsidP="00254CD4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AEF0"/>
          <w:sz w:val="21"/>
          <w:szCs w:val="21"/>
        </w:rPr>
      </w:pPr>
    </w:p>
    <w:p w:rsidR="002549A9" w:rsidRDefault="002549A9" w:rsidP="002549A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proofErr w:type="gramStart"/>
      <w:r w:rsidRPr="002549A9">
        <w:rPr>
          <w:rFonts w:ascii="Palatino-Roman" w:hAnsi="Palatino-Roman" w:cs="Palatino-Roman"/>
          <w:b/>
          <w:bCs/>
          <w:color w:val="00AEF0"/>
          <w:sz w:val="21"/>
          <w:szCs w:val="21"/>
        </w:rPr>
        <w:t>device</w:t>
      </w:r>
      <w:proofErr w:type="gramEnd"/>
      <w:r w:rsidRPr="002549A9">
        <w:rPr>
          <w:rFonts w:ascii="Palatino-Roman" w:hAnsi="Palatino-Roman" w:cs="Palatino-Roman"/>
          <w:b/>
          <w:bCs/>
          <w:color w:val="00AEF0"/>
          <w:sz w:val="21"/>
          <w:szCs w:val="21"/>
        </w:rPr>
        <w:t xml:space="preserve"> controller</w:t>
      </w:r>
      <w:r>
        <w:rPr>
          <w:rFonts w:ascii="Palatino-Roman" w:hAnsi="Palatino-Roman" w:cs="Palatino-Roman"/>
          <w:color w:val="231F20"/>
          <w:sz w:val="21"/>
          <w:szCs w:val="21"/>
        </w:rPr>
        <w:t xml:space="preserve"> is responsible for moving the data between</w:t>
      </w:r>
    </w:p>
    <w:p w:rsidR="002549A9" w:rsidRDefault="002549A9" w:rsidP="002549A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proofErr w:type="gramStart"/>
      <w:r>
        <w:rPr>
          <w:rFonts w:ascii="Palatino-Roman" w:hAnsi="Palatino-Roman" w:cs="Palatino-Roman"/>
          <w:color w:val="231F20"/>
          <w:sz w:val="21"/>
          <w:szCs w:val="21"/>
        </w:rPr>
        <w:t>the</w:t>
      </w:r>
      <w:proofErr w:type="gramEnd"/>
      <w:r>
        <w:rPr>
          <w:rFonts w:ascii="Palatino-Roman" w:hAnsi="Palatino-Roman" w:cs="Palatino-Roman"/>
          <w:color w:val="231F20"/>
          <w:sz w:val="21"/>
          <w:szCs w:val="21"/>
        </w:rPr>
        <w:t xml:space="preserve"> peripheral devices that it controls and its local buffer storage</w:t>
      </w:r>
    </w:p>
    <w:p w:rsidR="002549A9" w:rsidRDefault="002549A9" w:rsidP="002549A9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AEF0"/>
          <w:sz w:val="21"/>
          <w:szCs w:val="21"/>
        </w:rPr>
      </w:pPr>
    </w:p>
    <w:p w:rsidR="00254CD4" w:rsidRDefault="00254CD4" w:rsidP="00254CD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proofErr w:type="gramStart"/>
      <w:r>
        <w:rPr>
          <w:rFonts w:ascii="Palatino-Bold" w:hAnsi="Palatino-Bold" w:cs="Palatino-Bold"/>
          <w:b/>
          <w:bCs/>
          <w:color w:val="00AEF0"/>
          <w:sz w:val="21"/>
          <w:szCs w:val="21"/>
        </w:rPr>
        <w:t>direct</w:t>
      </w:r>
      <w:proofErr w:type="gramEnd"/>
      <w:r>
        <w:rPr>
          <w:rFonts w:ascii="Palatino-Bold" w:hAnsi="Palatino-Bold" w:cs="Palatino-Bold"/>
          <w:b/>
          <w:bCs/>
          <w:color w:val="00AEF0"/>
          <w:sz w:val="21"/>
          <w:szCs w:val="21"/>
        </w:rPr>
        <w:t xml:space="preserve"> memory access </w:t>
      </w:r>
      <w:r>
        <w:rPr>
          <w:rFonts w:ascii="Palatino-Bold" w:hAnsi="Palatino-Bold" w:cs="Palatino-Bold"/>
          <w:b/>
          <w:bCs/>
          <w:color w:val="231F20"/>
          <w:sz w:val="21"/>
          <w:szCs w:val="21"/>
        </w:rPr>
        <w:t>(</w:t>
      </w:r>
      <w:r>
        <w:rPr>
          <w:rFonts w:ascii="Palatino-Bold" w:hAnsi="Palatino-Bold" w:cs="Palatino-Bold"/>
          <w:b/>
          <w:bCs/>
          <w:color w:val="00AEF0"/>
          <w:sz w:val="18"/>
          <w:szCs w:val="18"/>
        </w:rPr>
        <w:t>DMA</w:t>
      </w:r>
      <w:r>
        <w:rPr>
          <w:rFonts w:ascii="Palatino-Bold" w:hAnsi="Palatino-Bold" w:cs="Palatino-Bold"/>
          <w:b/>
          <w:bCs/>
          <w:color w:val="231F20"/>
          <w:sz w:val="21"/>
          <w:szCs w:val="21"/>
        </w:rPr>
        <w:t xml:space="preserve">) </w:t>
      </w:r>
      <w:r>
        <w:rPr>
          <w:rFonts w:ascii="Palatino-Roman" w:hAnsi="Palatino-Roman" w:cs="Palatino-Roman"/>
          <w:color w:val="231F20"/>
          <w:sz w:val="21"/>
          <w:szCs w:val="21"/>
        </w:rPr>
        <w:t>is used. After setting</w:t>
      </w:r>
    </w:p>
    <w:p w:rsidR="00254CD4" w:rsidRDefault="00254CD4" w:rsidP="00254CD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proofErr w:type="gramStart"/>
      <w:r>
        <w:rPr>
          <w:rFonts w:ascii="Palatino-Roman" w:hAnsi="Palatino-Roman" w:cs="Palatino-Roman"/>
          <w:color w:val="231F20"/>
          <w:sz w:val="21"/>
          <w:szCs w:val="21"/>
        </w:rPr>
        <w:t>up</w:t>
      </w:r>
      <w:proofErr w:type="gramEnd"/>
      <w:r>
        <w:rPr>
          <w:rFonts w:ascii="Palatino-Roman" w:hAnsi="Palatino-Roman" w:cs="Palatino-Roman"/>
          <w:color w:val="231F20"/>
          <w:sz w:val="21"/>
          <w:szCs w:val="21"/>
        </w:rPr>
        <w:t xml:space="preserve"> buffers, po</w:t>
      </w:r>
      <w:bookmarkStart w:id="0" w:name="_GoBack"/>
      <w:bookmarkEnd w:id="0"/>
      <w:r>
        <w:rPr>
          <w:rFonts w:ascii="Palatino-Roman" w:hAnsi="Palatino-Roman" w:cs="Palatino-Roman"/>
          <w:color w:val="231F20"/>
          <w:sz w:val="21"/>
          <w:szCs w:val="21"/>
        </w:rPr>
        <w:t xml:space="preserve">inters, and counters for the </w:t>
      </w:r>
      <w:r>
        <w:rPr>
          <w:rFonts w:ascii="Palatino-Roman" w:hAnsi="Palatino-Roman" w:cs="Palatino-Roman"/>
          <w:color w:val="231F20"/>
          <w:sz w:val="18"/>
          <w:szCs w:val="18"/>
        </w:rPr>
        <w:t xml:space="preserve">I/O </w:t>
      </w:r>
      <w:r>
        <w:rPr>
          <w:rFonts w:ascii="Palatino-Roman" w:hAnsi="Palatino-Roman" w:cs="Palatino-Roman"/>
          <w:color w:val="231F20"/>
          <w:sz w:val="21"/>
          <w:szCs w:val="21"/>
        </w:rPr>
        <w:t>device, the device controller</w:t>
      </w:r>
    </w:p>
    <w:p w:rsidR="00254CD4" w:rsidRDefault="00254CD4" w:rsidP="00254CD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proofErr w:type="gramStart"/>
      <w:r>
        <w:rPr>
          <w:rFonts w:ascii="Palatino-Roman" w:hAnsi="Palatino-Roman" w:cs="Palatino-Roman"/>
          <w:color w:val="231F20"/>
          <w:sz w:val="21"/>
          <w:szCs w:val="21"/>
        </w:rPr>
        <w:t>transfers</w:t>
      </w:r>
      <w:proofErr w:type="gramEnd"/>
      <w:r>
        <w:rPr>
          <w:rFonts w:ascii="Palatino-Roman" w:hAnsi="Palatino-Roman" w:cs="Palatino-Roman"/>
          <w:color w:val="231F20"/>
          <w:sz w:val="21"/>
          <w:szCs w:val="21"/>
        </w:rPr>
        <w:t xml:space="preserve"> an entire block of data directly to or from its own buffer storage to</w:t>
      </w:r>
    </w:p>
    <w:p w:rsidR="00475DEE" w:rsidRDefault="00254CD4" w:rsidP="00254CD4">
      <w:pPr>
        <w:rPr>
          <w:rFonts w:ascii="Palatino-Roman" w:hAnsi="Palatino-Roman" w:cs="Palatino-Roman"/>
          <w:color w:val="231F20"/>
          <w:sz w:val="21"/>
          <w:szCs w:val="21"/>
        </w:rPr>
      </w:pPr>
      <w:proofErr w:type="gramStart"/>
      <w:r>
        <w:rPr>
          <w:rFonts w:ascii="Palatino-Roman" w:hAnsi="Palatino-Roman" w:cs="Palatino-Roman"/>
          <w:color w:val="231F20"/>
          <w:sz w:val="21"/>
          <w:szCs w:val="21"/>
        </w:rPr>
        <w:t>memory</w:t>
      </w:r>
      <w:proofErr w:type="gramEnd"/>
      <w:r>
        <w:rPr>
          <w:rFonts w:ascii="Palatino-Roman" w:hAnsi="Palatino-Roman" w:cs="Palatino-Roman"/>
          <w:color w:val="231F20"/>
          <w:sz w:val="21"/>
          <w:szCs w:val="21"/>
        </w:rPr>
        <w:t xml:space="preserve">, with no intervention by the </w:t>
      </w:r>
      <w:r>
        <w:rPr>
          <w:rFonts w:ascii="Palatino-Roman" w:hAnsi="Palatino-Roman" w:cs="Palatino-Roman"/>
          <w:color w:val="231F20"/>
          <w:sz w:val="18"/>
          <w:szCs w:val="18"/>
        </w:rPr>
        <w:t>CPU</w:t>
      </w:r>
      <w:r>
        <w:rPr>
          <w:rFonts w:ascii="Palatino-Roman" w:hAnsi="Palatino-Roman" w:cs="Palatino-Roman"/>
          <w:color w:val="231F20"/>
          <w:sz w:val="21"/>
          <w:szCs w:val="21"/>
        </w:rPr>
        <w:t>.</w:t>
      </w:r>
    </w:p>
    <w:p w:rsidR="00254CD4" w:rsidRDefault="00254CD4" w:rsidP="00254CD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Only one interrupt is generated per</w:t>
      </w:r>
    </w:p>
    <w:p w:rsidR="00254CD4" w:rsidRDefault="00254CD4" w:rsidP="00254CD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proofErr w:type="gramStart"/>
      <w:r>
        <w:rPr>
          <w:rFonts w:ascii="Palatino-Roman" w:hAnsi="Palatino-Roman" w:cs="Palatino-Roman"/>
          <w:color w:val="231F20"/>
          <w:sz w:val="21"/>
          <w:szCs w:val="21"/>
        </w:rPr>
        <w:t>block</w:t>
      </w:r>
      <w:proofErr w:type="gramEnd"/>
      <w:r>
        <w:rPr>
          <w:rFonts w:ascii="Palatino-Roman" w:hAnsi="Palatino-Roman" w:cs="Palatino-Roman"/>
          <w:color w:val="231F20"/>
          <w:sz w:val="21"/>
          <w:szCs w:val="21"/>
        </w:rPr>
        <w:t>, to tell the device driver that the operation has completed, rather than</w:t>
      </w:r>
    </w:p>
    <w:p w:rsidR="00254CD4" w:rsidRDefault="00254CD4" w:rsidP="00254CD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proofErr w:type="gramStart"/>
      <w:r>
        <w:rPr>
          <w:rFonts w:ascii="Palatino-Roman" w:hAnsi="Palatino-Roman" w:cs="Palatino-Roman"/>
          <w:color w:val="231F20"/>
          <w:sz w:val="21"/>
          <w:szCs w:val="21"/>
        </w:rPr>
        <w:t>the</w:t>
      </w:r>
      <w:proofErr w:type="gramEnd"/>
      <w:r>
        <w:rPr>
          <w:rFonts w:ascii="Palatino-Roman" w:hAnsi="Palatino-Roman" w:cs="Palatino-Roman"/>
          <w:color w:val="231F20"/>
          <w:sz w:val="21"/>
          <w:szCs w:val="21"/>
        </w:rPr>
        <w:t xml:space="preserve"> one interrupt per byte generated for low-speed </w:t>
      </w:r>
      <w:proofErr w:type="spellStart"/>
      <w:r>
        <w:rPr>
          <w:rFonts w:ascii="Palatino-Roman" w:hAnsi="Palatino-Roman" w:cs="Palatino-Roman"/>
          <w:color w:val="231F20"/>
          <w:sz w:val="21"/>
          <w:szCs w:val="21"/>
        </w:rPr>
        <w:t>devices.While</w:t>
      </w:r>
      <w:proofErr w:type="spellEnd"/>
      <w:r>
        <w:rPr>
          <w:rFonts w:ascii="Palatino-Roman" w:hAnsi="Palatino-Roman" w:cs="Palatino-Roman"/>
          <w:color w:val="231F20"/>
          <w:sz w:val="21"/>
          <w:szCs w:val="21"/>
        </w:rPr>
        <w:t xml:space="preserve"> the device</w:t>
      </w:r>
    </w:p>
    <w:p w:rsidR="00254CD4" w:rsidRDefault="00254CD4" w:rsidP="00254CD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proofErr w:type="gramStart"/>
      <w:r>
        <w:rPr>
          <w:rFonts w:ascii="Palatino-Roman" w:hAnsi="Palatino-Roman" w:cs="Palatino-Roman"/>
          <w:color w:val="231F20"/>
          <w:sz w:val="21"/>
          <w:szCs w:val="21"/>
        </w:rPr>
        <w:t>controller</w:t>
      </w:r>
      <w:proofErr w:type="gramEnd"/>
      <w:r>
        <w:rPr>
          <w:rFonts w:ascii="Palatino-Roman" w:hAnsi="Palatino-Roman" w:cs="Palatino-Roman"/>
          <w:color w:val="231F20"/>
          <w:sz w:val="21"/>
          <w:szCs w:val="21"/>
        </w:rPr>
        <w:t xml:space="preserve"> is performing these operations, the </w:t>
      </w:r>
      <w:r>
        <w:rPr>
          <w:rFonts w:ascii="Palatino-Roman" w:hAnsi="Palatino-Roman" w:cs="Palatino-Roman"/>
          <w:color w:val="231F20"/>
          <w:sz w:val="18"/>
          <w:szCs w:val="18"/>
        </w:rPr>
        <w:t xml:space="preserve">CPU </w:t>
      </w:r>
      <w:r>
        <w:rPr>
          <w:rFonts w:ascii="Palatino-Roman" w:hAnsi="Palatino-Roman" w:cs="Palatino-Roman"/>
          <w:color w:val="231F20"/>
          <w:sz w:val="21"/>
          <w:szCs w:val="21"/>
        </w:rPr>
        <w:t>is available to accomplish</w:t>
      </w:r>
    </w:p>
    <w:p w:rsidR="00254CD4" w:rsidRDefault="00254CD4" w:rsidP="00254CD4">
      <w:pPr>
        <w:rPr>
          <w:rFonts w:ascii="Palatino-Roman" w:hAnsi="Palatino-Roman" w:cs="Palatino-Roman"/>
          <w:color w:val="231F20"/>
          <w:sz w:val="21"/>
          <w:szCs w:val="21"/>
        </w:rPr>
      </w:pPr>
      <w:proofErr w:type="gramStart"/>
      <w:r>
        <w:rPr>
          <w:rFonts w:ascii="Palatino-Roman" w:hAnsi="Palatino-Roman" w:cs="Palatino-Roman"/>
          <w:color w:val="231F20"/>
          <w:sz w:val="21"/>
          <w:szCs w:val="21"/>
        </w:rPr>
        <w:t>other</w:t>
      </w:r>
      <w:proofErr w:type="gramEnd"/>
      <w:r>
        <w:rPr>
          <w:rFonts w:ascii="Palatino-Roman" w:hAnsi="Palatino-Roman" w:cs="Palatino-Roman"/>
          <w:color w:val="231F20"/>
          <w:sz w:val="21"/>
          <w:szCs w:val="21"/>
        </w:rPr>
        <w:t xml:space="preserve"> work.</w:t>
      </w:r>
    </w:p>
    <w:p w:rsidR="00254CD4" w:rsidRDefault="00254CD4" w:rsidP="00254CD4"/>
    <w:sectPr w:rsidR="00254C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417"/>
    <w:rsid w:val="000132B3"/>
    <w:rsid w:val="002549A9"/>
    <w:rsid w:val="00254CD4"/>
    <w:rsid w:val="004210C0"/>
    <w:rsid w:val="00C84365"/>
    <w:rsid w:val="00F9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2019-02-15T18:38:00Z</dcterms:created>
  <dcterms:modified xsi:type="dcterms:W3CDTF">2019-02-16T10:46:00Z</dcterms:modified>
</cp:coreProperties>
</file>