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E2B8" w14:textId="344C4B2C" w:rsidR="00BA646A" w:rsidRDefault="00D340DD" w:rsidP="00D340DD">
      <w:pPr>
        <w:jc w:val="center"/>
        <w:rPr>
          <w:sz w:val="40"/>
          <w:szCs w:val="40"/>
        </w:rPr>
      </w:pPr>
      <w:r w:rsidRPr="007C750E">
        <w:rPr>
          <w:sz w:val="40"/>
          <w:szCs w:val="40"/>
        </w:rPr>
        <w:t>Alpha vantage</w:t>
      </w:r>
    </w:p>
    <w:p w14:paraId="3E839326" w14:textId="77777777" w:rsidR="007C750E" w:rsidRDefault="007C750E" w:rsidP="007645BD">
      <w:pPr>
        <w:rPr>
          <w:sz w:val="40"/>
          <w:szCs w:val="40"/>
        </w:rPr>
      </w:pPr>
    </w:p>
    <w:p w14:paraId="39D7A389" w14:textId="4D512C7F" w:rsidR="007645BD" w:rsidRPr="007645BD" w:rsidRDefault="007645BD" w:rsidP="007645BD">
      <w:pPr>
        <w:rPr>
          <w:b/>
          <w:bCs/>
          <w:sz w:val="28"/>
          <w:szCs w:val="28"/>
        </w:rPr>
      </w:pPr>
      <w:r w:rsidRPr="007645BD">
        <w:rPr>
          <w:b/>
          <w:bCs/>
          <w:sz w:val="28"/>
          <w:szCs w:val="28"/>
        </w:rPr>
        <w:t xml:space="preserve">Get </w:t>
      </w:r>
      <w:r w:rsidR="00F01BDD">
        <w:rPr>
          <w:b/>
          <w:bCs/>
          <w:sz w:val="28"/>
          <w:szCs w:val="28"/>
        </w:rPr>
        <w:t xml:space="preserve">free </w:t>
      </w:r>
      <w:proofErr w:type="spellStart"/>
      <w:r w:rsidRPr="007645BD">
        <w:rPr>
          <w:b/>
          <w:bCs/>
          <w:sz w:val="28"/>
          <w:szCs w:val="28"/>
        </w:rPr>
        <w:t>api</w:t>
      </w:r>
      <w:proofErr w:type="spellEnd"/>
      <w:r w:rsidRPr="007645BD">
        <w:rPr>
          <w:b/>
          <w:bCs/>
          <w:sz w:val="28"/>
          <w:szCs w:val="28"/>
        </w:rPr>
        <w:t xml:space="preserve"> key:</w:t>
      </w:r>
      <w:r w:rsidRPr="007645BD">
        <w:rPr>
          <w:b/>
          <w:bCs/>
        </w:rPr>
        <w:t xml:space="preserve"> </w:t>
      </w:r>
      <w:hyperlink r:id="rId5" w:anchor="api-key" w:history="1">
        <w:r w:rsidRPr="007645BD">
          <w:rPr>
            <w:rStyle w:val="Hyperlink"/>
            <w:b/>
            <w:bCs/>
            <w:sz w:val="28"/>
            <w:szCs w:val="28"/>
          </w:rPr>
          <w:t>https://www.alphavantage.co/support/#api-key</w:t>
        </w:r>
      </w:hyperlink>
      <w:r w:rsidR="00156BA6">
        <w:br/>
      </w:r>
      <w:r w:rsidR="00156BA6" w:rsidRPr="00156BA6">
        <w:rPr>
          <w:b/>
          <w:bCs/>
          <w:sz w:val="28"/>
          <w:szCs w:val="28"/>
        </w:rPr>
        <w:t xml:space="preserve">Documentation: </w:t>
      </w:r>
      <w:hyperlink r:id="rId6" w:history="1">
        <w:r w:rsidR="00156BA6" w:rsidRPr="00156BA6">
          <w:rPr>
            <w:rStyle w:val="Hyperlink"/>
            <w:b/>
            <w:bCs/>
            <w:sz w:val="28"/>
            <w:szCs w:val="28"/>
          </w:rPr>
          <w:t>https://www.alphavantage.co/documentation/</w:t>
        </w:r>
      </w:hyperlink>
    </w:p>
    <w:p w14:paraId="7FFF33F1" w14:textId="77DFA0F8" w:rsidR="00D340DD" w:rsidRPr="00D340DD" w:rsidRDefault="00A66AAA" w:rsidP="00A66AAA">
      <w:pPr>
        <w:spacing w:after="0"/>
      </w:pPr>
      <w:r w:rsidRPr="00A66AAA">
        <w:t>function=INCOME_STATEMENT</w:t>
      </w:r>
      <w:r w:rsidR="00D340DD">
        <w:t>:</w:t>
      </w:r>
    </w:p>
    <w:p w14:paraId="7C78B190" w14:textId="77777777" w:rsidR="00D340DD" w:rsidRPr="00D340DD" w:rsidRDefault="00D340DD" w:rsidP="00D340DD">
      <w:pPr>
        <w:spacing w:after="0"/>
      </w:pPr>
      <w:r w:rsidRPr="00D340DD">
        <w:t xml:space="preserve">    "</w:t>
      </w:r>
      <w:proofErr w:type="spellStart"/>
      <w:r w:rsidRPr="00D340DD">
        <w:t>annualReports</w:t>
      </w:r>
      <w:proofErr w:type="spellEnd"/>
      <w:r w:rsidRPr="00D340DD">
        <w:t>": [</w:t>
      </w:r>
    </w:p>
    <w:p w14:paraId="3D40DBD2" w14:textId="77777777" w:rsidR="00D340DD" w:rsidRPr="00D340DD" w:rsidRDefault="00D340DD" w:rsidP="00D340DD">
      <w:pPr>
        <w:spacing w:after="0"/>
      </w:pPr>
      <w:r w:rsidRPr="00D340DD">
        <w:t xml:space="preserve">        {</w:t>
      </w:r>
    </w:p>
    <w:p w14:paraId="7C3DE086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fiscalDateEnding</w:t>
      </w:r>
      <w:proofErr w:type="spellEnd"/>
      <w:r w:rsidRPr="00D340DD">
        <w:t>": "2024-09-30",</w:t>
      </w:r>
    </w:p>
    <w:p w14:paraId="6CDB81B1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reportedCurrency</w:t>
      </w:r>
      <w:proofErr w:type="spellEnd"/>
      <w:r w:rsidRPr="00D340DD">
        <w:t>": "USD",</w:t>
      </w:r>
    </w:p>
    <w:p w14:paraId="3C0B5DCF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grossProfit</w:t>
      </w:r>
      <w:proofErr w:type="spellEnd"/>
      <w:r w:rsidRPr="00D340DD">
        <w:t>": "180683000000",</w:t>
      </w:r>
    </w:p>
    <w:p w14:paraId="1B1AA771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totalRevenue</w:t>
      </w:r>
      <w:proofErr w:type="spellEnd"/>
      <w:r w:rsidRPr="00D340DD">
        <w:t>": "391035000000",</w:t>
      </w:r>
    </w:p>
    <w:p w14:paraId="68965A56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costOfRevenue</w:t>
      </w:r>
      <w:proofErr w:type="spellEnd"/>
      <w:r w:rsidRPr="00D340DD">
        <w:t>": "210352000000",</w:t>
      </w:r>
    </w:p>
    <w:p w14:paraId="6B148F9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costofGoodsAndServicesSold</w:t>
      </w:r>
      <w:proofErr w:type="spellEnd"/>
      <w:r w:rsidRPr="00D340DD">
        <w:t>": "210352000000",</w:t>
      </w:r>
    </w:p>
    <w:p w14:paraId="0ED5D22D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operatingIncome</w:t>
      </w:r>
      <w:proofErr w:type="spellEnd"/>
      <w:r w:rsidRPr="00D340DD">
        <w:t>": "123216000000",</w:t>
      </w:r>
    </w:p>
    <w:p w14:paraId="3BECC9E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sellingGeneralAndAdministrative</w:t>
      </w:r>
      <w:proofErr w:type="spellEnd"/>
      <w:r w:rsidRPr="00D340DD">
        <w:t>": "26097000000",</w:t>
      </w:r>
    </w:p>
    <w:p w14:paraId="060AC704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researchAndDevelopment</w:t>
      </w:r>
      <w:proofErr w:type="spellEnd"/>
      <w:r w:rsidRPr="00D340DD">
        <w:t>": "31370000000",</w:t>
      </w:r>
    </w:p>
    <w:p w14:paraId="66818FFC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operatingExpenses</w:t>
      </w:r>
      <w:proofErr w:type="spellEnd"/>
      <w:r w:rsidRPr="00D340DD">
        <w:t>": "57467000000",</w:t>
      </w:r>
    </w:p>
    <w:p w14:paraId="137DA4D8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investmentIncomeNet</w:t>
      </w:r>
      <w:proofErr w:type="spellEnd"/>
      <w:r w:rsidRPr="00D340DD">
        <w:t>": "None",</w:t>
      </w:r>
    </w:p>
    <w:p w14:paraId="5629B454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netInterestIncome</w:t>
      </w:r>
      <w:proofErr w:type="spellEnd"/>
      <w:r w:rsidRPr="00D340DD">
        <w:t>": "0",</w:t>
      </w:r>
    </w:p>
    <w:p w14:paraId="18F7EDC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interestIncome</w:t>
      </w:r>
      <w:proofErr w:type="spellEnd"/>
      <w:r w:rsidRPr="00D340DD">
        <w:t>": "0",</w:t>
      </w:r>
    </w:p>
    <w:p w14:paraId="7A68ECE3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interestExpense</w:t>
      </w:r>
      <w:proofErr w:type="spellEnd"/>
      <w:r w:rsidRPr="00D340DD">
        <w:t>": "0",</w:t>
      </w:r>
    </w:p>
    <w:p w14:paraId="2654B04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nonInterestIncome</w:t>
      </w:r>
      <w:proofErr w:type="spellEnd"/>
      <w:r w:rsidRPr="00D340DD">
        <w:t>": "None",</w:t>
      </w:r>
    </w:p>
    <w:p w14:paraId="19FAAE1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otherNonOperatingIncome</w:t>
      </w:r>
      <w:proofErr w:type="spellEnd"/>
      <w:r w:rsidRPr="00D340DD">
        <w:t>": "None",</w:t>
      </w:r>
    </w:p>
    <w:p w14:paraId="40F67C15" w14:textId="77777777" w:rsidR="00D340DD" w:rsidRPr="00D340DD" w:rsidRDefault="00D340DD" w:rsidP="00D340DD">
      <w:pPr>
        <w:spacing w:after="0"/>
      </w:pPr>
      <w:r w:rsidRPr="00D340DD">
        <w:t xml:space="preserve">            "depreciation": "None",</w:t>
      </w:r>
    </w:p>
    <w:p w14:paraId="4B02FA8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depreciationAndAmortization</w:t>
      </w:r>
      <w:proofErr w:type="spellEnd"/>
      <w:r w:rsidRPr="00D340DD">
        <w:t>": "11445000000",</w:t>
      </w:r>
    </w:p>
    <w:p w14:paraId="4C52297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incomeBeforeTax</w:t>
      </w:r>
      <w:proofErr w:type="spellEnd"/>
      <w:r w:rsidRPr="00D340DD">
        <w:t>": "123485000000",</w:t>
      </w:r>
    </w:p>
    <w:p w14:paraId="070EAAC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incomeTaxExpense</w:t>
      </w:r>
      <w:proofErr w:type="spellEnd"/>
      <w:r w:rsidRPr="00D340DD">
        <w:t>": "29749000000",</w:t>
      </w:r>
    </w:p>
    <w:p w14:paraId="58BB671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interestAndDebtExpense</w:t>
      </w:r>
      <w:proofErr w:type="spellEnd"/>
      <w:r w:rsidRPr="00D340DD">
        <w:t>": "None",</w:t>
      </w:r>
    </w:p>
    <w:p w14:paraId="286FD246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netIncomeFromContinuingOperations</w:t>
      </w:r>
      <w:proofErr w:type="spellEnd"/>
      <w:r w:rsidRPr="00D340DD">
        <w:t>": "93736000000",</w:t>
      </w:r>
    </w:p>
    <w:p w14:paraId="64E2A23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comprehensiveIncomeNetOfTax</w:t>
      </w:r>
      <w:proofErr w:type="spellEnd"/>
      <w:r w:rsidRPr="00D340DD">
        <w:t>": "None",</w:t>
      </w:r>
    </w:p>
    <w:p w14:paraId="6577040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ebit</w:t>
      </w:r>
      <w:proofErr w:type="spellEnd"/>
      <w:r w:rsidRPr="00D340DD">
        <w:t>": "123216000000",</w:t>
      </w:r>
    </w:p>
    <w:p w14:paraId="21E37DA1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ebitda</w:t>
      </w:r>
      <w:proofErr w:type="spellEnd"/>
      <w:r w:rsidRPr="00D340DD">
        <w:t>": "134661000000",</w:t>
      </w:r>
    </w:p>
    <w:p w14:paraId="2F575C96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netIncome</w:t>
      </w:r>
      <w:proofErr w:type="spellEnd"/>
      <w:r w:rsidRPr="00D340DD">
        <w:t>": "93736000000"</w:t>
      </w:r>
    </w:p>
    <w:p w14:paraId="4587AAD4" w14:textId="77777777" w:rsidR="00D340DD" w:rsidRPr="00D340DD" w:rsidRDefault="00D340DD" w:rsidP="00D340DD">
      <w:pPr>
        <w:spacing w:after="0"/>
      </w:pPr>
      <w:r w:rsidRPr="00D340DD">
        <w:t xml:space="preserve">        },</w:t>
      </w:r>
    </w:p>
    <w:p w14:paraId="0676C2E3" w14:textId="513AD825" w:rsidR="00D340DD" w:rsidRPr="00D340DD" w:rsidRDefault="00D340DD" w:rsidP="00A66AAA">
      <w:r>
        <w:br w:type="page"/>
      </w:r>
      <w:r w:rsidR="00A66AAA" w:rsidRPr="00A66AAA">
        <w:lastRenderedPageBreak/>
        <w:t>function=EARNINGS</w:t>
      </w:r>
      <w:r>
        <w:t xml:space="preserve">: </w:t>
      </w:r>
      <w:r>
        <w:br/>
      </w:r>
      <w:r w:rsidRPr="00D340DD">
        <w:t>"</w:t>
      </w:r>
      <w:proofErr w:type="spellStart"/>
      <w:r w:rsidRPr="00D340DD">
        <w:t>quarterlyEarnings</w:t>
      </w:r>
      <w:proofErr w:type="spellEnd"/>
      <w:r w:rsidRPr="00D340DD">
        <w:t>": [</w:t>
      </w:r>
    </w:p>
    <w:p w14:paraId="151F2CA0" w14:textId="77777777" w:rsidR="00D340DD" w:rsidRPr="00D340DD" w:rsidRDefault="00D340DD" w:rsidP="00D340DD">
      <w:pPr>
        <w:spacing w:after="0"/>
      </w:pPr>
      <w:r w:rsidRPr="00D340DD">
        <w:t xml:space="preserve">        {</w:t>
      </w:r>
    </w:p>
    <w:p w14:paraId="67FFA567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fiscalDateEnding</w:t>
      </w:r>
      <w:proofErr w:type="spellEnd"/>
      <w:r w:rsidRPr="00D340DD">
        <w:t>": "2025-06-30",</w:t>
      </w:r>
    </w:p>
    <w:p w14:paraId="557951DC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reportedDate</w:t>
      </w:r>
      <w:proofErr w:type="spellEnd"/>
      <w:r w:rsidRPr="00D340DD">
        <w:t>": "2025-07-31",</w:t>
      </w:r>
    </w:p>
    <w:p w14:paraId="2A463EEA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reportedEPS</w:t>
      </w:r>
      <w:proofErr w:type="spellEnd"/>
      <w:r w:rsidRPr="00D340DD">
        <w:t>": "1.57",</w:t>
      </w:r>
    </w:p>
    <w:p w14:paraId="63E85040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estimatedEPS</w:t>
      </w:r>
      <w:proofErr w:type="spellEnd"/>
      <w:r w:rsidRPr="00D340DD">
        <w:t>": "1.43",</w:t>
      </w:r>
    </w:p>
    <w:p w14:paraId="625B9EC2" w14:textId="77777777" w:rsidR="00D340DD" w:rsidRPr="00D340DD" w:rsidRDefault="00D340DD" w:rsidP="00D340DD">
      <w:pPr>
        <w:spacing w:after="0"/>
      </w:pPr>
      <w:r w:rsidRPr="00D340DD">
        <w:t xml:space="preserve">            "surprise": "0.14",</w:t>
      </w:r>
    </w:p>
    <w:p w14:paraId="6FE66DD0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surprisePercentage</w:t>
      </w:r>
      <w:proofErr w:type="spellEnd"/>
      <w:r w:rsidRPr="00D340DD">
        <w:t>": "9.7902",</w:t>
      </w:r>
    </w:p>
    <w:p w14:paraId="760FAFA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reportTime</w:t>
      </w:r>
      <w:proofErr w:type="spellEnd"/>
      <w:r w:rsidRPr="00D340DD">
        <w:t>": "post-market"</w:t>
      </w:r>
    </w:p>
    <w:p w14:paraId="2F4DBAB3" w14:textId="780EAB50" w:rsidR="00D340DD" w:rsidRDefault="00D340DD">
      <w:r>
        <w:br w:type="page"/>
      </w:r>
    </w:p>
    <w:p w14:paraId="417EC2F0" w14:textId="3411A548" w:rsidR="00D340DD" w:rsidRPr="00D340DD" w:rsidRDefault="00A66AAA" w:rsidP="00A66AAA">
      <w:r w:rsidRPr="00A66AAA">
        <w:lastRenderedPageBreak/>
        <w:t>function=BALANCE_SHEET</w:t>
      </w:r>
      <w:r>
        <w:t>:</w:t>
      </w:r>
      <w:r w:rsidR="00D340DD">
        <w:br/>
      </w:r>
      <w:r w:rsidR="00D340DD" w:rsidRPr="00D340DD">
        <w:t>"</w:t>
      </w:r>
      <w:proofErr w:type="spellStart"/>
      <w:r w:rsidR="00D340DD" w:rsidRPr="00D340DD">
        <w:t>quarterlyReports</w:t>
      </w:r>
      <w:proofErr w:type="spellEnd"/>
      <w:r w:rsidR="00D340DD" w:rsidRPr="00D340DD">
        <w:t>": [</w:t>
      </w:r>
    </w:p>
    <w:p w14:paraId="37094E8D" w14:textId="77777777" w:rsidR="00D340DD" w:rsidRPr="00D340DD" w:rsidRDefault="00D340DD" w:rsidP="00D340DD">
      <w:pPr>
        <w:spacing w:after="0"/>
      </w:pPr>
      <w:r w:rsidRPr="00D340DD">
        <w:t xml:space="preserve">        {</w:t>
      </w:r>
    </w:p>
    <w:p w14:paraId="7B17372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fiscalDateEnding</w:t>
      </w:r>
      <w:proofErr w:type="spellEnd"/>
      <w:r w:rsidRPr="00D340DD">
        <w:t>": "2025-06-30",</w:t>
      </w:r>
    </w:p>
    <w:p w14:paraId="44AB113B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reportedCurrency</w:t>
      </w:r>
      <w:proofErr w:type="spellEnd"/>
      <w:r w:rsidRPr="00D340DD">
        <w:t>": "USD",</w:t>
      </w:r>
    </w:p>
    <w:p w14:paraId="71C0E444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totalAssets</w:t>
      </w:r>
      <w:proofErr w:type="spellEnd"/>
      <w:r w:rsidRPr="00D340DD">
        <w:t>": "331495000000",</w:t>
      </w:r>
    </w:p>
    <w:p w14:paraId="1001EAC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totalCurrentAssets</w:t>
      </w:r>
      <w:proofErr w:type="spellEnd"/>
      <w:r w:rsidRPr="00D340DD">
        <w:t>": "122491000000",</w:t>
      </w:r>
    </w:p>
    <w:p w14:paraId="3497D73D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cashAndCashEquivalentsAtCarryingValue</w:t>
      </w:r>
      <w:proofErr w:type="spellEnd"/>
      <w:r w:rsidRPr="00D340DD">
        <w:t>": "36269000000",</w:t>
      </w:r>
    </w:p>
    <w:p w14:paraId="402912E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cashAndShortTermInvestments</w:t>
      </w:r>
      <w:proofErr w:type="spellEnd"/>
      <w:r w:rsidRPr="00D340DD">
        <w:t>": "36269000000",</w:t>
      </w:r>
    </w:p>
    <w:p w14:paraId="02C81127" w14:textId="77777777" w:rsidR="00D340DD" w:rsidRPr="00D340DD" w:rsidRDefault="00D340DD" w:rsidP="00D340DD">
      <w:pPr>
        <w:spacing w:after="0"/>
      </w:pPr>
      <w:r w:rsidRPr="00D340DD">
        <w:t xml:space="preserve">            "inventory": "5925000000",</w:t>
      </w:r>
    </w:p>
    <w:p w14:paraId="5046ACBB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currentNetReceivables</w:t>
      </w:r>
      <w:proofErr w:type="spellEnd"/>
      <w:r w:rsidRPr="00D340DD">
        <w:t>": "46835000000",</w:t>
      </w:r>
    </w:p>
    <w:p w14:paraId="425D582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totalNonCurrentAssets</w:t>
      </w:r>
      <w:proofErr w:type="spellEnd"/>
      <w:r w:rsidRPr="00D340DD">
        <w:t>": "209004000000",</w:t>
      </w:r>
    </w:p>
    <w:p w14:paraId="120CA9D1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propertyPlantEquipment</w:t>
      </w:r>
      <w:proofErr w:type="spellEnd"/>
      <w:r w:rsidRPr="00D340DD">
        <w:t>": "48508000000",</w:t>
      </w:r>
    </w:p>
    <w:p w14:paraId="0ADB66E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accumulatedDepreciationAmortizationPPE</w:t>
      </w:r>
      <w:proofErr w:type="spellEnd"/>
      <w:r w:rsidRPr="00D340DD">
        <w:t>": "None",</w:t>
      </w:r>
    </w:p>
    <w:p w14:paraId="1E06A92C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intangibleAssets</w:t>
      </w:r>
      <w:proofErr w:type="spellEnd"/>
      <w:r w:rsidRPr="00D340DD">
        <w:t>": "None",</w:t>
      </w:r>
    </w:p>
    <w:p w14:paraId="0094B1E3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intangibleAssetsExcludingGoodwill</w:t>
      </w:r>
      <w:proofErr w:type="spellEnd"/>
      <w:r w:rsidRPr="00D340DD">
        <w:t>": "None",</w:t>
      </w:r>
    </w:p>
    <w:p w14:paraId="63790E14" w14:textId="77777777" w:rsidR="00D340DD" w:rsidRPr="00D340DD" w:rsidRDefault="00D340DD" w:rsidP="00D340DD">
      <w:pPr>
        <w:spacing w:after="0"/>
      </w:pPr>
      <w:r w:rsidRPr="00D340DD">
        <w:t xml:space="preserve">            "goodwill": "None",</w:t>
      </w:r>
    </w:p>
    <w:p w14:paraId="361E1372" w14:textId="77777777" w:rsidR="00D340DD" w:rsidRPr="00D340DD" w:rsidRDefault="00D340DD" w:rsidP="00D340DD">
      <w:pPr>
        <w:spacing w:after="0"/>
      </w:pPr>
      <w:r w:rsidRPr="00D340DD">
        <w:t xml:space="preserve">            "investments": "None",</w:t>
      </w:r>
    </w:p>
    <w:p w14:paraId="3ADCDD3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longTermInvestments</w:t>
      </w:r>
      <w:proofErr w:type="spellEnd"/>
      <w:r w:rsidRPr="00D340DD">
        <w:t>": "77614000000",</w:t>
      </w:r>
    </w:p>
    <w:p w14:paraId="461FA14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shortTermInvestments</w:t>
      </w:r>
      <w:proofErr w:type="spellEnd"/>
      <w:r w:rsidRPr="00D340DD">
        <w:t>": "24907000000",</w:t>
      </w:r>
    </w:p>
    <w:p w14:paraId="467A3AB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otherCurrentAssets</w:t>
      </w:r>
      <w:proofErr w:type="spellEnd"/>
      <w:r w:rsidRPr="00D340DD">
        <w:t>": "14359000000",</w:t>
      </w:r>
    </w:p>
    <w:p w14:paraId="5A2C55BA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otherNonCurrentAssets</w:t>
      </w:r>
      <w:proofErr w:type="spellEnd"/>
      <w:r w:rsidRPr="00D340DD">
        <w:t>": "None",</w:t>
      </w:r>
    </w:p>
    <w:p w14:paraId="71E19E14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totalLiabilities</w:t>
      </w:r>
      <w:proofErr w:type="spellEnd"/>
      <w:r w:rsidRPr="00D340DD">
        <w:t>": "265665000000",</w:t>
      </w:r>
    </w:p>
    <w:p w14:paraId="777A597A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totalCurrentLiabilities</w:t>
      </w:r>
      <w:proofErr w:type="spellEnd"/>
      <w:r w:rsidRPr="00D340DD">
        <w:t>": "141120000000",</w:t>
      </w:r>
    </w:p>
    <w:p w14:paraId="2BC7930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currentAccountsPayable</w:t>
      </w:r>
      <w:proofErr w:type="spellEnd"/>
      <w:r w:rsidRPr="00D340DD">
        <w:t>": "50374000000",</w:t>
      </w:r>
    </w:p>
    <w:p w14:paraId="2260818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deferredRevenue</w:t>
      </w:r>
      <w:proofErr w:type="spellEnd"/>
      <w:r w:rsidRPr="00D340DD">
        <w:t>": "None",</w:t>
      </w:r>
    </w:p>
    <w:p w14:paraId="6B562043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currentDebt</w:t>
      </w:r>
      <w:proofErr w:type="spellEnd"/>
      <w:r w:rsidRPr="00D340DD">
        <w:t>": "None",</w:t>
      </w:r>
    </w:p>
    <w:p w14:paraId="62208CB8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shortTermDebt</w:t>
      </w:r>
      <w:proofErr w:type="spellEnd"/>
      <w:r w:rsidRPr="00D340DD">
        <w:t>": "19268000000",</w:t>
      </w:r>
    </w:p>
    <w:p w14:paraId="15C35BB8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totalNonCurrentLiabilities</w:t>
      </w:r>
      <w:proofErr w:type="spellEnd"/>
      <w:r w:rsidRPr="00D340DD">
        <w:t>": "124545000000",</w:t>
      </w:r>
    </w:p>
    <w:p w14:paraId="02A25267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capitalLeaseObligations</w:t>
      </w:r>
      <w:proofErr w:type="spellEnd"/>
      <w:r w:rsidRPr="00D340DD">
        <w:t>": "None",</w:t>
      </w:r>
    </w:p>
    <w:p w14:paraId="283FE182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longTermDebt</w:t>
      </w:r>
      <w:proofErr w:type="spellEnd"/>
      <w:r w:rsidRPr="00D340DD">
        <w:t>": "82430000000",</w:t>
      </w:r>
    </w:p>
    <w:p w14:paraId="35BAF286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currentLongTermDebt</w:t>
      </w:r>
      <w:proofErr w:type="spellEnd"/>
      <w:r w:rsidRPr="00D340DD">
        <w:t>": "19268000000",</w:t>
      </w:r>
    </w:p>
    <w:p w14:paraId="5FF6D54C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longTermDebtNoncurrent</w:t>
      </w:r>
      <w:proofErr w:type="spellEnd"/>
      <w:r w:rsidRPr="00D340DD">
        <w:t>": "None",</w:t>
      </w:r>
    </w:p>
    <w:p w14:paraId="1B619D8D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shortLongTermDebtTotal</w:t>
      </w:r>
      <w:proofErr w:type="spellEnd"/>
      <w:r w:rsidRPr="00D340DD">
        <w:t>": "101698000000",</w:t>
      </w:r>
    </w:p>
    <w:p w14:paraId="0AE5F501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otherCurrentLiabilities</w:t>
      </w:r>
      <w:proofErr w:type="spellEnd"/>
      <w:r w:rsidRPr="00D340DD">
        <w:t>": "62499000000",</w:t>
      </w:r>
    </w:p>
    <w:p w14:paraId="32F4E57B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otherNonCurrentLiabilities</w:t>
      </w:r>
      <w:proofErr w:type="spellEnd"/>
      <w:r w:rsidRPr="00D340DD">
        <w:t>": "42115000000",</w:t>
      </w:r>
    </w:p>
    <w:p w14:paraId="78146969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totalShareholderEquity</w:t>
      </w:r>
      <w:proofErr w:type="spellEnd"/>
      <w:r w:rsidRPr="00D340DD">
        <w:t>": "65830000000",</w:t>
      </w:r>
    </w:p>
    <w:p w14:paraId="421CD728" w14:textId="77777777" w:rsidR="00D340DD" w:rsidRPr="00D340DD" w:rsidRDefault="00D340DD" w:rsidP="00D340DD">
      <w:pPr>
        <w:spacing w:after="0"/>
      </w:pPr>
      <w:r w:rsidRPr="00D340DD">
        <w:lastRenderedPageBreak/>
        <w:t xml:space="preserve">            "</w:t>
      </w:r>
      <w:proofErr w:type="spellStart"/>
      <w:r w:rsidRPr="00D340DD">
        <w:t>treasuryStock</w:t>
      </w:r>
      <w:proofErr w:type="spellEnd"/>
      <w:r w:rsidRPr="00D340DD">
        <w:t>": "None",</w:t>
      </w:r>
    </w:p>
    <w:p w14:paraId="6776F6AA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retainedEarnings</w:t>
      </w:r>
      <w:proofErr w:type="spellEnd"/>
      <w:r w:rsidRPr="00D340DD">
        <w:t>": "-17607000000",</w:t>
      </w:r>
    </w:p>
    <w:p w14:paraId="59E1CF7E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commonStock</w:t>
      </w:r>
      <w:proofErr w:type="spellEnd"/>
      <w:r w:rsidRPr="00D340DD">
        <w:t>": "89806000000",</w:t>
      </w:r>
    </w:p>
    <w:p w14:paraId="46E1F8A7" w14:textId="77777777" w:rsidR="00D340DD" w:rsidRPr="00D340DD" w:rsidRDefault="00D340DD" w:rsidP="00D340DD">
      <w:pPr>
        <w:spacing w:after="0"/>
      </w:pPr>
      <w:r w:rsidRPr="00D340DD">
        <w:t xml:space="preserve">            "</w:t>
      </w:r>
      <w:proofErr w:type="spellStart"/>
      <w:r w:rsidRPr="00D340DD">
        <w:t>commonStockSharesOutstanding</w:t>
      </w:r>
      <w:proofErr w:type="spellEnd"/>
      <w:r w:rsidRPr="00D340DD">
        <w:t>": "14948179000"</w:t>
      </w:r>
    </w:p>
    <w:p w14:paraId="1525F86D" w14:textId="52FB2B37" w:rsidR="00D340DD" w:rsidRDefault="00D340DD">
      <w:r>
        <w:br w:type="page"/>
      </w:r>
    </w:p>
    <w:p w14:paraId="4C4840F7" w14:textId="266A9A70" w:rsidR="007C750E" w:rsidRPr="007C750E" w:rsidRDefault="00A66AAA" w:rsidP="00A66AAA">
      <w:pPr>
        <w:spacing w:after="0"/>
      </w:pPr>
      <w:r w:rsidRPr="00A66AAA">
        <w:lastRenderedPageBreak/>
        <w:t>function=CASH_FLOW</w:t>
      </w:r>
      <w:r>
        <w:t>:</w:t>
      </w:r>
      <w:r w:rsidR="007C750E">
        <w:br/>
      </w:r>
      <w:r w:rsidR="007C750E" w:rsidRPr="007C750E">
        <w:t>"</w:t>
      </w:r>
      <w:proofErr w:type="spellStart"/>
      <w:r w:rsidR="007C750E" w:rsidRPr="007C750E">
        <w:t>quarterlyReports</w:t>
      </w:r>
      <w:proofErr w:type="spellEnd"/>
      <w:r w:rsidR="007C750E" w:rsidRPr="007C750E">
        <w:t>": [</w:t>
      </w:r>
    </w:p>
    <w:p w14:paraId="0AF12D28" w14:textId="77777777" w:rsidR="007C750E" w:rsidRPr="007C750E" w:rsidRDefault="007C750E" w:rsidP="007C750E">
      <w:pPr>
        <w:spacing w:after="0"/>
      </w:pPr>
      <w:r w:rsidRPr="007C750E">
        <w:t xml:space="preserve">        {</w:t>
      </w:r>
    </w:p>
    <w:p w14:paraId="615E20CF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fiscalDateEnding</w:t>
      </w:r>
      <w:proofErr w:type="spellEnd"/>
      <w:r w:rsidRPr="007C750E">
        <w:t>": "2025-06-30",</w:t>
      </w:r>
    </w:p>
    <w:p w14:paraId="731D97C3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reportedCurrency</w:t>
      </w:r>
      <w:proofErr w:type="spellEnd"/>
      <w:r w:rsidRPr="007C750E">
        <w:t>": "USD",</w:t>
      </w:r>
    </w:p>
    <w:p w14:paraId="515409A0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operatingCashflow</w:t>
      </w:r>
      <w:proofErr w:type="spellEnd"/>
      <w:r w:rsidRPr="007C750E">
        <w:t>": "27867000000",</w:t>
      </w:r>
    </w:p>
    <w:p w14:paraId="20022DA6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paymentsForOperatingActivities</w:t>
      </w:r>
      <w:proofErr w:type="spellEnd"/>
      <w:r w:rsidRPr="007C750E">
        <w:t>": "None",</w:t>
      </w:r>
    </w:p>
    <w:p w14:paraId="0E9DE9B6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proceedsFromOperatingActivities</w:t>
      </w:r>
      <w:proofErr w:type="spellEnd"/>
      <w:r w:rsidRPr="007C750E">
        <w:t>": "None",</w:t>
      </w:r>
    </w:p>
    <w:p w14:paraId="5B1BABA1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changeInOperatingLiabilities</w:t>
      </w:r>
      <w:proofErr w:type="spellEnd"/>
      <w:r w:rsidRPr="007C750E">
        <w:t>": "None",</w:t>
      </w:r>
    </w:p>
    <w:p w14:paraId="4F942863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changeInOperatingAssets</w:t>
      </w:r>
      <w:proofErr w:type="spellEnd"/>
      <w:r w:rsidRPr="007C750E">
        <w:t>": "None",</w:t>
      </w:r>
    </w:p>
    <w:p w14:paraId="01DE4332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depreciationDepletionAndAmortization</w:t>
      </w:r>
      <w:proofErr w:type="spellEnd"/>
      <w:r w:rsidRPr="007C750E">
        <w:t>": "2830000000",</w:t>
      </w:r>
    </w:p>
    <w:p w14:paraId="46C497DA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capitalExpenditures</w:t>
      </w:r>
      <w:proofErr w:type="spellEnd"/>
      <w:r w:rsidRPr="007C750E">
        <w:t>": "3462000000",</w:t>
      </w:r>
    </w:p>
    <w:p w14:paraId="7F0252FF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changeInReceivables</w:t>
      </w:r>
      <w:proofErr w:type="spellEnd"/>
      <w:r w:rsidRPr="007C750E">
        <w:t>": "None",</w:t>
      </w:r>
    </w:p>
    <w:p w14:paraId="1736F873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changeInInventory</w:t>
      </w:r>
      <w:proofErr w:type="spellEnd"/>
      <w:r w:rsidRPr="007C750E">
        <w:t>": "365000000",</w:t>
      </w:r>
    </w:p>
    <w:p w14:paraId="32E61856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profitLoss</w:t>
      </w:r>
      <w:proofErr w:type="spellEnd"/>
      <w:r w:rsidRPr="007C750E">
        <w:t>": "None",</w:t>
      </w:r>
    </w:p>
    <w:p w14:paraId="40407CCD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cashflowFromInvestment</w:t>
      </w:r>
      <w:proofErr w:type="spellEnd"/>
      <w:r w:rsidRPr="007C750E">
        <w:t>": "5073000000",</w:t>
      </w:r>
    </w:p>
    <w:p w14:paraId="05008AFC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cashflowFromFinancing</w:t>
      </w:r>
      <w:proofErr w:type="spellEnd"/>
      <w:r w:rsidRPr="007C750E">
        <w:t>": "-24833000000",</w:t>
      </w:r>
    </w:p>
    <w:p w14:paraId="00E0961B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proceedsFromRepaymentsOfShortTermDebt</w:t>
      </w:r>
      <w:proofErr w:type="spellEnd"/>
      <w:r w:rsidRPr="007C750E">
        <w:t>": "None",</w:t>
      </w:r>
    </w:p>
    <w:p w14:paraId="42EB31E5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paymentsForRepurchaseOfCommonStock</w:t>
      </w:r>
      <w:proofErr w:type="spellEnd"/>
      <w:r w:rsidRPr="007C750E">
        <w:t>": "None",</w:t>
      </w:r>
    </w:p>
    <w:p w14:paraId="53E5FED9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paymentsForRepurchaseOfEquity</w:t>
      </w:r>
      <w:proofErr w:type="spellEnd"/>
      <w:r w:rsidRPr="007C750E">
        <w:t>": "None",</w:t>
      </w:r>
    </w:p>
    <w:p w14:paraId="396EBC46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paymentsForRepurchaseOfPreferredStock</w:t>
      </w:r>
      <w:proofErr w:type="spellEnd"/>
      <w:r w:rsidRPr="007C750E">
        <w:t>": "None",</w:t>
      </w:r>
    </w:p>
    <w:p w14:paraId="6839A36B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dividendPayout</w:t>
      </w:r>
      <w:proofErr w:type="spellEnd"/>
      <w:r w:rsidRPr="007C750E">
        <w:t>": "3945000000",</w:t>
      </w:r>
    </w:p>
    <w:p w14:paraId="063F1F7C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dividendPayoutCommonStock</w:t>
      </w:r>
      <w:proofErr w:type="spellEnd"/>
      <w:r w:rsidRPr="007C750E">
        <w:t>": "3945000000",</w:t>
      </w:r>
    </w:p>
    <w:p w14:paraId="3EA782D5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dividendPayoutPreferredStock</w:t>
      </w:r>
      <w:proofErr w:type="spellEnd"/>
      <w:r w:rsidRPr="007C750E">
        <w:t>": "None",</w:t>
      </w:r>
    </w:p>
    <w:p w14:paraId="3B52F45B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proceedsFromIssuanceOfCommonStock</w:t>
      </w:r>
      <w:proofErr w:type="spellEnd"/>
      <w:r w:rsidRPr="007C750E">
        <w:t>": "None",</w:t>
      </w:r>
    </w:p>
    <w:p w14:paraId="78750BC4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proceedsFromIssuanceOfLongTermDebtAndCapitalSecuritiesNet</w:t>
      </w:r>
      <w:proofErr w:type="spellEnd"/>
      <w:r w:rsidRPr="007C750E">
        <w:t>": "None",</w:t>
      </w:r>
    </w:p>
    <w:p w14:paraId="3D514DB2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proceedsFromIssuanceOfPreferredStock</w:t>
      </w:r>
      <w:proofErr w:type="spellEnd"/>
      <w:r w:rsidRPr="007C750E">
        <w:t>": "None",</w:t>
      </w:r>
    </w:p>
    <w:p w14:paraId="731E8A4A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proceedsFromRepurchaseOfEquity</w:t>
      </w:r>
      <w:proofErr w:type="spellEnd"/>
      <w:r w:rsidRPr="007C750E">
        <w:t>": "-21075000000",</w:t>
      </w:r>
    </w:p>
    <w:p w14:paraId="75AC36E9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proceedsFromSaleOfTreasuryStock</w:t>
      </w:r>
      <w:proofErr w:type="spellEnd"/>
      <w:r w:rsidRPr="007C750E">
        <w:t>": "None",</w:t>
      </w:r>
    </w:p>
    <w:p w14:paraId="6AC37690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changeInCashAndCashEquivalents</w:t>
      </w:r>
      <w:proofErr w:type="spellEnd"/>
      <w:r w:rsidRPr="007C750E">
        <w:t>": "None",</w:t>
      </w:r>
    </w:p>
    <w:p w14:paraId="67A85E22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changeInExchangeRate</w:t>
      </w:r>
      <w:proofErr w:type="spellEnd"/>
      <w:r w:rsidRPr="007C750E">
        <w:t>": "None",</w:t>
      </w:r>
    </w:p>
    <w:p w14:paraId="413026CD" w14:textId="77777777" w:rsidR="007C750E" w:rsidRPr="007C750E" w:rsidRDefault="007C750E" w:rsidP="007C750E">
      <w:pPr>
        <w:spacing w:after="0"/>
      </w:pPr>
      <w:r w:rsidRPr="007C750E">
        <w:t xml:space="preserve">            "</w:t>
      </w:r>
      <w:proofErr w:type="spellStart"/>
      <w:r w:rsidRPr="007C750E">
        <w:t>netIncome</w:t>
      </w:r>
      <w:proofErr w:type="spellEnd"/>
      <w:r w:rsidRPr="007C750E">
        <w:t>": "23434000000"</w:t>
      </w:r>
    </w:p>
    <w:p w14:paraId="444EEBB8" w14:textId="22B5D1E7" w:rsidR="007645BD" w:rsidRDefault="007645BD">
      <w:r>
        <w:br w:type="page"/>
      </w:r>
    </w:p>
    <w:p w14:paraId="34425F83" w14:textId="331D285E" w:rsidR="007645BD" w:rsidRDefault="007645BD" w:rsidP="00D340DD">
      <w:r>
        <w:lastRenderedPageBreak/>
        <w:t>Actual important columns for the AI bubble research :</w:t>
      </w:r>
      <w:r w:rsidRPr="007645BD">
        <w:t xml:space="preserve"> https://chatgpt.com/share/68e9a355-1db8-8011-aa34-4786869f7c64</w:t>
      </w:r>
    </w:p>
    <w:sectPr w:rsidR="0076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DD"/>
    <w:rsid w:val="00156BA6"/>
    <w:rsid w:val="001E53EB"/>
    <w:rsid w:val="00416AA0"/>
    <w:rsid w:val="00547E4D"/>
    <w:rsid w:val="00553643"/>
    <w:rsid w:val="0064307D"/>
    <w:rsid w:val="006C5A60"/>
    <w:rsid w:val="00701F99"/>
    <w:rsid w:val="007645BD"/>
    <w:rsid w:val="007C750E"/>
    <w:rsid w:val="00817114"/>
    <w:rsid w:val="00A66AAA"/>
    <w:rsid w:val="00BA646A"/>
    <w:rsid w:val="00CE7BE8"/>
    <w:rsid w:val="00D340DD"/>
    <w:rsid w:val="00DD247B"/>
    <w:rsid w:val="00F01BDD"/>
    <w:rsid w:val="00F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0E4"/>
  <w15:chartTrackingRefBased/>
  <w15:docId w15:val="{24458712-6F56-4C71-94DA-11A53467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D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4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B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havantage.co/documentation/" TargetMode="External"/><Relationship Id="rId5" Type="http://schemas.openxmlformats.org/officeDocument/2006/relationships/hyperlink" Target="https://www.alphavantage.co/sup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59C5E-848A-42E8-8168-D74D1E41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ELFADIL RABIE HUSSI</dc:creator>
  <cp:keywords/>
  <dc:description/>
  <cp:lastModifiedBy>MOHAMMED ELFADIL RABIE HUSSI</cp:lastModifiedBy>
  <cp:revision>4</cp:revision>
  <dcterms:created xsi:type="dcterms:W3CDTF">2025-10-10T23:47:00Z</dcterms:created>
  <dcterms:modified xsi:type="dcterms:W3CDTF">2025-10-12T17:49:00Z</dcterms:modified>
</cp:coreProperties>
</file>