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5206097" w:displacedByCustomXml="next"/>
    <w:bookmarkEnd w:id="0" w:displacedByCustomXml="next"/>
    <w:bookmarkStart w:id="1" w:name="_Hlk184473768" w:displacedByCustomXml="next"/>
    <w:sdt>
      <w:sdtPr>
        <w:id w:val="-1949698400"/>
        <w:docPartObj>
          <w:docPartGallery w:val="Cover Pages"/>
          <w:docPartUnique/>
        </w:docPartObj>
      </w:sdtPr>
      <w:sdtContent>
        <w:p w14:paraId="2821EF1F" w14:textId="3D31C01F" w:rsidR="00156315" w:rsidRPr="00156315" w:rsidRDefault="00667B7E" w:rsidP="00667B7E">
          <w:pPr>
            <w:jc w:val="both"/>
            <w:rPr>
              <w:lang w:val="en-GB"/>
            </w:rPr>
          </w:pPr>
          <w:r w:rsidRPr="00667B7E">
            <w:t>Digital Egypt Pioneers Initiative (DEPI) </w:t>
          </w:r>
          <w:r>
            <w:rPr>
              <w:noProof/>
            </w:rPr>
            <w:drawing>
              <wp:anchor distT="0" distB="0" distL="114300" distR="114300" simplePos="0" relativeHeight="251791360" behindDoc="1" locked="0" layoutInCell="1" allowOverlap="1" wp14:anchorId="7BAA2555" wp14:editId="19305B73">
                <wp:simplePos x="0" y="0"/>
                <wp:positionH relativeFrom="column">
                  <wp:posOffset>4324350</wp:posOffset>
                </wp:positionH>
                <wp:positionV relativeFrom="paragraph">
                  <wp:posOffset>0</wp:posOffset>
                </wp:positionV>
                <wp:extent cx="1295400" cy="1289050"/>
                <wp:effectExtent l="0" t="0" r="0" b="6350"/>
                <wp:wrapTight wrapText="bothSides">
                  <wp:wrapPolygon edited="0">
                    <wp:start x="0" y="0"/>
                    <wp:lineTo x="0" y="21387"/>
                    <wp:lineTo x="21282" y="21387"/>
                    <wp:lineTo x="21282" y="0"/>
                    <wp:lineTo x="0" y="0"/>
                  </wp:wrapPolygon>
                </wp:wrapTight>
                <wp:docPr id="568061250" name="Picture 2" descr="‫مبادرة رواد مصر الرقمي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مبادرة رواد مصر الرقمية‎‬‎"/>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95400" cy="128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DF3F72" w14:textId="58A45977" w:rsidR="00156315" w:rsidRPr="00156315" w:rsidRDefault="00667B7E" w:rsidP="001069E5">
          <w:pPr>
            <w:jc w:val="both"/>
            <w:rPr>
              <w:lang w:val="en-GB"/>
            </w:rPr>
          </w:pPr>
          <w:r>
            <w:rPr>
              <w:lang w:val="en-GB"/>
            </w:rPr>
            <w:t xml:space="preserve">Power BI </w:t>
          </w:r>
          <w:r w:rsidR="006E538E">
            <w:rPr>
              <w:lang w:val="en-GB"/>
            </w:rPr>
            <w:t>(Data analysis program)</w:t>
          </w:r>
        </w:p>
        <w:p w14:paraId="18E2239F" w14:textId="28948C52" w:rsidR="00156315" w:rsidRDefault="006E538E" w:rsidP="00667B7E">
          <w:pPr>
            <w:jc w:val="both"/>
            <w:rPr>
              <w:rtl/>
              <w:lang w:val="en-GB"/>
            </w:rPr>
          </w:pPr>
          <w:r>
            <w:rPr>
              <w:lang w:val="en-GB"/>
            </w:rPr>
            <w:t>Code: DEPI_ALX2_DAT2_S3</w:t>
          </w:r>
        </w:p>
        <w:p w14:paraId="6791C176" w14:textId="3E5BCE39" w:rsidR="00667B7E" w:rsidRDefault="006E538E" w:rsidP="00667B7E">
          <w:pPr>
            <w:jc w:val="both"/>
            <w:rPr>
              <w:lang w:val="en-GB"/>
            </w:rPr>
          </w:pPr>
          <w:r>
            <w:rPr>
              <w:lang w:val="en-GB"/>
            </w:rPr>
            <w:t>Analytics Avengers</w:t>
          </w:r>
        </w:p>
        <w:p w14:paraId="0CFE2924" w14:textId="77777777" w:rsidR="006E538E" w:rsidRPr="00156315" w:rsidRDefault="006E538E" w:rsidP="00667B7E">
          <w:pPr>
            <w:jc w:val="both"/>
            <w:rPr>
              <w:lang w:val="en-GB"/>
            </w:rPr>
          </w:pPr>
        </w:p>
        <w:p w14:paraId="7ABE042E" w14:textId="39B470D1" w:rsidR="00400A85" w:rsidRPr="00400A85" w:rsidRDefault="00667B7E" w:rsidP="001069E5">
          <w:pPr>
            <w:jc w:val="both"/>
            <w:rPr>
              <w:noProof/>
              <w:sz w:val="40"/>
              <w:szCs w:val="40"/>
              <w:lang w:val="en-GB"/>
            </w:rPr>
          </w:pPr>
          <w:r>
            <w:rPr>
              <w:sz w:val="40"/>
              <w:szCs w:val="40"/>
              <w:lang w:val="en-GB"/>
            </w:rPr>
            <w:t>Task 1</w:t>
          </w:r>
          <w:r w:rsidR="000A554A" w:rsidRPr="00400A85">
            <w:rPr>
              <w:sz w:val="40"/>
              <w:szCs w:val="40"/>
              <w:lang w:val="en-GB"/>
            </w:rPr>
            <w:t xml:space="preserve">: </w:t>
          </w:r>
          <w:r>
            <w:rPr>
              <w:sz w:val="40"/>
              <w:szCs w:val="40"/>
              <w:lang w:val="en-GB"/>
            </w:rPr>
            <w:t>data analysis report</w:t>
          </w:r>
        </w:p>
        <w:p w14:paraId="367D510C" w14:textId="485C95D5" w:rsidR="00156315" w:rsidRPr="00156315" w:rsidRDefault="00667B7E" w:rsidP="00667B7E">
          <w:pPr>
            <w:jc w:val="center"/>
            <w:rPr>
              <w:lang w:val="en-GB"/>
            </w:rPr>
          </w:pPr>
          <w:r>
            <w:rPr>
              <w:noProof/>
            </w:rPr>
            <w:drawing>
              <wp:inline distT="0" distB="0" distL="0" distR="0" wp14:anchorId="5275202B" wp14:editId="7CB8608A">
                <wp:extent cx="2914650" cy="1571625"/>
                <wp:effectExtent l="0" t="0" r="0" b="9525"/>
                <wp:docPr id="1810159988" name="Picture 4" descr="Data Analysis Process: Key Step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Analysis Process: Key Steps and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4650" cy="1571625"/>
                        </a:xfrm>
                        <a:prstGeom prst="rect">
                          <a:avLst/>
                        </a:prstGeom>
                        <a:noFill/>
                        <a:ln>
                          <a:noFill/>
                        </a:ln>
                      </pic:spPr>
                    </pic:pic>
                  </a:graphicData>
                </a:graphic>
              </wp:inline>
            </w:drawing>
          </w:r>
        </w:p>
        <w:p w14:paraId="54AA4653" w14:textId="022DC739" w:rsidR="00156315" w:rsidRPr="00156315" w:rsidRDefault="000A554A" w:rsidP="001069E5">
          <w:pPr>
            <w:jc w:val="both"/>
            <w:rPr>
              <w:lang w:val="en-GB"/>
            </w:rPr>
          </w:pPr>
          <w:r>
            <w:rPr>
              <w:lang w:val="en-GB"/>
            </w:rPr>
            <w:t>Prepared By</w:t>
          </w:r>
          <w:r w:rsidR="00156315" w:rsidRPr="00156315">
            <w:rPr>
              <w:lang w:val="en-GB"/>
            </w:rPr>
            <w:t>:</w:t>
          </w:r>
        </w:p>
        <w:tbl>
          <w:tblPr>
            <w:tblStyle w:val="TableGrid0"/>
            <w:tblW w:w="0" w:type="auto"/>
            <w:tblLook w:val="04A0" w:firstRow="1" w:lastRow="0" w:firstColumn="1" w:lastColumn="0" w:noHBand="0" w:noVBand="1"/>
          </w:tblPr>
          <w:tblGrid>
            <w:gridCol w:w="7285"/>
          </w:tblGrid>
          <w:tr w:rsidR="006E538E" w:rsidRPr="00156315" w14:paraId="1174C536" w14:textId="77777777" w:rsidTr="006E538E">
            <w:trPr>
              <w:trHeight w:val="490"/>
            </w:trPr>
            <w:tc>
              <w:tcPr>
                <w:tcW w:w="7285" w:type="dxa"/>
              </w:tcPr>
              <w:p w14:paraId="2358BDB0" w14:textId="77777777" w:rsidR="006E538E" w:rsidRPr="00156315" w:rsidRDefault="006E538E" w:rsidP="006E538E">
                <w:pPr>
                  <w:spacing w:after="160" w:line="259" w:lineRule="auto"/>
                  <w:rPr>
                    <w:lang w:val="en-GB"/>
                  </w:rPr>
                </w:pPr>
                <w:r w:rsidRPr="00156315">
                  <w:rPr>
                    <w:lang w:val="en-GB"/>
                  </w:rPr>
                  <w:t>Name</w:t>
                </w:r>
              </w:p>
            </w:tc>
          </w:tr>
          <w:tr w:rsidR="006E538E" w:rsidRPr="00156315" w14:paraId="3EBD6780" w14:textId="77777777" w:rsidTr="006E538E">
            <w:trPr>
              <w:trHeight w:val="475"/>
            </w:trPr>
            <w:tc>
              <w:tcPr>
                <w:tcW w:w="7285" w:type="dxa"/>
              </w:tcPr>
              <w:p w14:paraId="47BE5C3E" w14:textId="41BBD3F7" w:rsidR="006E538E" w:rsidRPr="00156315" w:rsidRDefault="006E538E" w:rsidP="006E538E">
                <w:pPr>
                  <w:spacing w:after="160" w:line="259" w:lineRule="auto"/>
                  <w:jc w:val="center"/>
                  <w:rPr>
                    <w:lang w:val="en-GB"/>
                  </w:rPr>
                </w:pPr>
              </w:p>
            </w:tc>
          </w:tr>
          <w:tr w:rsidR="006E538E" w:rsidRPr="00156315" w14:paraId="439BC6EE" w14:textId="77777777" w:rsidTr="006E538E">
            <w:trPr>
              <w:trHeight w:val="490"/>
            </w:trPr>
            <w:tc>
              <w:tcPr>
                <w:tcW w:w="7285" w:type="dxa"/>
              </w:tcPr>
              <w:p w14:paraId="0338688E" w14:textId="4BA3FF36" w:rsidR="006E538E" w:rsidRPr="00156315" w:rsidRDefault="000B19F9" w:rsidP="006E538E">
                <w:pPr>
                  <w:tabs>
                    <w:tab w:val="left" w:pos="2505"/>
                    <w:tab w:val="center" w:pos="3534"/>
                  </w:tabs>
                  <w:spacing w:after="160" w:line="259" w:lineRule="auto"/>
                  <w:rPr>
                    <w:lang w:val="en-GB"/>
                  </w:rPr>
                </w:pPr>
                <w:r w:rsidRPr="000B19F9">
                  <w:rPr>
                    <w:lang w:val="en-GB"/>
                  </w:rPr>
                  <w:t>Nada El Sayed Ali Hassan</w:t>
                </w:r>
              </w:p>
            </w:tc>
          </w:tr>
          <w:tr w:rsidR="006E538E" w:rsidRPr="00156315" w14:paraId="4E5FFA74" w14:textId="77777777" w:rsidTr="006E538E">
            <w:trPr>
              <w:trHeight w:val="490"/>
            </w:trPr>
            <w:tc>
              <w:tcPr>
                <w:tcW w:w="7285" w:type="dxa"/>
              </w:tcPr>
              <w:p w14:paraId="4A2B6E1B" w14:textId="66BCFA1E" w:rsidR="006E538E" w:rsidRPr="00156315" w:rsidRDefault="000B19F9" w:rsidP="000B19F9">
                <w:pPr>
                  <w:tabs>
                    <w:tab w:val="left" w:pos="555"/>
                  </w:tabs>
                  <w:spacing w:after="160" w:line="259" w:lineRule="auto"/>
                  <w:rPr>
                    <w:lang w:val="en-GB"/>
                  </w:rPr>
                </w:pPr>
                <w:r w:rsidRPr="000B19F9">
                  <w:rPr>
                    <w:lang w:val="en-GB"/>
                  </w:rPr>
                  <w:t xml:space="preserve">Ritage Hamada Farouk </w:t>
                </w:r>
                <w:proofErr w:type="spellStart"/>
                <w:r w:rsidRPr="000B19F9">
                  <w:rPr>
                    <w:lang w:val="en-GB"/>
                  </w:rPr>
                  <w:t>abdelghany</w:t>
                </w:r>
                <w:proofErr w:type="spellEnd"/>
              </w:p>
            </w:tc>
          </w:tr>
          <w:tr w:rsidR="006E538E" w:rsidRPr="00156315" w14:paraId="44C3196B" w14:textId="77777777" w:rsidTr="006E538E">
            <w:trPr>
              <w:trHeight w:val="475"/>
            </w:trPr>
            <w:tc>
              <w:tcPr>
                <w:tcW w:w="7285" w:type="dxa"/>
              </w:tcPr>
              <w:p w14:paraId="531813D3" w14:textId="6965DF89" w:rsidR="000B19F9" w:rsidRPr="00156315" w:rsidRDefault="000B19F9" w:rsidP="000B19F9">
                <w:pPr>
                  <w:spacing w:after="160" w:line="259" w:lineRule="auto"/>
                  <w:rPr>
                    <w:lang w:val="en-GB"/>
                  </w:rPr>
                </w:pPr>
                <w:r w:rsidRPr="000B19F9">
                  <w:rPr>
                    <w:lang w:val="en-GB"/>
                  </w:rPr>
                  <w:t>Youssef Atef Fawzy Eshak</w:t>
                </w:r>
              </w:p>
            </w:tc>
          </w:tr>
          <w:tr w:rsidR="006E538E" w:rsidRPr="00156315" w14:paraId="3FA79D14" w14:textId="77777777" w:rsidTr="006E538E">
            <w:trPr>
              <w:trHeight w:val="490"/>
            </w:trPr>
            <w:tc>
              <w:tcPr>
                <w:tcW w:w="7285" w:type="dxa"/>
              </w:tcPr>
              <w:p w14:paraId="0BB30952" w14:textId="1C2AD60F" w:rsidR="006E538E" w:rsidRPr="00156315" w:rsidRDefault="00E20B2D" w:rsidP="000B19F9">
                <w:pPr>
                  <w:spacing w:after="160" w:line="259" w:lineRule="auto"/>
                  <w:rPr>
                    <w:lang w:val="en-GB"/>
                  </w:rPr>
                </w:pPr>
                <w:r w:rsidRPr="00E20B2D">
                  <w:rPr>
                    <w:lang w:val="en-GB"/>
                  </w:rPr>
                  <w:t>Mohammed Youssef Fakhry Ahmed</w:t>
                </w:r>
              </w:p>
            </w:tc>
          </w:tr>
          <w:tr w:rsidR="006E538E" w:rsidRPr="00156315" w14:paraId="29885B83" w14:textId="77777777" w:rsidTr="006E538E">
            <w:trPr>
              <w:trHeight w:val="490"/>
            </w:trPr>
            <w:tc>
              <w:tcPr>
                <w:tcW w:w="7285" w:type="dxa"/>
              </w:tcPr>
              <w:p w14:paraId="1C41E1CF" w14:textId="5C6EF059" w:rsidR="006E538E" w:rsidRPr="00156315" w:rsidRDefault="000B19F9" w:rsidP="000B19F9">
                <w:pPr>
                  <w:spacing w:after="160" w:line="259" w:lineRule="auto"/>
                  <w:rPr>
                    <w:lang w:val="en-GB"/>
                  </w:rPr>
                </w:pPr>
                <w:r w:rsidRPr="000B19F9">
                  <w:rPr>
                    <w:lang w:val="en-GB"/>
                  </w:rPr>
                  <w:t>Mohamed Ayman Mohamed Bayoumi</w:t>
                </w:r>
              </w:p>
            </w:tc>
          </w:tr>
          <w:tr w:rsidR="006E538E" w:rsidRPr="00156315" w14:paraId="50271073" w14:textId="77777777" w:rsidTr="006E538E">
            <w:trPr>
              <w:trHeight w:val="475"/>
            </w:trPr>
            <w:tc>
              <w:tcPr>
                <w:tcW w:w="7285" w:type="dxa"/>
              </w:tcPr>
              <w:p w14:paraId="6F2B7D50" w14:textId="0F2E59EC" w:rsidR="006E538E" w:rsidRPr="00156315" w:rsidRDefault="006E538E" w:rsidP="006E538E">
                <w:pPr>
                  <w:spacing w:after="160" w:line="259" w:lineRule="auto"/>
                  <w:jc w:val="center"/>
                  <w:rPr>
                    <w:lang w:val="en-GB"/>
                  </w:rPr>
                </w:pPr>
              </w:p>
            </w:tc>
          </w:tr>
          <w:tr w:rsidR="006E538E" w:rsidRPr="00156315" w14:paraId="3AC2E24F" w14:textId="77777777" w:rsidTr="006E538E">
            <w:trPr>
              <w:trHeight w:val="475"/>
            </w:trPr>
            <w:tc>
              <w:tcPr>
                <w:tcW w:w="7285" w:type="dxa"/>
              </w:tcPr>
              <w:p w14:paraId="05AEEC37" w14:textId="7E7C0576" w:rsidR="006E538E" w:rsidRPr="00156315" w:rsidRDefault="006E538E" w:rsidP="006E538E">
                <w:pPr>
                  <w:spacing w:after="160" w:line="259" w:lineRule="auto"/>
                  <w:jc w:val="center"/>
                  <w:rPr>
                    <w:rtl/>
                  </w:rPr>
                </w:pPr>
              </w:p>
            </w:tc>
          </w:tr>
          <w:tr w:rsidR="006E538E" w:rsidRPr="00156315" w14:paraId="4ADA5FAD" w14:textId="77777777" w:rsidTr="006E538E">
            <w:trPr>
              <w:trHeight w:val="475"/>
            </w:trPr>
            <w:tc>
              <w:tcPr>
                <w:tcW w:w="7285" w:type="dxa"/>
              </w:tcPr>
              <w:p w14:paraId="42755990" w14:textId="76EA78E0" w:rsidR="006E538E" w:rsidRPr="00156315" w:rsidRDefault="006E538E" w:rsidP="006E538E">
                <w:pPr>
                  <w:jc w:val="center"/>
                  <w:rPr>
                    <w:rtl/>
                  </w:rPr>
                </w:pPr>
              </w:p>
            </w:tc>
          </w:tr>
          <w:tr w:rsidR="006E538E" w:rsidRPr="00156315" w14:paraId="7F622321" w14:textId="77777777" w:rsidTr="006E538E">
            <w:trPr>
              <w:trHeight w:val="475"/>
            </w:trPr>
            <w:tc>
              <w:tcPr>
                <w:tcW w:w="7285" w:type="dxa"/>
              </w:tcPr>
              <w:p w14:paraId="16250642" w14:textId="565B5675" w:rsidR="006E538E" w:rsidRPr="000C5E1B" w:rsidRDefault="006E538E" w:rsidP="006E538E">
                <w:pPr>
                  <w:jc w:val="center"/>
                  <w:rPr>
                    <w:rFonts w:cs="Arial"/>
                    <w:rtl/>
                  </w:rPr>
                </w:pPr>
              </w:p>
            </w:tc>
          </w:tr>
        </w:tbl>
        <w:p w14:paraId="44C27B4E" w14:textId="43FADA24" w:rsidR="00156315" w:rsidRDefault="00156315" w:rsidP="001069E5">
          <w:pPr>
            <w:jc w:val="both"/>
          </w:pPr>
          <w:r>
            <w:br w:type="page"/>
          </w:r>
        </w:p>
      </w:sdtContent>
    </w:sdt>
    <w:sdt>
      <w:sdtPr>
        <w:rPr>
          <w:rFonts w:asciiTheme="minorHAnsi" w:eastAsiaTheme="minorHAnsi" w:hAnsiTheme="minorHAnsi" w:cstheme="minorBidi"/>
          <w:color w:val="auto"/>
          <w:kern w:val="2"/>
          <w:sz w:val="22"/>
          <w:szCs w:val="22"/>
          <w:lang w:val="en-US" w:eastAsia="en-US"/>
          <w14:ligatures w14:val="standardContextual"/>
        </w:rPr>
        <w:id w:val="1942261212"/>
        <w:docPartObj>
          <w:docPartGallery w:val="Table of Contents"/>
          <w:docPartUnique/>
        </w:docPartObj>
      </w:sdtPr>
      <w:sdtEndPr>
        <w:rPr>
          <w:b/>
          <w:bCs/>
        </w:rPr>
      </w:sdtEndPr>
      <w:sdtContent>
        <w:p w14:paraId="08A6A991" w14:textId="5BC58D16" w:rsidR="00D42547" w:rsidRPr="00D42547" w:rsidRDefault="00D42547" w:rsidP="001069E5">
          <w:pPr>
            <w:pStyle w:val="TOCHeading"/>
            <w:jc w:val="both"/>
            <w:rPr>
              <w:rStyle w:val="Heading1Char"/>
            </w:rPr>
          </w:pPr>
          <w:r w:rsidRPr="00D42547">
            <w:rPr>
              <w:rStyle w:val="Heading1Char"/>
            </w:rPr>
            <w:t>Table of Contents</w:t>
          </w:r>
        </w:p>
        <w:bookmarkEnd w:id="1"/>
        <w:p w14:paraId="44F572E1" w14:textId="46F30056" w:rsidR="00DE6A9D" w:rsidRDefault="00D4254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90359258" w:history="1">
            <w:r w:rsidR="00DE6A9D" w:rsidRPr="00771427">
              <w:rPr>
                <w:rStyle w:val="Hyperlink"/>
                <w:noProof/>
                <w14:glow w14:rad="63500">
                  <w14:schemeClr w14:val="accent5">
                    <w14:alpha w14:val="60000"/>
                    <w14:satMod w14:val="175000"/>
                  </w14:schemeClr>
                </w14:glow>
              </w:rPr>
              <w:t>• Introduction:</w:t>
            </w:r>
            <w:r w:rsidR="00DE6A9D">
              <w:rPr>
                <w:noProof/>
                <w:webHidden/>
              </w:rPr>
              <w:tab/>
            </w:r>
            <w:r w:rsidR="00DE6A9D">
              <w:rPr>
                <w:noProof/>
                <w:webHidden/>
              </w:rPr>
              <w:fldChar w:fldCharType="begin"/>
            </w:r>
            <w:r w:rsidR="00DE6A9D">
              <w:rPr>
                <w:noProof/>
                <w:webHidden/>
              </w:rPr>
              <w:instrText xml:space="preserve"> PAGEREF _Toc190359258 \h </w:instrText>
            </w:r>
            <w:r w:rsidR="00DE6A9D">
              <w:rPr>
                <w:noProof/>
                <w:webHidden/>
              </w:rPr>
            </w:r>
            <w:r w:rsidR="00DE6A9D">
              <w:rPr>
                <w:noProof/>
                <w:webHidden/>
              </w:rPr>
              <w:fldChar w:fldCharType="separate"/>
            </w:r>
            <w:r w:rsidR="00DE6A9D">
              <w:rPr>
                <w:noProof/>
                <w:webHidden/>
              </w:rPr>
              <w:t>2</w:t>
            </w:r>
            <w:r w:rsidR="00DE6A9D">
              <w:rPr>
                <w:noProof/>
                <w:webHidden/>
              </w:rPr>
              <w:fldChar w:fldCharType="end"/>
            </w:r>
          </w:hyperlink>
        </w:p>
        <w:p w14:paraId="17450DB6" w14:textId="1AD3BEC5" w:rsidR="00DE6A9D" w:rsidRDefault="00DE6A9D">
          <w:pPr>
            <w:pStyle w:val="TOC1"/>
            <w:tabs>
              <w:tab w:val="right" w:leader="dot" w:pos="9350"/>
            </w:tabs>
            <w:rPr>
              <w:rFonts w:eastAsiaTheme="minorEastAsia"/>
              <w:noProof/>
              <w:sz w:val="24"/>
              <w:szCs w:val="24"/>
            </w:rPr>
          </w:pPr>
          <w:hyperlink w:anchor="_Toc190359259" w:history="1">
            <w:r w:rsidRPr="00771427">
              <w:rPr>
                <w:rStyle w:val="Hyperlink"/>
                <w:noProof/>
                <w14:glow w14:rad="63500">
                  <w14:schemeClr w14:val="accent5">
                    <w14:alpha w14:val="60000"/>
                    <w14:satMod w14:val="175000"/>
                  </w14:schemeClr>
                </w14:glow>
              </w:rPr>
              <w:t>• Business Pro</w:t>
            </w:r>
            <w:r w:rsidRPr="00771427">
              <w:rPr>
                <w:rStyle w:val="Hyperlink"/>
                <w:noProof/>
                <w14:glow w14:rad="63500">
                  <w14:schemeClr w14:val="accent5">
                    <w14:alpha w14:val="60000"/>
                    <w14:satMod w14:val="175000"/>
                  </w14:schemeClr>
                </w14:glow>
              </w:rPr>
              <w:t>b</w:t>
            </w:r>
            <w:r w:rsidRPr="00771427">
              <w:rPr>
                <w:rStyle w:val="Hyperlink"/>
                <w:noProof/>
                <w14:glow w14:rad="63500">
                  <w14:schemeClr w14:val="accent5">
                    <w14:alpha w14:val="60000"/>
                    <w14:satMod w14:val="175000"/>
                  </w14:schemeClr>
                </w14:glow>
              </w:rPr>
              <w:t>lem Statement:</w:t>
            </w:r>
            <w:r>
              <w:rPr>
                <w:noProof/>
                <w:webHidden/>
              </w:rPr>
              <w:tab/>
            </w:r>
            <w:r>
              <w:rPr>
                <w:noProof/>
                <w:webHidden/>
              </w:rPr>
              <w:fldChar w:fldCharType="begin"/>
            </w:r>
            <w:r>
              <w:rPr>
                <w:noProof/>
                <w:webHidden/>
              </w:rPr>
              <w:instrText xml:space="preserve"> PAGEREF _Toc190359259 \h </w:instrText>
            </w:r>
            <w:r>
              <w:rPr>
                <w:noProof/>
                <w:webHidden/>
              </w:rPr>
            </w:r>
            <w:r>
              <w:rPr>
                <w:noProof/>
                <w:webHidden/>
              </w:rPr>
              <w:fldChar w:fldCharType="separate"/>
            </w:r>
            <w:r>
              <w:rPr>
                <w:noProof/>
                <w:webHidden/>
              </w:rPr>
              <w:t>3</w:t>
            </w:r>
            <w:r>
              <w:rPr>
                <w:noProof/>
                <w:webHidden/>
              </w:rPr>
              <w:fldChar w:fldCharType="end"/>
            </w:r>
          </w:hyperlink>
        </w:p>
        <w:p w14:paraId="4F2BCF24" w14:textId="55B6AEF1" w:rsidR="00DE6A9D" w:rsidRDefault="00DE6A9D">
          <w:pPr>
            <w:pStyle w:val="TOC1"/>
            <w:tabs>
              <w:tab w:val="right" w:leader="dot" w:pos="9350"/>
            </w:tabs>
            <w:rPr>
              <w:rFonts w:eastAsiaTheme="minorEastAsia"/>
              <w:noProof/>
              <w:sz w:val="24"/>
              <w:szCs w:val="24"/>
            </w:rPr>
          </w:pPr>
          <w:hyperlink w:anchor="_Toc190359260" w:history="1">
            <w:r w:rsidRPr="00771427">
              <w:rPr>
                <w:rStyle w:val="Hyperlink"/>
                <w:noProof/>
                <w14:glow w14:rad="63500">
                  <w14:schemeClr w14:val="accent5">
                    <w14:alpha w14:val="60000"/>
                    <w14:satMod w14:val="175000"/>
                  </w14:schemeClr>
                </w14:glow>
              </w:rPr>
              <w:t>• Research</w:t>
            </w:r>
            <w:r w:rsidRPr="00771427">
              <w:rPr>
                <w:rStyle w:val="Hyperlink"/>
                <w:noProof/>
                <w14:glow w14:rad="63500">
                  <w14:schemeClr w14:val="accent5">
                    <w14:alpha w14:val="60000"/>
                    <w14:satMod w14:val="175000"/>
                  </w14:schemeClr>
                </w14:glow>
              </w:rPr>
              <w:t xml:space="preserve"> </w:t>
            </w:r>
            <w:r w:rsidRPr="00771427">
              <w:rPr>
                <w:rStyle w:val="Hyperlink"/>
                <w:noProof/>
                <w14:glow w14:rad="63500">
                  <w14:schemeClr w14:val="accent5">
                    <w14:alpha w14:val="60000"/>
                    <w14:satMod w14:val="175000"/>
                  </w14:schemeClr>
                </w14:glow>
              </w:rPr>
              <w:t>Questions:</w:t>
            </w:r>
            <w:r>
              <w:rPr>
                <w:noProof/>
                <w:webHidden/>
              </w:rPr>
              <w:tab/>
            </w:r>
            <w:r>
              <w:rPr>
                <w:noProof/>
                <w:webHidden/>
              </w:rPr>
              <w:fldChar w:fldCharType="begin"/>
            </w:r>
            <w:r>
              <w:rPr>
                <w:noProof/>
                <w:webHidden/>
              </w:rPr>
              <w:instrText xml:space="preserve"> PAGEREF _Toc190359260 \h </w:instrText>
            </w:r>
            <w:r>
              <w:rPr>
                <w:noProof/>
                <w:webHidden/>
              </w:rPr>
            </w:r>
            <w:r>
              <w:rPr>
                <w:noProof/>
                <w:webHidden/>
              </w:rPr>
              <w:fldChar w:fldCharType="separate"/>
            </w:r>
            <w:r>
              <w:rPr>
                <w:noProof/>
                <w:webHidden/>
              </w:rPr>
              <w:t>4</w:t>
            </w:r>
            <w:r>
              <w:rPr>
                <w:noProof/>
                <w:webHidden/>
              </w:rPr>
              <w:fldChar w:fldCharType="end"/>
            </w:r>
          </w:hyperlink>
        </w:p>
        <w:p w14:paraId="5EB6719E" w14:textId="2DEFE874" w:rsidR="00DE6A9D" w:rsidRDefault="00DE6A9D">
          <w:pPr>
            <w:pStyle w:val="TOC1"/>
            <w:tabs>
              <w:tab w:val="right" w:leader="dot" w:pos="9350"/>
            </w:tabs>
            <w:rPr>
              <w:rFonts w:eastAsiaTheme="minorEastAsia"/>
              <w:noProof/>
              <w:sz w:val="24"/>
              <w:szCs w:val="24"/>
            </w:rPr>
          </w:pPr>
          <w:hyperlink w:anchor="_Toc190359261" w:history="1">
            <w:r w:rsidRPr="00771427">
              <w:rPr>
                <w:rStyle w:val="Hyperlink"/>
                <w:noProof/>
                <w14:glow w14:rad="63500">
                  <w14:schemeClr w14:val="accent5">
                    <w14:alpha w14:val="60000"/>
                    <w14:satMod w14:val="175000"/>
                  </w14:schemeClr>
                </w14:glow>
              </w:rPr>
              <w:t>• Key Performance Indicators (KPIs):</w:t>
            </w:r>
            <w:r>
              <w:rPr>
                <w:noProof/>
                <w:webHidden/>
              </w:rPr>
              <w:tab/>
            </w:r>
            <w:r>
              <w:rPr>
                <w:noProof/>
                <w:webHidden/>
              </w:rPr>
              <w:fldChar w:fldCharType="begin"/>
            </w:r>
            <w:r>
              <w:rPr>
                <w:noProof/>
                <w:webHidden/>
              </w:rPr>
              <w:instrText xml:space="preserve"> PAGEREF _Toc190359261 \h </w:instrText>
            </w:r>
            <w:r>
              <w:rPr>
                <w:noProof/>
                <w:webHidden/>
              </w:rPr>
            </w:r>
            <w:r>
              <w:rPr>
                <w:noProof/>
                <w:webHidden/>
              </w:rPr>
              <w:fldChar w:fldCharType="separate"/>
            </w:r>
            <w:r>
              <w:rPr>
                <w:noProof/>
                <w:webHidden/>
              </w:rPr>
              <w:t>4</w:t>
            </w:r>
            <w:r>
              <w:rPr>
                <w:noProof/>
                <w:webHidden/>
              </w:rPr>
              <w:fldChar w:fldCharType="end"/>
            </w:r>
          </w:hyperlink>
        </w:p>
        <w:p w14:paraId="18319690" w14:textId="69EED336" w:rsidR="00DE6A9D" w:rsidRDefault="00DE6A9D">
          <w:pPr>
            <w:pStyle w:val="TOC1"/>
            <w:tabs>
              <w:tab w:val="right" w:leader="dot" w:pos="9350"/>
            </w:tabs>
            <w:rPr>
              <w:rFonts w:eastAsiaTheme="minorEastAsia"/>
              <w:noProof/>
              <w:sz w:val="24"/>
              <w:szCs w:val="24"/>
            </w:rPr>
          </w:pPr>
          <w:hyperlink w:anchor="_Toc190359262" w:history="1">
            <w:r w:rsidRPr="00771427">
              <w:rPr>
                <w:rStyle w:val="Hyperlink"/>
                <w:noProof/>
                <w14:glow w14:rad="63500">
                  <w14:schemeClr w14:val="accent5">
                    <w14:alpha w14:val="60000"/>
                    <w14:satMod w14:val="175000"/>
                  </w14:schemeClr>
                </w14:glow>
              </w:rPr>
              <w:t>• Analysis Approach:</w:t>
            </w:r>
            <w:r>
              <w:rPr>
                <w:noProof/>
                <w:webHidden/>
              </w:rPr>
              <w:tab/>
            </w:r>
            <w:r>
              <w:rPr>
                <w:noProof/>
                <w:webHidden/>
              </w:rPr>
              <w:fldChar w:fldCharType="begin"/>
            </w:r>
            <w:r>
              <w:rPr>
                <w:noProof/>
                <w:webHidden/>
              </w:rPr>
              <w:instrText xml:space="preserve"> PAGEREF _Toc190359262 \h </w:instrText>
            </w:r>
            <w:r>
              <w:rPr>
                <w:noProof/>
                <w:webHidden/>
              </w:rPr>
            </w:r>
            <w:r>
              <w:rPr>
                <w:noProof/>
                <w:webHidden/>
              </w:rPr>
              <w:fldChar w:fldCharType="separate"/>
            </w:r>
            <w:r>
              <w:rPr>
                <w:noProof/>
                <w:webHidden/>
              </w:rPr>
              <w:t>4</w:t>
            </w:r>
            <w:r>
              <w:rPr>
                <w:noProof/>
                <w:webHidden/>
              </w:rPr>
              <w:fldChar w:fldCharType="end"/>
            </w:r>
          </w:hyperlink>
        </w:p>
        <w:p w14:paraId="4169D5D3" w14:textId="2EEA010A" w:rsidR="00DE6A9D" w:rsidRDefault="00DE6A9D">
          <w:pPr>
            <w:pStyle w:val="TOC1"/>
            <w:tabs>
              <w:tab w:val="right" w:leader="dot" w:pos="9350"/>
            </w:tabs>
            <w:rPr>
              <w:rFonts w:eastAsiaTheme="minorEastAsia"/>
              <w:noProof/>
              <w:sz w:val="24"/>
              <w:szCs w:val="24"/>
            </w:rPr>
          </w:pPr>
          <w:hyperlink w:anchor="_Toc190359263" w:history="1">
            <w:r w:rsidRPr="00771427">
              <w:rPr>
                <w:rStyle w:val="Hyperlink"/>
                <w:b/>
                <w:bCs/>
                <w:noProof/>
                <w:spacing w:val="-10"/>
                <w:kern w:val="28"/>
                <w14:glow w14:rad="63500">
                  <w14:schemeClr w14:val="accent5">
                    <w14:alpha w14:val="60000"/>
                    <w14:satMod w14:val="175000"/>
                  </w14:schemeClr>
                </w14:glow>
              </w:rPr>
              <w:t>• Expected Outc</w:t>
            </w:r>
            <w:r w:rsidRPr="00771427">
              <w:rPr>
                <w:rStyle w:val="Hyperlink"/>
                <w:b/>
                <w:bCs/>
                <w:noProof/>
                <w:spacing w:val="-10"/>
                <w:kern w:val="28"/>
                <w14:glow w14:rad="63500">
                  <w14:schemeClr w14:val="accent5">
                    <w14:alpha w14:val="60000"/>
                    <w14:satMod w14:val="175000"/>
                  </w14:schemeClr>
                </w14:glow>
              </w:rPr>
              <w:t>o</w:t>
            </w:r>
            <w:r w:rsidRPr="00771427">
              <w:rPr>
                <w:rStyle w:val="Hyperlink"/>
                <w:b/>
                <w:bCs/>
                <w:noProof/>
                <w:spacing w:val="-10"/>
                <w:kern w:val="28"/>
                <w14:glow w14:rad="63500">
                  <w14:schemeClr w14:val="accent5">
                    <w14:alpha w14:val="60000"/>
                    <w14:satMod w14:val="175000"/>
                  </w14:schemeClr>
                </w14:glow>
              </w:rPr>
              <w:t>mes</w:t>
            </w:r>
            <w:r w:rsidRPr="00771427">
              <w:rPr>
                <w:rStyle w:val="Hyperlink"/>
                <w:noProof/>
              </w:rPr>
              <w:t>:</w:t>
            </w:r>
            <w:r>
              <w:rPr>
                <w:noProof/>
                <w:webHidden/>
              </w:rPr>
              <w:tab/>
            </w:r>
            <w:r>
              <w:rPr>
                <w:noProof/>
                <w:webHidden/>
              </w:rPr>
              <w:fldChar w:fldCharType="begin"/>
            </w:r>
            <w:r>
              <w:rPr>
                <w:noProof/>
                <w:webHidden/>
              </w:rPr>
              <w:instrText xml:space="preserve"> PAGEREF _Toc190359263 \h </w:instrText>
            </w:r>
            <w:r>
              <w:rPr>
                <w:noProof/>
                <w:webHidden/>
              </w:rPr>
            </w:r>
            <w:r>
              <w:rPr>
                <w:noProof/>
                <w:webHidden/>
              </w:rPr>
              <w:fldChar w:fldCharType="separate"/>
            </w:r>
            <w:r>
              <w:rPr>
                <w:noProof/>
                <w:webHidden/>
              </w:rPr>
              <w:t>7</w:t>
            </w:r>
            <w:r>
              <w:rPr>
                <w:noProof/>
                <w:webHidden/>
              </w:rPr>
              <w:fldChar w:fldCharType="end"/>
            </w:r>
          </w:hyperlink>
        </w:p>
        <w:p w14:paraId="143CCC62" w14:textId="652A681D" w:rsidR="00DE6A9D" w:rsidRDefault="00DE6A9D">
          <w:pPr>
            <w:pStyle w:val="TOC1"/>
            <w:tabs>
              <w:tab w:val="right" w:leader="dot" w:pos="9350"/>
            </w:tabs>
            <w:rPr>
              <w:rFonts w:eastAsiaTheme="minorEastAsia"/>
              <w:noProof/>
              <w:sz w:val="24"/>
              <w:szCs w:val="24"/>
            </w:rPr>
          </w:pPr>
          <w:hyperlink w:anchor="_Toc190359264" w:history="1">
            <w:r w:rsidRPr="00771427">
              <w:rPr>
                <w:rStyle w:val="Hyperlink"/>
                <w:noProof/>
                <w14:glow w14:rad="63500">
                  <w14:schemeClr w14:val="accent5">
                    <w14:alpha w14:val="60000"/>
                    <w14:satMod w14:val="175000"/>
                  </w14:schemeClr>
                </w14:glow>
              </w:rPr>
              <w:t>• Conclusion:</w:t>
            </w:r>
            <w:r>
              <w:rPr>
                <w:noProof/>
                <w:webHidden/>
              </w:rPr>
              <w:tab/>
            </w:r>
            <w:r>
              <w:rPr>
                <w:noProof/>
                <w:webHidden/>
              </w:rPr>
              <w:fldChar w:fldCharType="begin"/>
            </w:r>
            <w:r>
              <w:rPr>
                <w:noProof/>
                <w:webHidden/>
              </w:rPr>
              <w:instrText xml:space="preserve"> PAGEREF _Toc190359264 \h </w:instrText>
            </w:r>
            <w:r>
              <w:rPr>
                <w:noProof/>
                <w:webHidden/>
              </w:rPr>
            </w:r>
            <w:r>
              <w:rPr>
                <w:noProof/>
                <w:webHidden/>
              </w:rPr>
              <w:fldChar w:fldCharType="separate"/>
            </w:r>
            <w:r>
              <w:rPr>
                <w:noProof/>
                <w:webHidden/>
              </w:rPr>
              <w:t>7</w:t>
            </w:r>
            <w:r>
              <w:rPr>
                <w:noProof/>
                <w:webHidden/>
              </w:rPr>
              <w:fldChar w:fldCharType="end"/>
            </w:r>
          </w:hyperlink>
        </w:p>
        <w:p w14:paraId="7CC3C55D" w14:textId="7B797F13" w:rsidR="00D42547" w:rsidRDefault="00D42547" w:rsidP="001069E5">
          <w:pPr>
            <w:jc w:val="both"/>
          </w:pPr>
          <w:r>
            <w:rPr>
              <w:b/>
              <w:bCs/>
            </w:rPr>
            <w:fldChar w:fldCharType="end"/>
          </w:r>
        </w:p>
      </w:sdtContent>
    </w:sdt>
    <w:p w14:paraId="4D35E406" w14:textId="2F2EFA6F" w:rsidR="00D42547" w:rsidRPr="00D42547" w:rsidRDefault="00D42547" w:rsidP="001069E5">
      <w:pPr>
        <w:pStyle w:val="TOCHeading"/>
        <w:jc w:val="both"/>
      </w:pPr>
    </w:p>
    <w:p w14:paraId="21654146" w14:textId="286E135E" w:rsidR="0097568B" w:rsidRPr="00D42547" w:rsidRDefault="0097568B" w:rsidP="001069E5">
      <w:pPr>
        <w:jc w:val="both"/>
      </w:pPr>
      <w:r>
        <w:rPr>
          <w:b/>
          <w:bCs/>
          <w:color w:val="2F5496" w:themeColor="accent5" w:themeShade="BF"/>
          <w:sz w:val="40"/>
          <w:szCs w:val="40"/>
          <w:u w:val="single"/>
          <w14:glow w14:rad="63500">
            <w14:schemeClr w14:val="accent5">
              <w14:alpha w14:val="60000"/>
              <w14:satMod w14:val="175000"/>
            </w14:schemeClr>
          </w14:glow>
        </w:rPr>
        <w:br w:type="page"/>
      </w:r>
    </w:p>
    <w:p w14:paraId="4A4D569C" w14:textId="77777777" w:rsidR="006F0BE4" w:rsidRDefault="009D371B" w:rsidP="00E57C44">
      <w:pPr>
        <w:pStyle w:val="Heading1"/>
        <w:jc w:val="both"/>
        <w:rPr>
          <w14:glow w14:rad="63500">
            <w14:schemeClr w14:val="accent5">
              <w14:alpha w14:val="60000"/>
              <w14:satMod w14:val="175000"/>
            </w14:schemeClr>
          </w14:glow>
        </w:rPr>
      </w:pPr>
      <w:bookmarkStart w:id="2" w:name="_Toc190359258"/>
      <w:r>
        <w:rPr>
          <w14:glow w14:rad="63500">
            <w14:schemeClr w14:val="accent5">
              <w14:alpha w14:val="60000"/>
              <w14:satMod w14:val="175000"/>
            </w14:schemeClr>
          </w14:glow>
        </w:rPr>
        <w:lastRenderedPageBreak/>
        <w:t xml:space="preserve">• </w:t>
      </w:r>
      <w:bookmarkStart w:id="3" w:name="_Hlk184472371"/>
      <w:r w:rsidR="00B80D3E" w:rsidRPr="009D371B">
        <w:rPr>
          <w14:glow w14:rad="63500">
            <w14:schemeClr w14:val="accent5">
              <w14:alpha w14:val="60000"/>
              <w14:satMod w14:val="175000"/>
            </w14:schemeClr>
          </w14:glow>
        </w:rPr>
        <w:t>Introduction:</w:t>
      </w:r>
      <w:bookmarkEnd w:id="2"/>
      <w:bookmarkEnd w:id="3"/>
    </w:p>
    <w:p w14:paraId="524B78F9" w14:textId="3262CEBF" w:rsidR="00E20B2D" w:rsidRDefault="00E20B2D" w:rsidP="00E57C44">
      <w:pPr>
        <w:spacing w:after="0" w:line="240" w:lineRule="auto"/>
        <w:jc w:val="both"/>
      </w:pPr>
      <w:r w:rsidRPr="00E20B2D">
        <w:t>In today’s competitive landscape, enhancing our supply chain is essential to boosting revenue and reducing costs. This why we choose it for our graduation project</w:t>
      </w:r>
      <w:r>
        <w:t>,</w:t>
      </w:r>
      <w:r w:rsidRPr="00E20B2D">
        <w:t xml:space="preserve"> so this report explains our strategy for analyzing supply chain data. It covers how we select and compute key performance indicators (KPIs), build our data models, and derive insights that drive smart, data-based decisions aligned with our overall business goals.</w:t>
      </w:r>
    </w:p>
    <w:p w14:paraId="6E6A14C1" w14:textId="77777777" w:rsidR="00E20B2D" w:rsidRDefault="00E20B2D" w:rsidP="00E57C44">
      <w:pPr>
        <w:spacing w:after="0" w:line="240" w:lineRule="auto"/>
        <w:jc w:val="both"/>
      </w:pPr>
    </w:p>
    <w:p w14:paraId="21312AAC" w14:textId="4B4FDFDA" w:rsidR="00D137B4" w:rsidRDefault="00D137B4" w:rsidP="00E57C44">
      <w:pPr>
        <w:spacing w:after="0" w:line="240" w:lineRule="auto"/>
        <w:jc w:val="both"/>
      </w:pPr>
      <w:r>
        <w:t xml:space="preserve">Let's begin with exploring our company departments and how it's work and </w:t>
      </w:r>
      <w:proofErr w:type="gramStart"/>
      <w:r>
        <w:t>it's</w:t>
      </w:r>
      <w:proofErr w:type="gramEnd"/>
      <w:r>
        <w:t xml:space="preserve"> process flow </w:t>
      </w:r>
    </w:p>
    <w:p w14:paraId="60085AAD" w14:textId="7D1CD5E2" w:rsidR="00D137B4" w:rsidRDefault="00D137B4" w:rsidP="00E57C44">
      <w:pPr>
        <w:spacing w:after="0" w:line="240" w:lineRule="auto"/>
        <w:jc w:val="both"/>
      </w:pPr>
      <w:r>
        <w:t>as an E-Commerce platform consisting of several departments:</w:t>
      </w:r>
    </w:p>
    <w:p w14:paraId="3FC0D52F" w14:textId="77777777" w:rsidR="004B21BE" w:rsidRDefault="004B21BE" w:rsidP="00E57C44">
      <w:pPr>
        <w:spacing w:after="0" w:line="240" w:lineRule="auto"/>
        <w:jc w:val="both"/>
      </w:pPr>
    </w:p>
    <w:p w14:paraId="3B8B802E" w14:textId="77777777" w:rsidR="00D137B4" w:rsidRDefault="00D137B4" w:rsidP="00E57C44">
      <w:pPr>
        <w:spacing w:after="0" w:line="240" w:lineRule="auto"/>
        <w:jc w:val="both"/>
      </w:pPr>
      <w:r w:rsidRPr="004B21BE">
        <w:rPr>
          <w:b/>
          <w:bCs/>
          <w:u w:val="single"/>
        </w:rPr>
        <w:t>Operations &amp; Supply Chain</w:t>
      </w:r>
      <w:r>
        <w:t>: this department is the core of the company and is responsible for</w:t>
      </w:r>
    </w:p>
    <w:p w14:paraId="71C13CAD" w14:textId="03ED0F95" w:rsidR="00D137B4" w:rsidRDefault="00D137B4" w:rsidP="00E57C44">
      <w:pPr>
        <w:pStyle w:val="ListParagraph"/>
        <w:numPr>
          <w:ilvl w:val="0"/>
          <w:numId w:val="45"/>
        </w:numPr>
        <w:spacing w:after="0" w:line="240" w:lineRule="auto"/>
        <w:jc w:val="both"/>
      </w:pPr>
      <w:r>
        <w:t>Inventory management which used to track stock levels, manage suppliers, and Reorder stock.</w:t>
      </w:r>
    </w:p>
    <w:p w14:paraId="7C4F88ED" w14:textId="315CAF77" w:rsidR="00E20B2D" w:rsidRDefault="00D137B4" w:rsidP="00E57C44">
      <w:pPr>
        <w:pStyle w:val="ListParagraph"/>
        <w:numPr>
          <w:ilvl w:val="0"/>
          <w:numId w:val="45"/>
        </w:numPr>
        <w:spacing w:after="0" w:line="240" w:lineRule="auto"/>
        <w:jc w:val="both"/>
      </w:pPr>
      <w:r>
        <w:t>Fulfillment &amp; Logistics is responsible for warehouse, packaging, shipping, and delivery.</w:t>
      </w:r>
    </w:p>
    <w:p w14:paraId="42799618" w14:textId="1C922F13" w:rsidR="004B21BE" w:rsidRDefault="00D137B4" w:rsidP="00E57C44">
      <w:pPr>
        <w:pStyle w:val="ListParagraph"/>
        <w:numPr>
          <w:ilvl w:val="0"/>
          <w:numId w:val="45"/>
        </w:numPr>
        <w:spacing w:after="0" w:line="240" w:lineRule="auto"/>
        <w:jc w:val="both"/>
      </w:pPr>
      <w:r>
        <w:t>Customer support to manage queries, complaints, and returns.</w:t>
      </w:r>
    </w:p>
    <w:p w14:paraId="57F47C7A" w14:textId="79B9D140" w:rsidR="00D137B4" w:rsidRDefault="00D137B4" w:rsidP="00E57C44">
      <w:pPr>
        <w:spacing w:after="0" w:line="240" w:lineRule="auto"/>
        <w:jc w:val="both"/>
      </w:pPr>
      <w:r w:rsidRPr="004B21BE">
        <w:rPr>
          <w:b/>
          <w:bCs/>
          <w:u w:val="single"/>
        </w:rPr>
        <w:t>Product Development</w:t>
      </w:r>
      <w:r w:rsidRPr="004B21BE">
        <w:rPr>
          <w:u w:val="single"/>
        </w:rPr>
        <w:t>:</w:t>
      </w:r>
      <w:r>
        <w:t xml:space="preserve"> create new offerings, products, designs</w:t>
      </w:r>
    </w:p>
    <w:p w14:paraId="59583115" w14:textId="77777777" w:rsidR="00D137B4" w:rsidRDefault="00D137B4" w:rsidP="00E57C44">
      <w:pPr>
        <w:spacing w:after="0" w:line="240" w:lineRule="auto"/>
        <w:jc w:val="both"/>
      </w:pPr>
      <w:r w:rsidRPr="004B21BE">
        <w:rPr>
          <w:b/>
          <w:bCs/>
          <w:u w:val="single"/>
        </w:rPr>
        <w:t>Technology &amp; IT:</w:t>
      </w:r>
      <w:r>
        <w:t xml:space="preserve"> to maintain the platform's performance and features, also for ensuring customer data and payment are secure.</w:t>
      </w:r>
    </w:p>
    <w:p w14:paraId="275FC786" w14:textId="77777777" w:rsidR="00D137B4" w:rsidRDefault="00D137B4" w:rsidP="00E57C44">
      <w:pPr>
        <w:spacing w:after="0" w:line="240" w:lineRule="auto"/>
        <w:jc w:val="both"/>
      </w:pPr>
      <w:r w:rsidRPr="004B21BE">
        <w:rPr>
          <w:b/>
          <w:bCs/>
          <w:u w:val="single"/>
        </w:rPr>
        <w:t>Marketing &amp; Sales:</w:t>
      </w:r>
      <w:r>
        <w:t xml:space="preserve"> for running ads, social media campaigns, and collaboration</w:t>
      </w:r>
    </w:p>
    <w:p w14:paraId="2B67B963" w14:textId="77777777" w:rsidR="004B21BE" w:rsidRDefault="00D137B4" w:rsidP="00E57C44">
      <w:pPr>
        <w:spacing w:after="0" w:line="240" w:lineRule="auto"/>
        <w:jc w:val="both"/>
      </w:pPr>
      <w:r w:rsidRPr="004B21BE">
        <w:rPr>
          <w:b/>
          <w:bCs/>
          <w:u w:val="single"/>
        </w:rPr>
        <w:t>Finance &amp; Legal:</w:t>
      </w:r>
      <w:r>
        <w:t xml:space="preserve"> to handle transactions, pricing, and Profit margins, </w:t>
      </w:r>
      <w:proofErr w:type="gramStart"/>
      <w:r>
        <w:t>and also</w:t>
      </w:r>
      <w:proofErr w:type="gramEnd"/>
      <w:r>
        <w:t xml:space="preserve"> to ensure business meets country laws</w:t>
      </w:r>
    </w:p>
    <w:p w14:paraId="7161624E" w14:textId="2F24A200" w:rsidR="00D137B4" w:rsidRDefault="00D137B4" w:rsidP="00E57C44">
      <w:pPr>
        <w:spacing w:after="0" w:line="240" w:lineRule="auto"/>
        <w:jc w:val="both"/>
      </w:pPr>
      <w:r>
        <w:t>.</w:t>
      </w:r>
    </w:p>
    <w:p w14:paraId="40054C90" w14:textId="77777777" w:rsidR="00D137B4" w:rsidRDefault="00D137B4" w:rsidP="00E57C44">
      <w:pPr>
        <w:spacing w:after="0" w:line="240" w:lineRule="auto"/>
        <w:jc w:val="both"/>
      </w:pPr>
      <w:r>
        <w:t>now it's time to explore our process flow:</w:t>
      </w:r>
    </w:p>
    <w:p w14:paraId="2656FE77" w14:textId="77777777" w:rsidR="00D137B4" w:rsidRDefault="00D137B4" w:rsidP="00E57C44">
      <w:pPr>
        <w:spacing w:after="0" w:line="240" w:lineRule="auto"/>
        <w:jc w:val="both"/>
      </w:pPr>
      <w:r>
        <w:t xml:space="preserve">1- </w:t>
      </w:r>
      <w:r w:rsidRPr="00E23F4D">
        <w:rPr>
          <w:u w:val="single"/>
        </w:rPr>
        <w:t>customer starts browsing:</w:t>
      </w:r>
      <w:r>
        <w:t xml:space="preserve"> customer visits the website and explores options</w:t>
      </w:r>
    </w:p>
    <w:p w14:paraId="726CE003" w14:textId="77777777" w:rsidR="00D137B4" w:rsidRDefault="00D137B4" w:rsidP="00E57C44">
      <w:pPr>
        <w:spacing w:after="0" w:line="240" w:lineRule="auto"/>
        <w:jc w:val="both"/>
      </w:pPr>
      <w:r>
        <w:t xml:space="preserve">2- </w:t>
      </w:r>
      <w:r w:rsidRPr="00E23F4D">
        <w:rPr>
          <w:u w:val="single"/>
        </w:rPr>
        <w:t>order placement &amp; payments:</w:t>
      </w:r>
      <w:r>
        <w:t xml:space="preserve"> customer adds items to cart and checks out then payment is processed (credit card, cash on delivery).</w:t>
      </w:r>
    </w:p>
    <w:p w14:paraId="55DAC98D" w14:textId="77777777" w:rsidR="00D137B4" w:rsidRDefault="00D137B4" w:rsidP="00E57C44">
      <w:pPr>
        <w:spacing w:after="0" w:line="240" w:lineRule="auto"/>
        <w:jc w:val="both"/>
      </w:pPr>
      <w:r>
        <w:t xml:space="preserve">3- </w:t>
      </w:r>
      <w:r w:rsidRPr="00E23F4D">
        <w:rPr>
          <w:u w:val="single"/>
        </w:rPr>
        <w:t>order processing:</w:t>
      </w:r>
      <w:r>
        <w:t xml:space="preserve"> order details are sent to fulfillment.</w:t>
      </w:r>
    </w:p>
    <w:p w14:paraId="457306CE" w14:textId="77777777" w:rsidR="00D137B4" w:rsidRDefault="00D137B4" w:rsidP="00E57C44">
      <w:pPr>
        <w:spacing w:after="0" w:line="240" w:lineRule="auto"/>
        <w:jc w:val="both"/>
      </w:pPr>
      <w:r>
        <w:t xml:space="preserve">4- </w:t>
      </w:r>
      <w:r w:rsidRPr="00E23F4D">
        <w:rPr>
          <w:u w:val="single"/>
        </w:rPr>
        <w:t>packaging &amp; Shipping:</w:t>
      </w:r>
      <w:r>
        <w:t xml:space="preserve"> the order is packaged securely and labeled then the logistics partner handles shipping, for last step tracking details are sent to customer.</w:t>
      </w:r>
    </w:p>
    <w:p w14:paraId="20B602A2" w14:textId="68D8EBD8" w:rsidR="00CC36D3" w:rsidRDefault="00D137B4" w:rsidP="00E57C44">
      <w:pPr>
        <w:spacing w:after="0" w:line="240" w:lineRule="auto"/>
        <w:jc w:val="both"/>
      </w:pPr>
      <w:r>
        <w:t xml:space="preserve">5- </w:t>
      </w:r>
      <w:r w:rsidRPr="00E23F4D">
        <w:rPr>
          <w:u w:val="single"/>
        </w:rPr>
        <w:t>Delivery &amp; customer experience:</w:t>
      </w:r>
      <w:r>
        <w:t xml:space="preserve"> order is delivered to the recipient then customer receive follow-up messages for feedback, also returns/exchanges are handled if necessary.</w:t>
      </w:r>
    </w:p>
    <w:p w14:paraId="7ABC3344" w14:textId="77777777" w:rsidR="00E23F4D" w:rsidRDefault="00E23F4D" w:rsidP="00E57C44">
      <w:pPr>
        <w:spacing w:after="0" w:line="240" w:lineRule="auto"/>
        <w:jc w:val="both"/>
      </w:pPr>
    </w:p>
    <w:p w14:paraId="1EF77259" w14:textId="750FE214" w:rsidR="00D137B4" w:rsidRDefault="00D137B4" w:rsidP="00E57C44">
      <w:pPr>
        <w:spacing w:line="240" w:lineRule="auto"/>
        <w:jc w:val="both"/>
      </w:pPr>
      <w:r w:rsidRPr="00D137B4">
        <w:t xml:space="preserve">for our department supply </w:t>
      </w:r>
      <w:r w:rsidR="00E23F4D" w:rsidRPr="00D137B4">
        <w:t>chain let’s</w:t>
      </w:r>
      <w:r w:rsidRPr="00D137B4">
        <w:t xml:space="preserve"> </w:t>
      </w:r>
      <w:r w:rsidR="002B109A">
        <w:t>explore</w:t>
      </w:r>
      <w:r w:rsidRPr="00D137B4">
        <w:t xml:space="preserve"> how it </w:t>
      </w:r>
      <w:r w:rsidR="002B109A">
        <w:t>works</w:t>
      </w:r>
      <w:r w:rsidRPr="00D137B4">
        <w:t xml:space="preserve"> and </w:t>
      </w:r>
      <w:proofErr w:type="gramStart"/>
      <w:r w:rsidRPr="00D137B4">
        <w:t>it's</w:t>
      </w:r>
      <w:proofErr w:type="gramEnd"/>
      <w:r w:rsidRPr="00D137B4">
        <w:t xml:space="preserve"> flow</w:t>
      </w:r>
      <w:r w:rsidR="000865DF">
        <w:t>:</w:t>
      </w:r>
    </w:p>
    <w:p w14:paraId="53FD3D21" w14:textId="00D9ACB9" w:rsidR="00E23F4D" w:rsidRPr="00E23F4D" w:rsidRDefault="00E23F4D" w:rsidP="00E57C44">
      <w:pPr>
        <w:spacing w:line="240" w:lineRule="auto"/>
        <w:jc w:val="both"/>
        <w:rPr>
          <w:b/>
          <w:bCs/>
          <w:u w:val="single"/>
        </w:rPr>
      </w:pPr>
      <w:r w:rsidRPr="00E23F4D">
        <w:rPr>
          <w:b/>
          <w:bCs/>
          <w:u w:val="single"/>
        </w:rPr>
        <w:t>supply chain Flow</w:t>
      </w:r>
    </w:p>
    <w:p w14:paraId="38D839B8" w14:textId="351EFCEC" w:rsidR="000865DF" w:rsidRDefault="00E23F4D" w:rsidP="00E57C44">
      <w:pPr>
        <w:spacing w:line="240" w:lineRule="auto"/>
        <w:jc w:val="both"/>
      </w:pPr>
      <w:r>
        <w:t>Procurement → Production → Warehousing → Distribution → Retail/Customer</w:t>
      </w:r>
    </w:p>
    <w:tbl>
      <w:tblPr>
        <w:tblpPr w:leftFromText="180" w:rightFromText="180" w:vertAnchor="text" w:tblpY="1"/>
        <w:tblOverlap w:val="never"/>
        <w:tblW w:w="9065" w:type="dxa"/>
        <w:tblLook w:val="04A0" w:firstRow="1" w:lastRow="0" w:firstColumn="1" w:lastColumn="0" w:noHBand="0" w:noVBand="1"/>
      </w:tblPr>
      <w:tblGrid>
        <w:gridCol w:w="9065"/>
      </w:tblGrid>
      <w:tr w:rsidR="00D137B4" w:rsidRPr="00D137B4" w14:paraId="2E134EDF" w14:textId="77777777" w:rsidTr="002B109A">
        <w:trPr>
          <w:trHeight w:val="300"/>
        </w:trPr>
        <w:tc>
          <w:tcPr>
            <w:tcW w:w="9065" w:type="dxa"/>
            <w:tcBorders>
              <w:top w:val="nil"/>
              <w:left w:val="nil"/>
              <w:bottom w:val="nil"/>
              <w:right w:val="nil"/>
            </w:tcBorders>
            <w:shd w:val="clear" w:color="auto" w:fill="auto"/>
            <w:noWrap/>
            <w:vAlign w:val="bottom"/>
            <w:hideMark/>
          </w:tcPr>
          <w:p w14:paraId="6C94EEB6" w14:textId="77777777" w:rsidR="00E23F4D" w:rsidRDefault="00E23F4D" w:rsidP="00E57C44">
            <w:pPr>
              <w:spacing w:after="0" w:line="240" w:lineRule="auto"/>
              <w:jc w:val="both"/>
              <w:rPr>
                <w:rFonts w:ascii="Aptos Narrow" w:eastAsia="Times New Roman" w:hAnsi="Aptos Narrow" w:cs="Times New Roman"/>
                <w:color w:val="000000"/>
                <w:kern w:val="0"/>
                <w14:ligatures w14:val="none"/>
              </w:rPr>
            </w:pPr>
          </w:p>
          <w:p w14:paraId="72449CEE" w14:textId="325B1DD9" w:rsidR="00D137B4" w:rsidRDefault="002B109A" w:rsidP="00E57C44">
            <w:pPr>
              <w:spacing w:after="0" w:line="240" w:lineRule="auto"/>
              <w:jc w:val="both"/>
              <w:rPr>
                <w:rFonts w:ascii="Aptos Narrow" w:eastAsia="Times New Roman" w:hAnsi="Aptos Narrow" w:cs="Times New Roman"/>
                <w:color w:val="000000"/>
                <w:kern w:val="0"/>
                <w14:ligatures w14:val="none"/>
              </w:rPr>
            </w:pPr>
            <w:r w:rsidRPr="00D137B4">
              <w:rPr>
                <w:rFonts w:ascii="Aptos Narrow" w:eastAsia="Times New Roman" w:hAnsi="Aptos Narrow" w:cs="Times New Roman"/>
                <w:color w:val="000000"/>
                <w:kern w:val="0"/>
                <w14:ligatures w14:val="none"/>
              </w:rPr>
              <w:t>Procur</w:t>
            </w:r>
            <w:r>
              <w:rPr>
                <w:rFonts w:ascii="Aptos Narrow" w:eastAsia="Times New Roman" w:hAnsi="Aptos Narrow" w:cs="Times New Roman"/>
                <w:color w:val="000000"/>
                <w:kern w:val="0"/>
                <w14:ligatures w14:val="none"/>
              </w:rPr>
              <w:t>em</w:t>
            </w:r>
            <w:r w:rsidRPr="00D137B4">
              <w:rPr>
                <w:rFonts w:ascii="Aptos Narrow" w:eastAsia="Times New Roman" w:hAnsi="Aptos Narrow" w:cs="Times New Roman"/>
                <w:color w:val="000000"/>
                <w:kern w:val="0"/>
                <w14:ligatures w14:val="none"/>
              </w:rPr>
              <w:t>ent</w:t>
            </w:r>
            <w:r>
              <w:rPr>
                <w:rFonts w:ascii="Aptos Narrow" w:eastAsia="Times New Roman" w:hAnsi="Aptos Narrow" w:cs="Times New Roman"/>
                <w:color w:val="000000"/>
                <w:kern w:val="0"/>
                <w14:ligatures w14:val="none"/>
              </w:rPr>
              <w:t xml:space="preserve">: </w:t>
            </w:r>
            <w:r w:rsidRPr="002B109A">
              <w:rPr>
                <w:rFonts w:ascii="Aptos Narrow" w:eastAsia="Times New Roman" w:hAnsi="Aptos Narrow" w:cs="Times New Roman"/>
                <w:color w:val="000000"/>
                <w:kern w:val="0"/>
                <w14:ligatures w14:val="none"/>
              </w:rPr>
              <w:t>The chain begins with obtaining the raw materials or components needed for production. Suppliers are selected, prices are negotiated, and purchases are made.</w:t>
            </w:r>
          </w:p>
          <w:p w14:paraId="5FADEABD" w14:textId="77777777" w:rsidR="002B109A" w:rsidRPr="00D137B4" w:rsidRDefault="002B109A" w:rsidP="00E57C44">
            <w:pPr>
              <w:spacing w:after="0" w:line="240" w:lineRule="auto"/>
              <w:jc w:val="both"/>
              <w:rPr>
                <w:rFonts w:ascii="Aptos Narrow" w:eastAsia="Times New Roman" w:hAnsi="Aptos Narrow" w:cs="Times New Roman"/>
                <w:color w:val="000000"/>
                <w:kern w:val="0"/>
                <w14:ligatures w14:val="none"/>
              </w:rPr>
            </w:pPr>
          </w:p>
        </w:tc>
      </w:tr>
      <w:tr w:rsidR="00D137B4" w:rsidRPr="00D137B4" w14:paraId="748B4023" w14:textId="77777777" w:rsidTr="002B109A">
        <w:trPr>
          <w:trHeight w:val="300"/>
        </w:trPr>
        <w:tc>
          <w:tcPr>
            <w:tcW w:w="9065" w:type="dxa"/>
            <w:tcBorders>
              <w:top w:val="nil"/>
              <w:left w:val="nil"/>
              <w:bottom w:val="nil"/>
              <w:right w:val="nil"/>
            </w:tcBorders>
            <w:shd w:val="clear" w:color="auto" w:fill="auto"/>
            <w:noWrap/>
            <w:vAlign w:val="bottom"/>
            <w:hideMark/>
          </w:tcPr>
          <w:p w14:paraId="70F78803" w14:textId="77777777" w:rsidR="002B109A" w:rsidRDefault="002B109A" w:rsidP="00E57C44">
            <w:pPr>
              <w:spacing w:after="0" w:line="240" w:lineRule="auto"/>
              <w:jc w:val="both"/>
              <w:rPr>
                <w:rFonts w:ascii="Aptos Narrow" w:eastAsia="Times New Roman" w:hAnsi="Aptos Narrow" w:cs="Times New Roman"/>
                <w:color w:val="000000"/>
                <w:kern w:val="0"/>
                <w14:ligatures w14:val="none"/>
              </w:rPr>
            </w:pPr>
          </w:p>
          <w:p w14:paraId="56FFA74E" w14:textId="2C0D85DA" w:rsidR="002B109A" w:rsidRDefault="00D137B4" w:rsidP="00E57C44">
            <w:pPr>
              <w:spacing w:after="0" w:line="240" w:lineRule="auto"/>
              <w:jc w:val="both"/>
              <w:rPr>
                <w:rFonts w:ascii="Aptos Narrow" w:eastAsia="Times New Roman" w:hAnsi="Aptos Narrow" w:cs="Times New Roman"/>
                <w:color w:val="000000"/>
                <w:kern w:val="0"/>
                <w14:ligatures w14:val="none"/>
              </w:rPr>
            </w:pPr>
            <w:r w:rsidRPr="00D137B4">
              <w:rPr>
                <w:rFonts w:ascii="Aptos Narrow" w:eastAsia="Times New Roman" w:hAnsi="Aptos Narrow" w:cs="Times New Roman"/>
                <w:color w:val="000000"/>
                <w:kern w:val="0"/>
                <w14:ligatures w14:val="none"/>
              </w:rPr>
              <w:t>Logistics</w:t>
            </w:r>
          </w:p>
          <w:p w14:paraId="38F750A5" w14:textId="77777777" w:rsidR="00E23F4D" w:rsidRDefault="00E23F4D" w:rsidP="00E57C44">
            <w:pPr>
              <w:spacing w:after="0" w:line="240" w:lineRule="auto"/>
              <w:jc w:val="both"/>
              <w:rPr>
                <w:rFonts w:ascii="Aptos Narrow" w:eastAsia="Times New Roman" w:hAnsi="Aptos Narrow" w:cs="Times New Roman"/>
                <w:color w:val="000000"/>
                <w:kern w:val="0"/>
                <w14:ligatures w14:val="none"/>
              </w:rPr>
            </w:pPr>
          </w:p>
          <w:p w14:paraId="35C57E4E" w14:textId="77777777" w:rsidR="002B109A" w:rsidRPr="00D137B4" w:rsidRDefault="002B109A" w:rsidP="00E57C44">
            <w:pPr>
              <w:spacing w:after="0" w:line="240" w:lineRule="auto"/>
              <w:jc w:val="both"/>
              <w:rPr>
                <w:rFonts w:ascii="Aptos Narrow" w:eastAsia="Times New Roman" w:hAnsi="Aptos Narrow" w:cs="Times New Roman"/>
                <w:color w:val="000000"/>
                <w:kern w:val="0"/>
                <w14:ligatures w14:val="none"/>
              </w:rPr>
            </w:pPr>
          </w:p>
        </w:tc>
      </w:tr>
      <w:tr w:rsidR="00D137B4" w:rsidRPr="00D137B4" w14:paraId="351E349B" w14:textId="77777777" w:rsidTr="002B109A">
        <w:trPr>
          <w:trHeight w:val="300"/>
        </w:trPr>
        <w:tc>
          <w:tcPr>
            <w:tcW w:w="9065" w:type="dxa"/>
            <w:tcBorders>
              <w:top w:val="nil"/>
              <w:left w:val="nil"/>
              <w:bottom w:val="nil"/>
              <w:right w:val="nil"/>
            </w:tcBorders>
            <w:shd w:val="clear" w:color="auto" w:fill="auto"/>
            <w:noWrap/>
            <w:vAlign w:val="bottom"/>
            <w:hideMark/>
          </w:tcPr>
          <w:p w14:paraId="23DC23B8" w14:textId="76F71564" w:rsidR="00D137B4" w:rsidRDefault="00D137B4" w:rsidP="00E57C44">
            <w:pPr>
              <w:spacing w:after="0" w:line="240" w:lineRule="auto"/>
              <w:jc w:val="both"/>
              <w:rPr>
                <w:rFonts w:ascii="Aptos Narrow" w:eastAsia="Times New Roman" w:hAnsi="Aptos Narrow" w:cs="Times New Roman"/>
                <w:color w:val="000000"/>
                <w:kern w:val="0"/>
                <w14:ligatures w14:val="none"/>
              </w:rPr>
            </w:pPr>
            <w:r w:rsidRPr="00D137B4">
              <w:rPr>
                <w:rFonts w:ascii="Aptos Narrow" w:eastAsia="Times New Roman" w:hAnsi="Aptos Narrow" w:cs="Times New Roman"/>
                <w:color w:val="000000"/>
                <w:kern w:val="0"/>
                <w14:ligatures w14:val="none"/>
              </w:rPr>
              <w:t>Production</w:t>
            </w:r>
            <w:r w:rsidR="002B109A">
              <w:rPr>
                <w:rFonts w:ascii="Aptos Narrow" w:eastAsia="Times New Roman" w:hAnsi="Aptos Narrow" w:cs="Times New Roman"/>
                <w:color w:val="000000"/>
                <w:kern w:val="0"/>
                <w14:ligatures w14:val="none"/>
              </w:rPr>
              <w:t xml:space="preserve">: </w:t>
            </w:r>
            <w:r w:rsidR="002B109A" w:rsidRPr="002B109A">
              <w:rPr>
                <w:rFonts w:ascii="Aptos Narrow" w:eastAsia="Times New Roman" w:hAnsi="Aptos Narrow" w:cs="Times New Roman"/>
                <w:color w:val="000000"/>
                <w:kern w:val="0"/>
                <w14:ligatures w14:val="none"/>
              </w:rPr>
              <w:t>Raw materials are transformed into finished products through manufacturing or assembly processes. It may include multiple operations such as assembly, testing, and packaging</w:t>
            </w:r>
          </w:p>
          <w:p w14:paraId="1D287BB3" w14:textId="77777777" w:rsidR="002B109A" w:rsidRPr="00D137B4" w:rsidRDefault="002B109A" w:rsidP="00E57C44">
            <w:pPr>
              <w:spacing w:after="0" w:line="240" w:lineRule="auto"/>
              <w:jc w:val="both"/>
              <w:rPr>
                <w:rFonts w:ascii="Aptos Narrow" w:eastAsia="Times New Roman" w:hAnsi="Aptos Narrow" w:cs="Times New Roman"/>
                <w:color w:val="000000"/>
                <w:kern w:val="0"/>
                <w14:ligatures w14:val="none"/>
              </w:rPr>
            </w:pPr>
          </w:p>
        </w:tc>
      </w:tr>
      <w:tr w:rsidR="00D137B4" w:rsidRPr="00D137B4" w14:paraId="1CFED579" w14:textId="77777777" w:rsidTr="002B109A">
        <w:trPr>
          <w:trHeight w:val="300"/>
        </w:trPr>
        <w:tc>
          <w:tcPr>
            <w:tcW w:w="9065" w:type="dxa"/>
            <w:tcBorders>
              <w:top w:val="nil"/>
              <w:left w:val="nil"/>
              <w:bottom w:val="nil"/>
              <w:right w:val="nil"/>
            </w:tcBorders>
            <w:shd w:val="clear" w:color="auto" w:fill="auto"/>
            <w:noWrap/>
            <w:vAlign w:val="bottom"/>
            <w:hideMark/>
          </w:tcPr>
          <w:p w14:paraId="609933E3" w14:textId="77777777" w:rsidR="002B109A" w:rsidRDefault="002B109A" w:rsidP="00E57C44">
            <w:pPr>
              <w:spacing w:after="0" w:line="240" w:lineRule="auto"/>
              <w:jc w:val="both"/>
              <w:rPr>
                <w:rFonts w:ascii="Aptos Narrow" w:eastAsia="Times New Roman" w:hAnsi="Aptos Narrow" w:cs="Times New Roman"/>
                <w:color w:val="000000"/>
                <w:kern w:val="0"/>
                <w14:ligatures w14:val="none"/>
              </w:rPr>
            </w:pPr>
          </w:p>
          <w:p w14:paraId="40878509" w14:textId="60647BC0" w:rsidR="00D137B4" w:rsidRDefault="00D137B4" w:rsidP="00E57C44">
            <w:pPr>
              <w:spacing w:after="0" w:line="240" w:lineRule="auto"/>
              <w:jc w:val="both"/>
              <w:rPr>
                <w:rFonts w:ascii="Aptos Narrow" w:eastAsia="Times New Roman" w:hAnsi="Aptos Narrow" w:cs="Times New Roman"/>
                <w:color w:val="000000"/>
                <w:kern w:val="0"/>
                <w14:ligatures w14:val="none"/>
              </w:rPr>
            </w:pPr>
            <w:r w:rsidRPr="00D137B4">
              <w:rPr>
                <w:rFonts w:ascii="Aptos Narrow" w:eastAsia="Times New Roman" w:hAnsi="Aptos Narrow" w:cs="Times New Roman"/>
                <w:color w:val="000000"/>
                <w:kern w:val="0"/>
                <w14:ligatures w14:val="none"/>
              </w:rPr>
              <w:lastRenderedPageBreak/>
              <w:t>Warehousing</w:t>
            </w:r>
            <w:r w:rsidR="002B109A">
              <w:rPr>
                <w:rFonts w:ascii="Aptos Narrow" w:eastAsia="Times New Roman" w:hAnsi="Aptos Narrow" w:cs="Times New Roman"/>
                <w:color w:val="000000"/>
                <w:kern w:val="0"/>
                <w14:ligatures w14:val="none"/>
              </w:rPr>
              <w:t xml:space="preserve">: </w:t>
            </w:r>
            <w:r w:rsidR="002B109A" w:rsidRPr="002B109A">
              <w:rPr>
                <w:rFonts w:ascii="Aptos Narrow" w:eastAsia="Times New Roman" w:hAnsi="Aptos Narrow" w:cs="Times New Roman"/>
                <w:color w:val="000000"/>
                <w:kern w:val="0"/>
                <w14:ligatures w14:val="none"/>
              </w:rPr>
              <w:t>After production, the products are stored in warehouses or distribution centers. Here the products are organized and arranged to facilitate shipping operations.</w:t>
            </w:r>
          </w:p>
          <w:p w14:paraId="48D79E18" w14:textId="77777777" w:rsidR="002B109A" w:rsidRDefault="002B109A" w:rsidP="00E57C44">
            <w:pPr>
              <w:spacing w:after="0" w:line="240" w:lineRule="auto"/>
              <w:jc w:val="both"/>
              <w:rPr>
                <w:rFonts w:ascii="Aptos Narrow" w:eastAsia="Times New Roman" w:hAnsi="Aptos Narrow" w:cs="Times New Roman"/>
                <w:color w:val="000000"/>
                <w:kern w:val="0"/>
                <w14:ligatures w14:val="none"/>
              </w:rPr>
            </w:pPr>
          </w:p>
          <w:p w14:paraId="62D4E916" w14:textId="77777777" w:rsidR="002B109A" w:rsidRPr="00D137B4" w:rsidRDefault="002B109A" w:rsidP="00E57C44">
            <w:pPr>
              <w:spacing w:after="0" w:line="240" w:lineRule="auto"/>
              <w:jc w:val="both"/>
              <w:rPr>
                <w:rFonts w:ascii="Aptos Narrow" w:eastAsia="Times New Roman" w:hAnsi="Aptos Narrow" w:cs="Times New Roman"/>
                <w:color w:val="000000"/>
                <w:kern w:val="0"/>
                <w14:ligatures w14:val="none"/>
              </w:rPr>
            </w:pPr>
          </w:p>
        </w:tc>
      </w:tr>
      <w:tr w:rsidR="00D137B4" w:rsidRPr="00D137B4" w14:paraId="5E9ACB96" w14:textId="77777777" w:rsidTr="002B109A">
        <w:trPr>
          <w:trHeight w:val="300"/>
        </w:trPr>
        <w:tc>
          <w:tcPr>
            <w:tcW w:w="9065" w:type="dxa"/>
            <w:tcBorders>
              <w:top w:val="nil"/>
              <w:left w:val="nil"/>
              <w:bottom w:val="nil"/>
              <w:right w:val="nil"/>
            </w:tcBorders>
            <w:shd w:val="clear" w:color="auto" w:fill="auto"/>
            <w:noWrap/>
            <w:vAlign w:val="bottom"/>
            <w:hideMark/>
          </w:tcPr>
          <w:p w14:paraId="7CBA5F78" w14:textId="3ECA8791" w:rsidR="00D137B4" w:rsidRDefault="00D137B4" w:rsidP="00E57C44">
            <w:pPr>
              <w:spacing w:after="0" w:line="240" w:lineRule="auto"/>
              <w:jc w:val="both"/>
              <w:rPr>
                <w:rFonts w:ascii="Aptos Narrow" w:eastAsia="Times New Roman" w:hAnsi="Aptos Narrow" w:cs="Times New Roman"/>
                <w:color w:val="000000"/>
                <w:kern w:val="0"/>
                <w14:ligatures w14:val="none"/>
              </w:rPr>
            </w:pPr>
            <w:r w:rsidRPr="00D137B4">
              <w:rPr>
                <w:rFonts w:ascii="Aptos Narrow" w:eastAsia="Times New Roman" w:hAnsi="Aptos Narrow" w:cs="Times New Roman"/>
                <w:color w:val="000000"/>
                <w:kern w:val="0"/>
                <w14:ligatures w14:val="none"/>
              </w:rPr>
              <w:lastRenderedPageBreak/>
              <w:t>Distribution</w:t>
            </w:r>
            <w:r w:rsidR="002B109A">
              <w:rPr>
                <w:rFonts w:ascii="Aptos Narrow" w:eastAsia="Times New Roman" w:hAnsi="Aptos Narrow" w:cs="Times New Roman"/>
                <w:color w:val="000000"/>
                <w:kern w:val="0"/>
                <w14:ligatures w14:val="none"/>
              </w:rPr>
              <w:t xml:space="preserve">: </w:t>
            </w:r>
            <w:r w:rsidR="002B109A" w:rsidRPr="002B109A">
              <w:rPr>
                <w:rFonts w:ascii="Aptos Narrow" w:eastAsia="Times New Roman" w:hAnsi="Aptos Narrow" w:cs="Times New Roman"/>
                <w:color w:val="000000"/>
                <w:kern w:val="0"/>
                <w14:ligatures w14:val="none"/>
              </w:rPr>
              <w:t xml:space="preserve">Stored products are sent to their </w:t>
            </w:r>
            <w:proofErr w:type="gramStart"/>
            <w:r w:rsidR="002B109A" w:rsidRPr="002B109A">
              <w:rPr>
                <w:rFonts w:ascii="Aptos Narrow" w:eastAsia="Times New Roman" w:hAnsi="Aptos Narrow" w:cs="Times New Roman"/>
                <w:color w:val="000000"/>
                <w:kern w:val="0"/>
                <w14:ligatures w14:val="none"/>
              </w:rPr>
              <w:t>final destination</w:t>
            </w:r>
            <w:proofErr w:type="gramEnd"/>
            <w:r w:rsidR="002B109A" w:rsidRPr="002B109A">
              <w:rPr>
                <w:rFonts w:ascii="Aptos Narrow" w:eastAsia="Times New Roman" w:hAnsi="Aptos Narrow" w:cs="Times New Roman"/>
                <w:color w:val="000000"/>
                <w:kern w:val="0"/>
                <w14:ligatures w14:val="none"/>
              </w:rPr>
              <w:t xml:space="preserve"> via different distribution channels. This stage can include land, sea or air transportation</w:t>
            </w:r>
          </w:p>
          <w:p w14:paraId="29A963F1" w14:textId="77777777" w:rsidR="002B109A" w:rsidRDefault="002B109A" w:rsidP="00E57C44">
            <w:pPr>
              <w:spacing w:after="0" w:line="240" w:lineRule="auto"/>
              <w:jc w:val="both"/>
              <w:rPr>
                <w:rFonts w:ascii="Aptos Narrow" w:eastAsia="Times New Roman" w:hAnsi="Aptos Narrow" w:cs="Times New Roman"/>
                <w:color w:val="000000"/>
                <w:kern w:val="0"/>
                <w14:ligatures w14:val="none"/>
              </w:rPr>
            </w:pPr>
          </w:p>
          <w:p w14:paraId="77504CAF" w14:textId="77777777" w:rsidR="002B109A" w:rsidRPr="00D137B4" w:rsidRDefault="002B109A" w:rsidP="00E57C44">
            <w:pPr>
              <w:spacing w:after="0" w:line="240" w:lineRule="auto"/>
              <w:jc w:val="both"/>
              <w:rPr>
                <w:rFonts w:ascii="Aptos Narrow" w:eastAsia="Times New Roman" w:hAnsi="Aptos Narrow" w:cs="Times New Roman"/>
                <w:color w:val="000000"/>
                <w:kern w:val="0"/>
                <w14:ligatures w14:val="none"/>
              </w:rPr>
            </w:pPr>
          </w:p>
        </w:tc>
      </w:tr>
      <w:tr w:rsidR="00D137B4" w:rsidRPr="00D137B4" w14:paraId="3A4DEFDC" w14:textId="77777777" w:rsidTr="002B109A">
        <w:trPr>
          <w:trHeight w:val="300"/>
        </w:trPr>
        <w:tc>
          <w:tcPr>
            <w:tcW w:w="9065" w:type="dxa"/>
            <w:tcBorders>
              <w:top w:val="nil"/>
              <w:left w:val="nil"/>
              <w:bottom w:val="nil"/>
              <w:right w:val="nil"/>
            </w:tcBorders>
            <w:shd w:val="clear" w:color="auto" w:fill="auto"/>
            <w:noWrap/>
            <w:vAlign w:val="bottom"/>
            <w:hideMark/>
          </w:tcPr>
          <w:p w14:paraId="3E69FB49" w14:textId="45A2A7F0" w:rsidR="00D137B4" w:rsidRDefault="00D137B4" w:rsidP="00E57C44">
            <w:pPr>
              <w:spacing w:after="0" w:line="240" w:lineRule="auto"/>
              <w:jc w:val="both"/>
              <w:rPr>
                <w:rFonts w:ascii="Aptos Narrow" w:eastAsia="Times New Roman" w:hAnsi="Aptos Narrow" w:cs="Times New Roman"/>
                <w:color w:val="000000"/>
                <w:kern w:val="0"/>
                <w14:ligatures w14:val="none"/>
              </w:rPr>
            </w:pPr>
            <w:r w:rsidRPr="00D137B4">
              <w:rPr>
                <w:rFonts w:ascii="Aptos Narrow" w:eastAsia="Times New Roman" w:hAnsi="Aptos Narrow" w:cs="Times New Roman"/>
                <w:color w:val="000000"/>
                <w:kern w:val="0"/>
                <w14:ligatures w14:val="none"/>
              </w:rPr>
              <w:t>Retail/Delivery</w:t>
            </w:r>
            <w:r w:rsidR="002B109A">
              <w:rPr>
                <w:rFonts w:ascii="Aptos Narrow" w:eastAsia="Times New Roman" w:hAnsi="Aptos Narrow" w:cs="Times New Roman"/>
                <w:color w:val="000000"/>
                <w:kern w:val="0"/>
                <w14:ligatures w14:val="none"/>
              </w:rPr>
              <w:t xml:space="preserve">: </w:t>
            </w:r>
            <w:r w:rsidR="002B109A" w:rsidRPr="002B109A">
              <w:rPr>
                <w:rFonts w:ascii="Aptos Narrow" w:eastAsia="Times New Roman" w:hAnsi="Aptos Narrow" w:cs="Times New Roman"/>
                <w:color w:val="000000"/>
                <w:kern w:val="0"/>
                <w14:ligatures w14:val="none"/>
              </w:rPr>
              <w:t>Products reach points of sale or end consumers. In the case of online sales, this stage is the delivery of the product to the customer.</w:t>
            </w:r>
          </w:p>
          <w:p w14:paraId="73BA374E" w14:textId="77777777" w:rsidR="00EE2A23" w:rsidRDefault="00EE2A23" w:rsidP="00E57C44">
            <w:pPr>
              <w:spacing w:after="0" w:line="240" w:lineRule="auto"/>
              <w:jc w:val="both"/>
              <w:rPr>
                <w:rFonts w:ascii="Aptos Narrow" w:eastAsia="Times New Roman" w:hAnsi="Aptos Narrow" w:cs="Times New Roman"/>
                <w:color w:val="000000"/>
                <w:kern w:val="0"/>
                <w14:ligatures w14:val="none"/>
              </w:rPr>
            </w:pPr>
          </w:p>
          <w:p w14:paraId="738116A0" w14:textId="77777777" w:rsidR="002B109A" w:rsidRPr="00D137B4" w:rsidRDefault="002B109A" w:rsidP="00E57C44">
            <w:pPr>
              <w:spacing w:after="0" w:line="240" w:lineRule="auto"/>
              <w:jc w:val="both"/>
              <w:rPr>
                <w:rFonts w:ascii="Aptos Narrow" w:eastAsia="Times New Roman" w:hAnsi="Aptos Narrow" w:cs="Times New Roman"/>
                <w:color w:val="000000"/>
                <w:kern w:val="0"/>
                <w14:ligatures w14:val="none"/>
              </w:rPr>
            </w:pPr>
          </w:p>
        </w:tc>
      </w:tr>
      <w:tr w:rsidR="00D137B4" w:rsidRPr="00D137B4" w14:paraId="6AFF8CEC" w14:textId="77777777" w:rsidTr="002B109A">
        <w:trPr>
          <w:trHeight w:val="300"/>
        </w:trPr>
        <w:tc>
          <w:tcPr>
            <w:tcW w:w="9065" w:type="dxa"/>
            <w:tcBorders>
              <w:top w:val="nil"/>
              <w:left w:val="nil"/>
              <w:bottom w:val="nil"/>
              <w:right w:val="nil"/>
            </w:tcBorders>
            <w:shd w:val="clear" w:color="auto" w:fill="auto"/>
            <w:noWrap/>
            <w:vAlign w:val="bottom"/>
            <w:hideMark/>
          </w:tcPr>
          <w:p w14:paraId="7C1E142C" w14:textId="658A9BCC" w:rsidR="00D137B4" w:rsidRDefault="00D137B4" w:rsidP="00E57C44">
            <w:pPr>
              <w:spacing w:after="0" w:line="240" w:lineRule="auto"/>
              <w:jc w:val="both"/>
              <w:rPr>
                <w:rFonts w:ascii="Aptos Narrow" w:eastAsia="Times New Roman" w:hAnsi="Aptos Narrow" w:cs="Times New Roman"/>
                <w:color w:val="000000"/>
                <w:kern w:val="0"/>
                <w14:ligatures w14:val="none"/>
              </w:rPr>
            </w:pPr>
            <w:r w:rsidRPr="00D137B4">
              <w:rPr>
                <w:rFonts w:ascii="Aptos Narrow" w:eastAsia="Times New Roman" w:hAnsi="Aptos Narrow" w:cs="Times New Roman"/>
                <w:color w:val="000000"/>
                <w:kern w:val="0"/>
                <w14:ligatures w14:val="none"/>
              </w:rPr>
              <w:t>After-Sales Service</w:t>
            </w:r>
            <w:r w:rsidR="002B109A">
              <w:rPr>
                <w:rFonts w:ascii="Aptos Narrow" w:eastAsia="Times New Roman" w:hAnsi="Aptos Narrow" w:cs="Times New Roman"/>
                <w:color w:val="000000"/>
                <w:kern w:val="0"/>
                <w14:ligatures w14:val="none"/>
              </w:rPr>
              <w:t xml:space="preserve">: </w:t>
            </w:r>
            <w:r w:rsidR="002B109A" w:rsidRPr="002B109A">
              <w:rPr>
                <w:rFonts w:ascii="Aptos Narrow" w:eastAsia="Times New Roman" w:hAnsi="Aptos Narrow" w:cs="Times New Roman"/>
                <w:color w:val="000000"/>
                <w:kern w:val="0"/>
                <w14:ligatures w14:val="none"/>
              </w:rPr>
              <w:t>Includes technical support, returns management, and customer service to ensure customer satisfaction and relationship continuity.</w:t>
            </w:r>
          </w:p>
          <w:p w14:paraId="5AF7AEF3" w14:textId="77777777" w:rsidR="002B109A" w:rsidRPr="00D137B4" w:rsidRDefault="002B109A" w:rsidP="00E57C44">
            <w:pPr>
              <w:spacing w:after="0" w:line="240" w:lineRule="auto"/>
              <w:jc w:val="both"/>
              <w:rPr>
                <w:rFonts w:ascii="Aptos Narrow" w:eastAsia="Times New Roman" w:hAnsi="Aptos Narrow" w:cs="Times New Roman"/>
                <w:color w:val="000000"/>
                <w:kern w:val="0"/>
                <w14:ligatures w14:val="none"/>
              </w:rPr>
            </w:pPr>
          </w:p>
        </w:tc>
      </w:tr>
    </w:tbl>
    <w:p w14:paraId="2FF5ACD4" w14:textId="54696FB8" w:rsidR="002B109A" w:rsidRDefault="002B109A" w:rsidP="00E57C44">
      <w:pPr>
        <w:jc w:val="both"/>
      </w:pPr>
    </w:p>
    <w:p w14:paraId="62858ED5" w14:textId="205AF1A4" w:rsidR="000865DF" w:rsidRDefault="000865DF" w:rsidP="00E57C44">
      <w:pPr>
        <w:spacing w:after="0" w:line="240" w:lineRule="auto"/>
        <w:jc w:val="both"/>
      </w:pPr>
      <w:r>
        <w:t>supply Chain Strategies:</w:t>
      </w:r>
    </w:p>
    <w:p w14:paraId="38C57345" w14:textId="77777777" w:rsidR="000865DF" w:rsidRDefault="000865DF" w:rsidP="00E57C44">
      <w:pPr>
        <w:spacing w:after="0" w:line="240" w:lineRule="auto"/>
        <w:jc w:val="both"/>
      </w:pPr>
      <w:r>
        <w:t>Demand Forecasting</w:t>
      </w:r>
    </w:p>
    <w:p w14:paraId="09E3FB81" w14:textId="373B46C6" w:rsidR="000865DF" w:rsidRDefault="000865DF" w:rsidP="00E57C44">
      <w:pPr>
        <w:spacing w:after="0" w:line="240" w:lineRule="auto"/>
        <w:jc w:val="both"/>
      </w:pPr>
      <w:r>
        <w:t>Just-in-Time (JIT)</w:t>
      </w:r>
    </w:p>
    <w:p w14:paraId="0A344AC0" w14:textId="2153B81B" w:rsidR="000865DF" w:rsidRDefault="000865DF" w:rsidP="00E57C44">
      <w:pPr>
        <w:spacing w:after="0" w:line="240" w:lineRule="auto"/>
        <w:jc w:val="both"/>
      </w:pPr>
      <w:r>
        <w:t>Warehouse Optimization</w:t>
      </w:r>
    </w:p>
    <w:p w14:paraId="132454C9" w14:textId="30D7FDA3" w:rsidR="000865DF" w:rsidRDefault="000865DF" w:rsidP="00E57C44">
      <w:pPr>
        <w:spacing w:after="0" w:line="240" w:lineRule="auto"/>
        <w:jc w:val="both"/>
      </w:pPr>
      <w:r>
        <w:t>Sustainable Supply Chain</w:t>
      </w:r>
    </w:p>
    <w:p w14:paraId="2B332CC4" w14:textId="692A2783" w:rsidR="000865DF" w:rsidRDefault="000865DF" w:rsidP="00E57C44">
      <w:pPr>
        <w:spacing w:after="0" w:line="240" w:lineRule="auto"/>
        <w:jc w:val="both"/>
      </w:pPr>
      <w:r>
        <w:t>Risk Management</w:t>
      </w:r>
    </w:p>
    <w:p w14:paraId="7C9C8F3A" w14:textId="77777777" w:rsidR="00EE2A23" w:rsidRDefault="00EE2A23" w:rsidP="00E57C44">
      <w:pPr>
        <w:spacing w:after="0" w:line="240" w:lineRule="auto"/>
        <w:jc w:val="both"/>
      </w:pPr>
    </w:p>
    <w:p w14:paraId="3D72EE98" w14:textId="1D0E0068" w:rsidR="002B109A" w:rsidRDefault="002B109A" w:rsidP="00E57C44">
      <w:pPr>
        <w:spacing w:after="0"/>
        <w:jc w:val="both"/>
      </w:pPr>
      <w:r>
        <w:t xml:space="preserve">In summary, the supply chain (Supply Chain Flow) represents an End-To-End process which interconnected chain of processes that starts from obtaining raw materials and ends with delivering the final product to the consumer </w:t>
      </w:r>
      <w:proofErr w:type="gramStart"/>
      <w:r>
        <w:t>With</w:t>
      </w:r>
      <w:proofErr w:type="gramEnd"/>
      <w:r>
        <w:t xml:space="preserve"> the need to coordinate these processes to ensure efficiency and quality in production and distribution.</w:t>
      </w:r>
    </w:p>
    <w:p w14:paraId="0973C297" w14:textId="41BA1451" w:rsidR="00427268" w:rsidRDefault="00B80D3E" w:rsidP="00E57C44">
      <w:pPr>
        <w:pStyle w:val="Heading1"/>
        <w:spacing w:after="0"/>
        <w:jc w:val="both"/>
        <w:rPr>
          <w14:glow w14:rad="63500">
            <w14:schemeClr w14:val="accent5">
              <w14:alpha w14:val="60000"/>
              <w14:satMod w14:val="175000"/>
            </w14:schemeClr>
          </w14:glow>
        </w:rPr>
      </w:pPr>
      <w:bookmarkStart w:id="4" w:name="_Toc190359259"/>
      <w:r w:rsidRPr="009D371B">
        <w:rPr>
          <w14:glow w14:rad="63500">
            <w14:schemeClr w14:val="accent5">
              <w14:alpha w14:val="60000"/>
              <w14:satMod w14:val="175000"/>
            </w14:schemeClr>
          </w14:glow>
        </w:rPr>
        <w:t xml:space="preserve">• </w:t>
      </w:r>
      <w:r w:rsidR="00C70EF3" w:rsidRPr="00C70EF3">
        <w:rPr>
          <w14:glow w14:rad="63500">
            <w14:schemeClr w14:val="accent5">
              <w14:alpha w14:val="60000"/>
              <w14:satMod w14:val="175000"/>
            </w14:schemeClr>
          </w14:glow>
        </w:rPr>
        <w:t>Business Problem Statement</w:t>
      </w:r>
      <w:r w:rsidR="00F06187" w:rsidRPr="009D371B">
        <w:rPr>
          <w14:glow w14:rad="63500">
            <w14:schemeClr w14:val="accent5">
              <w14:alpha w14:val="60000"/>
              <w14:satMod w14:val="175000"/>
            </w14:schemeClr>
          </w14:glow>
        </w:rPr>
        <w:t>:</w:t>
      </w:r>
      <w:bookmarkEnd w:id="4"/>
    </w:p>
    <w:p w14:paraId="67B1F529" w14:textId="77777777" w:rsidR="004364B9" w:rsidRDefault="004364B9" w:rsidP="00E57C44">
      <w:pPr>
        <w:spacing w:after="0"/>
        <w:jc w:val="both"/>
      </w:pPr>
      <w:r>
        <w:t>The company faces several challenges affecting its overall performance which include:</w:t>
      </w:r>
    </w:p>
    <w:p w14:paraId="26637347" w14:textId="1AC4806A" w:rsidR="001D6CCE" w:rsidRDefault="001D6CCE" w:rsidP="00E57C44">
      <w:pPr>
        <w:pStyle w:val="ListParagraph"/>
        <w:numPr>
          <w:ilvl w:val="0"/>
          <w:numId w:val="45"/>
        </w:numPr>
        <w:spacing w:after="0"/>
        <w:jc w:val="both"/>
      </w:pPr>
      <w:r w:rsidRPr="001D6CCE">
        <w:t>Inventory Management Issues</w:t>
      </w:r>
      <w:r w:rsidR="004364B9">
        <w:t>:</w:t>
      </w:r>
      <w:r w:rsidRPr="001D6CCE">
        <w:t xml:space="preserve"> </w:t>
      </w:r>
      <w:r w:rsidRPr="001D6CCE">
        <w:t>Some products might be overstocked or understocked based on sales volume and stock levels.</w:t>
      </w:r>
    </w:p>
    <w:p w14:paraId="08ECDC39" w14:textId="6FFECF20" w:rsidR="001D6CCE" w:rsidRDefault="004364B9" w:rsidP="00E57C44">
      <w:pPr>
        <w:pStyle w:val="ListParagraph"/>
        <w:numPr>
          <w:ilvl w:val="0"/>
          <w:numId w:val="45"/>
        </w:numPr>
        <w:spacing w:after="0"/>
        <w:jc w:val="both"/>
      </w:pPr>
      <w:r>
        <w:t>Unsuitable Pricing and Discount Strategies: The current strategy is not revenue friendly</w:t>
      </w:r>
      <w:r w:rsidR="001D6CCE">
        <w:t>, also</w:t>
      </w:r>
      <w:r w:rsidR="001D6CCE" w:rsidRPr="001D6CCE">
        <w:t xml:space="preserve"> </w:t>
      </w:r>
      <w:r w:rsidR="001D6CCE" w:rsidRPr="001D6CCE">
        <w:t>Manufacturing costs may be too high for certain products, reducing profit margins</w:t>
      </w:r>
    </w:p>
    <w:p w14:paraId="056AA22B" w14:textId="15C4B7F7" w:rsidR="004364B9" w:rsidRDefault="001D6CCE" w:rsidP="00E57C44">
      <w:pPr>
        <w:pStyle w:val="ListParagraph"/>
        <w:numPr>
          <w:ilvl w:val="0"/>
          <w:numId w:val="45"/>
        </w:numPr>
        <w:spacing w:after="0"/>
        <w:jc w:val="both"/>
      </w:pPr>
      <w:r w:rsidRPr="001D6CCE">
        <w:t>Quality Control Issues</w:t>
      </w:r>
      <w:r w:rsidR="004364B9">
        <w:t xml:space="preserve">: </w:t>
      </w:r>
      <w:r w:rsidRPr="001D6CCE">
        <w:t>High defect rates in some products could indicate manufacturing or supplier problems</w:t>
      </w:r>
      <w:r>
        <w:t>.</w:t>
      </w:r>
    </w:p>
    <w:p w14:paraId="057A51F0" w14:textId="44DC3C59" w:rsidR="004364B9" w:rsidRDefault="001D6CCE" w:rsidP="00E57C44">
      <w:pPr>
        <w:pStyle w:val="ListParagraph"/>
        <w:numPr>
          <w:ilvl w:val="0"/>
          <w:numId w:val="45"/>
        </w:numPr>
        <w:spacing w:after="0"/>
        <w:jc w:val="both"/>
      </w:pPr>
      <w:r w:rsidRPr="001D6CCE">
        <w:t>Supply Chain Efficiency</w:t>
      </w:r>
      <w:r w:rsidR="004364B9" w:rsidRPr="004364B9">
        <w:t xml:space="preserve">: </w:t>
      </w:r>
      <w:r w:rsidRPr="001D6CCE">
        <w:t>Delays in shipping (high lead times and shipping times) could affect customer</w:t>
      </w:r>
      <w:r>
        <w:t>.</w:t>
      </w:r>
    </w:p>
    <w:p w14:paraId="7CCC71DD" w14:textId="77777777" w:rsidR="005E420A" w:rsidRDefault="005E420A" w:rsidP="00E57C44">
      <w:pPr>
        <w:spacing w:after="0"/>
        <w:jc w:val="both"/>
      </w:pPr>
    </w:p>
    <w:p w14:paraId="0CECDAC9" w14:textId="27C65B45" w:rsidR="001D6CCE" w:rsidRDefault="0096745E" w:rsidP="00E57C44">
      <w:pPr>
        <w:spacing w:after="0"/>
        <w:jc w:val="both"/>
      </w:pPr>
      <w:r>
        <w:t xml:space="preserve">By taking a closer look at our data, we can </w:t>
      </w:r>
      <w:r w:rsidR="00E468F7">
        <w:t>explore</w:t>
      </w:r>
      <w:r>
        <w:t xml:space="preserve"> trends, identify areas for improvement, and develop recommendations to overcome these challenges</w:t>
      </w:r>
      <w:r w:rsidR="001D6CCE">
        <w:t>, also some facts</w:t>
      </w:r>
      <w:r w:rsidR="001D6CCE">
        <w:t xml:space="preserve"> excel we </w:t>
      </w:r>
      <w:proofErr w:type="gramStart"/>
      <w:r w:rsidR="001D6CCE">
        <w:t>found :</w:t>
      </w:r>
      <w:proofErr w:type="gramEnd"/>
    </w:p>
    <w:p w14:paraId="75921773" w14:textId="77777777" w:rsidR="001D6CCE" w:rsidRDefault="001D6CCE" w:rsidP="00E57C44">
      <w:pPr>
        <w:spacing w:after="0"/>
        <w:jc w:val="both"/>
      </w:pPr>
      <w:r>
        <w:t>No discount data available in the dataset</w:t>
      </w:r>
    </w:p>
    <w:p w14:paraId="009A8D18" w14:textId="77777777" w:rsidR="001D6CCE" w:rsidRDefault="001D6CCE" w:rsidP="00E57C44">
      <w:pPr>
        <w:spacing w:after="0"/>
        <w:jc w:val="both"/>
      </w:pPr>
      <w:r>
        <w:t>Carrier C: Fastest delivery but higher costs</w:t>
      </w:r>
    </w:p>
    <w:p w14:paraId="44237E00" w14:textId="77777777" w:rsidR="001D6CCE" w:rsidRDefault="001D6CCE" w:rsidP="00E57C44">
      <w:pPr>
        <w:spacing w:after="0"/>
        <w:jc w:val="both"/>
      </w:pPr>
      <w:r>
        <w:t>Carrier B: Balanced cost and efficiency (long time delivery)</w:t>
      </w:r>
    </w:p>
    <w:p w14:paraId="20A5AD41" w14:textId="77777777" w:rsidR="001D6CCE" w:rsidRDefault="001D6CCE" w:rsidP="00E57C44">
      <w:pPr>
        <w:spacing w:after="0"/>
        <w:jc w:val="both"/>
      </w:pPr>
      <w:r>
        <w:t>High-price products contributed with a good value of total revenue despite low sales volume</w:t>
      </w:r>
    </w:p>
    <w:p w14:paraId="0EF46118" w14:textId="77777777" w:rsidR="001D6CCE" w:rsidRDefault="001D6CCE" w:rsidP="00E57C44">
      <w:pPr>
        <w:spacing w:after="0"/>
        <w:jc w:val="both"/>
      </w:pPr>
      <w:r>
        <w:t>Low-price had high sales volume but moderate revenue</w:t>
      </w:r>
    </w:p>
    <w:p w14:paraId="503D9E53" w14:textId="77777777" w:rsidR="001D6CCE" w:rsidRDefault="001D6CCE" w:rsidP="00E57C44">
      <w:pPr>
        <w:spacing w:after="0"/>
        <w:jc w:val="both"/>
      </w:pPr>
      <w:r>
        <w:t xml:space="preserve">many of customers prefer Carrier B </w:t>
      </w:r>
    </w:p>
    <w:p w14:paraId="66EFB05D" w14:textId="77777777" w:rsidR="001D6CCE" w:rsidRDefault="001D6CCE" w:rsidP="00E57C44">
      <w:pPr>
        <w:spacing w:after="0"/>
        <w:jc w:val="both"/>
      </w:pPr>
      <w:r>
        <w:t xml:space="preserve">Higher shipping costs (Carrier A) reduced number of orders </w:t>
      </w:r>
    </w:p>
    <w:p w14:paraId="4845B4C9" w14:textId="08D652C3" w:rsidR="001D6CCE" w:rsidRPr="001D6CCE" w:rsidRDefault="001D6CCE" w:rsidP="00E57C44">
      <w:pPr>
        <w:spacing w:after="0"/>
        <w:jc w:val="both"/>
      </w:pPr>
      <w:r>
        <w:lastRenderedPageBreak/>
        <w:t>Male customers purchased fewer cosmetics compared to females</w:t>
      </w:r>
    </w:p>
    <w:p w14:paraId="1AE69BEB" w14:textId="77777777" w:rsidR="001D6CCE" w:rsidRPr="001D6CCE" w:rsidRDefault="001D6CCE" w:rsidP="00E57C44">
      <w:pPr>
        <w:jc w:val="both"/>
      </w:pPr>
    </w:p>
    <w:p w14:paraId="18B6AC50" w14:textId="278B0D8C" w:rsidR="000C2F6D" w:rsidRDefault="00CF71C1" w:rsidP="00E57C44">
      <w:pPr>
        <w:pStyle w:val="Heading1"/>
        <w:spacing w:after="0"/>
        <w:jc w:val="both"/>
        <w:rPr>
          <w14:glow w14:rad="63500">
            <w14:schemeClr w14:val="accent5">
              <w14:alpha w14:val="60000"/>
              <w14:satMod w14:val="175000"/>
            </w14:schemeClr>
          </w14:glow>
        </w:rPr>
      </w:pPr>
      <w:bookmarkStart w:id="5" w:name="_Toc190359260"/>
      <w:r w:rsidRPr="00CF71C1">
        <w:rPr>
          <w14:glow w14:rad="63500">
            <w14:schemeClr w14:val="accent5">
              <w14:alpha w14:val="60000"/>
              <w14:satMod w14:val="175000"/>
            </w14:schemeClr>
          </w14:glow>
        </w:rPr>
        <w:t xml:space="preserve">• </w:t>
      </w:r>
      <w:r w:rsidR="00C70EF3" w:rsidRPr="00C70EF3">
        <w:rPr>
          <w14:glow w14:rad="63500">
            <w14:schemeClr w14:val="accent5">
              <w14:alpha w14:val="60000"/>
              <w14:satMod w14:val="175000"/>
            </w14:schemeClr>
          </w14:glow>
        </w:rPr>
        <w:t>Research Questions</w:t>
      </w:r>
      <w:r w:rsidR="00FF63DD" w:rsidRPr="00CF71C1">
        <w:rPr>
          <w14:glow w14:rad="63500">
            <w14:schemeClr w14:val="accent5">
              <w14:alpha w14:val="60000"/>
              <w14:satMod w14:val="175000"/>
            </w14:schemeClr>
          </w14:glow>
        </w:rPr>
        <w:t>:</w:t>
      </w:r>
      <w:bookmarkEnd w:id="5"/>
    </w:p>
    <w:p w14:paraId="54C85B2F" w14:textId="2FE60C71" w:rsidR="0096745E" w:rsidRDefault="0096745E" w:rsidP="00E57C44">
      <w:pPr>
        <w:spacing w:after="0"/>
        <w:jc w:val="both"/>
      </w:pPr>
      <w:r w:rsidRPr="0096745E">
        <w:t xml:space="preserve">To guide our investigation, we’ve </w:t>
      </w:r>
      <w:r w:rsidR="00E468F7">
        <w:t>prepared</w:t>
      </w:r>
      <w:r w:rsidRPr="0096745E">
        <w:t xml:space="preserve"> the following research questions:</w:t>
      </w:r>
    </w:p>
    <w:p w14:paraId="57022235" w14:textId="5879C823" w:rsidR="004364B9" w:rsidRDefault="004364B9" w:rsidP="00E57C44">
      <w:pPr>
        <w:pStyle w:val="ListParagraph"/>
        <w:numPr>
          <w:ilvl w:val="0"/>
          <w:numId w:val="44"/>
        </w:numPr>
        <w:spacing w:after="0"/>
        <w:jc w:val="both"/>
      </w:pPr>
      <w:r>
        <w:t xml:space="preserve">In what ways do </w:t>
      </w:r>
      <w:r w:rsidR="00C44E36" w:rsidRPr="00C44E36">
        <w:t>stock levels</w:t>
      </w:r>
      <w:r>
        <w:t xml:space="preserve"> get affected by</w:t>
      </w:r>
      <w:r w:rsidR="00C44E36" w:rsidRPr="00C44E36">
        <w:t xml:space="preserve"> </w:t>
      </w:r>
      <w:r w:rsidR="00C44E36" w:rsidRPr="00C44E36">
        <w:t>sales volume</w:t>
      </w:r>
      <w:r>
        <w:t xml:space="preserve">? </w:t>
      </w:r>
    </w:p>
    <w:p w14:paraId="3A9321DA" w14:textId="2211EA6B" w:rsidR="00C44E36" w:rsidRDefault="00C44E36" w:rsidP="00E57C44">
      <w:pPr>
        <w:pStyle w:val="ListParagraph"/>
        <w:numPr>
          <w:ilvl w:val="0"/>
          <w:numId w:val="44"/>
        </w:numPr>
        <w:spacing w:after="0"/>
        <w:jc w:val="both"/>
      </w:pPr>
      <w:r w:rsidRPr="00C44E36">
        <w:t>How do defect rates impact overall supply chain costs?</w:t>
      </w:r>
    </w:p>
    <w:p w14:paraId="4AB21212" w14:textId="38553C10" w:rsidR="00C44E36" w:rsidRDefault="00C44E36" w:rsidP="00E57C44">
      <w:pPr>
        <w:pStyle w:val="ListParagraph"/>
        <w:numPr>
          <w:ilvl w:val="0"/>
          <w:numId w:val="44"/>
        </w:numPr>
        <w:spacing w:after="0"/>
        <w:jc w:val="both"/>
      </w:pPr>
      <w:r w:rsidRPr="00C44E36">
        <w:t>How do supplier lead times affect product availability and sales performance?</w:t>
      </w:r>
    </w:p>
    <w:p w14:paraId="4CC2B625" w14:textId="5141A774" w:rsidR="004364B9" w:rsidRDefault="004364B9" w:rsidP="00E57C44">
      <w:pPr>
        <w:pStyle w:val="ListParagraph"/>
        <w:numPr>
          <w:ilvl w:val="0"/>
          <w:numId w:val="44"/>
        </w:numPr>
        <w:spacing w:after="0"/>
        <w:jc w:val="both"/>
      </w:pPr>
      <w:r>
        <w:t xml:space="preserve">What products achieve the best margins and affect total revenues? </w:t>
      </w:r>
    </w:p>
    <w:p w14:paraId="272D1BF5" w14:textId="77777777" w:rsidR="00397FF0" w:rsidRDefault="00397FF0" w:rsidP="00E57C44">
      <w:pPr>
        <w:pStyle w:val="ListParagraph"/>
        <w:numPr>
          <w:ilvl w:val="0"/>
          <w:numId w:val="44"/>
        </w:numPr>
        <w:spacing w:after="0"/>
        <w:jc w:val="both"/>
      </w:pPr>
      <w:r w:rsidRPr="00397FF0">
        <w:t>Which customer segments generate the highest revenue?</w:t>
      </w:r>
    </w:p>
    <w:p w14:paraId="06C8EE1E" w14:textId="7C28D5C7" w:rsidR="00397FF0" w:rsidRDefault="00397FF0" w:rsidP="00E57C44">
      <w:pPr>
        <w:pStyle w:val="ListParagraph"/>
        <w:numPr>
          <w:ilvl w:val="0"/>
          <w:numId w:val="44"/>
        </w:numPr>
        <w:spacing w:after="0"/>
        <w:jc w:val="both"/>
      </w:pPr>
      <w:r w:rsidRPr="00397FF0">
        <w:t>How do different customer demographics influence product demand?</w:t>
      </w:r>
    </w:p>
    <w:p w14:paraId="67CFC8C3" w14:textId="77777777" w:rsidR="00397FF0" w:rsidRDefault="00397FF0" w:rsidP="00E57C44">
      <w:pPr>
        <w:pStyle w:val="ListParagraph"/>
        <w:numPr>
          <w:ilvl w:val="0"/>
          <w:numId w:val="44"/>
        </w:numPr>
        <w:spacing w:after="0"/>
        <w:jc w:val="both"/>
      </w:pPr>
      <w:r w:rsidRPr="00397FF0">
        <w:t>What are the most common reasons for failed inspection results?</w:t>
      </w:r>
    </w:p>
    <w:p w14:paraId="1C5C3405" w14:textId="510CBB75" w:rsidR="004364B9" w:rsidRDefault="00397FF0" w:rsidP="00E57C44">
      <w:pPr>
        <w:pStyle w:val="ListParagraph"/>
        <w:numPr>
          <w:ilvl w:val="0"/>
          <w:numId w:val="44"/>
        </w:numPr>
        <w:spacing w:after="0"/>
        <w:jc w:val="both"/>
      </w:pPr>
      <w:r w:rsidRPr="00397FF0">
        <w:t>How do transportation costs affect overall profitability?</w:t>
      </w:r>
    </w:p>
    <w:p w14:paraId="20F79BA8" w14:textId="77777777" w:rsidR="001D6CCE" w:rsidRDefault="001D6CCE" w:rsidP="00E57C44">
      <w:pPr>
        <w:spacing w:after="0"/>
        <w:ind w:left="360"/>
        <w:jc w:val="both"/>
      </w:pPr>
    </w:p>
    <w:p w14:paraId="62C7A5CF" w14:textId="69161825" w:rsidR="00516C36" w:rsidRDefault="00516C36" w:rsidP="00E57C44">
      <w:pPr>
        <w:pStyle w:val="Heading1"/>
        <w:spacing w:after="0"/>
        <w:jc w:val="both"/>
        <w:rPr>
          <w:rtl/>
          <w14:glow w14:rad="63500">
            <w14:schemeClr w14:val="accent5">
              <w14:alpha w14:val="60000"/>
              <w14:satMod w14:val="175000"/>
            </w14:schemeClr>
          </w14:glow>
        </w:rPr>
      </w:pPr>
      <w:bookmarkStart w:id="6" w:name="_Toc190359261"/>
      <w:r>
        <w:rPr>
          <w14:glow w14:rad="63500">
            <w14:schemeClr w14:val="accent5">
              <w14:alpha w14:val="60000"/>
              <w14:satMod w14:val="175000"/>
            </w14:schemeClr>
          </w14:glow>
        </w:rPr>
        <w:t xml:space="preserve">• </w:t>
      </w:r>
      <w:r w:rsidR="00803BC5" w:rsidRPr="00803BC5">
        <w:rPr>
          <w14:glow w14:rad="63500">
            <w14:schemeClr w14:val="accent5">
              <w14:alpha w14:val="60000"/>
              <w14:satMod w14:val="175000"/>
            </w14:schemeClr>
          </w14:glow>
        </w:rPr>
        <w:t>Key Performance Indicators (KPIs)</w:t>
      </w:r>
      <w:r w:rsidR="00E01753" w:rsidRPr="00516C36">
        <w:rPr>
          <w14:glow w14:rad="63500">
            <w14:schemeClr w14:val="accent5">
              <w14:alpha w14:val="60000"/>
              <w14:satMod w14:val="175000"/>
            </w14:schemeClr>
          </w14:glow>
        </w:rPr>
        <w:t>:</w:t>
      </w:r>
      <w:bookmarkEnd w:id="6"/>
    </w:p>
    <w:p w14:paraId="6849DF9B" w14:textId="79BD14B4" w:rsidR="00803BC5" w:rsidRDefault="00803BC5" w:rsidP="00E57C44">
      <w:pPr>
        <w:spacing w:after="0"/>
        <w:jc w:val="both"/>
      </w:pPr>
      <w:r w:rsidRPr="00803BC5">
        <w:t>To effectively monitor and enhance our supply chain performance, we will calculate these KPIs from our CSV data</w:t>
      </w:r>
      <w:r>
        <w:rPr>
          <w:rFonts w:hint="cs"/>
          <w:rtl/>
        </w:rPr>
        <w:t xml:space="preserve"> </w:t>
      </w:r>
      <w:r w:rsidR="00397FF0">
        <w:t>which is</w:t>
      </w:r>
      <w:r>
        <w:t xml:space="preserve"> relative to </w:t>
      </w:r>
      <w:r w:rsidR="002B0FC3">
        <w:t>our available data and align with our goals</w:t>
      </w:r>
      <w:r w:rsidRPr="00803BC5">
        <w:t>:</w:t>
      </w:r>
    </w:p>
    <w:p w14:paraId="0FD7C377" w14:textId="5E736606" w:rsidR="00803BC5" w:rsidRDefault="00924648" w:rsidP="00E57C44">
      <w:pPr>
        <w:spacing w:after="0"/>
        <w:jc w:val="both"/>
        <w:rPr>
          <w:rFonts w:ascii="Aptos Narrow" w:eastAsia="Times New Roman" w:hAnsi="Aptos Narrow" w:cs="Times New Roman"/>
          <w:color w:val="000000"/>
          <w:kern w:val="0"/>
          <w14:ligatures w14:val="none"/>
        </w:rPr>
      </w:pPr>
      <w:r w:rsidRPr="00397FF0">
        <w:rPr>
          <w:rFonts w:ascii="Aptos Narrow" w:eastAsia="Times New Roman" w:hAnsi="Aptos Narrow" w:cs="Times New Roman"/>
          <w:b/>
          <w:bCs/>
          <w:color w:val="000000"/>
          <w:kern w:val="0"/>
          <w:u w:val="single"/>
          <w14:ligatures w14:val="none"/>
        </w:rPr>
        <w:t>Stock</w:t>
      </w:r>
      <w:r w:rsidR="00803BC5" w:rsidRPr="00397FF0">
        <w:rPr>
          <w:rFonts w:ascii="Aptos Narrow" w:eastAsia="Times New Roman" w:hAnsi="Aptos Narrow" w:cs="Times New Roman"/>
          <w:b/>
          <w:bCs/>
          <w:color w:val="000000"/>
          <w:kern w:val="0"/>
          <w:u w:val="single"/>
          <w14:ligatures w14:val="none"/>
        </w:rPr>
        <w:t xml:space="preserve"> Turnover Ratio</w:t>
      </w:r>
      <w:r w:rsidR="00803BC5">
        <w:rPr>
          <w:rFonts w:ascii="Aptos Narrow" w:eastAsia="Times New Roman" w:hAnsi="Aptos Narrow" w:cs="Times New Roman"/>
          <w:color w:val="000000"/>
          <w:kern w:val="0"/>
          <w14:ligatures w14:val="none"/>
        </w:rPr>
        <w:t>:</w:t>
      </w:r>
      <w:r>
        <w:rPr>
          <w:rFonts w:ascii="Aptos Narrow" w:eastAsia="Times New Roman" w:hAnsi="Aptos Narrow" w:cs="Times New Roman"/>
          <w:color w:val="000000"/>
          <w:kern w:val="0"/>
          <w14:ligatures w14:val="none"/>
        </w:rPr>
        <w:t xml:space="preserve"> # of products sold </w:t>
      </w:r>
      <w:r w:rsidR="00803BC5" w:rsidRPr="00803BC5">
        <w:rPr>
          <w:rFonts w:ascii="Aptos Narrow" w:eastAsia="Times New Roman" w:hAnsi="Aptos Narrow" w:cs="Times New Roman"/>
          <w:color w:val="000000"/>
          <w:kern w:val="0"/>
          <w14:ligatures w14:val="none"/>
        </w:rPr>
        <w:t xml:space="preserve">/ AVG. </w:t>
      </w:r>
      <w:r>
        <w:rPr>
          <w:rFonts w:ascii="Aptos Narrow" w:eastAsia="Times New Roman" w:hAnsi="Aptos Narrow" w:cs="Times New Roman"/>
          <w:color w:val="000000"/>
          <w:kern w:val="0"/>
          <w14:ligatures w14:val="none"/>
        </w:rPr>
        <w:t>Stock Level</w:t>
      </w:r>
    </w:p>
    <w:p w14:paraId="07CBC546" w14:textId="77777777" w:rsidR="004B5C4C" w:rsidRDefault="00924648" w:rsidP="00E57C44">
      <w:pPr>
        <w:spacing w:after="0"/>
        <w:jc w:val="both"/>
        <w:rPr>
          <w:rFonts w:ascii="Aptos Narrow" w:eastAsia="Times New Roman" w:hAnsi="Aptos Narrow" w:cs="Times New Roman"/>
          <w:color w:val="000000"/>
          <w:kern w:val="0"/>
          <w14:ligatures w14:val="none"/>
        </w:rPr>
      </w:pPr>
      <w:r w:rsidRPr="00397FF0">
        <w:rPr>
          <w:rFonts w:ascii="Aptos Narrow" w:eastAsia="Times New Roman" w:hAnsi="Aptos Narrow" w:cs="Times New Roman"/>
          <w:b/>
          <w:bCs/>
          <w:color w:val="000000"/>
          <w:kern w:val="0"/>
          <w:u w:val="single"/>
          <w14:ligatures w14:val="none"/>
        </w:rPr>
        <w:t>Shipping cost/product</w:t>
      </w:r>
      <w:r>
        <w:rPr>
          <w:rFonts w:ascii="Aptos Narrow" w:eastAsia="Times New Roman" w:hAnsi="Aptos Narrow" w:cs="Times New Roman"/>
          <w:color w:val="000000"/>
          <w:kern w:val="0"/>
          <w14:ligatures w14:val="none"/>
        </w:rPr>
        <w:t>: Total shipping cost</w:t>
      </w:r>
      <w:r w:rsidR="004B5C4C">
        <w:rPr>
          <w:rFonts w:ascii="Aptos Narrow" w:eastAsia="Times New Roman" w:hAnsi="Aptos Narrow" w:cs="Times New Roman"/>
          <w:color w:val="000000"/>
          <w:kern w:val="0"/>
          <w14:ligatures w14:val="none"/>
        </w:rPr>
        <w:t>/# of product sold</w:t>
      </w:r>
    </w:p>
    <w:p w14:paraId="30DCF9D0" w14:textId="77777777" w:rsidR="004B5C4C" w:rsidRDefault="004B5C4C" w:rsidP="00E57C44">
      <w:pPr>
        <w:spacing w:after="0"/>
        <w:jc w:val="both"/>
        <w:rPr>
          <w:rFonts w:ascii="Aptos Narrow" w:eastAsia="Times New Roman" w:hAnsi="Aptos Narrow" w:cs="Times New Roman"/>
          <w:color w:val="000000"/>
          <w:kern w:val="0"/>
          <w14:ligatures w14:val="none"/>
        </w:rPr>
      </w:pPr>
      <w:r w:rsidRPr="00397FF0">
        <w:rPr>
          <w:rFonts w:ascii="Aptos Narrow" w:eastAsia="Times New Roman" w:hAnsi="Aptos Narrow" w:cs="Times New Roman"/>
          <w:b/>
          <w:bCs/>
          <w:color w:val="000000"/>
          <w:kern w:val="0"/>
          <w:u w:val="single"/>
          <w14:ligatures w14:val="none"/>
        </w:rPr>
        <w:t>Manufacturing Cost/Unit</w:t>
      </w:r>
      <w:r>
        <w:rPr>
          <w:rFonts w:ascii="Aptos Narrow" w:eastAsia="Times New Roman" w:hAnsi="Aptos Narrow" w:cs="Times New Roman"/>
          <w:color w:val="000000"/>
          <w:kern w:val="0"/>
          <w14:ligatures w14:val="none"/>
        </w:rPr>
        <w:t>: Manufacturing cost/Production Volumes</w:t>
      </w:r>
    </w:p>
    <w:p w14:paraId="12814BE2" w14:textId="77777777" w:rsidR="006E256F" w:rsidRDefault="004B5C4C" w:rsidP="00E57C44">
      <w:pPr>
        <w:spacing w:after="0"/>
        <w:jc w:val="both"/>
        <w:rPr>
          <w:rFonts w:ascii="Aptos Narrow" w:eastAsia="Times New Roman" w:hAnsi="Aptos Narrow" w:cs="Times New Roman"/>
          <w:b/>
          <w:bCs/>
          <w:color w:val="000000"/>
          <w:kern w:val="0"/>
          <w:u w:val="single"/>
          <w14:ligatures w14:val="none"/>
        </w:rPr>
      </w:pPr>
      <w:r w:rsidRPr="00397FF0">
        <w:rPr>
          <w:rFonts w:ascii="Aptos Narrow" w:eastAsia="Times New Roman" w:hAnsi="Aptos Narrow" w:cs="Times New Roman"/>
          <w:b/>
          <w:bCs/>
          <w:color w:val="000000"/>
          <w:kern w:val="0"/>
          <w:u w:val="single"/>
          <w14:ligatures w14:val="none"/>
        </w:rPr>
        <w:t>Defect Rates</w:t>
      </w:r>
    </w:p>
    <w:p w14:paraId="56AFE157" w14:textId="7A3A3948" w:rsidR="006E256F" w:rsidRDefault="006E256F" w:rsidP="00E57C44">
      <w:pPr>
        <w:spacing w:after="0"/>
        <w:jc w:val="both"/>
        <w:rPr>
          <w:rFonts w:ascii="Aptos Narrow" w:eastAsia="Times New Roman" w:hAnsi="Aptos Narrow" w:cs="Times New Roman"/>
          <w:b/>
          <w:bCs/>
          <w:color w:val="000000"/>
          <w:kern w:val="0"/>
          <w:u w:val="single"/>
          <w14:ligatures w14:val="none"/>
        </w:rPr>
      </w:pPr>
      <w:r w:rsidRPr="006E256F">
        <w:rPr>
          <w:rFonts w:ascii="Aptos Narrow" w:eastAsia="Times New Roman" w:hAnsi="Aptos Narrow" w:cs="Times New Roman"/>
          <w:b/>
          <w:bCs/>
          <w:color w:val="000000"/>
          <w:kern w:val="0"/>
          <w:u w:val="single"/>
          <w14:ligatures w14:val="none"/>
        </w:rPr>
        <w:t xml:space="preserve">Inspection Failure </w:t>
      </w:r>
      <w:proofErr w:type="gramStart"/>
      <w:r w:rsidRPr="006E256F">
        <w:rPr>
          <w:rFonts w:ascii="Aptos Narrow" w:eastAsia="Times New Roman" w:hAnsi="Aptos Narrow" w:cs="Times New Roman"/>
          <w:b/>
          <w:bCs/>
          <w:color w:val="000000"/>
          <w:kern w:val="0"/>
          <w:u w:val="single"/>
          <w14:ligatures w14:val="none"/>
        </w:rPr>
        <w:t xml:space="preserve">Rate </w:t>
      </w:r>
      <w:r>
        <w:rPr>
          <w:rFonts w:ascii="Aptos Narrow" w:eastAsia="Times New Roman" w:hAnsi="Aptos Narrow" w:cs="Times New Roman"/>
          <w:b/>
          <w:bCs/>
          <w:color w:val="000000"/>
          <w:kern w:val="0"/>
          <w:u w:val="single"/>
          <w14:ligatures w14:val="none"/>
        </w:rPr>
        <w:t>:</w:t>
      </w:r>
      <w:proofErr w:type="gramEnd"/>
      <w:r>
        <w:rPr>
          <w:rFonts w:ascii="Aptos Narrow" w:eastAsia="Times New Roman" w:hAnsi="Aptos Narrow" w:cs="Times New Roman"/>
          <w:color w:val="000000"/>
          <w:kern w:val="0"/>
          <w14:ligatures w14:val="none"/>
        </w:rPr>
        <w:t xml:space="preserve"> </w:t>
      </w:r>
      <w:r w:rsidRPr="006E256F">
        <w:rPr>
          <w:rFonts w:ascii="Aptos Narrow" w:eastAsia="Times New Roman" w:hAnsi="Aptos Narrow" w:cs="Times New Roman"/>
          <w:color w:val="000000"/>
          <w:kern w:val="0"/>
          <w14:ligatures w14:val="none"/>
        </w:rPr>
        <w:t>(Failed Inspections / Total Inspections) × 100</w:t>
      </w:r>
    </w:p>
    <w:p w14:paraId="2A28C49B" w14:textId="0548D8C0" w:rsidR="004B5C4C" w:rsidRDefault="004B5C4C" w:rsidP="00E57C44">
      <w:pPr>
        <w:spacing w:after="0"/>
        <w:jc w:val="both"/>
        <w:rPr>
          <w:rFonts w:ascii="Aptos Narrow" w:eastAsia="Times New Roman" w:hAnsi="Aptos Narrow" w:cs="Times New Roman"/>
          <w:color w:val="000000"/>
          <w:kern w:val="0"/>
          <w14:ligatures w14:val="none"/>
        </w:rPr>
      </w:pPr>
      <w:r w:rsidRPr="00397FF0">
        <w:rPr>
          <w:rFonts w:ascii="Aptos Narrow" w:eastAsia="Times New Roman" w:hAnsi="Aptos Narrow" w:cs="Times New Roman"/>
          <w:b/>
          <w:bCs/>
          <w:color w:val="000000"/>
          <w:kern w:val="0"/>
          <w:u w:val="single"/>
          <w14:ligatures w14:val="none"/>
        </w:rPr>
        <w:t>Transportation Cost Efficiency:</w:t>
      </w:r>
      <w:r>
        <w:rPr>
          <w:rFonts w:ascii="Aptos Narrow" w:eastAsia="Times New Roman" w:hAnsi="Aptos Narrow" w:cs="Times New Roman"/>
          <w:color w:val="000000"/>
          <w:kern w:val="0"/>
          <w14:ligatures w14:val="none"/>
        </w:rPr>
        <w:t xml:space="preserve"> Total Transportation Costs/# products shipped</w:t>
      </w:r>
    </w:p>
    <w:p w14:paraId="72AE36DC" w14:textId="462A2AFC" w:rsidR="00924648" w:rsidRPr="00803BC5" w:rsidRDefault="004B5C4C" w:rsidP="00E57C44">
      <w:pPr>
        <w:spacing w:after="0"/>
        <w:jc w:val="both"/>
        <w:rPr>
          <w:rFonts w:ascii="Aptos Narrow" w:eastAsia="Times New Roman" w:hAnsi="Aptos Narrow" w:cs="Times New Roman"/>
          <w:color w:val="000000"/>
          <w:kern w:val="0"/>
          <w14:ligatures w14:val="none"/>
        </w:rPr>
      </w:pPr>
      <w:r w:rsidRPr="00397FF0">
        <w:rPr>
          <w:rFonts w:ascii="Aptos Narrow" w:eastAsia="Times New Roman" w:hAnsi="Aptos Narrow" w:cs="Times New Roman"/>
          <w:b/>
          <w:bCs/>
          <w:color w:val="000000"/>
          <w:kern w:val="0"/>
          <w:u w:val="single"/>
          <w14:ligatures w14:val="none"/>
        </w:rPr>
        <w:t>AVG. Transportation cost/Route:</w:t>
      </w:r>
      <w:r>
        <w:rPr>
          <w:rFonts w:ascii="Aptos Narrow" w:eastAsia="Times New Roman" w:hAnsi="Aptos Narrow" w:cs="Times New Roman"/>
          <w:color w:val="000000"/>
          <w:kern w:val="0"/>
          <w14:ligatures w14:val="none"/>
        </w:rPr>
        <w:t xml:space="preserve"> Total Transportation Costs/# routes </w:t>
      </w:r>
      <w:r w:rsidR="00924648">
        <w:rPr>
          <w:rFonts w:ascii="Aptos Narrow" w:eastAsia="Times New Roman" w:hAnsi="Aptos Narrow" w:cs="Times New Roman"/>
          <w:color w:val="000000"/>
          <w:kern w:val="0"/>
          <w14:ligatures w14:val="none"/>
        </w:rPr>
        <w:t xml:space="preserve"> </w:t>
      </w:r>
    </w:p>
    <w:p w14:paraId="1F6AD0E8" w14:textId="1923BC5A" w:rsidR="00803BC5" w:rsidRPr="00397FF0" w:rsidRDefault="00803BC5" w:rsidP="00E57C44">
      <w:pPr>
        <w:spacing w:after="0"/>
        <w:jc w:val="both"/>
        <w:rPr>
          <w:b/>
          <w:bCs/>
          <w:u w:val="single"/>
        </w:rPr>
      </w:pPr>
      <w:r w:rsidRPr="00397FF0">
        <w:rPr>
          <w:b/>
          <w:bCs/>
          <w:u w:val="single"/>
        </w:rPr>
        <w:t>Total Revenue:</w:t>
      </w:r>
    </w:p>
    <w:p w14:paraId="3E9428D0" w14:textId="2A0400FF" w:rsidR="00803BC5" w:rsidRDefault="00803BC5" w:rsidP="00E57C44">
      <w:pPr>
        <w:spacing w:after="0"/>
        <w:jc w:val="both"/>
      </w:pPr>
      <w:r w:rsidRPr="00397FF0">
        <w:rPr>
          <w:b/>
          <w:bCs/>
          <w:u w:val="single"/>
        </w:rPr>
        <w:t>Profit Margin:</w:t>
      </w:r>
      <w:r w:rsidRPr="00803BC5">
        <w:t xml:space="preserve"> (Total Revenue - Total Cost) / Total Revenue</w:t>
      </w:r>
    </w:p>
    <w:p w14:paraId="7D477CA4" w14:textId="3A859B36" w:rsidR="004B5C4C" w:rsidRPr="004B5C4C" w:rsidRDefault="00803BC5" w:rsidP="00E57C44">
      <w:pPr>
        <w:spacing w:after="0"/>
        <w:jc w:val="both"/>
      </w:pPr>
      <w:r w:rsidRPr="00397FF0">
        <w:rPr>
          <w:b/>
          <w:bCs/>
          <w:u w:val="single"/>
        </w:rPr>
        <w:t>Average Order Value (AOV):</w:t>
      </w:r>
      <w:r>
        <w:t xml:space="preserve"> </w:t>
      </w:r>
      <w:r w:rsidRPr="00803BC5">
        <w:t>Total Revenue / Total Orders</w:t>
      </w:r>
    </w:p>
    <w:p w14:paraId="1F2A7BF1" w14:textId="1994D1F6" w:rsidR="00803BC5" w:rsidRDefault="00803BC5" w:rsidP="00E57C44">
      <w:pPr>
        <w:pStyle w:val="Heading1"/>
        <w:spacing w:after="0"/>
        <w:jc w:val="both"/>
        <w:rPr>
          <w14:glow w14:rad="63500">
            <w14:schemeClr w14:val="accent5">
              <w14:alpha w14:val="60000"/>
              <w14:satMod w14:val="175000"/>
            </w14:schemeClr>
          </w14:glow>
        </w:rPr>
      </w:pPr>
      <w:bookmarkStart w:id="7" w:name="_Toc190359262"/>
      <w:r>
        <w:rPr>
          <w14:glow w14:rad="63500">
            <w14:schemeClr w14:val="accent5">
              <w14:alpha w14:val="60000"/>
              <w14:satMod w14:val="175000"/>
            </w14:schemeClr>
          </w14:glow>
        </w:rPr>
        <w:t xml:space="preserve">• </w:t>
      </w:r>
      <w:r w:rsidRPr="00C70EF3">
        <w:rPr>
          <w14:glow w14:rad="63500">
            <w14:schemeClr w14:val="accent5">
              <w14:alpha w14:val="60000"/>
              <w14:satMod w14:val="175000"/>
            </w14:schemeClr>
          </w14:glow>
        </w:rPr>
        <w:t>Analysis Approach</w:t>
      </w:r>
      <w:r w:rsidRPr="00516C36">
        <w:rPr>
          <w14:glow w14:rad="63500">
            <w14:schemeClr w14:val="accent5">
              <w14:alpha w14:val="60000"/>
              <w14:satMod w14:val="175000"/>
            </w14:schemeClr>
          </w14:glow>
        </w:rPr>
        <w:t>:</w:t>
      </w:r>
      <w:bookmarkEnd w:id="7"/>
    </w:p>
    <w:p w14:paraId="58559C41" w14:textId="4C55D1C5" w:rsidR="004308A0" w:rsidRDefault="004B5C4C" w:rsidP="00E57C44">
      <w:pPr>
        <w:spacing w:after="0"/>
        <w:jc w:val="both"/>
      </w:pPr>
      <w:r w:rsidRPr="004B5C4C">
        <w:t xml:space="preserve">Our analysis is based on a CSV file that holds transactional </w:t>
      </w:r>
      <w:r>
        <w:t xml:space="preserve">so we just </w:t>
      </w:r>
      <w:r w:rsidR="006E256F">
        <w:t>normalize</w:t>
      </w:r>
      <w:r>
        <w:t xml:space="preserve"> it to another table to make our model</w:t>
      </w:r>
      <w:r w:rsidR="006E256F">
        <w:t xml:space="preserve"> readable</w:t>
      </w:r>
      <w:r w:rsidR="004308A0">
        <w:t xml:space="preserve"> so our approach will first start with Data Exploration:</w:t>
      </w:r>
    </w:p>
    <w:p w14:paraId="675854C2" w14:textId="3FDD6215" w:rsidR="004308A0" w:rsidRDefault="004308A0" w:rsidP="00E57C44">
      <w:pPr>
        <w:pStyle w:val="ListParagraph"/>
        <w:numPr>
          <w:ilvl w:val="0"/>
          <w:numId w:val="45"/>
        </w:numPr>
        <w:spacing w:after="0"/>
        <w:jc w:val="both"/>
      </w:pPr>
      <w:r>
        <w:t>Load</w:t>
      </w:r>
      <w:r w:rsidR="006E256F">
        <w:t>ing</w:t>
      </w:r>
      <w:r>
        <w:t xml:space="preserve"> the CSV file and inspect its structure.</w:t>
      </w:r>
    </w:p>
    <w:p w14:paraId="42B88CF0" w14:textId="602280C1" w:rsidR="004308A0" w:rsidRDefault="004308A0" w:rsidP="00E57C44">
      <w:pPr>
        <w:pStyle w:val="ListParagraph"/>
        <w:numPr>
          <w:ilvl w:val="0"/>
          <w:numId w:val="45"/>
        </w:numPr>
        <w:spacing w:after="0"/>
        <w:jc w:val="both"/>
      </w:pPr>
      <w:r>
        <w:t>Identify the relevant columns and assess data quality</w:t>
      </w:r>
    </w:p>
    <w:p w14:paraId="3824BE3F" w14:textId="512A6314" w:rsidR="004308A0" w:rsidRDefault="004308A0" w:rsidP="00E57C44">
      <w:pPr>
        <w:pStyle w:val="ListParagraph"/>
        <w:numPr>
          <w:ilvl w:val="0"/>
          <w:numId w:val="45"/>
        </w:numPr>
        <w:spacing w:after="0"/>
        <w:jc w:val="both"/>
      </w:pPr>
      <w:r>
        <w:t>Identify business problem, KPI and Solution</w:t>
      </w:r>
    </w:p>
    <w:p w14:paraId="66811C02" w14:textId="77777777" w:rsidR="006E256F" w:rsidRDefault="006E256F" w:rsidP="00E57C44">
      <w:pPr>
        <w:spacing w:after="0"/>
        <w:ind w:left="45"/>
        <w:jc w:val="both"/>
      </w:pPr>
    </w:p>
    <w:p w14:paraId="238CD902" w14:textId="4B5066B5" w:rsidR="004308A0" w:rsidRDefault="004308A0" w:rsidP="00E57C44">
      <w:pPr>
        <w:spacing w:after="0"/>
        <w:ind w:left="45"/>
        <w:jc w:val="both"/>
      </w:pPr>
      <w:r>
        <w:t>Our step-by-step plan for data analysis is as follows:</w:t>
      </w:r>
    </w:p>
    <w:p w14:paraId="1073F2BC" w14:textId="77777777" w:rsidR="004308A0" w:rsidRDefault="004308A0" w:rsidP="00E57C44">
      <w:pPr>
        <w:spacing w:after="0"/>
        <w:ind w:firstLine="405"/>
        <w:jc w:val="both"/>
      </w:pPr>
      <w:r>
        <w:t>Extract our columns to make a mind map model to optimize and find optimum solution</w:t>
      </w:r>
    </w:p>
    <w:p w14:paraId="5E3EC5F5" w14:textId="54788785" w:rsidR="004B5C4C" w:rsidRDefault="004308A0" w:rsidP="00E57C44">
      <w:pPr>
        <w:spacing w:after="0"/>
        <w:jc w:val="both"/>
      </w:pPr>
      <w:r>
        <w:lastRenderedPageBreak/>
        <w:t xml:space="preserve">By Separate into fact and Dimension tables, </w:t>
      </w:r>
      <w:proofErr w:type="gramStart"/>
      <w:r w:rsidRPr="004308A0">
        <w:t>These</w:t>
      </w:r>
      <w:proofErr w:type="gramEnd"/>
      <w:r w:rsidRPr="004308A0">
        <w:t xml:space="preserve"> tables are connected using unique identifiers (primary keys</w:t>
      </w:r>
      <w:r>
        <w:t xml:space="preserve"> PK</w:t>
      </w:r>
      <w:r w:rsidRPr="004308A0">
        <w:t>) and corresponding foreign keys</w:t>
      </w:r>
      <w:r>
        <w:t xml:space="preserve"> FK</w:t>
      </w:r>
      <w:r w:rsidRPr="004308A0">
        <w:t>, forming a star schema. This structure makes querying efficient and ensures our analysis is reliable.</w:t>
      </w:r>
      <w:r w:rsidR="004B5C4C">
        <w:t xml:space="preserve">          </w:t>
      </w:r>
    </w:p>
    <w:tbl>
      <w:tblPr>
        <w:tblW w:w="4040" w:type="dxa"/>
        <w:tblLook w:val="04A0" w:firstRow="1" w:lastRow="0" w:firstColumn="1" w:lastColumn="0" w:noHBand="0" w:noVBand="1"/>
      </w:tblPr>
      <w:tblGrid>
        <w:gridCol w:w="2380"/>
        <w:gridCol w:w="1660"/>
      </w:tblGrid>
      <w:tr w:rsidR="004B5C4C" w:rsidRPr="004B5C4C" w14:paraId="20F673D8"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7F209B65" w14:textId="77777777" w:rsidR="004B5C4C" w:rsidRPr="004B5C4C" w:rsidRDefault="004B5C4C"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Product type</w:t>
            </w:r>
          </w:p>
        </w:tc>
      </w:tr>
      <w:tr w:rsidR="004308A0" w:rsidRPr="004B5C4C" w14:paraId="4F6EABB4" w14:textId="4095D22F" w:rsidTr="004308A0">
        <w:trPr>
          <w:trHeight w:val="300"/>
        </w:trPr>
        <w:tc>
          <w:tcPr>
            <w:tcW w:w="2380" w:type="dxa"/>
            <w:tcBorders>
              <w:top w:val="nil"/>
              <w:left w:val="nil"/>
              <w:bottom w:val="nil"/>
              <w:right w:val="nil"/>
            </w:tcBorders>
            <w:shd w:val="clear" w:color="000000" w:fill="92D050"/>
            <w:noWrap/>
            <w:vAlign w:val="bottom"/>
            <w:hideMark/>
          </w:tcPr>
          <w:p w14:paraId="29C6EC94"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SKU</w:t>
            </w:r>
          </w:p>
        </w:tc>
        <w:tc>
          <w:tcPr>
            <w:tcW w:w="1660" w:type="dxa"/>
            <w:vAlign w:val="bottom"/>
          </w:tcPr>
          <w:p w14:paraId="4EAD198F" w14:textId="61BA5D89"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PK</w:t>
            </w:r>
          </w:p>
        </w:tc>
      </w:tr>
      <w:tr w:rsidR="004308A0" w:rsidRPr="004B5C4C" w14:paraId="081C9D75"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63BDEC3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Price</w:t>
            </w:r>
          </w:p>
        </w:tc>
      </w:tr>
      <w:tr w:rsidR="004308A0" w:rsidRPr="004B5C4C" w14:paraId="10E8FE89"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4CD134F2"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Availability</w:t>
            </w:r>
          </w:p>
        </w:tc>
      </w:tr>
      <w:tr w:rsidR="004308A0" w:rsidRPr="004B5C4C" w14:paraId="313DA11D"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55798058"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Number of products sold</w:t>
            </w:r>
          </w:p>
        </w:tc>
      </w:tr>
      <w:tr w:rsidR="004308A0" w:rsidRPr="004B5C4C" w14:paraId="41DF3766"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245A93A7"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Revenue generated</w:t>
            </w:r>
          </w:p>
        </w:tc>
      </w:tr>
      <w:tr w:rsidR="004308A0" w:rsidRPr="004B5C4C" w14:paraId="2CC9BD74"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2B5D13B4"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Customer demographics</w:t>
            </w:r>
          </w:p>
        </w:tc>
      </w:tr>
      <w:tr w:rsidR="004308A0" w:rsidRPr="004B5C4C" w14:paraId="0D8E1D80"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5275D58B"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Stock levels</w:t>
            </w:r>
          </w:p>
        </w:tc>
      </w:tr>
      <w:tr w:rsidR="004308A0" w:rsidRPr="004B5C4C" w14:paraId="64D742BB"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200E6F79"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Lead times</w:t>
            </w:r>
          </w:p>
        </w:tc>
      </w:tr>
      <w:tr w:rsidR="004308A0" w:rsidRPr="004B5C4C" w14:paraId="63F96EA6"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3127EE9B"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Order quantities</w:t>
            </w:r>
          </w:p>
        </w:tc>
      </w:tr>
      <w:tr w:rsidR="004308A0" w:rsidRPr="004B5C4C" w14:paraId="492844D6"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7316B4F0"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Shipping times</w:t>
            </w:r>
          </w:p>
        </w:tc>
      </w:tr>
      <w:tr w:rsidR="004308A0" w:rsidRPr="004B5C4C" w14:paraId="0CD4610B" w14:textId="197EDC14" w:rsidTr="003D2B20">
        <w:trPr>
          <w:trHeight w:val="300"/>
        </w:trPr>
        <w:tc>
          <w:tcPr>
            <w:tcW w:w="2380" w:type="dxa"/>
            <w:tcBorders>
              <w:top w:val="nil"/>
              <w:left w:val="nil"/>
              <w:bottom w:val="nil"/>
              <w:right w:val="nil"/>
            </w:tcBorders>
            <w:shd w:val="clear" w:color="000000" w:fill="F7C7AC"/>
            <w:noWrap/>
            <w:vAlign w:val="bottom"/>
            <w:hideMark/>
          </w:tcPr>
          <w:p w14:paraId="28E5A414"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Shipping carriers</w:t>
            </w:r>
          </w:p>
        </w:tc>
        <w:tc>
          <w:tcPr>
            <w:tcW w:w="1660" w:type="dxa"/>
            <w:vAlign w:val="bottom"/>
          </w:tcPr>
          <w:p w14:paraId="32CDA7A9" w14:textId="16A5C14F"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FK</w:t>
            </w:r>
          </w:p>
        </w:tc>
      </w:tr>
      <w:tr w:rsidR="004308A0" w:rsidRPr="004B5C4C" w14:paraId="51078DAD"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4A9BAB4D"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Shipping costs</w:t>
            </w:r>
          </w:p>
        </w:tc>
      </w:tr>
      <w:tr w:rsidR="004308A0" w:rsidRPr="004B5C4C" w14:paraId="1F5FCC56" w14:textId="16AB540B" w:rsidTr="00620B17">
        <w:trPr>
          <w:trHeight w:val="300"/>
        </w:trPr>
        <w:tc>
          <w:tcPr>
            <w:tcW w:w="2380" w:type="dxa"/>
            <w:tcBorders>
              <w:top w:val="nil"/>
              <w:left w:val="nil"/>
              <w:bottom w:val="nil"/>
              <w:right w:val="nil"/>
            </w:tcBorders>
            <w:shd w:val="clear" w:color="000000" w:fill="A6C9EC"/>
            <w:noWrap/>
            <w:vAlign w:val="bottom"/>
            <w:hideMark/>
          </w:tcPr>
          <w:p w14:paraId="29D3047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Supplier name</w:t>
            </w:r>
          </w:p>
        </w:tc>
        <w:tc>
          <w:tcPr>
            <w:tcW w:w="1660" w:type="dxa"/>
            <w:vAlign w:val="bottom"/>
          </w:tcPr>
          <w:p w14:paraId="45C3DB4D" w14:textId="05C0E062"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FK</w:t>
            </w:r>
          </w:p>
        </w:tc>
      </w:tr>
      <w:tr w:rsidR="004308A0" w:rsidRPr="004B5C4C" w14:paraId="5031C704" w14:textId="7B107780" w:rsidTr="00322D8F">
        <w:trPr>
          <w:trHeight w:val="300"/>
        </w:trPr>
        <w:tc>
          <w:tcPr>
            <w:tcW w:w="2380" w:type="dxa"/>
            <w:tcBorders>
              <w:top w:val="nil"/>
              <w:left w:val="nil"/>
              <w:bottom w:val="nil"/>
              <w:right w:val="nil"/>
            </w:tcBorders>
            <w:shd w:val="clear" w:color="000000" w:fill="E49EDD"/>
            <w:noWrap/>
            <w:vAlign w:val="bottom"/>
            <w:hideMark/>
          </w:tcPr>
          <w:p w14:paraId="392EB711"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Location</w:t>
            </w:r>
          </w:p>
        </w:tc>
        <w:tc>
          <w:tcPr>
            <w:tcW w:w="1660" w:type="dxa"/>
            <w:vAlign w:val="bottom"/>
          </w:tcPr>
          <w:p w14:paraId="41C55240" w14:textId="49F138B1"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FK</w:t>
            </w:r>
          </w:p>
        </w:tc>
      </w:tr>
      <w:tr w:rsidR="004308A0" w:rsidRPr="004B5C4C" w14:paraId="1CA8A4F5"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20ACB501"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Lead time</w:t>
            </w:r>
          </w:p>
        </w:tc>
      </w:tr>
      <w:tr w:rsidR="004308A0" w:rsidRPr="004B5C4C" w14:paraId="3111B1EC"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0CCD0A52"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Production volumes</w:t>
            </w:r>
          </w:p>
        </w:tc>
      </w:tr>
      <w:tr w:rsidR="004308A0" w:rsidRPr="004B5C4C" w14:paraId="4978CC0A"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0EE3852D"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Manufacturing lead time</w:t>
            </w:r>
          </w:p>
        </w:tc>
      </w:tr>
      <w:tr w:rsidR="004308A0" w:rsidRPr="004B5C4C" w14:paraId="23BD2C18"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3A387A6B"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Manufacturing costs</w:t>
            </w:r>
          </w:p>
        </w:tc>
      </w:tr>
      <w:tr w:rsidR="004308A0" w:rsidRPr="004B5C4C" w14:paraId="6D75BC58"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2B516AAA"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Inspection results</w:t>
            </w:r>
          </w:p>
        </w:tc>
      </w:tr>
      <w:tr w:rsidR="004308A0" w:rsidRPr="004B5C4C" w14:paraId="7580D1EC"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58C76BD6"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Defect rates</w:t>
            </w:r>
          </w:p>
        </w:tc>
      </w:tr>
      <w:tr w:rsidR="004308A0" w:rsidRPr="004B5C4C" w14:paraId="72A32625"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6A023B20"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Transportation modes</w:t>
            </w:r>
          </w:p>
        </w:tc>
      </w:tr>
      <w:tr w:rsidR="004308A0" w:rsidRPr="004B5C4C" w14:paraId="7EAE17A6"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77FB4C61"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Routes</w:t>
            </w:r>
          </w:p>
        </w:tc>
      </w:tr>
      <w:tr w:rsidR="004308A0" w:rsidRPr="004B5C4C" w14:paraId="3FEA23A9" w14:textId="77777777" w:rsidTr="004308A0">
        <w:trPr>
          <w:gridAfter w:val="1"/>
          <w:wAfter w:w="1660" w:type="dxa"/>
          <w:trHeight w:val="300"/>
        </w:trPr>
        <w:tc>
          <w:tcPr>
            <w:tcW w:w="2380" w:type="dxa"/>
            <w:tcBorders>
              <w:top w:val="nil"/>
              <w:left w:val="nil"/>
              <w:bottom w:val="nil"/>
              <w:right w:val="nil"/>
            </w:tcBorders>
            <w:shd w:val="clear" w:color="auto" w:fill="auto"/>
            <w:noWrap/>
            <w:vAlign w:val="bottom"/>
            <w:hideMark/>
          </w:tcPr>
          <w:p w14:paraId="77CE4997"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Costs</w:t>
            </w:r>
          </w:p>
        </w:tc>
      </w:tr>
    </w:tbl>
    <w:p w14:paraId="39FA87E0" w14:textId="473811F0" w:rsidR="004B5C4C" w:rsidRDefault="004B5C4C" w:rsidP="00E57C44">
      <w:pPr>
        <w:pBdr>
          <w:bottom w:val="single" w:sz="6" w:space="1" w:color="auto"/>
        </w:pBdr>
        <w:spacing w:after="0"/>
        <w:jc w:val="both"/>
      </w:pPr>
    </w:p>
    <w:p w14:paraId="3A0E073A" w14:textId="262EA745" w:rsidR="004B5C4C" w:rsidRDefault="004B5C4C" w:rsidP="00E57C44">
      <w:pPr>
        <w:spacing w:after="0"/>
        <w:jc w:val="both"/>
      </w:pPr>
      <w:r>
        <w:t>We separate them into</w:t>
      </w:r>
    </w:p>
    <w:tbl>
      <w:tblPr>
        <w:tblW w:w="11920" w:type="dxa"/>
        <w:tblLook w:val="04A0" w:firstRow="1" w:lastRow="0" w:firstColumn="1" w:lastColumn="0" w:noHBand="0" w:noVBand="1"/>
      </w:tblPr>
      <w:tblGrid>
        <w:gridCol w:w="5620"/>
        <w:gridCol w:w="6300"/>
      </w:tblGrid>
      <w:tr w:rsidR="004B5C4C" w:rsidRPr="004B5C4C" w14:paraId="5240E9B7" w14:textId="77777777" w:rsidTr="004308A0">
        <w:trPr>
          <w:gridAfter w:val="1"/>
          <w:wAfter w:w="6300" w:type="dxa"/>
          <w:trHeight w:val="300"/>
        </w:trPr>
        <w:tc>
          <w:tcPr>
            <w:tcW w:w="5620" w:type="dxa"/>
            <w:tcBorders>
              <w:top w:val="nil"/>
              <w:left w:val="nil"/>
              <w:bottom w:val="nil"/>
              <w:right w:val="nil"/>
            </w:tcBorders>
            <w:shd w:val="clear" w:color="000000" w:fill="FFC000"/>
            <w:noWrap/>
            <w:vAlign w:val="bottom"/>
            <w:hideMark/>
          </w:tcPr>
          <w:p w14:paraId="5B7C7FD5" w14:textId="77777777" w:rsidR="004B5C4C" w:rsidRPr="004B5C4C" w:rsidRDefault="004B5C4C"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Products</w:t>
            </w:r>
          </w:p>
        </w:tc>
      </w:tr>
      <w:tr w:rsidR="004B5C4C" w:rsidRPr="004B5C4C" w14:paraId="4D847EA8"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1F52FB6E" w14:textId="77777777" w:rsidR="004B5C4C" w:rsidRPr="004B5C4C" w:rsidRDefault="004B5C4C"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Product type</w:t>
            </w:r>
          </w:p>
        </w:tc>
      </w:tr>
      <w:tr w:rsidR="004308A0" w:rsidRPr="004B5C4C" w14:paraId="4C513FCC" w14:textId="33169511" w:rsidTr="004308A0">
        <w:trPr>
          <w:trHeight w:val="300"/>
        </w:trPr>
        <w:tc>
          <w:tcPr>
            <w:tcW w:w="5620" w:type="dxa"/>
            <w:tcBorders>
              <w:top w:val="nil"/>
              <w:left w:val="nil"/>
              <w:bottom w:val="nil"/>
              <w:right w:val="nil"/>
            </w:tcBorders>
            <w:shd w:val="clear" w:color="000000" w:fill="92D050"/>
            <w:noWrap/>
            <w:vAlign w:val="bottom"/>
            <w:hideMark/>
          </w:tcPr>
          <w:p w14:paraId="6EFBC8BF"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SKU</w:t>
            </w:r>
          </w:p>
        </w:tc>
        <w:tc>
          <w:tcPr>
            <w:tcW w:w="6300" w:type="dxa"/>
            <w:vAlign w:val="bottom"/>
          </w:tcPr>
          <w:p w14:paraId="046171D0" w14:textId="2957FABA"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PK</w:t>
            </w:r>
          </w:p>
        </w:tc>
      </w:tr>
      <w:tr w:rsidR="004308A0" w:rsidRPr="004B5C4C" w14:paraId="539118AC"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64094B0D"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Price</w:t>
            </w:r>
          </w:p>
        </w:tc>
      </w:tr>
      <w:tr w:rsidR="004308A0" w:rsidRPr="004B5C4C" w14:paraId="5AD253CD"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006C6E5B"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Manufacturing costs</w:t>
            </w:r>
          </w:p>
        </w:tc>
      </w:tr>
      <w:tr w:rsidR="004308A0" w:rsidRPr="004B5C4C" w14:paraId="7758F44C"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51E5C8E6"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Production volumes</w:t>
            </w:r>
          </w:p>
        </w:tc>
      </w:tr>
      <w:tr w:rsidR="004308A0" w:rsidRPr="004B5C4C" w14:paraId="7B76CDC2"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2AA0F229"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Inspection results</w:t>
            </w:r>
          </w:p>
        </w:tc>
      </w:tr>
      <w:tr w:rsidR="004308A0" w:rsidRPr="004B5C4C" w14:paraId="4D432BFE"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17C07487"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Defect rates</w:t>
            </w:r>
          </w:p>
        </w:tc>
      </w:tr>
      <w:tr w:rsidR="004308A0" w:rsidRPr="004B5C4C" w14:paraId="63E9EB20"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24FB9E05"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p>
        </w:tc>
      </w:tr>
      <w:tr w:rsidR="004308A0" w:rsidRPr="004B5C4C" w14:paraId="0947F9BE" w14:textId="77777777" w:rsidTr="004308A0">
        <w:trPr>
          <w:gridAfter w:val="1"/>
          <w:wAfter w:w="6300" w:type="dxa"/>
          <w:trHeight w:val="300"/>
        </w:trPr>
        <w:tc>
          <w:tcPr>
            <w:tcW w:w="5620" w:type="dxa"/>
            <w:tcBorders>
              <w:top w:val="nil"/>
              <w:left w:val="nil"/>
              <w:bottom w:val="nil"/>
              <w:right w:val="nil"/>
            </w:tcBorders>
            <w:shd w:val="clear" w:color="000000" w:fill="FFC000"/>
            <w:noWrap/>
            <w:vAlign w:val="bottom"/>
            <w:hideMark/>
          </w:tcPr>
          <w:p w14:paraId="1FEE0524"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Suppliers</w:t>
            </w:r>
          </w:p>
        </w:tc>
      </w:tr>
      <w:tr w:rsidR="004308A0" w:rsidRPr="004B5C4C" w14:paraId="49141BC0" w14:textId="71DA6BEE" w:rsidTr="00D14000">
        <w:trPr>
          <w:trHeight w:val="300"/>
        </w:trPr>
        <w:tc>
          <w:tcPr>
            <w:tcW w:w="5620" w:type="dxa"/>
            <w:tcBorders>
              <w:top w:val="nil"/>
              <w:left w:val="nil"/>
              <w:bottom w:val="nil"/>
              <w:right w:val="nil"/>
            </w:tcBorders>
            <w:shd w:val="clear" w:color="auto" w:fill="auto"/>
            <w:noWrap/>
            <w:vAlign w:val="bottom"/>
            <w:hideMark/>
          </w:tcPr>
          <w:p w14:paraId="2944A253"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Supplier ID</w:t>
            </w:r>
          </w:p>
        </w:tc>
        <w:tc>
          <w:tcPr>
            <w:tcW w:w="6300" w:type="dxa"/>
            <w:vAlign w:val="bottom"/>
          </w:tcPr>
          <w:p w14:paraId="636B8025" w14:textId="2E2000DB"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PK</w:t>
            </w:r>
          </w:p>
        </w:tc>
      </w:tr>
      <w:tr w:rsidR="004308A0" w:rsidRPr="004B5C4C" w14:paraId="0377D556" w14:textId="77777777" w:rsidTr="004308A0">
        <w:trPr>
          <w:gridAfter w:val="1"/>
          <w:wAfter w:w="6300" w:type="dxa"/>
          <w:trHeight w:val="300"/>
        </w:trPr>
        <w:tc>
          <w:tcPr>
            <w:tcW w:w="5620" w:type="dxa"/>
            <w:tcBorders>
              <w:top w:val="nil"/>
              <w:left w:val="nil"/>
              <w:bottom w:val="nil"/>
              <w:right w:val="nil"/>
            </w:tcBorders>
            <w:shd w:val="clear" w:color="000000" w:fill="A6C9EC"/>
            <w:noWrap/>
            <w:vAlign w:val="bottom"/>
            <w:hideMark/>
          </w:tcPr>
          <w:p w14:paraId="2379672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Supplier name</w:t>
            </w:r>
          </w:p>
        </w:tc>
      </w:tr>
      <w:tr w:rsidR="004308A0" w:rsidRPr="004B5C4C" w14:paraId="59E45879"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273FE942"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Location</w:t>
            </w:r>
          </w:p>
        </w:tc>
      </w:tr>
      <w:tr w:rsidR="004308A0" w:rsidRPr="004B5C4C" w14:paraId="64145B0F"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28230F72"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Lead time</w:t>
            </w:r>
          </w:p>
        </w:tc>
      </w:tr>
      <w:tr w:rsidR="004308A0" w:rsidRPr="004B5C4C" w14:paraId="2F76F968"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7BF635B2"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lastRenderedPageBreak/>
              <w:t>Manufacturing lead time</w:t>
            </w:r>
          </w:p>
        </w:tc>
      </w:tr>
      <w:tr w:rsidR="004308A0" w:rsidRPr="004B5C4C" w14:paraId="0CD2C937"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024ADB7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p>
        </w:tc>
      </w:tr>
      <w:tr w:rsidR="004308A0" w:rsidRPr="004B5C4C" w14:paraId="34EEC8F6" w14:textId="77777777" w:rsidTr="004308A0">
        <w:trPr>
          <w:gridAfter w:val="1"/>
          <w:wAfter w:w="6300" w:type="dxa"/>
          <w:trHeight w:val="300"/>
        </w:trPr>
        <w:tc>
          <w:tcPr>
            <w:tcW w:w="5620" w:type="dxa"/>
            <w:tcBorders>
              <w:top w:val="nil"/>
              <w:left w:val="nil"/>
              <w:bottom w:val="nil"/>
              <w:right w:val="nil"/>
            </w:tcBorders>
            <w:shd w:val="clear" w:color="000000" w:fill="FFC000"/>
            <w:noWrap/>
            <w:vAlign w:val="bottom"/>
            <w:hideMark/>
          </w:tcPr>
          <w:p w14:paraId="0D7DFA0F"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Shipping</w:t>
            </w:r>
          </w:p>
        </w:tc>
      </w:tr>
      <w:tr w:rsidR="004308A0" w:rsidRPr="004B5C4C" w14:paraId="6F9508CC" w14:textId="1D231F28" w:rsidTr="0057538D">
        <w:trPr>
          <w:trHeight w:val="300"/>
        </w:trPr>
        <w:tc>
          <w:tcPr>
            <w:tcW w:w="5620" w:type="dxa"/>
            <w:tcBorders>
              <w:top w:val="nil"/>
              <w:left w:val="nil"/>
              <w:bottom w:val="nil"/>
              <w:right w:val="nil"/>
            </w:tcBorders>
            <w:shd w:val="clear" w:color="000000" w:fill="F7C7AC"/>
            <w:noWrap/>
            <w:vAlign w:val="bottom"/>
            <w:hideMark/>
          </w:tcPr>
          <w:p w14:paraId="47A066D0" w14:textId="6765559F" w:rsidR="004308A0" w:rsidRPr="004B5C4C" w:rsidRDefault="005E420A" w:rsidP="00E57C44">
            <w:pPr>
              <w:spacing w:after="0" w:line="240" w:lineRule="auto"/>
              <w:jc w:val="both"/>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SKU</w:t>
            </w:r>
          </w:p>
        </w:tc>
        <w:tc>
          <w:tcPr>
            <w:tcW w:w="6300" w:type="dxa"/>
            <w:vAlign w:val="bottom"/>
          </w:tcPr>
          <w:p w14:paraId="676EFBF9" w14:textId="27C5735F"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PK</w:t>
            </w:r>
          </w:p>
        </w:tc>
      </w:tr>
      <w:tr w:rsidR="004308A0" w:rsidRPr="004B5C4C" w14:paraId="0A1FDC6F"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7B85875B" w14:textId="7DCBD885" w:rsidR="005E420A" w:rsidRDefault="005E420A"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Shipping carriers</w:t>
            </w:r>
          </w:p>
          <w:p w14:paraId="437F6A5A" w14:textId="4D922AEC"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Shipping costs</w:t>
            </w:r>
          </w:p>
        </w:tc>
      </w:tr>
      <w:tr w:rsidR="004308A0" w:rsidRPr="004B5C4C" w14:paraId="6D3737C1"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03584AB8"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Transportation modes</w:t>
            </w:r>
          </w:p>
        </w:tc>
      </w:tr>
      <w:tr w:rsidR="004308A0" w:rsidRPr="004B5C4C" w14:paraId="3ABEF4BC"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7A62C8D1"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Routes</w:t>
            </w:r>
          </w:p>
        </w:tc>
      </w:tr>
      <w:tr w:rsidR="004308A0" w:rsidRPr="004B5C4C" w14:paraId="34456587"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4ABF9F0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p>
        </w:tc>
      </w:tr>
      <w:tr w:rsidR="004308A0" w:rsidRPr="004B5C4C" w14:paraId="7F918845" w14:textId="77777777" w:rsidTr="004308A0">
        <w:trPr>
          <w:gridAfter w:val="1"/>
          <w:wAfter w:w="6300" w:type="dxa"/>
          <w:trHeight w:val="300"/>
        </w:trPr>
        <w:tc>
          <w:tcPr>
            <w:tcW w:w="5620" w:type="dxa"/>
            <w:tcBorders>
              <w:top w:val="nil"/>
              <w:left w:val="nil"/>
              <w:bottom w:val="nil"/>
              <w:right w:val="nil"/>
            </w:tcBorders>
            <w:shd w:val="clear" w:color="000000" w:fill="FFC000"/>
            <w:noWrap/>
            <w:vAlign w:val="bottom"/>
            <w:hideMark/>
          </w:tcPr>
          <w:p w14:paraId="6554C189"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Sales</w:t>
            </w:r>
          </w:p>
        </w:tc>
      </w:tr>
      <w:tr w:rsidR="004308A0" w:rsidRPr="004B5C4C" w14:paraId="7D697D53" w14:textId="49CD1737" w:rsidTr="00905270">
        <w:trPr>
          <w:trHeight w:val="300"/>
        </w:trPr>
        <w:tc>
          <w:tcPr>
            <w:tcW w:w="5620" w:type="dxa"/>
            <w:tcBorders>
              <w:top w:val="nil"/>
              <w:left w:val="nil"/>
              <w:bottom w:val="nil"/>
              <w:right w:val="nil"/>
            </w:tcBorders>
            <w:shd w:val="clear" w:color="000000" w:fill="92D050"/>
            <w:noWrap/>
            <w:vAlign w:val="bottom"/>
            <w:hideMark/>
          </w:tcPr>
          <w:p w14:paraId="0D25C7AA"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SKU</w:t>
            </w:r>
          </w:p>
        </w:tc>
        <w:tc>
          <w:tcPr>
            <w:tcW w:w="6300" w:type="dxa"/>
            <w:vAlign w:val="bottom"/>
          </w:tcPr>
          <w:p w14:paraId="5C0067F4" w14:textId="16A0E6B7"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FK</w:t>
            </w:r>
          </w:p>
        </w:tc>
      </w:tr>
      <w:tr w:rsidR="004308A0" w:rsidRPr="004B5C4C" w14:paraId="56E060B2"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52F9DEA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Number of products sold</w:t>
            </w:r>
          </w:p>
        </w:tc>
      </w:tr>
      <w:tr w:rsidR="004308A0" w:rsidRPr="004B5C4C" w14:paraId="5795A48E"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78EA824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Revenue generated</w:t>
            </w:r>
          </w:p>
        </w:tc>
      </w:tr>
      <w:tr w:rsidR="004308A0" w:rsidRPr="004B5C4C" w14:paraId="22C41F38"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22D6BAA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Customer demographics</w:t>
            </w:r>
          </w:p>
        </w:tc>
      </w:tr>
      <w:tr w:rsidR="004308A0" w:rsidRPr="004B5C4C" w14:paraId="4DD0DCEC"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58EE6CCD"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p>
        </w:tc>
      </w:tr>
      <w:tr w:rsidR="004308A0" w:rsidRPr="004B5C4C" w14:paraId="146A425E" w14:textId="77777777" w:rsidTr="004308A0">
        <w:trPr>
          <w:gridAfter w:val="1"/>
          <w:wAfter w:w="6300" w:type="dxa"/>
          <w:trHeight w:val="300"/>
        </w:trPr>
        <w:tc>
          <w:tcPr>
            <w:tcW w:w="5620" w:type="dxa"/>
            <w:tcBorders>
              <w:top w:val="nil"/>
              <w:left w:val="nil"/>
              <w:bottom w:val="nil"/>
              <w:right w:val="nil"/>
            </w:tcBorders>
            <w:shd w:val="clear" w:color="000000" w:fill="FFC000"/>
            <w:noWrap/>
            <w:vAlign w:val="bottom"/>
            <w:hideMark/>
          </w:tcPr>
          <w:p w14:paraId="60B82B84"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Inventory</w:t>
            </w:r>
          </w:p>
        </w:tc>
      </w:tr>
      <w:tr w:rsidR="004308A0" w:rsidRPr="004B5C4C" w14:paraId="2952FAF7" w14:textId="0E8A7DD9" w:rsidTr="00282B37">
        <w:trPr>
          <w:trHeight w:val="300"/>
        </w:trPr>
        <w:tc>
          <w:tcPr>
            <w:tcW w:w="5620" w:type="dxa"/>
            <w:tcBorders>
              <w:top w:val="nil"/>
              <w:left w:val="nil"/>
              <w:bottom w:val="nil"/>
              <w:right w:val="nil"/>
            </w:tcBorders>
            <w:shd w:val="clear" w:color="000000" w:fill="92D050"/>
            <w:noWrap/>
            <w:vAlign w:val="bottom"/>
            <w:hideMark/>
          </w:tcPr>
          <w:p w14:paraId="4B80DAB4"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SKU</w:t>
            </w:r>
          </w:p>
        </w:tc>
        <w:tc>
          <w:tcPr>
            <w:tcW w:w="6300" w:type="dxa"/>
            <w:vAlign w:val="bottom"/>
          </w:tcPr>
          <w:p w14:paraId="720A9458" w14:textId="1AE9DBBF"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FK</w:t>
            </w:r>
          </w:p>
        </w:tc>
      </w:tr>
      <w:tr w:rsidR="004308A0" w:rsidRPr="004B5C4C" w14:paraId="1D368C2E"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6F72ABD2"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Availability</w:t>
            </w:r>
          </w:p>
        </w:tc>
      </w:tr>
      <w:tr w:rsidR="004308A0" w:rsidRPr="004B5C4C" w14:paraId="05030F51"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50AC81F9"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Stock levels</w:t>
            </w:r>
          </w:p>
        </w:tc>
      </w:tr>
      <w:tr w:rsidR="004308A0" w:rsidRPr="004B5C4C" w14:paraId="06BAA5DA"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616F5271"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p>
        </w:tc>
      </w:tr>
      <w:tr w:rsidR="004308A0" w:rsidRPr="004B5C4C" w14:paraId="6476DC3A" w14:textId="77777777" w:rsidTr="004308A0">
        <w:trPr>
          <w:gridAfter w:val="1"/>
          <w:wAfter w:w="6300" w:type="dxa"/>
          <w:trHeight w:val="300"/>
        </w:trPr>
        <w:tc>
          <w:tcPr>
            <w:tcW w:w="5620" w:type="dxa"/>
            <w:tcBorders>
              <w:top w:val="nil"/>
              <w:left w:val="nil"/>
              <w:bottom w:val="nil"/>
              <w:right w:val="nil"/>
            </w:tcBorders>
            <w:shd w:val="clear" w:color="000000" w:fill="FFC000"/>
            <w:noWrap/>
            <w:vAlign w:val="bottom"/>
            <w:hideMark/>
          </w:tcPr>
          <w:p w14:paraId="417945C8"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proofErr w:type="spellStart"/>
            <w:r w:rsidRPr="004B5C4C">
              <w:rPr>
                <w:rFonts w:ascii="Aptos Narrow" w:eastAsia="Times New Roman" w:hAnsi="Aptos Narrow" w:cs="Times New Roman"/>
                <w:color w:val="000000"/>
                <w:kern w:val="0"/>
                <w14:ligatures w14:val="none"/>
              </w:rPr>
              <w:t>dCalendar</w:t>
            </w:r>
            <w:proofErr w:type="spellEnd"/>
          </w:p>
        </w:tc>
      </w:tr>
      <w:tr w:rsidR="004308A0" w:rsidRPr="004B5C4C" w14:paraId="6B34CF31" w14:textId="498A2C44" w:rsidTr="00457F63">
        <w:trPr>
          <w:trHeight w:val="300"/>
        </w:trPr>
        <w:tc>
          <w:tcPr>
            <w:tcW w:w="5620" w:type="dxa"/>
            <w:tcBorders>
              <w:top w:val="nil"/>
              <w:left w:val="nil"/>
              <w:bottom w:val="nil"/>
              <w:right w:val="nil"/>
            </w:tcBorders>
            <w:shd w:val="clear" w:color="auto" w:fill="auto"/>
            <w:noWrap/>
            <w:vAlign w:val="bottom"/>
            <w:hideMark/>
          </w:tcPr>
          <w:p w14:paraId="3EEB7D5B" w14:textId="18C01C4E"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Date</w:t>
            </w:r>
          </w:p>
        </w:tc>
        <w:tc>
          <w:tcPr>
            <w:tcW w:w="6300" w:type="dxa"/>
            <w:vAlign w:val="bottom"/>
          </w:tcPr>
          <w:p w14:paraId="54D0FA1A" w14:textId="7017A9A2"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PK</w:t>
            </w:r>
          </w:p>
        </w:tc>
      </w:tr>
      <w:tr w:rsidR="004308A0" w:rsidRPr="004B5C4C" w14:paraId="0F5A87AB"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63FD8169"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p>
        </w:tc>
      </w:tr>
      <w:tr w:rsidR="004308A0" w:rsidRPr="004B5C4C" w14:paraId="44AB0A8E" w14:textId="77777777" w:rsidTr="004308A0">
        <w:trPr>
          <w:gridAfter w:val="1"/>
          <w:wAfter w:w="6300" w:type="dxa"/>
          <w:trHeight w:val="300"/>
        </w:trPr>
        <w:tc>
          <w:tcPr>
            <w:tcW w:w="5620" w:type="dxa"/>
            <w:tcBorders>
              <w:top w:val="nil"/>
              <w:left w:val="nil"/>
              <w:bottom w:val="nil"/>
              <w:right w:val="nil"/>
            </w:tcBorders>
            <w:shd w:val="clear" w:color="000000" w:fill="FFC000"/>
            <w:noWrap/>
            <w:vAlign w:val="bottom"/>
            <w:hideMark/>
          </w:tcPr>
          <w:p w14:paraId="1F135B87"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Manufacturing</w:t>
            </w:r>
          </w:p>
        </w:tc>
      </w:tr>
      <w:tr w:rsidR="004308A0" w:rsidRPr="004B5C4C" w14:paraId="3057C447" w14:textId="721897D6" w:rsidTr="00CB2E5A">
        <w:trPr>
          <w:trHeight w:val="300"/>
        </w:trPr>
        <w:tc>
          <w:tcPr>
            <w:tcW w:w="5620" w:type="dxa"/>
            <w:tcBorders>
              <w:top w:val="nil"/>
              <w:left w:val="nil"/>
              <w:bottom w:val="nil"/>
              <w:right w:val="nil"/>
            </w:tcBorders>
            <w:shd w:val="clear" w:color="000000" w:fill="92D050"/>
            <w:noWrap/>
            <w:vAlign w:val="bottom"/>
            <w:hideMark/>
          </w:tcPr>
          <w:p w14:paraId="70C0D27C"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SKU</w:t>
            </w:r>
          </w:p>
        </w:tc>
        <w:tc>
          <w:tcPr>
            <w:tcW w:w="6300" w:type="dxa"/>
            <w:vAlign w:val="bottom"/>
          </w:tcPr>
          <w:p w14:paraId="3485F3EA" w14:textId="11EB2590" w:rsidR="004308A0" w:rsidRPr="004B5C4C" w:rsidRDefault="004308A0" w:rsidP="00E57C44">
            <w:pPr>
              <w:spacing w:after="0"/>
              <w:jc w:val="both"/>
              <w:rPr>
                <w:rFonts w:ascii="Times New Roman" w:eastAsia="Times New Roman" w:hAnsi="Times New Roman" w:cs="Times New Roman"/>
                <w:kern w:val="0"/>
                <w:sz w:val="20"/>
                <w:szCs w:val="20"/>
                <w14:ligatures w14:val="none"/>
              </w:rPr>
            </w:pPr>
            <w:r>
              <w:rPr>
                <w:rFonts w:ascii="Aptos Narrow" w:hAnsi="Aptos Narrow"/>
                <w:color w:val="000000"/>
              </w:rPr>
              <w:t>FK</w:t>
            </w:r>
          </w:p>
        </w:tc>
      </w:tr>
      <w:tr w:rsidR="004308A0" w:rsidRPr="004B5C4C" w14:paraId="68630D5B"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32119A8E"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Manufacturing lead time</w:t>
            </w:r>
          </w:p>
        </w:tc>
      </w:tr>
      <w:tr w:rsidR="004308A0" w:rsidRPr="004B5C4C" w14:paraId="2C01C550"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3B0438BF"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Manufacturing costs</w:t>
            </w:r>
          </w:p>
        </w:tc>
      </w:tr>
      <w:tr w:rsidR="004308A0" w:rsidRPr="004B5C4C" w14:paraId="7943E0CB"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5AFB644E"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Inspection results</w:t>
            </w:r>
          </w:p>
        </w:tc>
      </w:tr>
      <w:tr w:rsidR="004308A0" w:rsidRPr="004B5C4C" w14:paraId="5F58B174"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3C13D17E"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Defect rates</w:t>
            </w:r>
          </w:p>
        </w:tc>
      </w:tr>
      <w:tr w:rsidR="004308A0" w:rsidRPr="004B5C4C" w14:paraId="5984A83E" w14:textId="77777777" w:rsidTr="004308A0">
        <w:trPr>
          <w:gridAfter w:val="1"/>
          <w:wAfter w:w="6300" w:type="dxa"/>
          <w:trHeight w:val="300"/>
        </w:trPr>
        <w:tc>
          <w:tcPr>
            <w:tcW w:w="5620" w:type="dxa"/>
            <w:tcBorders>
              <w:top w:val="nil"/>
              <w:left w:val="nil"/>
              <w:bottom w:val="nil"/>
              <w:right w:val="nil"/>
            </w:tcBorders>
            <w:shd w:val="clear" w:color="auto" w:fill="auto"/>
            <w:noWrap/>
            <w:vAlign w:val="bottom"/>
            <w:hideMark/>
          </w:tcPr>
          <w:p w14:paraId="689C9172" w14:textId="77777777" w:rsidR="004308A0" w:rsidRPr="004B5C4C" w:rsidRDefault="004308A0" w:rsidP="00E57C44">
            <w:pPr>
              <w:spacing w:after="0" w:line="240" w:lineRule="auto"/>
              <w:jc w:val="both"/>
              <w:rPr>
                <w:rFonts w:ascii="Aptos Narrow" w:eastAsia="Times New Roman" w:hAnsi="Aptos Narrow" w:cs="Times New Roman"/>
                <w:color w:val="000000"/>
                <w:kern w:val="0"/>
                <w14:ligatures w14:val="none"/>
              </w:rPr>
            </w:pPr>
            <w:r w:rsidRPr="004B5C4C">
              <w:rPr>
                <w:rFonts w:ascii="Aptos Narrow" w:eastAsia="Times New Roman" w:hAnsi="Aptos Narrow" w:cs="Times New Roman"/>
                <w:color w:val="000000"/>
                <w:kern w:val="0"/>
                <w14:ligatures w14:val="none"/>
              </w:rPr>
              <w:t>Production volumes</w:t>
            </w:r>
          </w:p>
        </w:tc>
      </w:tr>
    </w:tbl>
    <w:p w14:paraId="74FB3FDC" w14:textId="3072C2F5" w:rsidR="004308A0" w:rsidRDefault="004308A0" w:rsidP="00E57C44">
      <w:pPr>
        <w:pBdr>
          <w:bottom w:val="single" w:sz="6" w:space="1" w:color="auto"/>
        </w:pBdr>
        <w:spacing w:after="0"/>
        <w:jc w:val="both"/>
      </w:pPr>
    </w:p>
    <w:p w14:paraId="0B4910ED" w14:textId="26EC771B" w:rsidR="004308A0" w:rsidRDefault="004308A0" w:rsidP="00E57C44">
      <w:pPr>
        <w:spacing w:after="0"/>
        <w:jc w:val="both"/>
      </w:pPr>
      <w:r>
        <w:t>Then we identify</w:t>
      </w:r>
      <w:r w:rsidR="005E420A">
        <w:t xml:space="preserve"> our</w:t>
      </w:r>
      <w:r>
        <w:t xml:space="preserve"> KPI</w:t>
      </w:r>
      <w:r w:rsidR="005E420A">
        <w:t>’s</w:t>
      </w:r>
      <w:r>
        <w:t xml:space="preserve"> and their Formulas </w:t>
      </w:r>
    </w:p>
    <w:p w14:paraId="1AD89B50" w14:textId="435A605A" w:rsidR="004308A0" w:rsidRDefault="004308A0" w:rsidP="00E57C44">
      <w:pPr>
        <w:spacing w:after="0"/>
        <w:jc w:val="both"/>
      </w:pPr>
      <w:r>
        <w:t>After that we can start our Data Analysis Process and Find out the answer for our question and problems</w:t>
      </w:r>
    </w:p>
    <w:p w14:paraId="6DFEC9EB" w14:textId="0409D49E" w:rsidR="002B0FC3" w:rsidRDefault="002B0FC3" w:rsidP="00E57C44">
      <w:pPr>
        <w:spacing w:after="0"/>
        <w:jc w:val="both"/>
      </w:pPr>
      <w:r>
        <w:t>Then we follow our business alignment by Linking the results to our strategic objectives.</w:t>
      </w:r>
    </w:p>
    <w:p w14:paraId="4DE5C461" w14:textId="02AB9056" w:rsidR="005E420A" w:rsidRDefault="002B0FC3" w:rsidP="00E57C44">
      <w:pPr>
        <w:spacing w:after="0"/>
        <w:jc w:val="both"/>
      </w:pPr>
      <w:r>
        <w:t>Provide actionable recommendations for reducing shipping costs, refining pricing strategies, and boosting customer retention.</w:t>
      </w:r>
    </w:p>
    <w:p w14:paraId="7442B56B" w14:textId="77777777" w:rsidR="005E420A" w:rsidRDefault="005E420A" w:rsidP="00E57C44">
      <w:pPr>
        <w:spacing w:after="0"/>
        <w:jc w:val="both"/>
      </w:pPr>
    </w:p>
    <w:p w14:paraId="539A172D" w14:textId="77777777" w:rsidR="005E420A" w:rsidRDefault="005E420A" w:rsidP="00E57C44">
      <w:pPr>
        <w:spacing w:after="0"/>
        <w:jc w:val="both"/>
      </w:pPr>
    </w:p>
    <w:p w14:paraId="6A7421B3" w14:textId="77777777" w:rsidR="005E420A" w:rsidRDefault="005E420A" w:rsidP="00E57C44">
      <w:pPr>
        <w:spacing w:after="0"/>
        <w:jc w:val="both"/>
      </w:pPr>
    </w:p>
    <w:p w14:paraId="5272D8B7" w14:textId="77777777" w:rsidR="005E420A" w:rsidRPr="005E420A" w:rsidRDefault="005E420A" w:rsidP="00E57C44">
      <w:pPr>
        <w:spacing w:after="0"/>
        <w:jc w:val="both"/>
      </w:pPr>
    </w:p>
    <w:p w14:paraId="15ECADE5" w14:textId="697879CE" w:rsidR="00713978" w:rsidRDefault="00541B23" w:rsidP="00E57C44">
      <w:pPr>
        <w:pStyle w:val="Heading1"/>
        <w:spacing w:after="0"/>
        <w:jc w:val="both"/>
      </w:pPr>
      <w:bookmarkStart w:id="8" w:name="_Toc190359263"/>
      <w:r>
        <w:rPr>
          <w:b/>
          <w:bCs/>
          <w:color w:val="2F5496" w:themeColor="accent5" w:themeShade="BF"/>
          <w:spacing w:val="-10"/>
          <w:kern w:val="28"/>
          <w:u w:val="single"/>
          <w14:glow w14:rad="63500">
            <w14:schemeClr w14:val="accent5">
              <w14:alpha w14:val="60000"/>
              <w14:satMod w14:val="175000"/>
            </w14:schemeClr>
          </w14:glow>
        </w:rPr>
        <w:lastRenderedPageBreak/>
        <w:t xml:space="preserve">• </w:t>
      </w:r>
      <w:r w:rsidR="00C70EF3" w:rsidRPr="00C70EF3">
        <w:rPr>
          <w:b/>
          <w:bCs/>
          <w:color w:val="2F5496" w:themeColor="accent5" w:themeShade="BF"/>
          <w:spacing w:val="-10"/>
          <w:kern w:val="28"/>
          <w:u w:val="single"/>
          <w14:glow w14:rad="63500">
            <w14:schemeClr w14:val="accent5">
              <w14:alpha w14:val="60000"/>
              <w14:satMod w14:val="175000"/>
            </w14:schemeClr>
          </w14:glow>
        </w:rPr>
        <w:t>Expected Outcomes</w:t>
      </w:r>
      <w:r w:rsidR="00850352">
        <w:t>:</w:t>
      </w:r>
      <w:bookmarkEnd w:id="8"/>
      <w:r w:rsidR="00713978" w:rsidRPr="00541B23">
        <w:t xml:space="preserve"> </w:t>
      </w:r>
    </w:p>
    <w:p w14:paraId="336366CF" w14:textId="3CC21BEE" w:rsidR="007B3DCE" w:rsidRDefault="002B0FC3" w:rsidP="00E57C44">
      <w:pPr>
        <w:spacing w:after="0"/>
        <w:jc w:val="both"/>
      </w:pPr>
      <w:r w:rsidRPr="002B0FC3">
        <w:t>Through this analysis</w:t>
      </w:r>
      <w:r w:rsidR="007B3DCE">
        <w:t xml:space="preserve"> we </w:t>
      </w:r>
      <w:r w:rsidR="007B3DCE" w:rsidRPr="007B3DCE">
        <w:t>will reveal</w:t>
      </w:r>
      <w:r w:rsidR="007B3DCE">
        <w:t>:</w:t>
      </w:r>
    </w:p>
    <w:p w14:paraId="55DD4BB2" w14:textId="44F523E2" w:rsidR="007B3DCE" w:rsidRDefault="007B3DCE" w:rsidP="00E57C44">
      <w:pPr>
        <w:pStyle w:val="ListParagraph"/>
        <w:numPr>
          <w:ilvl w:val="0"/>
          <w:numId w:val="45"/>
        </w:numPr>
        <w:spacing w:after="0"/>
        <w:jc w:val="both"/>
      </w:pPr>
      <w:r w:rsidRPr="007B3DCE">
        <w:t>certain products are overstocked or understocked by comparing stock levels to sales volume.</w:t>
      </w:r>
    </w:p>
    <w:p w14:paraId="271B9FCB" w14:textId="6400D76E" w:rsidR="007B3DCE" w:rsidRDefault="007B3DCE" w:rsidP="00E57C44">
      <w:pPr>
        <w:pStyle w:val="ListParagraph"/>
        <w:numPr>
          <w:ilvl w:val="0"/>
          <w:numId w:val="45"/>
        </w:numPr>
        <w:spacing w:after="0"/>
        <w:jc w:val="both"/>
      </w:pPr>
      <w:r w:rsidRPr="007B3DCE">
        <w:t xml:space="preserve"> whether certain suppliers or manufacturing processes contribute to higher costs due to rework or waste.</w:t>
      </w:r>
    </w:p>
    <w:p w14:paraId="6022289C" w14:textId="57A007F5" w:rsidR="007B3DCE" w:rsidRDefault="007B3DCE" w:rsidP="00E57C44">
      <w:pPr>
        <w:pStyle w:val="ListParagraph"/>
        <w:numPr>
          <w:ilvl w:val="0"/>
          <w:numId w:val="45"/>
        </w:numPr>
        <w:spacing w:after="0"/>
        <w:jc w:val="both"/>
      </w:pPr>
      <w:r w:rsidRPr="007B3DCE">
        <w:t>which Products generate the most revenue and profitability.</w:t>
      </w:r>
    </w:p>
    <w:p w14:paraId="35FCDBA8" w14:textId="2B685E78" w:rsidR="00E57C44" w:rsidRDefault="00E57C44" w:rsidP="00E57C44">
      <w:pPr>
        <w:pStyle w:val="ListParagraph"/>
        <w:numPr>
          <w:ilvl w:val="0"/>
          <w:numId w:val="45"/>
        </w:numPr>
        <w:spacing w:after="0"/>
        <w:jc w:val="both"/>
      </w:pPr>
      <w:r w:rsidRPr="00E57C44">
        <w:t>which segments contribute most to the company’s earnings.</w:t>
      </w:r>
    </w:p>
    <w:p w14:paraId="108D037D" w14:textId="49C65EFA" w:rsidR="007B3DCE" w:rsidRDefault="00E57C44" w:rsidP="00E57C44">
      <w:pPr>
        <w:pStyle w:val="ListParagraph"/>
        <w:numPr>
          <w:ilvl w:val="0"/>
          <w:numId w:val="45"/>
        </w:numPr>
        <w:spacing w:after="0"/>
        <w:jc w:val="both"/>
      </w:pPr>
      <w:r w:rsidRPr="00E57C44">
        <w:t>A detailed cost breakdown of shipping carriers, transportation modes, and routes will reveal the most cost-effective logistics strategies.</w:t>
      </w:r>
    </w:p>
    <w:p w14:paraId="7A545F2C" w14:textId="77777777" w:rsidR="007B3DCE" w:rsidRDefault="007B3DCE" w:rsidP="00E57C44">
      <w:pPr>
        <w:spacing w:after="0"/>
        <w:jc w:val="both"/>
      </w:pPr>
    </w:p>
    <w:p w14:paraId="512AAB61" w14:textId="0270E7E3" w:rsidR="004364B9" w:rsidRDefault="002B0FC3" w:rsidP="00E57C44">
      <w:pPr>
        <w:spacing w:after="0"/>
        <w:jc w:val="both"/>
      </w:pPr>
      <w:r w:rsidRPr="002B0FC3">
        <w:t xml:space="preserve"> </w:t>
      </w:r>
      <w:proofErr w:type="gramStart"/>
      <w:r w:rsidR="00E57C44">
        <w:t>So</w:t>
      </w:r>
      <w:proofErr w:type="gramEnd"/>
      <w:r w:rsidR="00E57C44">
        <w:t xml:space="preserve"> </w:t>
      </w:r>
      <w:r w:rsidRPr="002B0FC3">
        <w:t xml:space="preserve">we </w:t>
      </w:r>
      <w:r w:rsidR="004364B9">
        <w:t>will seek for</w:t>
      </w:r>
      <w:r w:rsidRPr="002B0FC3">
        <w:t xml:space="preserve"> the following results:</w:t>
      </w:r>
      <w:bookmarkStart w:id="9" w:name="_Hlk184473963"/>
    </w:p>
    <w:p w14:paraId="0E3506AE" w14:textId="393D096A" w:rsidR="006F0BE4" w:rsidRDefault="004364B9" w:rsidP="00E57C44">
      <w:pPr>
        <w:pStyle w:val="ListParagraph"/>
        <w:numPr>
          <w:ilvl w:val="0"/>
          <w:numId w:val="45"/>
        </w:numPr>
        <w:spacing w:after="0"/>
        <w:jc w:val="both"/>
      </w:pPr>
      <w:r w:rsidRPr="004364B9">
        <w:t>Suggested Actions:</w:t>
      </w:r>
      <w:r w:rsidR="006F0BE4" w:rsidRPr="006F0BE4">
        <w:t xml:space="preserve"> Practical suggestions for improving </w:t>
      </w:r>
      <w:r w:rsidR="005E420A">
        <w:t>Inventory management</w:t>
      </w:r>
      <w:r w:rsidR="006F0BE4" w:rsidRPr="006F0BE4">
        <w:t xml:space="preserve">, </w:t>
      </w:r>
      <w:r w:rsidR="005E420A">
        <w:t>supplier performance</w:t>
      </w:r>
      <w:r w:rsidR="006F0BE4" w:rsidRPr="006F0BE4">
        <w:t xml:space="preserve">, and </w:t>
      </w:r>
      <w:r w:rsidR="00EA1969">
        <w:t>manufacturing</w:t>
      </w:r>
      <w:r w:rsidR="006F0BE4" w:rsidRPr="006F0BE4">
        <w:t xml:space="preserve"> cost management.</w:t>
      </w:r>
    </w:p>
    <w:p w14:paraId="38D91E83" w14:textId="4A809633" w:rsidR="00DE6A9D" w:rsidRDefault="00E57C44" w:rsidP="00071339">
      <w:pPr>
        <w:pStyle w:val="ListParagraph"/>
        <w:numPr>
          <w:ilvl w:val="0"/>
          <w:numId w:val="45"/>
        </w:numPr>
        <w:spacing w:after="0"/>
        <w:jc w:val="both"/>
      </w:pPr>
      <w:r>
        <w:t xml:space="preserve">Optimized Financial Results: </w:t>
      </w:r>
      <w:r w:rsidR="00DE6A9D" w:rsidRPr="00DE6A9D">
        <w:t>Reduced operational costs by optimizing procurement,</w:t>
      </w:r>
      <w:r w:rsidR="00DE6A9D">
        <w:t xml:space="preserve"> </w:t>
      </w:r>
      <w:r w:rsidR="00DE6A9D" w:rsidRPr="00DE6A9D">
        <w:t>inventory, and logistics</w:t>
      </w:r>
      <w:r w:rsidR="00DE6A9D">
        <w:t>.</w:t>
      </w:r>
    </w:p>
    <w:p w14:paraId="26168DD3" w14:textId="1694189A" w:rsidR="004364B9" w:rsidRDefault="006F0BE4" w:rsidP="00071339">
      <w:pPr>
        <w:pStyle w:val="ListParagraph"/>
        <w:numPr>
          <w:ilvl w:val="0"/>
          <w:numId w:val="45"/>
        </w:numPr>
        <w:spacing w:after="0"/>
        <w:jc w:val="both"/>
      </w:pPr>
      <w:r>
        <w:t>Optimized</w:t>
      </w:r>
      <w:r w:rsidR="004364B9" w:rsidRPr="004364B9">
        <w:t xml:space="preserve"> Product Results: Define and flag best-selling items for effective stock control and sales management. </w:t>
      </w:r>
    </w:p>
    <w:p w14:paraId="61DCAC82" w14:textId="7D8DE5FC" w:rsidR="000865DF" w:rsidRPr="005E420A" w:rsidRDefault="006F0BE4" w:rsidP="00E57C44">
      <w:pPr>
        <w:pStyle w:val="ListParagraph"/>
        <w:numPr>
          <w:ilvl w:val="0"/>
          <w:numId w:val="45"/>
        </w:numPr>
        <w:spacing w:after="0"/>
        <w:jc w:val="both"/>
      </w:pPr>
      <w:r w:rsidRPr="006F0BE4">
        <w:t>Strategic Alignment</w:t>
      </w:r>
      <w:r w:rsidR="004364B9" w:rsidRPr="004364B9">
        <w:t xml:space="preserve">: A data powered decision making insight that drives business results. </w:t>
      </w:r>
    </w:p>
    <w:p w14:paraId="2ACA8620" w14:textId="3F740B27" w:rsidR="00850352" w:rsidRDefault="006F63B8" w:rsidP="00E57C44">
      <w:pPr>
        <w:pStyle w:val="Heading1"/>
        <w:spacing w:after="0"/>
        <w:jc w:val="both"/>
        <w:rPr>
          <w14:glow w14:rad="63500">
            <w14:schemeClr w14:val="accent5">
              <w14:alpha w14:val="60000"/>
              <w14:satMod w14:val="175000"/>
            </w14:schemeClr>
          </w14:glow>
        </w:rPr>
      </w:pPr>
      <w:bookmarkStart w:id="10" w:name="_Toc190359264"/>
      <w:r w:rsidRPr="006F63B8">
        <w:rPr>
          <w14:glow w14:rad="63500">
            <w14:schemeClr w14:val="accent5">
              <w14:alpha w14:val="60000"/>
              <w14:satMod w14:val="175000"/>
            </w14:schemeClr>
          </w14:glow>
        </w:rPr>
        <w:t>• Conclusion:</w:t>
      </w:r>
      <w:bookmarkEnd w:id="10"/>
    </w:p>
    <w:p w14:paraId="36681D6E" w14:textId="6F019DE5" w:rsidR="002B0FC3" w:rsidRPr="002B0FC3" w:rsidRDefault="006F0BE4" w:rsidP="00E57C44">
      <w:pPr>
        <w:spacing w:after="0"/>
        <w:jc w:val="both"/>
      </w:pPr>
      <w:r w:rsidRPr="006F0BE4">
        <w:t>This business project can serve as a case study for our final Graduation project in DEPI. It aims to explain how we intend to examine the supply chain information systems of a company’s business processes. With the help of structured data models, KPI calculations, and most importantly, reconciling with the business objective, they strive to formulate insights that would provide value by improving operations and profits. These insights from the business owners will assist in devising tactics that will turn the analysis expertise of the team into action.</w:t>
      </w:r>
      <w:bookmarkEnd w:id="9"/>
    </w:p>
    <w:sectPr w:rsidR="002B0FC3" w:rsidRPr="002B0FC3" w:rsidSect="00156315">
      <w:footerReference w:type="default" r:id="rId10"/>
      <w:pgSz w:w="12240" w:h="15840"/>
      <w:pgMar w:top="1440" w:right="1440" w:bottom="1440" w:left="1440" w:header="720" w:footer="720" w:gutter="0"/>
      <w:pgBorders w:offsetFrom="page">
        <w:top w:val="single" w:sz="12" w:space="24" w:color="833C0B" w:themeColor="accent2" w:themeShade="80"/>
        <w:left w:val="single" w:sz="12" w:space="24" w:color="833C0B" w:themeColor="accent2" w:themeShade="80"/>
        <w:bottom w:val="single" w:sz="12" w:space="24" w:color="833C0B" w:themeColor="accent2" w:themeShade="80"/>
        <w:right w:val="single" w:sz="12" w:space="24" w:color="833C0B" w:themeColor="accent2"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CFC00F" w14:textId="77777777" w:rsidR="00260CEE" w:rsidRDefault="00260CEE" w:rsidP="00960FCB">
      <w:pPr>
        <w:spacing w:after="0" w:line="240" w:lineRule="auto"/>
      </w:pPr>
      <w:r>
        <w:separator/>
      </w:r>
    </w:p>
  </w:endnote>
  <w:endnote w:type="continuationSeparator" w:id="0">
    <w:p w14:paraId="7D480A2B" w14:textId="77777777" w:rsidR="00260CEE" w:rsidRDefault="00260CEE" w:rsidP="0096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1356533"/>
      <w:docPartObj>
        <w:docPartGallery w:val="Page Numbers (Bottom of Page)"/>
        <w:docPartUnique/>
      </w:docPartObj>
    </w:sdtPr>
    <w:sdtContent>
      <w:p w14:paraId="72B5F577" w14:textId="1BA62587" w:rsidR="0097568B" w:rsidRDefault="0097568B">
        <w:pPr>
          <w:pStyle w:val="Footer"/>
          <w:jc w:val="right"/>
        </w:pPr>
        <w:r>
          <w:fldChar w:fldCharType="begin"/>
        </w:r>
        <w:r>
          <w:instrText>PAGE   \* MERGEFORMAT</w:instrText>
        </w:r>
        <w:r>
          <w:fldChar w:fldCharType="separate"/>
        </w:r>
        <w:r>
          <w:rPr>
            <w:lang w:val="en-GB"/>
          </w:rPr>
          <w:t>2</w:t>
        </w:r>
        <w:r>
          <w:fldChar w:fldCharType="end"/>
        </w:r>
      </w:p>
    </w:sdtContent>
  </w:sdt>
  <w:p w14:paraId="5DB9141D" w14:textId="77777777" w:rsidR="0097568B" w:rsidRDefault="009756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C896E" w14:textId="77777777" w:rsidR="00260CEE" w:rsidRDefault="00260CEE" w:rsidP="00960FCB">
      <w:pPr>
        <w:spacing w:after="0" w:line="240" w:lineRule="auto"/>
      </w:pPr>
      <w:r>
        <w:separator/>
      </w:r>
    </w:p>
  </w:footnote>
  <w:footnote w:type="continuationSeparator" w:id="0">
    <w:p w14:paraId="72A39686" w14:textId="77777777" w:rsidR="00260CEE" w:rsidRDefault="00260CEE" w:rsidP="00960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4504E"/>
    <w:multiLevelType w:val="multilevel"/>
    <w:tmpl w:val="F2F4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B404B"/>
    <w:multiLevelType w:val="hybridMultilevel"/>
    <w:tmpl w:val="BB92694A"/>
    <w:lvl w:ilvl="0" w:tplc="448299EA">
      <w:start w:val="1"/>
      <w:numFmt w:val="decimal"/>
      <w:lvlText w:val="%1."/>
      <w:lvlJc w:val="right"/>
      <w:pPr>
        <w:ind w:left="787" w:hanging="360"/>
      </w:pPr>
      <w:rPr>
        <w:rFonts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 w15:restartNumberingAfterBreak="0">
    <w:nsid w:val="0DD72E1E"/>
    <w:multiLevelType w:val="hybridMultilevel"/>
    <w:tmpl w:val="DDE0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145B3"/>
    <w:multiLevelType w:val="multilevel"/>
    <w:tmpl w:val="4402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60B5B"/>
    <w:multiLevelType w:val="hybridMultilevel"/>
    <w:tmpl w:val="A3C2B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F3AE7"/>
    <w:multiLevelType w:val="multilevel"/>
    <w:tmpl w:val="DBCC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8722D"/>
    <w:multiLevelType w:val="hybridMultilevel"/>
    <w:tmpl w:val="AEB0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6148A3"/>
    <w:multiLevelType w:val="multilevel"/>
    <w:tmpl w:val="C648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87E39"/>
    <w:multiLevelType w:val="multilevel"/>
    <w:tmpl w:val="20E8C3C6"/>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83747A"/>
    <w:multiLevelType w:val="multilevel"/>
    <w:tmpl w:val="959C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7799F"/>
    <w:multiLevelType w:val="hybridMultilevel"/>
    <w:tmpl w:val="1354C428"/>
    <w:lvl w:ilvl="0" w:tplc="448299EA">
      <w:start w:val="1"/>
      <w:numFmt w:val="decimal"/>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75EAD"/>
    <w:multiLevelType w:val="multilevel"/>
    <w:tmpl w:val="94FC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EF0687"/>
    <w:multiLevelType w:val="hybridMultilevel"/>
    <w:tmpl w:val="A95E2276"/>
    <w:lvl w:ilvl="0" w:tplc="858021E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2B575DBB"/>
    <w:multiLevelType w:val="hybridMultilevel"/>
    <w:tmpl w:val="1804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41CF2"/>
    <w:multiLevelType w:val="multilevel"/>
    <w:tmpl w:val="54BA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B78F2"/>
    <w:multiLevelType w:val="hybridMultilevel"/>
    <w:tmpl w:val="3CE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2587B"/>
    <w:multiLevelType w:val="hybridMultilevel"/>
    <w:tmpl w:val="DCF64C7E"/>
    <w:lvl w:ilvl="0" w:tplc="22C2B172">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5264C6"/>
    <w:multiLevelType w:val="hybridMultilevel"/>
    <w:tmpl w:val="8A322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7476EC"/>
    <w:multiLevelType w:val="multilevel"/>
    <w:tmpl w:val="111C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F72893"/>
    <w:multiLevelType w:val="hybridMultilevel"/>
    <w:tmpl w:val="DF94B182"/>
    <w:lvl w:ilvl="0" w:tplc="5746847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5907D4"/>
    <w:multiLevelType w:val="multilevel"/>
    <w:tmpl w:val="200A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184C53"/>
    <w:multiLevelType w:val="multilevel"/>
    <w:tmpl w:val="AC14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002925"/>
    <w:multiLevelType w:val="multilevel"/>
    <w:tmpl w:val="56BE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E0D3B"/>
    <w:multiLevelType w:val="multilevel"/>
    <w:tmpl w:val="78EA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795477"/>
    <w:multiLevelType w:val="hybridMultilevel"/>
    <w:tmpl w:val="2166B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9C7D6C"/>
    <w:multiLevelType w:val="hybridMultilevel"/>
    <w:tmpl w:val="E69EFC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8CB6894"/>
    <w:multiLevelType w:val="hybridMultilevel"/>
    <w:tmpl w:val="866C4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EB7E52"/>
    <w:multiLevelType w:val="multilevel"/>
    <w:tmpl w:val="E4D8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3F6265"/>
    <w:multiLevelType w:val="multilevel"/>
    <w:tmpl w:val="08B69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A30060"/>
    <w:multiLevelType w:val="multilevel"/>
    <w:tmpl w:val="23FC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E94F1E"/>
    <w:multiLevelType w:val="hybridMultilevel"/>
    <w:tmpl w:val="B9649FFC"/>
    <w:lvl w:ilvl="0" w:tplc="139EDDD4">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1" w15:restartNumberingAfterBreak="0">
    <w:nsid w:val="569A191A"/>
    <w:multiLevelType w:val="hybridMultilevel"/>
    <w:tmpl w:val="58D4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24384B"/>
    <w:multiLevelType w:val="hybridMultilevel"/>
    <w:tmpl w:val="8A2A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F3C04"/>
    <w:multiLevelType w:val="multilevel"/>
    <w:tmpl w:val="583A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5457AC"/>
    <w:multiLevelType w:val="hybridMultilevel"/>
    <w:tmpl w:val="355C5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E81287"/>
    <w:multiLevelType w:val="multilevel"/>
    <w:tmpl w:val="F498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913DFF"/>
    <w:multiLevelType w:val="hybridMultilevel"/>
    <w:tmpl w:val="521C8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206F7A"/>
    <w:multiLevelType w:val="hybridMultilevel"/>
    <w:tmpl w:val="E986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3E0307"/>
    <w:multiLevelType w:val="hybridMultilevel"/>
    <w:tmpl w:val="6D3AD5C4"/>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9" w15:restartNumberingAfterBreak="0">
    <w:nsid w:val="635A3445"/>
    <w:multiLevelType w:val="hybridMultilevel"/>
    <w:tmpl w:val="09C6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9D6B4A"/>
    <w:multiLevelType w:val="multilevel"/>
    <w:tmpl w:val="63DC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477E69"/>
    <w:multiLevelType w:val="hybridMultilevel"/>
    <w:tmpl w:val="A364E5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6806A27"/>
    <w:multiLevelType w:val="multilevel"/>
    <w:tmpl w:val="5E1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2135F6"/>
    <w:multiLevelType w:val="hybridMultilevel"/>
    <w:tmpl w:val="AC222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145AC0"/>
    <w:multiLevelType w:val="hybridMultilevel"/>
    <w:tmpl w:val="35C2DDA8"/>
    <w:lvl w:ilvl="0" w:tplc="B316EB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5970396">
    <w:abstractNumId w:val="28"/>
  </w:num>
  <w:num w:numId="2" w16cid:durableId="1397507351">
    <w:abstractNumId w:val="0"/>
  </w:num>
  <w:num w:numId="3" w16cid:durableId="47732011">
    <w:abstractNumId w:val="14"/>
  </w:num>
  <w:num w:numId="4" w16cid:durableId="1502352314">
    <w:abstractNumId w:val="33"/>
  </w:num>
  <w:num w:numId="5" w16cid:durableId="1986080407">
    <w:abstractNumId w:val="18"/>
  </w:num>
  <w:num w:numId="6" w16cid:durableId="1838763616">
    <w:abstractNumId w:val="11"/>
  </w:num>
  <w:num w:numId="7" w16cid:durableId="68307460">
    <w:abstractNumId w:val="7"/>
  </w:num>
  <w:num w:numId="8" w16cid:durableId="241329541">
    <w:abstractNumId w:val="42"/>
  </w:num>
  <w:num w:numId="9" w16cid:durableId="1748114253">
    <w:abstractNumId w:val="29"/>
  </w:num>
  <w:num w:numId="10" w16cid:durableId="871191901">
    <w:abstractNumId w:val="23"/>
  </w:num>
  <w:num w:numId="11" w16cid:durableId="295724860">
    <w:abstractNumId w:val="9"/>
  </w:num>
  <w:num w:numId="12" w16cid:durableId="651255504">
    <w:abstractNumId w:val="5"/>
  </w:num>
  <w:num w:numId="13" w16cid:durableId="1011880303">
    <w:abstractNumId w:val="12"/>
  </w:num>
  <w:num w:numId="14" w16cid:durableId="200870685">
    <w:abstractNumId w:val="27"/>
  </w:num>
  <w:num w:numId="15" w16cid:durableId="1956446714">
    <w:abstractNumId w:val="20"/>
  </w:num>
  <w:num w:numId="16" w16cid:durableId="666444497">
    <w:abstractNumId w:val="3"/>
  </w:num>
  <w:num w:numId="17" w16cid:durableId="475953062">
    <w:abstractNumId w:val="21"/>
  </w:num>
  <w:num w:numId="18" w16cid:durableId="471944875">
    <w:abstractNumId w:val="22"/>
  </w:num>
  <w:num w:numId="19" w16cid:durableId="1785270468">
    <w:abstractNumId w:val="40"/>
  </w:num>
  <w:num w:numId="20" w16cid:durableId="1190215651">
    <w:abstractNumId w:val="8"/>
  </w:num>
  <w:num w:numId="21" w16cid:durableId="1318147719">
    <w:abstractNumId w:val="1"/>
  </w:num>
  <w:num w:numId="22" w16cid:durableId="101147818">
    <w:abstractNumId w:val="16"/>
  </w:num>
  <w:num w:numId="23" w16cid:durableId="1853832288">
    <w:abstractNumId w:val="41"/>
  </w:num>
  <w:num w:numId="24" w16cid:durableId="2072270544">
    <w:abstractNumId w:val="35"/>
  </w:num>
  <w:num w:numId="25" w16cid:durableId="317466477">
    <w:abstractNumId w:val="13"/>
  </w:num>
  <w:num w:numId="26" w16cid:durableId="1109937216">
    <w:abstractNumId w:val="15"/>
  </w:num>
  <w:num w:numId="27" w16cid:durableId="1400055439">
    <w:abstractNumId w:val="4"/>
  </w:num>
  <w:num w:numId="28" w16cid:durableId="1468743157">
    <w:abstractNumId w:val="39"/>
  </w:num>
  <w:num w:numId="29" w16cid:durableId="1244417193">
    <w:abstractNumId w:val="36"/>
  </w:num>
  <w:num w:numId="30" w16cid:durableId="864945581">
    <w:abstractNumId w:val="2"/>
  </w:num>
  <w:num w:numId="31" w16cid:durableId="168957863">
    <w:abstractNumId w:val="24"/>
  </w:num>
  <w:num w:numId="32" w16cid:durableId="1180002152">
    <w:abstractNumId w:val="17"/>
  </w:num>
  <w:num w:numId="33" w16cid:durableId="1936134758">
    <w:abstractNumId w:val="37"/>
  </w:num>
  <w:num w:numId="34" w16cid:durableId="7490144">
    <w:abstractNumId w:val="25"/>
  </w:num>
  <w:num w:numId="35" w16cid:durableId="1077940590">
    <w:abstractNumId w:val="34"/>
  </w:num>
  <w:num w:numId="36" w16cid:durableId="1256983432">
    <w:abstractNumId w:val="43"/>
  </w:num>
  <w:num w:numId="37" w16cid:durableId="196360924">
    <w:abstractNumId w:val="19"/>
  </w:num>
  <w:num w:numId="38" w16cid:durableId="534464736">
    <w:abstractNumId w:val="6"/>
  </w:num>
  <w:num w:numId="39" w16cid:durableId="1829319406">
    <w:abstractNumId w:val="31"/>
  </w:num>
  <w:num w:numId="40" w16cid:durableId="329910665">
    <w:abstractNumId w:val="32"/>
  </w:num>
  <w:num w:numId="41" w16cid:durableId="362250050">
    <w:abstractNumId w:val="26"/>
  </w:num>
  <w:num w:numId="42" w16cid:durableId="985666470">
    <w:abstractNumId w:val="38"/>
  </w:num>
  <w:num w:numId="43" w16cid:durableId="1724910314">
    <w:abstractNumId w:val="44"/>
  </w:num>
  <w:num w:numId="44" w16cid:durableId="1232734420">
    <w:abstractNumId w:val="10"/>
  </w:num>
  <w:num w:numId="45" w16cid:durableId="55470016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187"/>
    <w:rsid w:val="0001024E"/>
    <w:rsid w:val="00044E35"/>
    <w:rsid w:val="00085289"/>
    <w:rsid w:val="000865DF"/>
    <w:rsid w:val="000879FB"/>
    <w:rsid w:val="000A554A"/>
    <w:rsid w:val="000B19F9"/>
    <w:rsid w:val="000C03A7"/>
    <w:rsid w:val="000C2F6D"/>
    <w:rsid w:val="000C5E1B"/>
    <w:rsid w:val="000C7F84"/>
    <w:rsid w:val="000E5F9C"/>
    <w:rsid w:val="001069E5"/>
    <w:rsid w:val="00114C4B"/>
    <w:rsid w:val="00114F40"/>
    <w:rsid w:val="001349AB"/>
    <w:rsid w:val="00156315"/>
    <w:rsid w:val="001835A4"/>
    <w:rsid w:val="00194B0E"/>
    <w:rsid w:val="001A1BE1"/>
    <w:rsid w:val="001C51F6"/>
    <w:rsid w:val="001D6CCE"/>
    <w:rsid w:val="001E0FC4"/>
    <w:rsid w:val="001E6431"/>
    <w:rsid w:val="00244EF6"/>
    <w:rsid w:val="00260CEE"/>
    <w:rsid w:val="002869AE"/>
    <w:rsid w:val="00294EA3"/>
    <w:rsid w:val="002A00B0"/>
    <w:rsid w:val="002B0FC3"/>
    <w:rsid w:val="002B109A"/>
    <w:rsid w:val="002B1C67"/>
    <w:rsid w:val="002C0F0C"/>
    <w:rsid w:val="002F741E"/>
    <w:rsid w:val="003078EF"/>
    <w:rsid w:val="0031068A"/>
    <w:rsid w:val="00327977"/>
    <w:rsid w:val="00356252"/>
    <w:rsid w:val="00382168"/>
    <w:rsid w:val="00397FF0"/>
    <w:rsid w:val="003D202E"/>
    <w:rsid w:val="003D68CA"/>
    <w:rsid w:val="00400A85"/>
    <w:rsid w:val="00421066"/>
    <w:rsid w:val="00427268"/>
    <w:rsid w:val="004308A0"/>
    <w:rsid w:val="004364B9"/>
    <w:rsid w:val="00461140"/>
    <w:rsid w:val="00475ED9"/>
    <w:rsid w:val="004A013E"/>
    <w:rsid w:val="004B21BE"/>
    <w:rsid w:val="004B4D52"/>
    <w:rsid w:val="004B5C4C"/>
    <w:rsid w:val="004C3BCE"/>
    <w:rsid w:val="004C6169"/>
    <w:rsid w:val="004E1518"/>
    <w:rsid w:val="00504367"/>
    <w:rsid w:val="00514F8D"/>
    <w:rsid w:val="00516C36"/>
    <w:rsid w:val="00525222"/>
    <w:rsid w:val="00541B23"/>
    <w:rsid w:val="00576FCF"/>
    <w:rsid w:val="005B03CB"/>
    <w:rsid w:val="005C5251"/>
    <w:rsid w:val="005C6029"/>
    <w:rsid w:val="005E420A"/>
    <w:rsid w:val="00602A86"/>
    <w:rsid w:val="0064395A"/>
    <w:rsid w:val="0065717D"/>
    <w:rsid w:val="00667B7E"/>
    <w:rsid w:val="006C4399"/>
    <w:rsid w:val="006D3265"/>
    <w:rsid w:val="006E256F"/>
    <w:rsid w:val="006E538E"/>
    <w:rsid w:val="006F0BE4"/>
    <w:rsid w:val="006F63B8"/>
    <w:rsid w:val="00713978"/>
    <w:rsid w:val="007814B9"/>
    <w:rsid w:val="00785896"/>
    <w:rsid w:val="00791DA9"/>
    <w:rsid w:val="00794336"/>
    <w:rsid w:val="007A4753"/>
    <w:rsid w:val="007A7C2F"/>
    <w:rsid w:val="007B0346"/>
    <w:rsid w:val="007B3DCE"/>
    <w:rsid w:val="00803BC5"/>
    <w:rsid w:val="00830788"/>
    <w:rsid w:val="00850352"/>
    <w:rsid w:val="008737F9"/>
    <w:rsid w:val="008C412D"/>
    <w:rsid w:val="008D5F00"/>
    <w:rsid w:val="008E7781"/>
    <w:rsid w:val="00901AF7"/>
    <w:rsid w:val="00904EF2"/>
    <w:rsid w:val="009070E5"/>
    <w:rsid w:val="00914C1A"/>
    <w:rsid w:val="00924648"/>
    <w:rsid w:val="00943557"/>
    <w:rsid w:val="00944850"/>
    <w:rsid w:val="00960FCB"/>
    <w:rsid w:val="0096745E"/>
    <w:rsid w:val="0097568B"/>
    <w:rsid w:val="00986BA3"/>
    <w:rsid w:val="00990DB5"/>
    <w:rsid w:val="009A2229"/>
    <w:rsid w:val="009A4BAA"/>
    <w:rsid w:val="009D371B"/>
    <w:rsid w:val="009D6CD1"/>
    <w:rsid w:val="009E5CF1"/>
    <w:rsid w:val="00A20E00"/>
    <w:rsid w:val="00A42987"/>
    <w:rsid w:val="00A5374D"/>
    <w:rsid w:val="00A54C8A"/>
    <w:rsid w:val="00A67FB9"/>
    <w:rsid w:val="00A84B47"/>
    <w:rsid w:val="00A9462E"/>
    <w:rsid w:val="00AC6A03"/>
    <w:rsid w:val="00B53CD1"/>
    <w:rsid w:val="00B80D3E"/>
    <w:rsid w:val="00BA5009"/>
    <w:rsid w:val="00BF3318"/>
    <w:rsid w:val="00C02C12"/>
    <w:rsid w:val="00C02DAC"/>
    <w:rsid w:val="00C0561C"/>
    <w:rsid w:val="00C44E36"/>
    <w:rsid w:val="00C5777E"/>
    <w:rsid w:val="00C70EF3"/>
    <w:rsid w:val="00C96781"/>
    <w:rsid w:val="00CA1470"/>
    <w:rsid w:val="00CC36D3"/>
    <w:rsid w:val="00CC5F2D"/>
    <w:rsid w:val="00CF5618"/>
    <w:rsid w:val="00CF71C1"/>
    <w:rsid w:val="00D07021"/>
    <w:rsid w:val="00D12DA8"/>
    <w:rsid w:val="00D137B4"/>
    <w:rsid w:val="00D1773B"/>
    <w:rsid w:val="00D42547"/>
    <w:rsid w:val="00D61B84"/>
    <w:rsid w:val="00D80B2A"/>
    <w:rsid w:val="00D90B6B"/>
    <w:rsid w:val="00DA0FB2"/>
    <w:rsid w:val="00DB61B4"/>
    <w:rsid w:val="00DC77C1"/>
    <w:rsid w:val="00DC7FCD"/>
    <w:rsid w:val="00DE6A9D"/>
    <w:rsid w:val="00DF1BB8"/>
    <w:rsid w:val="00DF3061"/>
    <w:rsid w:val="00E0078D"/>
    <w:rsid w:val="00E01753"/>
    <w:rsid w:val="00E168C3"/>
    <w:rsid w:val="00E20B2D"/>
    <w:rsid w:val="00E23F4D"/>
    <w:rsid w:val="00E31E32"/>
    <w:rsid w:val="00E468F7"/>
    <w:rsid w:val="00E57C44"/>
    <w:rsid w:val="00E656E8"/>
    <w:rsid w:val="00E82C98"/>
    <w:rsid w:val="00EA1969"/>
    <w:rsid w:val="00EB072B"/>
    <w:rsid w:val="00EE2A23"/>
    <w:rsid w:val="00F06187"/>
    <w:rsid w:val="00F11B55"/>
    <w:rsid w:val="00FB54FE"/>
    <w:rsid w:val="00FF1511"/>
    <w:rsid w:val="00FF63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2B183C"/>
  <w15:chartTrackingRefBased/>
  <w15:docId w15:val="{75044685-482C-454D-B6B5-64DFA8B6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8A0"/>
  </w:style>
  <w:style w:type="paragraph" w:styleId="Heading1">
    <w:name w:val="heading 1"/>
    <w:basedOn w:val="Normal"/>
    <w:next w:val="Normal"/>
    <w:link w:val="Heading1Char"/>
    <w:uiPriority w:val="9"/>
    <w:qFormat/>
    <w:rsid w:val="00F0618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0618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0618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0618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0618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06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18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0618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0618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0618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0618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06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187"/>
    <w:rPr>
      <w:rFonts w:eastAsiaTheme="majorEastAsia" w:cstheme="majorBidi"/>
      <w:color w:val="272727" w:themeColor="text1" w:themeTint="D8"/>
    </w:rPr>
  </w:style>
  <w:style w:type="paragraph" w:styleId="Title">
    <w:name w:val="Title"/>
    <w:basedOn w:val="Normal"/>
    <w:next w:val="Normal"/>
    <w:link w:val="TitleChar"/>
    <w:uiPriority w:val="10"/>
    <w:qFormat/>
    <w:rsid w:val="00F06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187"/>
    <w:pPr>
      <w:spacing w:before="160"/>
      <w:jc w:val="center"/>
    </w:pPr>
    <w:rPr>
      <w:i/>
      <w:iCs/>
      <w:color w:val="404040" w:themeColor="text1" w:themeTint="BF"/>
    </w:rPr>
  </w:style>
  <w:style w:type="character" w:customStyle="1" w:styleId="QuoteChar">
    <w:name w:val="Quote Char"/>
    <w:basedOn w:val="DefaultParagraphFont"/>
    <w:link w:val="Quote"/>
    <w:uiPriority w:val="29"/>
    <w:rsid w:val="00F06187"/>
    <w:rPr>
      <w:i/>
      <w:iCs/>
      <w:color w:val="404040" w:themeColor="text1" w:themeTint="BF"/>
    </w:rPr>
  </w:style>
  <w:style w:type="paragraph" w:styleId="ListParagraph">
    <w:name w:val="List Paragraph"/>
    <w:basedOn w:val="Normal"/>
    <w:uiPriority w:val="34"/>
    <w:qFormat/>
    <w:rsid w:val="00F06187"/>
    <w:pPr>
      <w:ind w:left="720"/>
      <w:contextualSpacing/>
    </w:pPr>
  </w:style>
  <w:style w:type="character" w:styleId="IntenseEmphasis">
    <w:name w:val="Intense Emphasis"/>
    <w:basedOn w:val="DefaultParagraphFont"/>
    <w:uiPriority w:val="21"/>
    <w:qFormat/>
    <w:rsid w:val="00F06187"/>
    <w:rPr>
      <w:i/>
      <w:iCs/>
      <w:color w:val="2E74B5" w:themeColor="accent1" w:themeShade="BF"/>
    </w:rPr>
  </w:style>
  <w:style w:type="paragraph" w:styleId="IntenseQuote">
    <w:name w:val="Intense Quote"/>
    <w:basedOn w:val="Normal"/>
    <w:next w:val="Normal"/>
    <w:link w:val="IntenseQuoteChar"/>
    <w:uiPriority w:val="30"/>
    <w:qFormat/>
    <w:rsid w:val="00F0618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06187"/>
    <w:rPr>
      <w:i/>
      <w:iCs/>
      <w:color w:val="2E74B5" w:themeColor="accent1" w:themeShade="BF"/>
    </w:rPr>
  </w:style>
  <w:style w:type="character" w:styleId="IntenseReference">
    <w:name w:val="Intense Reference"/>
    <w:basedOn w:val="DefaultParagraphFont"/>
    <w:uiPriority w:val="32"/>
    <w:qFormat/>
    <w:rsid w:val="00F06187"/>
    <w:rPr>
      <w:b/>
      <w:bCs/>
      <w:smallCaps/>
      <w:color w:val="2E74B5" w:themeColor="accent1" w:themeShade="BF"/>
      <w:spacing w:val="5"/>
    </w:rPr>
  </w:style>
  <w:style w:type="paragraph" w:styleId="NormalWeb">
    <w:name w:val="Normal (Web)"/>
    <w:basedOn w:val="Normal"/>
    <w:uiPriority w:val="99"/>
    <w:semiHidden/>
    <w:unhideWhenUsed/>
    <w:rsid w:val="00FF63DD"/>
    <w:rPr>
      <w:rFonts w:ascii="Times New Roman" w:hAnsi="Times New Roman" w:cs="Times New Roman"/>
      <w:sz w:val="24"/>
      <w:szCs w:val="24"/>
    </w:rPr>
  </w:style>
  <w:style w:type="paragraph" w:styleId="Caption">
    <w:name w:val="caption"/>
    <w:basedOn w:val="Normal"/>
    <w:next w:val="Normal"/>
    <w:uiPriority w:val="35"/>
    <w:unhideWhenUsed/>
    <w:qFormat/>
    <w:rsid w:val="001C51F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0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FCB"/>
  </w:style>
  <w:style w:type="paragraph" w:styleId="Footer">
    <w:name w:val="footer"/>
    <w:basedOn w:val="Normal"/>
    <w:link w:val="FooterChar"/>
    <w:uiPriority w:val="99"/>
    <w:unhideWhenUsed/>
    <w:rsid w:val="00960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FCB"/>
  </w:style>
  <w:style w:type="table" w:customStyle="1" w:styleId="TableGrid">
    <w:name w:val="TableGrid"/>
    <w:rsid w:val="00DC7FCD"/>
    <w:pPr>
      <w:spacing w:after="0" w:line="240" w:lineRule="auto"/>
    </w:pPr>
    <w:rPr>
      <w:rFonts w:eastAsia="Times New Roman"/>
      <w:sz w:val="24"/>
      <w:szCs w:val="24"/>
    </w:rPr>
    <w:tblPr>
      <w:tblCellMar>
        <w:top w:w="0" w:type="dxa"/>
        <w:left w:w="0" w:type="dxa"/>
        <w:bottom w:w="0" w:type="dxa"/>
        <w:right w:w="0" w:type="dxa"/>
      </w:tblCellMar>
    </w:tblPr>
  </w:style>
  <w:style w:type="table" w:customStyle="1" w:styleId="TableGrid1">
    <w:name w:val="Table Grid1"/>
    <w:basedOn w:val="TableNormal"/>
    <w:next w:val="TableGrid0"/>
    <w:uiPriority w:val="39"/>
    <w:rsid w:val="00DC7FCD"/>
    <w:pPr>
      <w:spacing w:after="0" w:line="240" w:lineRule="auto"/>
    </w:pPr>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0">
    <w:name w:val="Table Grid"/>
    <w:basedOn w:val="TableNormal"/>
    <w:uiPriority w:val="39"/>
    <w:rsid w:val="00DC7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97568B"/>
    <w:pPr>
      <w:spacing w:after="0"/>
    </w:pPr>
  </w:style>
  <w:style w:type="character" w:styleId="Hyperlink">
    <w:name w:val="Hyperlink"/>
    <w:basedOn w:val="DefaultParagraphFont"/>
    <w:uiPriority w:val="99"/>
    <w:unhideWhenUsed/>
    <w:rsid w:val="0097568B"/>
    <w:rPr>
      <w:color w:val="0563C1" w:themeColor="hyperlink"/>
      <w:u w:val="single"/>
    </w:rPr>
  </w:style>
  <w:style w:type="paragraph" w:styleId="TOCHeading">
    <w:name w:val="TOC Heading"/>
    <w:basedOn w:val="Heading1"/>
    <w:next w:val="Normal"/>
    <w:uiPriority w:val="39"/>
    <w:unhideWhenUsed/>
    <w:qFormat/>
    <w:rsid w:val="00D42547"/>
    <w:pPr>
      <w:spacing w:before="240" w:after="0"/>
      <w:outlineLvl w:val="9"/>
    </w:pPr>
    <w:rPr>
      <w:kern w:val="0"/>
      <w:sz w:val="32"/>
      <w:szCs w:val="32"/>
      <w:lang w:val="en-GB" w:eastAsia="en-GB"/>
      <w14:ligatures w14:val="none"/>
    </w:rPr>
  </w:style>
  <w:style w:type="paragraph" w:styleId="TOC1">
    <w:name w:val="toc 1"/>
    <w:basedOn w:val="Normal"/>
    <w:next w:val="Normal"/>
    <w:autoRedefine/>
    <w:uiPriority w:val="39"/>
    <w:unhideWhenUsed/>
    <w:rsid w:val="00D42547"/>
    <w:pPr>
      <w:spacing w:after="100"/>
    </w:pPr>
  </w:style>
  <w:style w:type="paragraph" w:styleId="NoSpacing">
    <w:name w:val="No Spacing"/>
    <w:link w:val="NoSpacingChar"/>
    <w:uiPriority w:val="1"/>
    <w:qFormat/>
    <w:rsid w:val="00156315"/>
    <w:pPr>
      <w:spacing w:after="0" w:line="240" w:lineRule="auto"/>
    </w:pPr>
    <w:rPr>
      <w:rFonts w:eastAsiaTheme="minorEastAsia"/>
      <w:kern w:val="0"/>
      <w:lang w:val="en-GB" w:eastAsia="en-GB"/>
      <w14:ligatures w14:val="none"/>
    </w:rPr>
  </w:style>
  <w:style w:type="character" w:customStyle="1" w:styleId="NoSpacingChar">
    <w:name w:val="No Spacing Char"/>
    <w:basedOn w:val="DefaultParagraphFont"/>
    <w:link w:val="NoSpacing"/>
    <w:uiPriority w:val="1"/>
    <w:rsid w:val="00156315"/>
    <w:rPr>
      <w:rFonts w:eastAsiaTheme="minorEastAsia"/>
      <w:kern w:val="0"/>
      <w:lang w:val="en-GB" w:eastAsia="en-GB"/>
      <w14:ligatures w14:val="none"/>
    </w:rPr>
  </w:style>
  <w:style w:type="character" w:styleId="UnresolvedMention">
    <w:name w:val="Unresolved Mention"/>
    <w:basedOn w:val="DefaultParagraphFont"/>
    <w:uiPriority w:val="99"/>
    <w:semiHidden/>
    <w:unhideWhenUsed/>
    <w:rsid w:val="001563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89323">
      <w:bodyDiv w:val="1"/>
      <w:marLeft w:val="0"/>
      <w:marRight w:val="0"/>
      <w:marTop w:val="0"/>
      <w:marBottom w:val="0"/>
      <w:divBdr>
        <w:top w:val="none" w:sz="0" w:space="0" w:color="auto"/>
        <w:left w:val="none" w:sz="0" w:space="0" w:color="auto"/>
        <w:bottom w:val="none" w:sz="0" w:space="0" w:color="auto"/>
        <w:right w:val="none" w:sz="0" w:space="0" w:color="auto"/>
      </w:divBdr>
    </w:div>
    <w:div w:id="61414151">
      <w:bodyDiv w:val="1"/>
      <w:marLeft w:val="0"/>
      <w:marRight w:val="0"/>
      <w:marTop w:val="0"/>
      <w:marBottom w:val="0"/>
      <w:divBdr>
        <w:top w:val="none" w:sz="0" w:space="0" w:color="auto"/>
        <w:left w:val="none" w:sz="0" w:space="0" w:color="auto"/>
        <w:bottom w:val="none" w:sz="0" w:space="0" w:color="auto"/>
        <w:right w:val="none" w:sz="0" w:space="0" w:color="auto"/>
      </w:divBdr>
    </w:div>
    <w:div w:id="115371619">
      <w:bodyDiv w:val="1"/>
      <w:marLeft w:val="0"/>
      <w:marRight w:val="0"/>
      <w:marTop w:val="0"/>
      <w:marBottom w:val="0"/>
      <w:divBdr>
        <w:top w:val="none" w:sz="0" w:space="0" w:color="auto"/>
        <w:left w:val="none" w:sz="0" w:space="0" w:color="auto"/>
        <w:bottom w:val="none" w:sz="0" w:space="0" w:color="auto"/>
        <w:right w:val="none" w:sz="0" w:space="0" w:color="auto"/>
      </w:divBdr>
    </w:div>
    <w:div w:id="140923707">
      <w:bodyDiv w:val="1"/>
      <w:marLeft w:val="0"/>
      <w:marRight w:val="0"/>
      <w:marTop w:val="0"/>
      <w:marBottom w:val="0"/>
      <w:divBdr>
        <w:top w:val="none" w:sz="0" w:space="0" w:color="auto"/>
        <w:left w:val="none" w:sz="0" w:space="0" w:color="auto"/>
        <w:bottom w:val="none" w:sz="0" w:space="0" w:color="auto"/>
        <w:right w:val="none" w:sz="0" w:space="0" w:color="auto"/>
      </w:divBdr>
    </w:div>
    <w:div w:id="153570999">
      <w:bodyDiv w:val="1"/>
      <w:marLeft w:val="0"/>
      <w:marRight w:val="0"/>
      <w:marTop w:val="0"/>
      <w:marBottom w:val="0"/>
      <w:divBdr>
        <w:top w:val="none" w:sz="0" w:space="0" w:color="auto"/>
        <w:left w:val="none" w:sz="0" w:space="0" w:color="auto"/>
        <w:bottom w:val="none" w:sz="0" w:space="0" w:color="auto"/>
        <w:right w:val="none" w:sz="0" w:space="0" w:color="auto"/>
      </w:divBdr>
    </w:div>
    <w:div w:id="155265254">
      <w:bodyDiv w:val="1"/>
      <w:marLeft w:val="0"/>
      <w:marRight w:val="0"/>
      <w:marTop w:val="0"/>
      <w:marBottom w:val="0"/>
      <w:divBdr>
        <w:top w:val="none" w:sz="0" w:space="0" w:color="auto"/>
        <w:left w:val="none" w:sz="0" w:space="0" w:color="auto"/>
        <w:bottom w:val="none" w:sz="0" w:space="0" w:color="auto"/>
        <w:right w:val="none" w:sz="0" w:space="0" w:color="auto"/>
      </w:divBdr>
    </w:div>
    <w:div w:id="161163057">
      <w:bodyDiv w:val="1"/>
      <w:marLeft w:val="0"/>
      <w:marRight w:val="0"/>
      <w:marTop w:val="0"/>
      <w:marBottom w:val="0"/>
      <w:divBdr>
        <w:top w:val="none" w:sz="0" w:space="0" w:color="auto"/>
        <w:left w:val="none" w:sz="0" w:space="0" w:color="auto"/>
        <w:bottom w:val="none" w:sz="0" w:space="0" w:color="auto"/>
        <w:right w:val="none" w:sz="0" w:space="0" w:color="auto"/>
      </w:divBdr>
    </w:div>
    <w:div w:id="171072697">
      <w:bodyDiv w:val="1"/>
      <w:marLeft w:val="0"/>
      <w:marRight w:val="0"/>
      <w:marTop w:val="0"/>
      <w:marBottom w:val="0"/>
      <w:divBdr>
        <w:top w:val="none" w:sz="0" w:space="0" w:color="auto"/>
        <w:left w:val="none" w:sz="0" w:space="0" w:color="auto"/>
        <w:bottom w:val="none" w:sz="0" w:space="0" w:color="auto"/>
        <w:right w:val="none" w:sz="0" w:space="0" w:color="auto"/>
      </w:divBdr>
    </w:div>
    <w:div w:id="173150872">
      <w:bodyDiv w:val="1"/>
      <w:marLeft w:val="0"/>
      <w:marRight w:val="0"/>
      <w:marTop w:val="0"/>
      <w:marBottom w:val="0"/>
      <w:divBdr>
        <w:top w:val="none" w:sz="0" w:space="0" w:color="auto"/>
        <w:left w:val="none" w:sz="0" w:space="0" w:color="auto"/>
        <w:bottom w:val="none" w:sz="0" w:space="0" w:color="auto"/>
        <w:right w:val="none" w:sz="0" w:space="0" w:color="auto"/>
      </w:divBdr>
    </w:div>
    <w:div w:id="263997687">
      <w:bodyDiv w:val="1"/>
      <w:marLeft w:val="0"/>
      <w:marRight w:val="0"/>
      <w:marTop w:val="0"/>
      <w:marBottom w:val="0"/>
      <w:divBdr>
        <w:top w:val="none" w:sz="0" w:space="0" w:color="auto"/>
        <w:left w:val="none" w:sz="0" w:space="0" w:color="auto"/>
        <w:bottom w:val="none" w:sz="0" w:space="0" w:color="auto"/>
        <w:right w:val="none" w:sz="0" w:space="0" w:color="auto"/>
      </w:divBdr>
    </w:div>
    <w:div w:id="275721870">
      <w:bodyDiv w:val="1"/>
      <w:marLeft w:val="0"/>
      <w:marRight w:val="0"/>
      <w:marTop w:val="0"/>
      <w:marBottom w:val="0"/>
      <w:divBdr>
        <w:top w:val="none" w:sz="0" w:space="0" w:color="auto"/>
        <w:left w:val="none" w:sz="0" w:space="0" w:color="auto"/>
        <w:bottom w:val="none" w:sz="0" w:space="0" w:color="auto"/>
        <w:right w:val="none" w:sz="0" w:space="0" w:color="auto"/>
      </w:divBdr>
    </w:div>
    <w:div w:id="291906919">
      <w:bodyDiv w:val="1"/>
      <w:marLeft w:val="0"/>
      <w:marRight w:val="0"/>
      <w:marTop w:val="0"/>
      <w:marBottom w:val="0"/>
      <w:divBdr>
        <w:top w:val="none" w:sz="0" w:space="0" w:color="auto"/>
        <w:left w:val="none" w:sz="0" w:space="0" w:color="auto"/>
        <w:bottom w:val="none" w:sz="0" w:space="0" w:color="auto"/>
        <w:right w:val="none" w:sz="0" w:space="0" w:color="auto"/>
      </w:divBdr>
    </w:div>
    <w:div w:id="296953325">
      <w:bodyDiv w:val="1"/>
      <w:marLeft w:val="0"/>
      <w:marRight w:val="0"/>
      <w:marTop w:val="0"/>
      <w:marBottom w:val="0"/>
      <w:divBdr>
        <w:top w:val="none" w:sz="0" w:space="0" w:color="auto"/>
        <w:left w:val="none" w:sz="0" w:space="0" w:color="auto"/>
        <w:bottom w:val="none" w:sz="0" w:space="0" w:color="auto"/>
        <w:right w:val="none" w:sz="0" w:space="0" w:color="auto"/>
      </w:divBdr>
    </w:div>
    <w:div w:id="313067496">
      <w:bodyDiv w:val="1"/>
      <w:marLeft w:val="0"/>
      <w:marRight w:val="0"/>
      <w:marTop w:val="0"/>
      <w:marBottom w:val="0"/>
      <w:divBdr>
        <w:top w:val="none" w:sz="0" w:space="0" w:color="auto"/>
        <w:left w:val="none" w:sz="0" w:space="0" w:color="auto"/>
        <w:bottom w:val="none" w:sz="0" w:space="0" w:color="auto"/>
        <w:right w:val="none" w:sz="0" w:space="0" w:color="auto"/>
      </w:divBdr>
    </w:div>
    <w:div w:id="314797705">
      <w:bodyDiv w:val="1"/>
      <w:marLeft w:val="0"/>
      <w:marRight w:val="0"/>
      <w:marTop w:val="0"/>
      <w:marBottom w:val="0"/>
      <w:divBdr>
        <w:top w:val="none" w:sz="0" w:space="0" w:color="auto"/>
        <w:left w:val="none" w:sz="0" w:space="0" w:color="auto"/>
        <w:bottom w:val="none" w:sz="0" w:space="0" w:color="auto"/>
        <w:right w:val="none" w:sz="0" w:space="0" w:color="auto"/>
      </w:divBdr>
    </w:div>
    <w:div w:id="336422254">
      <w:bodyDiv w:val="1"/>
      <w:marLeft w:val="0"/>
      <w:marRight w:val="0"/>
      <w:marTop w:val="0"/>
      <w:marBottom w:val="0"/>
      <w:divBdr>
        <w:top w:val="none" w:sz="0" w:space="0" w:color="auto"/>
        <w:left w:val="none" w:sz="0" w:space="0" w:color="auto"/>
        <w:bottom w:val="none" w:sz="0" w:space="0" w:color="auto"/>
        <w:right w:val="none" w:sz="0" w:space="0" w:color="auto"/>
      </w:divBdr>
    </w:div>
    <w:div w:id="407388709">
      <w:bodyDiv w:val="1"/>
      <w:marLeft w:val="0"/>
      <w:marRight w:val="0"/>
      <w:marTop w:val="0"/>
      <w:marBottom w:val="0"/>
      <w:divBdr>
        <w:top w:val="none" w:sz="0" w:space="0" w:color="auto"/>
        <w:left w:val="none" w:sz="0" w:space="0" w:color="auto"/>
        <w:bottom w:val="none" w:sz="0" w:space="0" w:color="auto"/>
        <w:right w:val="none" w:sz="0" w:space="0" w:color="auto"/>
      </w:divBdr>
    </w:div>
    <w:div w:id="446504132">
      <w:bodyDiv w:val="1"/>
      <w:marLeft w:val="0"/>
      <w:marRight w:val="0"/>
      <w:marTop w:val="0"/>
      <w:marBottom w:val="0"/>
      <w:divBdr>
        <w:top w:val="none" w:sz="0" w:space="0" w:color="auto"/>
        <w:left w:val="none" w:sz="0" w:space="0" w:color="auto"/>
        <w:bottom w:val="none" w:sz="0" w:space="0" w:color="auto"/>
        <w:right w:val="none" w:sz="0" w:space="0" w:color="auto"/>
      </w:divBdr>
    </w:div>
    <w:div w:id="554662772">
      <w:bodyDiv w:val="1"/>
      <w:marLeft w:val="0"/>
      <w:marRight w:val="0"/>
      <w:marTop w:val="0"/>
      <w:marBottom w:val="0"/>
      <w:divBdr>
        <w:top w:val="none" w:sz="0" w:space="0" w:color="auto"/>
        <w:left w:val="none" w:sz="0" w:space="0" w:color="auto"/>
        <w:bottom w:val="none" w:sz="0" w:space="0" w:color="auto"/>
        <w:right w:val="none" w:sz="0" w:space="0" w:color="auto"/>
      </w:divBdr>
    </w:div>
    <w:div w:id="593247455">
      <w:bodyDiv w:val="1"/>
      <w:marLeft w:val="0"/>
      <w:marRight w:val="0"/>
      <w:marTop w:val="0"/>
      <w:marBottom w:val="0"/>
      <w:divBdr>
        <w:top w:val="none" w:sz="0" w:space="0" w:color="auto"/>
        <w:left w:val="none" w:sz="0" w:space="0" w:color="auto"/>
        <w:bottom w:val="none" w:sz="0" w:space="0" w:color="auto"/>
        <w:right w:val="none" w:sz="0" w:space="0" w:color="auto"/>
      </w:divBdr>
    </w:div>
    <w:div w:id="604532383">
      <w:bodyDiv w:val="1"/>
      <w:marLeft w:val="0"/>
      <w:marRight w:val="0"/>
      <w:marTop w:val="0"/>
      <w:marBottom w:val="0"/>
      <w:divBdr>
        <w:top w:val="none" w:sz="0" w:space="0" w:color="auto"/>
        <w:left w:val="none" w:sz="0" w:space="0" w:color="auto"/>
        <w:bottom w:val="none" w:sz="0" w:space="0" w:color="auto"/>
        <w:right w:val="none" w:sz="0" w:space="0" w:color="auto"/>
      </w:divBdr>
    </w:div>
    <w:div w:id="635989149">
      <w:bodyDiv w:val="1"/>
      <w:marLeft w:val="0"/>
      <w:marRight w:val="0"/>
      <w:marTop w:val="0"/>
      <w:marBottom w:val="0"/>
      <w:divBdr>
        <w:top w:val="none" w:sz="0" w:space="0" w:color="auto"/>
        <w:left w:val="none" w:sz="0" w:space="0" w:color="auto"/>
        <w:bottom w:val="none" w:sz="0" w:space="0" w:color="auto"/>
        <w:right w:val="none" w:sz="0" w:space="0" w:color="auto"/>
      </w:divBdr>
    </w:div>
    <w:div w:id="667170434">
      <w:bodyDiv w:val="1"/>
      <w:marLeft w:val="0"/>
      <w:marRight w:val="0"/>
      <w:marTop w:val="0"/>
      <w:marBottom w:val="0"/>
      <w:divBdr>
        <w:top w:val="none" w:sz="0" w:space="0" w:color="auto"/>
        <w:left w:val="none" w:sz="0" w:space="0" w:color="auto"/>
        <w:bottom w:val="none" w:sz="0" w:space="0" w:color="auto"/>
        <w:right w:val="none" w:sz="0" w:space="0" w:color="auto"/>
      </w:divBdr>
    </w:div>
    <w:div w:id="668674953">
      <w:bodyDiv w:val="1"/>
      <w:marLeft w:val="0"/>
      <w:marRight w:val="0"/>
      <w:marTop w:val="0"/>
      <w:marBottom w:val="0"/>
      <w:divBdr>
        <w:top w:val="none" w:sz="0" w:space="0" w:color="auto"/>
        <w:left w:val="none" w:sz="0" w:space="0" w:color="auto"/>
        <w:bottom w:val="none" w:sz="0" w:space="0" w:color="auto"/>
        <w:right w:val="none" w:sz="0" w:space="0" w:color="auto"/>
      </w:divBdr>
    </w:div>
    <w:div w:id="671493591">
      <w:bodyDiv w:val="1"/>
      <w:marLeft w:val="0"/>
      <w:marRight w:val="0"/>
      <w:marTop w:val="0"/>
      <w:marBottom w:val="0"/>
      <w:divBdr>
        <w:top w:val="none" w:sz="0" w:space="0" w:color="auto"/>
        <w:left w:val="none" w:sz="0" w:space="0" w:color="auto"/>
        <w:bottom w:val="none" w:sz="0" w:space="0" w:color="auto"/>
        <w:right w:val="none" w:sz="0" w:space="0" w:color="auto"/>
      </w:divBdr>
    </w:div>
    <w:div w:id="697242971">
      <w:bodyDiv w:val="1"/>
      <w:marLeft w:val="0"/>
      <w:marRight w:val="0"/>
      <w:marTop w:val="0"/>
      <w:marBottom w:val="0"/>
      <w:divBdr>
        <w:top w:val="none" w:sz="0" w:space="0" w:color="auto"/>
        <w:left w:val="none" w:sz="0" w:space="0" w:color="auto"/>
        <w:bottom w:val="none" w:sz="0" w:space="0" w:color="auto"/>
        <w:right w:val="none" w:sz="0" w:space="0" w:color="auto"/>
      </w:divBdr>
    </w:div>
    <w:div w:id="714428561">
      <w:bodyDiv w:val="1"/>
      <w:marLeft w:val="0"/>
      <w:marRight w:val="0"/>
      <w:marTop w:val="0"/>
      <w:marBottom w:val="0"/>
      <w:divBdr>
        <w:top w:val="none" w:sz="0" w:space="0" w:color="auto"/>
        <w:left w:val="none" w:sz="0" w:space="0" w:color="auto"/>
        <w:bottom w:val="none" w:sz="0" w:space="0" w:color="auto"/>
        <w:right w:val="none" w:sz="0" w:space="0" w:color="auto"/>
      </w:divBdr>
    </w:div>
    <w:div w:id="736368477">
      <w:bodyDiv w:val="1"/>
      <w:marLeft w:val="0"/>
      <w:marRight w:val="0"/>
      <w:marTop w:val="0"/>
      <w:marBottom w:val="0"/>
      <w:divBdr>
        <w:top w:val="none" w:sz="0" w:space="0" w:color="auto"/>
        <w:left w:val="none" w:sz="0" w:space="0" w:color="auto"/>
        <w:bottom w:val="none" w:sz="0" w:space="0" w:color="auto"/>
        <w:right w:val="none" w:sz="0" w:space="0" w:color="auto"/>
      </w:divBdr>
    </w:div>
    <w:div w:id="751121935">
      <w:bodyDiv w:val="1"/>
      <w:marLeft w:val="0"/>
      <w:marRight w:val="0"/>
      <w:marTop w:val="0"/>
      <w:marBottom w:val="0"/>
      <w:divBdr>
        <w:top w:val="none" w:sz="0" w:space="0" w:color="auto"/>
        <w:left w:val="none" w:sz="0" w:space="0" w:color="auto"/>
        <w:bottom w:val="none" w:sz="0" w:space="0" w:color="auto"/>
        <w:right w:val="none" w:sz="0" w:space="0" w:color="auto"/>
      </w:divBdr>
    </w:div>
    <w:div w:id="766655455">
      <w:bodyDiv w:val="1"/>
      <w:marLeft w:val="0"/>
      <w:marRight w:val="0"/>
      <w:marTop w:val="0"/>
      <w:marBottom w:val="0"/>
      <w:divBdr>
        <w:top w:val="none" w:sz="0" w:space="0" w:color="auto"/>
        <w:left w:val="none" w:sz="0" w:space="0" w:color="auto"/>
        <w:bottom w:val="none" w:sz="0" w:space="0" w:color="auto"/>
        <w:right w:val="none" w:sz="0" w:space="0" w:color="auto"/>
      </w:divBdr>
    </w:div>
    <w:div w:id="781609964">
      <w:bodyDiv w:val="1"/>
      <w:marLeft w:val="0"/>
      <w:marRight w:val="0"/>
      <w:marTop w:val="0"/>
      <w:marBottom w:val="0"/>
      <w:divBdr>
        <w:top w:val="none" w:sz="0" w:space="0" w:color="auto"/>
        <w:left w:val="none" w:sz="0" w:space="0" w:color="auto"/>
        <w:bottom w:val="none" w:sz="0" w:space="0" w:color="auto"/>
        <w:right w:val="none" w:sz="0" w:space="0" w:color="auto"/>
      </w:divBdr>
    </w:div>
    <w:div w:id="792820537">
      <w:bodyDiv w:val="1"/>
      <w:marLeft w:val="0"/>
      <w:marRight w:val="0"/>
      <w:marTop w:val="0"/>
      <w:marBottom w:val="0"/>
      <w:divBdr>
        <w:top w:val="none" w:sz="0" w:space="0" w:color="auto"/>
        <w:left w:val="none" w:sz="0" w:space="0" w:color="auto"/>
        <w:bottom w:val="none" w:sz="0" w:space="0" w:color="auto"/>
        <w:right w:val="none" w:sz="0" w:space="0" w:color="auto"/>
      </w:divBdr>
    </w:div>
    <w:div w:id="871268340">
      <w:bodyDiv w:val="1"/>
      <w:marLeft w:val="0"/>
      <w:marRight w:val="0"/>
      <w:marTop w:val="0"/>
      <w:marBottom w:val="0"/>
      <w:divBdr>
        <w:top w:val="none" w:sz="0" w:space="0" w:color="auto"/>
        <w:left w:val="none" w:sz="0" w:space="0" w:color="auto"/>
        <w:bottom w:val="none" w:sz="0" w:space="0" w:color="auto"/>
        <w:right w:val="none" w:sz="0" w:space="0" w:color="auto"/>
      </w:divBdr>
    </w:div>
    <w:div w:id="875888870">
      <w:bodyDiv w:val="1"/>
      <w:marLeft w:val="0"/>
      <w:marRight w:val="0"/>
      <w:marTop w:val="0"/>
      <w:marBottom w:val="0"/>
      <w:divBdr>
        <w:top w:val="none" w:sz="0" w:space="0" w:color="auto"/>
        <w:left w:val="none" w:sz="0" w:space="0" w:color="auto"/>
        <w:bottom w:val="none" w:sz="0" w:space="0" w:color="auto"/>
        <w:right w:val="none" w:sz="0" w:space="0" w:color="auto"/>
      </w:divBdr>
    </w:div>
    <w:div w:id="893852097">
      <w:bodyDiv w:val="1"/>
      <w:marLeft w:val="0"/>
      <w:marRight w:val="0"/>
      <w:marTop w:val="0"/>
      <w:marBottom w:val="0"/>
      <w:divBdr>
        <w:top w:val="none" w:sz="0" w:space="0" w:color="auto"/>
        <w:left w:val="none" w:sz="0" w:space="0" w:color="auto"/>
        <w:bottom w:val="none" w:sz="0" w:space="0" w:color="auto"/>
        <w:right w:val="none" w:sz="0" w:space="0" w:color="auto"/>
      </w:divBdr>
    </w:div>
    <w:div w:id="967465902">
      <w:bodyDiv w:val="1"/>
      <w:marLeft w:val="0"/>
      <w:marRight w:val="0"/>
      <w:marTop w:val="0"/>
      <w:marBottom w:val="0"/>
      <w:divBdr>
        <w:top w:val="none" w:sz="0" w:space="0" w:color="auto"/>
        <w:left w:val="none" w:sz="0" w:space="0" w:color="auto"/>
        <w:bottom w:val="none" w:sz="0" w:space="0" w:color="auto"/>
        <w:right w:val="none" w:sz="0" w:space="0" w:color="auto"/>
      </w:divBdr>
    </w:div>
    <w:div w:id="985203254">
      <w:bodyDiv w:val="1"/>
      <w:marLeft w:val="0"/>
      <w:marRight w:val="0"/>
      <w:marTop w:val="0"/>
      <w:marBottom w:val="0"/>
      <w:divBdr>
        <w:top w:val="none" w:sz="0" w:space="0" w:color="auto"/>
        <w:left w:val="none" w:sz="0" w:space="0" w:color="auto"/>
        <w:bottom w:val="none" w:sz="0" w:space="0" w:color="auto"/>
        <w:right w:val="none" w:sz="0" w:space="0" w:color="auto"/>
      </w:divBdr>
    </w:div>
    <w:div w:id="994840071">
      <w:bodyDiv w:val="1"/>
      <w:marLeft w:val="0"/>
      <w:marRight w:val="0"/>
      <w:marTop w:val="0"/>
      <w:marBottom w:val="0"/>
      <w:divBdr>
        <w:top w:val="none" w:sz="0" w:space="0" w:color="auto"/>
        <w:left w:val="none" w:sz="0" w:space="0" w:color="auto"/>
        <w:bottom w:val="none" w:sz="0" w:space="0" w:color="auto"/>
        <w:right w:val="none" w:sz="0" w:space="0" w:color="auto"/>
      </w:divBdr>
    </w:div>
    <w:div w:id="1014307096">
      <w:bodyDiv w:val="1"/>
      <w:marLeft w:val="0"/>
      <w:marRight w:val="0"/>
      <w:marTop w:val="0"/>
      <w:marBottom w:val="0"/>
      <w:divBdr>
        <w:top w:val="none" w:sz="0" w:space="0" w:color="auto"/>
        <w:left w:val="none" w:sz="0" w:space="0" w:color="auto"/>
        <w:bottom w:val="none" w:sz="0" w:space="0" w:color="auto"/>
        <w:right w:val="none" w:sz="0" w:space="0" w:color="auto"/>
      </w:divBdr>
    </w:div>
    <w:div w:id="1032418888">
      <w:bodyDiv w:val="1"/>
      <w:marLeft w:val="0"/>
      <w:marRight w:val="0"/>
      <w:marTop w:val="0"/>
      <w:marBottom w:val="0"/>
      <w:divBdr>
        <w:top w:val="none" w:sz="0" w:space="0" w:color="auto"/>
        <w:left w:val="none" w:sz="0" w:space="0" w:color="auto"/>
        <w:bottom w:val="none" w:sz="0" w:space="0" w:color="auto"/>
        <w:right w:val="none" w:sz="0" w:space="0" w:color="auto"/>
      </w:divBdr>
    </w:div>
    <w:div w:id="1034573401">
      <w:bodyDiv w:val="1"/>
      <w:marLeft w:val="0"/>
      <w:marRight w:val="0"/>
      <w:marTop w:val="0"/>
      <w:marBottom w:val="0"/>
      <w:divBdr>
        <w:top w:val="none" w:sz="0" w:space="0" w:color="auto"/>
        <w:left w:val="none" w:sz="0" w:space="0" w:color="auto"/>
        <w:bottom w:val="none" w:sz="0" w:space="0" w:color="auto"/>
        <w:right w:val="none" w:sz="0" w:space="0" w:color="auto"/>
      </w:divBdr>
    </w:div>
    <w:div w:id="1035619521">
      <w:bodyDiv w:val="1"/>
      <w:marLeft w:val="0"/>
      <w:marRight w:val="0"/>
      <w:marTop w:val="0"/>
      <w:marBottom w:val="0"/>
      <w:divBdr>
        <w:top w:val="none" w:sz="0" w:space="0" w:color="auto"/>
        <w:left w:val="none" w:sz="0" w:space="0" w:color="auto"/>
        <w:bottom w:val="none" w:sz="0" w:space="0" w:color="auto"/>
        <w:right w:val="none" w:sz="0" w:space="0" w:color="auto"/>
      </w:divBdr>
    </w:div>
    <w:div w:id="1044980980">
      <w:bodyDiv w:val="1"/>
      <w:marLeft w:val="0"/>
      <w:marRight w:val="0"/>
      <w:marTop w:val="0"/>
      <w:marBottom w:val="0"/>
      <w:divBdr>
        <w:top w:val="none" w:sz="0" w:space="0" w:color="auto"/>
        <w:left w:val="none" w:sz="0" w:space="0" w:color="auto"/>
        <w:bottom w:val="none" w:sz="0" w:space="0" w:color="auto"/>
        <w:right w:val="none" w:sz="0" w:space="0" w:color="auto"/>
      </w:divBdr>
    </w:div>
    <w:div w:id="1045057793">
      <w:bodyDiv w:val="1"/>
      <w:marLeft w:val="0"/>
      <w:marRight w:val="0"/>
      <w:marTop w:val="0"/>
      <w:marBottom w:val="0"/>
      <w:divBdr>
        <w:top w:val="none" w:sz="0" w:space="0" w:color="auto"/>
        <w:left w:val="none" w:sz="0" w:space="0" w:color="auto"/>
        <w:bottom w:val="none" w:sz="0" w:space="0" w:color="auto"/>
        <w:right w:val="none" w:sz="0" w:space="0" w:color="auto"/>
      </w:divBdr>
    </w:div>
    <w:div w:id="1047726110">
      <w:bodyDiv w:val="1"/>
      <w:marLeft w:val="0"/>
      <w:marRight w:val="0"/>
      <w:marTop w:val="0"/>
      <w:marBottom w:val="0"/>
      <w:divBdr>
        <w:top w:val="none" w:sz="0" w:space="0" w:color="auto"/>
        <w:left w:val="none" w:sz="0" w:space="0" w:color="auto"/>
        <w:bottom w:val="none" w:sz="0" w:space="0" w:color="auto"/>
        <w:right w:val="none" w:sz="0" w:space="0" w:color="auto"/>
      </w:divBdr>
    </w:div>
    <w:div w:id="1111129835">
      <w:bodyDiv w:val="1"/>
      <w:marLeft w:val="0"/>
      <w:marRight w:val="0"/>
      <w:marTop w:val="0"/>
      <w:marBottom w:val="0"/>
      <w:divBdr>
        <w:top w:val="none" w:sz="0" w:space="0" w:color="auto"/>
        <w:left w:val="none" w:sz="0" w:space="0" w:color="auto"/>
        <w:bottom w:val="none" w:sz="0" w:space="0" w:color="auto"/>
        <w:right w:val="none" w:sz="0" w:space="0" w:color="auto"/>
      </w:divBdr>
    </w:div>
    <w:div w:id="1115639108">
      <w:bodyDiv w:val="1"/>
      <w:marLeft w:val="0"/>
      <w:marRight w:val="0"/>
      <w:marTop w:val="0"/>
      <w:marBottom w:val="0"/>
      <w:divBdr>
        <w:top w:val="none" w:sz="0" w:space="0" w:color="auto"/>
        <w:left w:val="none" w:sz="0" w:space="0" w:color="auto"/>
        <w:bottom w:val="none" w:sz="0" w:space="0" w:color="auto"/>
        <w:right w:val="none" w:sz="0" w:space="0" w:color="auto"/>
      </w:divBdr>
    </w:div>
    <w:div w:id="1140270713">
      <w:bodyDiv w:val="1"/>
      <w:marLeft w:val="0"/>
      <w:marRight w:val="0"/>
      <w:marTop w:val="0"/>
      <w:marBottom w:val="0"/>
      <w:divBdr>
        <w:top w:val="none" w:sz="0" w:space="0" w:color="auto"/>
        <w:left w:val="none" w:sz="0" w:space="0" w:color="auto"/>
        <w:bottom w:val="none" w:sz="0" w:space="0" w:color="auto"/>
        <w:right w:val="none" w:sz="0" w:space="0" w:color="auto"/>
      </w:divBdr>
    </w:div>
    <w:div w:id="1175806365">
      <w:bodyDiv w:val="1"/>
      <w:marLeft w:val="0"/>
      <w:marRight w:val="0"/>
      <w:marTop w:val="0"/>
      <w:marBottom w:val="0"/>
      <w:divBdr>
        <w:top w:val="none" w:sz="0" w:space="0" w:color="auto"/>
        <w:left w:val="none" w:sz="0" w:space="0" w:color="auto"/>
        <w:bottom w:val="none" w:sz="0" w:space="0" w:color="auto"/>
        <w:right w:val="none" w:sz="0" w:space="0" w:color="auto"/>
      </w:divBdr>
    </w:div>
    <w:div w:id="1176771103">
      <w:bodyDiv w:val="1"/>
      <w:marLeft w:val="0"/>
      <w:marRight w:val="0"/>
      <w:marTop w:val="0"/>
      <w:marBottom w:val="0"/>
      <w:divBdr>
        <w:top w:val="none" w:sz="0" w:space="0" w:color="auto"/>
        <w:left w:val="none" w:sz="0" w:space="0" w:color="auto"/>
        <w:bottom w:val="none" w:sz="0" w:space="0" w:color="auto"/>
        <w:right w:val="none" w:sz="0" w:space="0" w:color="auto"/>
      </w:divBdr>
    </w:div>
    <w:div w:id="1209150966">
      <w:bodyDiv w:val="1"/>
      <w:marLeft w:val="0"/>
      <w:marRight w:val="0"/>
      <w:marTop w:val="0"/>
      <w:marBottom w:val="0"/>
      <w:divBdr>
        <w:top w:val="none" w:sz="0" w:space="0" w:color="auto"/>
        <w:left w:val="none" w:sz="0" w:space="0" w:color="auto"/>
        <w:bottom w:val="none" w:sz="0" w:space="0" w:color="auto"/>
        <w:right w:val="none" w:sz="0" w:space="0" w:color="auto"/>
      </w:divBdr>
      <w:divsChild>
        <w:div w:id="2127889483">
          <w:marLeft w:val="0"/>
          <w:marRight w:val="0"/>
          <w:marTop w:val="0"/>
          <w:marBottom w:val="0"/>
          <w:divBdr>
            <w:top w:val="none" w:sz="0" w:space="0" w:color="auto"/>
            <w:left w:val="none" w:sz="0" w:space="0" w:color="auto"/>
            <w:bottom w:val="none" w:sz="0" w:space="0" w:color="auto"/>
            <w:right w:val="none" w:sz="0" w:space="0" w:color="auto"/>
          </w:divBdr>
          <w:divsChild>
            <w:div w:id="1904681109">
              <w:marLeft w:val="0"/>
              <w:marRight w:val="0"/>
              <w:marTop w:val="0"/>
              <w:marBottom w:val="0"/>
              <w:divBdr>
                <w:top w:val="none" w:sz="0" w:space="0" w:color="auto"/>
                <w:left w:val="none" w:sz="0" w:space="0" w:color="auto"/>
                <w:bottom w:val="none" w:sz="0" w:space="0" w:color="auto"/>
                <w:right w:val="none" w:sz="0" w:space="0" w:color="auto"/>
              </w:divBdr>
              <w:divsChild>
                <w:div w:id="774246871">
                  <w:marLeft w:val="0"/>
                  <w:marRight w:val="0"/>
                  <w:marTop w:val="0"/>
                  <w:marBottom w:val="0"/>
                  <w:divBdr>
                    <w:top w:val="none" w:sz="0" w:space="0" w:color="auto"/>
                    <w:left w:val="none" w:sz="0" w:space="0" w:color="auto"/>
                    <w:bottom w:val="none" w:sz="0" w:space="0" w:color="auto"/>
                    <w:right w:val="none" w:sz="0" w:space="0" w:color="auto"/>
                  </w:divBdr>
                  <w:divsChild>
                    <w:div w:id="14463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263587">
      <w:bodyDiv w:val="1"/>
      <w:marLeft w:val="0"/>
      <w:marRight w:val="0"/>
      <w:marTop w:val="0"/>
      <w:marBottom w:val="0"/>
      <w:divBdr>
        <w:top w:val="none" w:sz="0" w:space="0" w:color="auto"/>
        <w:left w:val="none" w:sz="0" w:space="0" w:color="auto"/>
        <w:bottom w:val="none" w:sz="0" w:space="0" w:color="auto"/>
        <w:right w:val="none" w:sz="0" w:space="0" w:color="auto"/>
      </w:divBdr>
    </w:div>
    <w:div w:id="1214581043">
      <w:bodyDiv w:val="1"/>
      <w:marLeft w:val="0"/>
      <w:marRight w:val="0"/>
      <w:marTop w:val="0"/>
      <w:marBottom w:val="0"/>
      <w:divBdr>
        <w:top w:val="none" w:sz="0" w:space="0" w:color="auto"/>
        <w:left w:val="none" w:sz="0" w:space="0" w:color="auto"/>
        <w:bottom w:val="none" w:sz="0" w:space="0" w:color="auto"/>
        <w:right w:val="none" w:sz="0" w:space="0" w:color="auto"/>
      </w:divBdr>
    </w:div>
    <w:div w:id="1243181054">
      <w:bodyDiv w:val="1"/>
      <w:marLeft w:val="0"/>
      <w:marRight w:val="0"/>
      <w:marTop w:val="0"/>
      <w:marBottom w:val="0"/>
      <w:divBdr>
        <w:top w:val="none" w:sz="0" w:space="0" w:color="auto"/>
        <w:left w:val="none" w:sz="0" w:space="0" w:color="auto"/>
        <w:bottom w:val="none" w:sz="0" w:space="0" w:color="auto"/>
        <w:right w:val="none" w:sz="0" w:space="0" w:color="auto"/>
      </w:divBdr>
    </w:div>
    <w:div w:id="1267931947">
      <w:bodyDiv w:val="1"/>
      <w:marLeft w:val="0"/>
      <w:marRight w:val="0"/>
      <w:marTop w:val="0"/>
      <w:marBottom w:val="0"/>
      <w:divBdr>
        <w:top w:val="none" w:sz="0" w:space="0" w:color="auto"/>
        <w:left w:val="none" w:sz="0" w:space="0" w:color="auto"/>
        <w:bottom w:val="none" w:sz="0" w:space="0" w:color="auto"/>
        <w:right w:val="none" w:sz="0" w:space="0" w:color="auto"/>
      </w:divBdr>
    </w:div>
    <w:div w:id="1294560696">
      <w:bodyDiv w:val="1"/>
      <w:marLeft w:val="0"/>
      <w:marRight w:val="0"/>
      <w:marTop w:val="0"/>
      <w:marBottom w:val="0"/>
      <w:divBdr>
        <w:top w:val="none" w:sz="0" w:space="0" w:color="auto"/>
        <w:left w:val="none" w:sz="0" w:space="0" w:color="auto"/>
        <w:bottom w:val="none" w:sz="0" w:space="0" w:color="auto"/>
        <w:right w:val="none" w:sz="0" w:space="0" w:color="auto"/>
      </w:divBdr>
    </w:div>
    <w:div w:id="1320113081">
      <w:bodyDiv w:val="1"/>
      <w:marLeft w:val="0"/>
      <w:marRight w:val="0"/>
      <w:marTop w:val="0"/>
      <w:marBottom w:val="0"/>
      <w:divBdr>
        <w:top w:val="none" w:sz="0" w:space="0" w:color="auto"/>
        <w:left w:val="none" w:sz="0" w:space="0" w:color="auto"/>
        <w:bottom w:val="none" w:sz="0" w:space="0" w:color="auto"/>
        <w:right w:val="none" w:sz="0" w:space="0" w:color="auto"/>
      </w:divBdr>
    </w:div>
    <w:div w:id="1328897457">
      <w:bodyDiv w:val="1"/>
      <w:marLeft w:val="0"/>
      <w:marRight w:val="0"/>
      <w:marTop w:val="0"/>
      <w:marBottom w:val="0"/>
      <w:divBdr>
        <w:top w:val="none" w:sz="0" w:space="0" w:color="auto"/>
        <w:left w:val="none" w:sz="0" w:space="0" w:color="auto"/>
        <w:bottom w:val="none" w:sz="0" w:space="0" w:color="auto"/>
        <w:right w:val="none" w:sz="0" w:space="0" w:color="auto"/>
      </w:divBdr>
    </w:div>
    <w:div w:id="1346980666">
      <w:bodyDiv w:val="1"/>
      <w:marLeft w:val="0"/>
      <w:marRight w:val="0"/>
      <w:marTop w:val="0"/>
      <w:marBottom w:val="0"/>
      <w:divBdr>
        <w:top w:val="none" w:sz="0" w:space="0" w:color="auto"/>
        <w:left w:val="none" w:sz="0" w:space="0" w:color="auto"/>
        <w:bottom w:val="none" w:sz="0" w:space="0" w:color="auto"/>
        <w:right w:val="none" w:sz="0" w:space="0" w:color="auto"/>
      </w:divBdr>
    </w:div>
    <w:div w:id="1349409859">
      <w:bodyDiv w:val="1"/>
      <w:marLeft w:val="0"/>
      <w:marRight w:val="0"/>
      <w:marTop w:val="0"/>
      <w:marBottom w:val="0"/>
      <w:divBdr>
        <w:top w:val="none" w:sz="0" w:space="0" w:color="auto"/>
        <w:left w:val="none" w:sz="0" w:space="0" w:color="auto"/>
        <w:bottom w:val="none" w:sz="0" w:space="0" w:color="auto"/>
        <w:right w:val="none" w:sz="0" w:space="0" w:color="auto"/>
      </w:divBdr>
    </w:div>
    <w:div w:id="1350715499">
      <w:bodyDiv w:val="1"/>
      <w:marLeft w:val="0"/>
      <w:marRight w:val="0"/>
      <w:marTop w:val="0"/>
      <w:marBottom w:val="0"/>
      <w:divBdr>
        <w:top w:val="none" w:sz="0" w:space="0" w:color="auto"/>
        <w:left w:val="none" w:sz="0" w:space="0" w:color="auto"/>
        <w:bottom w:val="none" w:sz="0" w:space="0" w:color="auto"/>
        <w:right w:val="none" w:sz="0" w:space="0" w:color="auto"/>
      </w:divBdr>
    </w:div>
    <w:div w:id="1391460938">
      <w:bodyDiv w:val="1"/>
      <w:marLeft w:val="0"/>
      <w:marRight w:val="0"/>
      <w:marTop w:val="0"/>
      <w:marBottom w:val="0"/>
      <w:divBdr>
        <w:top w:val="none" w:sz="0" w:space="0" w:color="auto"/>
        <w:left w:val="none" w:sz="0" w:space="0" w:color="auto"/>
        <w:bottom w:val="none" w:sz="0" w:space="0" w:color="auto"/>
        <w:right w:val="none" w:sz="0" w:space="0" w:color="auto"/>
      </w:divBdr>
    </w:div>
    <w:div w:id="1394621421">
      <w:bodyDiv w:val="1"/>
      <w:marLeft w:val="0"/>
      <w:marRight w:val="0"/>
      <w:marTop w:val="0"/>
      <w:marBottom w:val="0"/>
      <w:divBdr>
        <w:top w:val="none" w:sz="0" w:space="0" w:color="auto"/>
        <w:left w:val="none" w:sz="0" w:space="0" w:color="auto"/>
        <w:bottom w:val="none" w:sz="0" w:space="0" w:color="auto"/>
        <w:right w:val="none" w:sz="0" w:space="0" w:color="auto"/>
      </w:divBdr>
    </w:div>
    <w:div w:id="1395199858">
      <w:bodyDiv w:val="1"/>
      <w:marLeft w:val="0"/>
      <w:marRight w:val="0"/>
      <w:marTop w:val="0"/>
      <w:marBottom w:val="0"/>
      <w:divBdr>
        <w:top w:val="none" w:sz="0" w:space="0" w:color="auto"/>
        <w:left w:val="none" w:sz="0" w:space="0" w:color="auto"/>
        <w:bottom w:val="none" w:sz="0" w:space="0" w:color="auto"/>
        <w:right w:val="none" w:sz="0" w:space="0" w:color="auto"/>
      </w:divBdr>
    </w:div>
    <w:div w:id="1426421380">
      <w:bodyDiv w:val="1"/>
      <w:marLeft w:val="0"/>
      <w:marRight w:val="0"/>
      <w:marTop w:val="0"/>
      <w:marBottom w:val="0"/>
      <w:divBdr>
        <w:top w:val="none" w:sz="0" w:space="0" w:color="auto"/>
        <w:left w:val="none" w:sz="0" w:space="0" w:color="auto"/>
        <w:bottom w:val="none" w:sz="0" w:space="0" w:color="auto"/>
        <w:right w:val="none" w:sz="0" w:space="0" w:color="auto"/>
      </w:divBdr>
    </w:div>
    <w:div w:id="1438595613">
      <w:bodyDiv w:val="1"/>
      <w:marLeft w:val="0"/>
      <w:marRight w:val="0"/>
      <w:marTop w:val="0"/>
      <w:marBottom w:val="0"/>
      <w:divBdr>
        <w:top w:val="none" w:sz="0" w:space="0" w:color="auto"/>
        <w:left w:val="none" w:sz="0" w:space="0" w:color="auto"/>
        <w:bottom w:val="none" w:sz="0" w:space="0" w:color="auto"/>
        <w:right w:val="none" w:sz="0" w:space="0" w:color="auto"/>
      </w:divBdr>
    </w:div>
    <w:div w:id="1460683633">
      <w:bodyDiv w:val="1"/>
      <w:marLeft w:val="0"/>
      <w:marRight w:val="0"/>
      <w:marTop w:val="0"/>
      <w:marBottom w:val="0"/>
      <w:divBdr>
        <w:top w:val="none" w:sz="0" w:space="0" w:color="auto"/>
        <w:left w:val="none" w:sz="0" w:space="0" w:color="auto"/>
        <w:bottom w:val="none" w:sz="0" w:space="0" w:color="auto"/>
        <w:right w:val="none" w:sz="0" w:space="0" w:color="auto"/>
      </w:divBdr>
    </w:div>
    <w:div w:id="1479688211">
      <w:bodyDiv w:val="1"/>
      <w:marLeft w:val="0"/>
      <w:marRight w:val="0"/>
      <w:marTop w:val="0"/>
      <w:marBottom w:val="0"/>
      <w:divBdr>
        <w:top w:val="none" w:sz="0" w:space="0" w:color="auto"/>
        <w:left w:val="none" w:sz="0" w:space="0" w:color="auto"/>
        <w:bottom w:val="none" w:sz="0" w:space="0" w:color="auto"/>
        <w:right w:val="none" w:sz="0" w:space="0" w:color="auto"/>
      </w:divBdr>
    </w:div>
    <w:div w:id="1480463729">
      <w:bodyDiv w:val="1"/>
      <w:marLeft w:val="0"/>
      <w:marRight w:val="0"/>
      <w:marTop w:val="0"/>
      <w:marBottom w:val="0"/>
      <w:divBdr>
        <w:top w:val="none" w:sz="0" w:space="0" w:color="auto"/>
        <w:left w:val="none" w:sz="0" w:space="0" w:color="auto"/>
        <w:bottom w:val="none" w:sz="0" w:space="0" w:color="auto"/>
        <w:right w:val="none" w:sz="0" w:space="0" w:color="auto"/>
      </w:divBdr>
      <w:divsChild>
        <w:div w:id="109327769">
          <w:marLeft w:val="0"/>
          <w:marRight w:val="0"/>
          <w:marTop w:val="0"/>
          <w:marBottom w:val="0"/>
          <w:divBdr>
            <w:top w:val="none" w:sz="0" w:space="0" w:color="auto"/>
            <w:left w:val="none" w:sz="0" w:space="0" w:color="auto"/>
            <w:bottom w:val="none" w:sz="0" w:space="0" w:color="auto"/>
            <w:right w:val="none" w:sz="0" w:space="0" w:color="auto"/>
          </w:divBdr>
          <w:divsChild>
            <w:div w:id="975719303">
              <w:marLeft w:val="0"/>
              <w:marRight w:val="0"/>
              <w:marTop w:val="0"/>
              <w:marBottom w:val="0"/>
              <w:divBdr>
                <w:top w:val="none" w:sz="0" w:space="0" w:color="auto"/>
                <w:left w:val="none" w:sz="0" w:space="0" w:color="auto"/>
                <w:bottom w:val="none" w:sz="0" w:space="0" w:color="auto"/>
                <w:right w:val="none" w:sz="0" w:space="0" w:color="auto"/>
              </w:divBdr>
              <w:divsChild>
                <w:div w:id="406152307">
                  <w:marLeft w:val="0"/>
                  <w:marRight w:val="0"/>
                  <w:marTop w:val="0"/>
                  <w:marBottom w:val="0"/>
                  <w:divBdr>
                    <w:top w:val="none" w:sz="0" w:space="0" w:color="auto"/>
                    <w:left w:val="none" w:sz="0" w:space="0" w:color="auto"/>
                    <w:bottom w:val="none" w:sz="0" w:space="0" w:color="auto"/>
                    <w:right w:val="none" w:sz="0" w:space="0" w:color="auto"/>
                  </w:divBdr>
                  <w:divsChild>
                    <w:div w:id="19036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7548">
      <w:bodyDiv w:val="1"/>
      <w:marLeft w:val="0"/>
      <w:marRight w:val="0"/>
      <w:marTop w:val="0"/>
      <w:marBottom w:val="0"/>
      <w:divBdr>
        <w:top w:val="none" w:sz="0" w:space="0" w:color="auto"/>
        <w:left w:val="none" w:sz="0" w:space="0" w:color="auto"/>
        <w:bottom w:val="none" w:sz="0" w:space="0" w:color="auto"/>
        <w:right w:val="none" w:sz="0" w:space="0" w:color="auto"/>
      </w:divBdr>
    </w:div>
    <w:div w:id="1500653376">
      <w:bodyDiv w:val="1"/>
      <w:marLeft w:val="0"/>
      <w:marRight w:val="0"/>
      <w:marTop w:val="0"/>
      <w:marBottom w:val="0"/>
      <w:divBdr>
        <w:top w:val="none" w:sz="0" w:space="0" w:color="auto"/>
        <w:left w:val="none" w:sz="0" w:space="0" w:color="auto"/>
        <w:bottom w:val="none" w:sz="0" w:space="0" w:color="auto"/>
        <w:right w:val="none" w:sz="0" w:space="0" w:color="auto"/>
      </w:divBdr>
    </w:div>
    <w:div w:id="1507791832">
      <w:bodyDiv w:val="1"/>
      <w:marLeft w:val="0"/>
      <w:marRight w:val="0"/>
      <w:marTop w:val="0"/>
      <w:marBottom w:val="0"/>
      <w:divBdr>
        <w:top w:val="none" w:sz="0" w:space="0" w:color="auto"/>
        <w:left w:val="none" w:sz="0" w:space="0" w:color="auto"/>
        <w:bottom w:val="none" w:sz="0" w:space="0" w:color="auto"/>
        <w:right w:val="none" w:sz="0" w:space="0" w:color="auto"/>
      </w:divBdr>
    </w:div>
    <w:div w:id="1521431822">
      <w:bodyDiv w:val="1"/>
      <w:marLeft w:val="0"/>
      <w:marRight w:val="0"/>
      <w:marTop w:val="0"/>
      <w:marBottom w:val="0"/>
      <w:divBdr>
        <w:top w:val="none" w:sz="0" w:space="0" w:color="auto"/>
        <w:left w:val="none" w:sz="0" w:space="0" w:color="auto"/>
        <w:bottom w:val="none" w:sz="0" w:space="0" w:color="auto"/>
        <w:right w:val="none" w:sz="0" w:space="0" w:color="auto"/>
      </w:divBdr>
    </w:div>
    <w:div w:id="1527908839">
      <w:bodyDiv w:val="1"/>
      <w:marLeft w:val="0"/>
      <w:marRight w:val="0"/>
      <w:marTop w:val="0"/>
      <w:marBottom w:val="0"/>
      <w:divBdr>
        <w:top w:val="none" w:sz="0" w:space="0" w:color="auto"/>
        <w:left w:val="none" w:sz="0" w:space="0" w:color="auto"/>
        <w:bottom w:val="none" w:sz="0" w:space="0" w:color="auto"/>
        <w:right w:val="none" w:sz="0" w:space="0" w:color="auto"/>
      </w:divBdr>
    </w:div>
    <w:div w:id="1534999152">
      <w:bodyDiv w:val="1"/>
      <w:marLeft w:val="0"/>
      <w:marRight w:val="0"/>
      <w:marTop w:val="0"/>
      <w:marBottom w:val="0"/>
      <w:divBdr>
        <w:top w:val="none" w:sz="0" w:space="0" w:color="auto"/>
        <w:left w:val="none" w:sz="0" w:space="0" w:color="auto"/>
        <w:bottom w:val="none" w:sz="0" w:space="0" w:color="auto"/>
        <w:right w:val="none" w:sz="0" w:space="0" w:color="auto"/>
      </w:divBdr>
    </w:div>
    <w:div w:id="1536193009">
      <w:bodyDiv w:val="1"/>
      <w:marLeft w:val="0"/>
      <w:marRight w:val="0"/>
      <w:marTop w:val="0"/>
      <w:marBottom w:val="0"/>
      <w:divBdr>
        <w:top w:val="none" w:sz="0" w:space="0" w:color="auto"/>
        <w:left w:val="none" w:sz="0" w:space="0" w:color="auto"/>
        <w:bottom w:val="none" w:sz="0" w:space="0" w:color="auto"/>
        <w:right w:val="none" w:sz="0" w:space="0" w:color="auto"/>
      </w:divBdr>
    </w:div>
    <w:div w:id="1556044259">
      <w:bodyDiv w:val="1"/>
      <w:marLeft w:val="0"/>
      <w:marRight w:val="0"/>
      <w:marTop w:val="0"/>
      <w:marBottom w:val="0"/>
      <w:divBdr>
        <w:top w:val="none" w:sz="0" w:space="0" w:color="auto"/>
        <w:left w:val="none" w:sz="0" w:space="0" w:color="auto"/>
        <w:bottom w:val="none" w:sz="0" w:space="0" w:color="auto"/>
        <w:right w:val="none" w:sz="0" w:space="0" w:color="auto"/>
      </w:divBdr>
    </w:div>
    <w:div w:id="1576277024">
      <w:bodyDiv w:val="1"/>
      <w:marLeft w:val="0"/>
      <w:marRight w:val="0"/>
      <w:marTop w:val="0"/>
      <w:marBottom w:val="0"/>
      <w:divBdr>
        <w:top w:val="none" w:sz="0" w:space="0" w:color="auto"/>
        <w:left w:val="none" w:sz="0" w:space="0" w:color="auto"/>
        <w:bottom w:val="none" w:sz="0" w:space="0" w:color="auto"/>
        <w:right w:val="none" w:sz="0" w:space="0" w:color="auto"/>
      </w:divBdr>
    </w:div>
    <w:div w:id="1610428643">
      <w:bodyDiv w:val="1"/>
      <w:marLeft w:val="0"/>
      <w:marRight w:val="0"/>
      <w:marTop w:val="0"/>
      <w:marBottom w:val="0"/>
      <w:divBdr>
        <w:top w:val="none" w:sz="0" w:space="0" w:color="auto"/>
        <w:left w:val="none" w:sz="0" w:space="0" w:color="auto"/>
        <w:bottom w:val="none" w:sz="0" w:space="0" w:color="auto"/>
        <w:right w:val="none" w:sz="0" w:space="0" w:color="auto"/>
      </w:divBdr>
    </w:div>
    <w:div w:id="1622683753">
      <w:bodyDiv w:val="1"/>
      <w:marLeft w:val="0"/>
      <w:marRight w:val="0"/>
      <w:marTop w:val="0"/>
      <w:marBottom w:val="0"/>
      <w:divBdr>
        <w:top w:val="none" w:sz="0" w:space="0" w:color="auto"/>
        <w:left w:val="none" w:sz="0" w:space="0" w:color="auto"/>
        <w:bottom w:val="none" w:sz="0" w:space="0" w:color="auto"/>
        <w:right w:val="none" w:sz="0" w:space="0" w:color="auto"/>
      </w:divBdr>
    </w:div>
    <w:div w:id="1622878592">
      <w:bodyDiv w:val="1"/>
      <w:marLeft w:val="0"/>
      <w:marRight w:val="0"/>
      <w:marTop w:val="0"/>
      <w:marBottom w:val="0"/>
      <w:divBdr>
        <w:top w:val="none" w:sz="0" w:space="0" w:color="auto"/>
        <w:left w:val="none" w:sz="0" w:space="0" w:color="auto"/>
        <w:bottom w:val="none" w:sz="0" w:space="0" w:color="auto"/>
        <w:right w:val="none" w:sz="0" w:space="0" w:color="auto"/>
      </w:divBdr>
    </w:div>
    <w:div w:id="1660963511">
      <w:bodyDiv w:val="1"/>
      <w:marLeft w:val="0"/>
      <w:marRight w:val="0"/>
      <w:marTop w:val="0"/>
      <w:marBottom w:val="0"/>
      <w:divBdr>
        <w:top w:val="none" w:sz="0" w:space="0" w:color="auto"/>
        <w:left w:val="none" w:sz="0" w:space="0" w:color="auto"/>
        <w:bottom w:val="none" w:sz="0" w:space="0" w:color="auto"/>
        <w:right w:val="none" w:sz="0" w:space="0" w:color="auto"/>
      </w:divBdr>
    </w:div>
    <w:div w:id="1663662399">
      <w:bodyDiv w:val="1"/>
      <w:marLeft w:val="0"/>
      <w:marRight w:val="0"/>
      <w:marTop w:val="0"/>
      <w:marBottom w:val="0"/>
      <w:divBdr>
        <w:top w:val="none" w:sz="0" w:space="0" w:color="auto"/>
        <w:left w:val="none" w:sz="0" w:space="0" w:color="auto"/>
        <w:bottom w:val="none" w:sz="0" w:space="0" w:color="auto"/>
        <w:right w:val="none" w:sz="0" w:space="0" w:color="auto"/>
      </w:divBdr>
    </w:div>
    <w:div w:id="1722631048">
      <w:bodyDiv w:val="1"/>
      <w:marLeft w:val="0"/>
      <w:marRight w:val="0"/>
      <w:marTop w:val="0"/>
      <w:marBottom w:val="0"/>
      <w:divBdr>
        <w:top w:val="none" w:sz="0" w:space="0" w:color="auto"/>
        <w:left w:val="none" w:sz="0" w:space="0" w:color="auto"/>
        <w:bottom w:val="none" w:sz="0" w:space="0" w:color="auto"/>
        <w:right w:val="none" w:sz="0" w:space="0" w:color="auto"/>
      </w:divBdr>
    </w:div>
    <w:div w:id="1727600782">
      <w:bodyDiv w:val="1"/>
      <w:marLeft w:val="0"/>
      <w:marRight w:val="0"/>
      <w:marTop w:val="0"/>
      <w:marBottom w:val="0"/>
      <w:divBdr>
        <w:top w:val="none" w:sz="0" w:space="0" w:color="auto"/>
        <w:left w:val="none" w:sz="0" w:space="0" w:color="auto"/>
        <w:bottom w:val="none" w:sz="0" w:space="0" w:color="auto"/>
        <w:right w:val="none" w:sz="0" w:space="0" w:color="auto"/>
      </w:divBdr>
    </w:div>
    <w:div w:id="1744063127">
      <w:bodyDiv w:val="1"/>
      <w:marLeft w:val="0"/>
      <w:marRight w:val="0"/>
      <w:marTop w:val="0"/>
      <w:marBottom w:val="0"/>
      <w:divBdr>
        <w:top w:val="none" w:sz="0" w:space="0" w:color="auto"/>
        <w:left w:val="none" w:sz="0" w:space="0" w:color="auto"/>
        <w:bottom w:val="none" w:sz="0" w:space="0" w:color="auto"/>
        <w:right w:val="none" w:sz="0" w:space="0" w:color="auto"/>
      </w:divBdr>
    </w:div>
    <w:div w:id="1750536180">
      <w:bodyDiv w:val="1"/>
      <w:marLeft w:val="0"/>
      <w:marRight w:val="0"/>
      <w:marTop w:val="0"/>
      <w:marBottom w:val="0"/>
      <w:divBdr>
        <w:top w:val="none" w:sz="0" w:space="0" w:color="auto"/>
        <w:left w:val="none" w:sz="0" w:space="0" w:color="auto"/>
        <w:bottom w:val="none" w:sz="0" w:space="0" w:color="auto"/>
        <w:right w:val="none" w:sz="0" w:space="0" w:color="auto"/>
      </w:divBdr>
    </w:div>
    <w:div w:id="1767268782">
      <w:bodyDiv w:val="1"/>
      <w:marLeft w:val="0"/>
      <w:marRight w:val="0"/>
      <w:marTop w:val="0"/>
      <w:marBottom w:val="0"/>
      <w:divBdr>
        <w:top w:val="none" w:sz="0" w:space="0" w:color="auto"/>
        <w:left w:val="none" w:sz="0" w:space="0" w:color="auto"/>
        <w:bottom w:val="none" w:sz="0" w:space="0" w:color="auto"/>
        <w:right w:val="none" w:sz="0" w:space="0" w:color="auto"/>
      </w:divBdr>
    </w:div>
    <w:div w:id="1780755304">
      <w:bodyDiv w:val="1"/>
      <w:marLeft w:val="0"/>
      <w:marRight w:val="0"/>
      <w:marTop w:val="0"/>
      <w:marBottom w:val="0"/>
      <w:divBdr>
        <w:top w:val="none" w:sz="0" w:space="0" w:color="auto"/>
        <w:left w:val="none" w:sz="0" w:space="0" w:color="auto"/>
        <w:bottom w:val="none" w:sz="0" w:space="0" w:color="auto"/>
        <w:right w:val="none" w:sz="0" w:space="0" w:color="auto"/>
      </w:divBdr>
    </w:div>
    <w:div w:id="1794405222">
      <w:bodyDiv w:val="1"/>
      <w:marLeft w:val="0"/>
      <w:marRight w:val="0"/>
      <w:marTop w:val="0"/>
      <w:marBottom w:val="0"/>
      <w:divBdr>
        <w:top w:val="none" w:sz="0" w:space="0" w:color="auto"/>
        <w:left w:val="none" w:sz="0" w:space="0" w:color="auto"/>
        <w:bottom w:val="none" w:sz="0" w:space="0" w:color="auto"/>
        <w:right w:val="none" w:sz="0" w:space="0" w:color="auto"/>
      </w:divBdr>
    </w:div>
    <w:div w:id="1834376221">
      <w:bodyDiv w:val="1"/>
      <w:marLeft w:val="0"/>
      <w:marRight w:val="0"/>
      <w:marTop w:val="0"/>
      <w:marBottom w:val="0"/>
      <w:divBdr>
        <w:top w:val="none" w:sz="0" w:space="0" w:color="auto"/>
        <w:left w:val="none" w:sz="0" w:space="0" w:color="auto"/>
        <w:bottom w:val="none" w:sz="0" w:space="0" w:color="auto"/>
        <w:right w:val="none" w:sz="0" w:space="0" w:color="auto"/>
      </w:divBdr>
    </w:div>
    <w:div w:id="1848593606">
      <w:bodyDiv w:val="1"/>
      <w:marLeft w:val="0"/>
      <w:marRight w:val="0"/>
      <w:marTop w:val="0"/>
      <w:marBottom w:val="0"/>
      <w:divBdr>
        <w:top w:val="none" w:sz="0" w:space="0" w:color="auto"/>
        <w:left w:val="none" w:sz="0" w:space="0" w:color="auto"/>
        <w:bottom w:val="none" w:sz="0" w:space="0" w:color="auto"/>
        <w:right w:val="none" w:sz="0" w:space="0" w:color="auto"/>
      </w:divBdr>
    </w:div>
    <w:div w:id="1889410602">
      <w:bodyDiv w:val="1"/>
      <w:marLeft w:val="0"/>
      <w:marRight w:val="0"/>
      <w:marTop w:val="0"/>
      <w:marBottom w:val="0"/>
      <w:divBdr>
        <w:top w:val="none" w:sz="0" w:space="0" w:color="auto"/>
        <w:left w:val="none" w:sz="0" w:space="0" w:color="auto"/>
        <w:bottom w:val="none" w:sz="0" w:space="0" w:color="auto"/>
        <w:right w:val="none" w:sz="0" w:space="0" w:color="auto"/>
      </w:divBdr>
    </w:div>
    <w:div w:id="1944726839">
      <w:bodyDiv w:val="1"/>
      <w:marLeft w:val="0"/>
      <w:marRight w:val="0"/>
      <w:marTop w:val="0"/>
      <w:marBottom w:val="0"/>
      <w:divBdr>
        <w:top w:val="none" w:sz="0" w:space="0" w:color="auto"/>
        <w:left w:val="none" w:sz="0" w:space="0" w:color="auto"/>
        <w:bottom w:val="none" w:sz="0" w:space="0" w:color="auto"/>
        <w:right w:val="none" w:sz="0" w:space="0" w:color="auto"/>
      </w:divBdr>
    </w:div>
    <w:div w:id="1984775919">
      <w:bodyDiv w:val="1"/>
      <w:marLeft w:val="0"/>
      <w:marRight w:val="0"/>
      <w:marTop w:val="0"/>
      <w:marBottom w:val="0"/>
      <w:divBdr>
        <w:top w:val="none" w:sz="0" w:space="0" w:color="auto"/>
        <w:left w:val="none" w:sz="0" w:space="0" w:color="auto"/>
        <w:bottom w:val="none" w:sz="0" w:space="0" w:color="auto"/>
        <w:right w:val="none" w:sz="0" w:space="0" w:color="auto"/>
      </w:divBdr>
    </w:div>
    <w:div w:id="1986859886">
      <w:bodyDiv w:val="1"/>
      <w:marLeft w:val="0"/>
      <w:marRight w:val="0"/>
      <w:marTop w:val="0"/>
      <w:marBottom w:val="0"/>
      <w:divBdr>
        <w:top w:val="none" w:sz="0" w:space="0" w:color="auto"/>
        <w:left w:val="none" w:sz="0" w:space="0" w:color="auto"/>
        <w:bottom w:val="none" w:sz="0" w:space="0" w:color="auto"/>
        <w:right w:val="none" w:sz="0" w:space="0" w:color="auto"/>
      </w:divBdr>
    </w:div>
    <w:div w:id="1994872454">
      <w:bodyDiv w:val="1"/>
      <w:marLeft w:val="0"/>
      <w:marRight w:val="0"/>
      <w:marTop w:val="0"/>
      <w:marBottom w:val="0"/>
      <w:divBdr>
        <w:top w:val="none" w:sz="0" w:space="0" w:color="auto"/>
        <w:left w:val="none" w:sz="0" w:space="0" w:color="auto"/>
        <w:bottom w:val="none" w:sz="0" w:space="0" w:color="auto"/>
        <w:right w:val="none" w:sz="0" w:space="0" w:color="auto"/>
      </w:divBdr>
    </w:div>
    <w:div w:id="1997954425">
      <w:bodyDiv w:val="1"/>
      <w:marLeft w:val="0"/>
      <w:marRight w:val="0"/>
      <w:marTop w:val="0"/>
      <w:marBottom w:val="0"/>
      <w:divBdr>
        <w:top w:val="none" w:sz="0" w:space="0" w:color="auto"/>
        <w:left w:val="none" w:sz="0" w:space="0" w:color="auto"/>
        <w:bottom w:val="none" w:sz="0" w:space="0" w:color="auto"/>
        <w:right w:val="none" w:sz="0" w:space="0" w:color="auto"/>
      </w:divBdr>
    </w:div>
    <w:div w:id="2000647619">
      <w:bodyDiv w:val="1"/>
      <w:marLeft w:val="0"/>
      <w:marRight w:val="0"/>
      <w:marTop w:val="0"/>
      <w:marBottom w:val="0"/>
      <w:divBdr>
        <w:top w:val="none" w:sz="0" w:space="0" w:color="auto"/>
        <w:left w:val="none" w:sz="0" w:space="0" w:color="auto"/>
        <w:bottom w:val="none" w:sz="0" w:space="0" w:color="auto"/>
        <w:right w:val="none" w:sz="0" w:space="0" w:color="auto"/>
      </w:divBdr>
    </w:div>
    <w:div w:id="2023626241">
      <w:bodyDiv w:val="1"/>
      <w:marLeft w:val="0"/>
      <w:marRight w:val="0"/>
      <w:marTop w:val="0"/>
      <w:marBottom w:val="0"/>
      <w:divBdr>
        <w:top w:val="none" w:sz="0" w:space="0" w:color="auto"/>
        <w:left w:val="none" w:sz="0" w:space="0" w:color="auto"/>
        <w:bottom w:val="none" w:sz="0" w:space="0" w:color="auto"/>
        <w:right w:val="none" w:sz="0" w:space="0" w:color="auto"/>
      </w:divBdr>
    </w:div>
    <w:div w:id="2024819114">
      <w:bodyDiv w:val="1"/>
      <w:marLeft w:val="0"/>
      <w:marRight w:val="0"/>
      <w:marTop w:val="0"/>
      <w:marBottom w:val="0"/>
      <w:divBdr>
        <w:top w:val="none" w:sz="0" w:space="0" w:color="auto"/>
        <w:left w:val="none" w:sz="0" w:space="0" w:color="auto"/>
        <w:bottom w:val="none" w:sz="0" w:space="0" w:color="auto"/>
        <w:right w:val="none" w:sz="0" w:space="0" w:color="auto"/>
      </w:divBdr>
    </w:div>
    <w:div w:id="2034651430">
      <w:bodyDiv w:val="1"/>
      <w:marLeft w:val="0"/>
      <w:marRight w:val="0"/>
      <w:marTop w:val="0"/>
      <w:marBottom w:val="0"/>
      <w:divBdr>
        <w:top w:val="none" w:sz="0" w:space="0" w:color="auto"/>
        <w:left w:val="none" w:sz="0" w:space="0" w:color="auto"/>
        <w:bottom w:val="none" w:sz="0" w:space="0" w:color="auto"/>
        <w:right w:val="none" w:sz="0" w:space="0" w:color="auto"/>
      </w:divBdr>
    </w:div>
    <w:div w:id="2043705654">
      <w:bodyDiv w:val="1"/>
      <w:marLeft w:val="0"/>
      <w:marRight w:val="0"/>
      <w:marTop w:val="0"/>
      <w:marBottom w:val="0"/>
      <w:divBdr>
        <w:top w:val="none" w:sz="0" w:space="0" w:color="auto"/>
        <w:left w:val="none" w:sz="0" w:space="0" w:color="auto"/>
        <w:bottom w:val="none" w:sz="0" w:space="0" w:color="auto"/>
        <w:right w:val="none" w:sz="0" w:space="0" w:color="auto"/>
      </w:divBdr>
    </w:div>
    <w:div w:id="2045446928">
      <w:bodyDiv w:val="1"/>
      <w:marLeft w:val="0"/>
      <w:marRight w:val="0"/>
      <w:marTop w:val="0"/>
      <w:marBottom w:val="0"/>
      <w:divBdr>
        <w:top w:val="none" w:sz="0" w:space="0" w:color="auto"/>
        <w:left w:val="none" w:sz="0" w:space="0" w:color="auto"/>
        <w:bottom w:val="none" w:sz="0" w:space="0" w:color="auto"/>
        <w:right w:val="none" w:sz="0" w:space="0" w:color="auto"/>
      </w:divBdr>
    </w:div>
    <w:div w:id="2068137879">
      <w:bodyDiv w:val="1"/>
      <w:marLeft w:val="0"/>
      <w:marRight w:val="0"/>
      <w:marTop w:val="0"/>
      <w:marBottom w:val="0"/>
      <w:divBdr>
        <w:top w:val="none" w:sz="0" w:space="0" w:color="auto"/>
        <w:left w:val="none" w:sz="0" w:space="0" w:color="auto"/>
        <w:bottom w:val="none" w:sz="0" w:space="0" w:color="auto"/>
        <w:right w:val="none" w:sz="0" w:space="0" w:color="auto"/>
      </w:divBdr>
    </w:div>
    <w:div w:id="2068330976">
      <w:bodyDiv w:val="1"/>
      <w:marLeft w:val="0"/>
      <w:marRight w:val="0"/>
      <w:marTop w:val="0"/>
      <w:marBottom w:val="0"/>
      <w:divBdr>
        <w:top w:val="none" w:sz="0" w:space="0" w:color="auto"/>
        <w:left w:val="none" w:sz="0" w:space="0" w:color="auto"/>
        <w:bottom w:val="none" w:sz="0" w:space="0" w:color="auto"/>
        <w:right w:val="none" w:sz="0" w:space="0" w:color="auto"/>
      </w:divBdr>
    </w:div>
    <w:div w:id="2068644644">
      <w:bodyDiv w:val="1"/>
      <w:marLeft w:val="0"/>
      <w:marRight w:val="0"/>
      <w:marTop w:val="0"/>
      <w:marBottom w:val="0"/>
      <w:divBdr>
        <w:top w:val="none" w:sz="0" w:space="0" w:color="auto"/>
        <w:left w:val="none" w:sz="0" w:space="0" w:color="auto"/>
        <w:bottom w:val="none" w:sz="0" w:space="0" w:color="auto"/>
        <w:right w:val="none" w:sz="0" w:space="0" w:color="auto"/>
      </w:divBdr>
    </w:div>
    <w:div w:id="214192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E43BB-5A0F-4528-B785-88F87E70F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8</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ايمن محمد بيومي غازي</dc:creator>
  <cp:keywords/>
  <dc:description/>
  <cp:lastModifiedBy>محمد ايمن محمد بيومي غازي</cp:lastModifiedBy>
  <cp:revision>13</cp:revision>
  <cp:lastPrinted>2024-12-07T16:44:00Z</cp:lastPrinted>
  <dcterms:created xsi:type="dcterms:W3CDTF">2024-12-16T00:16:00Z</dcterms:created>
  <dcterms:modified xsi:type="dcterms:W3CDTF">2025-02-13T15:14:00Z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7581d45a7b24de155dd97efb8c1eed449884cd302937012713267151c04b9123</vt:lpwstr>
  </property>
</Properties>
</file>