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uthors-website"/>
    <w:p>
      <w:pPr>
        <w:pStyle w:val="Heading1"/>
      </w:pPr>
      <w:r>
        <w:t xml:space="preserve">Author’s Website</w:t>
      </w:r>
    </w:p>
    <w:p>
      <w:pPr>
        <w:pStyle w:val="FirstParagraph"/>
      </w:pPr>
      <w:r>
        <w:rPr>
          <w:iCs/>
          <w:i/>
          <w:bCs/>
          <w:b/>
        </w:rPr>
        <w:t xml:space="preserve">Your Digital Launchpad</w:t>
      </w:r>
    </w:p>
    <w:p>
      <w:pPr>
        <w:pStyle w:val="BodyText"/>
      </w:pPr>
      <w:r>
        <w:rPr>
          <w:iCs/>
          <w:i/>
          <w:bCs/>
          <w:b/>
        </w:rPr>
        <w:t xml:space="preserve">Establish your online presence; amplify your voice.</w:t>
      </w:r>
    </w:p>
    <w:p>
      <w:pPr>
        <w:pStyle w:val="BodyText"/>
      </w:pPr>
      <w:r>
        <w:t xml:space="preserve">In today’s publishing landscape, every serious author needs a professional website. BookCraft’s author website design service creates a hub for your brand that showcases your books, builds reader trust, and grows your audience. Think of your author website as your always-open storefront: new readers discover who you are, see your full catalog, join your mailing list, and reach you — all in one place. We design stunning, mobile-responsive sites tailored to your genre, personal style, and goals. We optimize for SEO so readers find you when they search for you, your titles, or related topics. And we integrate the platforms that matter: retailer links (Amazon, Apple Books, Kobo, Barnes &amp; Noble), social feeds, mailing list providers (Mailchimp, ConvertKit, Substack), and direct e-commerce if you want to sell autographed copies.</w:t>
      </w:r>
    </w:p>
    <w:p>
      <w:pPr>
        <w:pStyle w:val="BodyText"/>
      </w:pPr>
      <w:r>
        <w:t xml:space="preserve">A well-crafted author website grows with you. Pre-launch teasers, sample chapters, a blog for your thoughts and updates, a newsletter signup to build a loyal reader base — all turn casual visitors into engaged fans. As you publish more books, your site becomes an archive of your bibliography and a testament to your author journey.</w:t>
      </w:r>
    </w:p>
    <w:bookmarkStart w:id="20" w:name="service-tiers"/>
    <w:p>
      <w:pPr>
        <w:pStyle w:val="Heading2"/>
      </w:pPr>
      <w:r>
        <w:t xml:space="preserve">Service Tiers</w:t>
      </w:r>
    </w:p>
    <w:p>
      <w:pPr>
        <w:pStyle w:val="FirstParagraph"/>
      </w:pPr>
      <w:r>
        <w:t xml:space="preserve">Author websites are priced as</w:t>
      </w:r>
      <w:r>
        <w:t xml:space="preserve"> </w:t>
      </w:r>
      <w:r>
        <w:rPr>
          <w:bCs/>
          <w:b/>
        </w:rPr>
        <w:t xml:space="preserve">one-time setup + optional monthly retainer (MRC)</w:t>
      </w:r>
      <w:r>
        <w:t xml:space="preserve">. The setup builds the site; the MRC keeps it maintained, secure, and updated.</w:t>
      </w:r>
    </w:p>
    <w:p>
      <w:pPr>
        <w:pStyle w:val="BodyText"/>
      </w:pPr>
      <w:r>
        <w:rPr>
          <w:iCs/>
          <w:i/>
        </w:rPr>
        <w:t xml:space="preserve">Rates are maintained in the central Pricing &amp; Timeline engine. Ask the chatbot for a quote and it will return a precise range based on your specific project.</w:t>
      </w:r>
    </w:p>
    <w:p>
      <w:pPr>
        <w:pStyle w:val="BodyText"/>
      </w:pPr>
      <w:r>
        <w:rPr>
          <w:bCs/>
          <w:b/>
        </w:rPr>
        <w:t xml:space="preserve">What MRC covers:</w:t>
      </w:r>
      <w:r>
        <w:t xml:space="preserve"> </w:t>
      </w:r>
      <w:r>
        <w:t xml:space="preserve">Hosting, SSL certificate, software updates, security monitoring, backup management, minor content updates (typo fixes, new book additions, blog post publishing), and email support. MRC is optional — you can self-host and self-maintain after the build if you prefer.</w:t>
      </w:r>
    </w:p>
    <w:p>
      <w:pPr>
        <w:pStyle w:val="BodyText"/>
      </w:pPr>
      <w:r>
        <w:t xml:space="preserve">The chatbot can give a precise quote via the</w:t>
      </w:r>
      <w:r>
        <w:t xml:space="preserve"> </w:t>
      </w:r>
      <w:r>
        <w:rPr>
          <w:rStyle w:val="VerbatimChar"/>
        </w:rPr>
        <w:t xml:space="preserve">get_pricing_quote</w:t>
      </w:r>
      <w:r>
        <w:t xml:space="preserve"> </w:t>
      </w:r>
      <w:r>
        <w:t xml:space="preserve">tool with all your specifics.</w:t>
      </w:r>
    </w:p>
    <w:bookmarkEnd w:id="20"/>
    <w:bookmarkStart w:id="21" w:name="what-we-offer"/>
    <w:p>
      <w:pPr>
        <w:pStyle w:val="Heading2"/>
      </w:pPr>
      <w:r>
        <w:t xml:space="preserve">What We Offer</w:t>
      </w:r>
    </w:p>
    <w:p>
      <w:pPr>
        <w:numPr>
          <w:ilvl w:val="0"/>
          <w:numId w:val="1001"/>
        </w:numPr>
      </w:pPr>
      <w:r>
        <w:rPr>
          <w:bCs/>
          <w:b/>
        </w:rPr>
        <w:t xml:space="preserve">Custom design</w:t>
      </w:r>
      <w:r>
        <w:t xml:space="preserve"> </w:t>
      </w:r>
      <w:r>
        <w:t xml:space="preserve">— Bespoke design tailored to your genre and personal brand. Romance authors get warm, character-driven layouts; thriller authors get stark, atmospheric design; literary authors get elegant typography-focused layouts. We don’t reuse templates.</w:t>
      </w:r>
    </w:p>
    <w:p>
      <w:pPr>
        <w:numPr>
          <w:ilvl w:val="0"/>
          <w:numId w:val="1001"/>
        </w:numPr>
      </w:pPr>
      <w:r>
        <w:rPr>
          <w:bCs/>
          <w:b/>
        </w:rPr>
        <w:t xml:space="preserve">Mobile-responsive</w:t>
      </w:r>
      <w:r>
        <w:t xml:space="preserve"> </w:t>
      </w:r>
      <w:r>
        <w:t xml:space="preserve">— Every site we build is mobile-first responsive. Most reader traffic now comes from phones; sites that don’t work well on mobile lose visitors immediately.</w:t>
      </w:r>
    </w:p>
    <w:p>
      <w:pPr>
        <w:numPr>
          <w:ilvl w:val="0"/>
          <w:numId w:val="1001"/>
        </w:numPr>
      </w:pPr>
      <w:r>
        <w:rPr>
          <w:bCs/>
          <w:b/>
        </w:rPr>
        <w:t xml:space="preserve">Book showcase</w:t>
      </w:r>
      <w:r>
        <w:t xml:space="preserve"> </w:t>
      </w:r>
      <w:r>
        <w:t xml:space="preserve">— Featured book displays, complete bibliography pages, retailer-link buttons (Amazon, Apple Books, Kobo, Google Play, Barnes &amp; Noble, IndieBound, your direct store), audiobook sample players, sample-chapter previews.</w:t>
      </w:r>
    </w:p>
    <w:p>
      <w:pPr>
        <w:numPr>
          <w:ilvl w:val="0"/>
          <w:numId w:val="1001"/>
        </w:numPr>
      </w:pPr>
      <w:r>
        <w:rPr>
          <w:bCs/>
          <w:b/>
        </w:rPr>
        <w:t xml:space="preserve">Blog &amp; content management</w:t>
      </w:r>
      <w:r>
        <w:t xml:space="preserve"> </w:t>
      </w:r>
      <w:r>
        <w:t xml:space="preserve">— Built on platforms that make content updates easy (WordPress is most common; Squarespace, Webflow, and headless CMS available on request). You can publish blog posts, news, and updates without touching code.</w:t>
      </w:r>
    </w:p>
    <w:p>
      <w:pPr>
        <w:numPr>
          <w:ilvl w:val="0"/>
          <w:numId w:val="1001"/>
        </w:numPr>
      </w:pPr>
      <w:r>
        <w:rPr>
          <w:bCs/>
          <w:b/>
        </w:rPr>
        <w:t xml:space="preserve">Newsletter integration</w:t>
      </w:r>
      <w:r>
        <w:t xml:space="preserve"> </w:t>
      </w:r>
      <w:r>
        <w:t xml:space="preserve">— Connection to your email service provider (Mailchimp, ConvertKit, Substack, MailerLite, or your choice). Lead-magnet popups, embedded signup forms, and reader-magnet flows.</w:t>
      </w:r>
    </w:p>
    <w:p>
      <w:pPr>
        <w:numPr>
          <w:ilvl w:val="0"/>
          <w:numId w:val="1001"/>
        </w:numPr>
      </w:pPr>
      <w:r>
        <w:rPr>
          <w:bCs/>
          <w:b/>
        </w:rPr>
        <w:t xml:space="preserve">SEO foundation</w:t>
      </w:r>
      <w:r>
        <w:t xml:space="preserve"> </w:t>
      </w:r>
      <w:r>
        <w:t xml:space="preserve">— Schema markup for books and authors, meta tag optimization, sitemap generation, page-speed optimization, image alt text. Sites built to rank when readers search for your name or titles.</w:t>
      </w:r>
    </w:p>
    <w:p>
      <w:pPr>
        <w:numPr>
          <w:ilvl w:val="0"/>
          <w:numId w:val="1001"/>
        </w:numPr>
      </w:pPr>
      <w:r>
        <w:rPr>
          <w:bCs/>
          <w:b/>
        </w:rPr>
        <w:t xml:space="preserve">Analytics setup</w:t>
      </w:r>
      <w:r>
        <w:t xml:space="preserve"> </w:t>
      </w:r>
      <w:r>
        <w:t xml:space="preserve">— Google Analytics 4 and (optionally) more advanced platforms like Plausible or Fathom. We configure goal tracking so you can see what’s converting.</w:t>
      </w:r>
    </w:p>
    <w:p>
      <w:pPr>
        <w:numPr>
          <w:ilvl w:val="0"/>
          <w:numId w:val="1001"/>
        </w:numPr>
      </w:pPr>
      <w:r>
        <w:rPr>
          <w:bCs/>
          <w:b/>
        </w:rPr>
        <w:t xml:space="preserve">E-commerce</w:t>
      </w:r>
      <w:r>
        <w:t xml:space="preserve"> </w:t>
      </w:r>
      <w:r>
        <w:t xml:space="preserve">(Premium and above) — Direct sales of signed copies, exclusive editions, merchandise, or digital downloads. Stripe and PayPal integration. Inventory management.</w:t>
      </w:r>
    </w:p>
    <w:p>
      <w:pPr>
        <w:numPr>
          <w:ilvl w:val="0"/>
          <w:numId w:val="1001"/>
        </w:numPr>
      </w:pPr>
      <w:r>
        <w:rPr>
          <w:bCs/>
          <w:b/>
        </w:rPr>
        <w:t xml:space="preserve">Membership and courses</w:t>
      </w:r>
      <w:r>
        <w:t xml:space="preserve"> </w:t>
      </w:r>
      <w:r>
        <w:t xml:space="preserve">(Premium and above) — Reader-club membership areas, premium content access, online course platforms. Useful for authors with strong fan communities or non-fiction authors selling courses alongside books.</w:t>
      </w:r>
    </w:p>
    <w:p>
      <w:pPr>
        <w:numPr>
          <w:ilvl w:val="0"/>
          <w:numId w:val="1001"/>
        </w:numPr>
      </w:pPr>
      <w:r>
        <w:rPr>
          <w:bCs/>
          <w:b/>
        </w:rPr>
        <w:t xml:space="preserve">Multilingual</w:t>
      </w:r>
      <w:r>
        <w:t xml:space="preserve"> </w:t>
      </w:r>
      <w:r>
        <w:t xml:space="preserve">(Premium and above) — Multi-language site versions for international readerships. Common pairings: English + Spanish, English + French, English + German.</w:t>
      </w:r>
    </w:p>
    <w:bookmarkEnd w:id="21"/>
    <w:bookmarkStart w:id="22" w:name="pages-included-by-tier"/>
    <w:p>
      <w:pPr>
        <w:pStyle w:val="Heading2"/>
      </w:pPr>
      <w:r>
        <w:t xml:space="preserve">Pages Included by Tier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w:t>
            </w:r>
          </w:p>
        </w:tc>
        <w:tc>
          <w:tcPr/>
          <w:p>
            <w:pPr>
              <w:pStyle w:val="Compact"/>
              <w:jc w:val="left"/>
            </w:pPr>
            <w:r>
              <w:t xml:space="preserve">Starter</w:t>
            </w:r>
          </w:p>
        </w:tc>
        <w:tc>
          <w:tcPr/>
          <w:p>
            <w:pPr>
              <w:pStyle w:val="Compact"/>
              <w:jc w:val="left"/>
            </w:pPr>
            <w:r>
              <w:t xml:space="preserve">Professional</w:t>
            </w:r>
          </w:p>
        </w:tc>
        <w:tc>
          <w:tcPr/>
          <w:p>
            <w:pPr>
              <w:pStyle w:val="Compact"/>
              <w:jc w:val="left"/>
            </w:pPr>
            <w:r>
              <w:t xml:space="preserve">Premium</w:t>
            </w:r>
          </w:p>
        </w:tc>
        <w:tc>
          <w:tcPr/>
          <w:p>
            <w:pPr>
              <w:pStyle w:val="Compact"/>
              <w:jc w:val="left"/>
            </w:pPr>
            <w:r>
              <w:t xml:space="preserve">Enterprise</w:t>
            </w:r>
          </w:p>
        </w:tc>
      </w:tr>
      <w:tr>
        <w:tc>
          <w:tcPr/>
          <w:p>
            <w:pPr>
              <w:pStyle w:val="Compact"/>
              <w:jc w:val="left"/>
            </w:pPr>
            <w:r>
              <w:t xml:space="preserve">Home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About / Author Bio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Books / Bibliography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Newsletter signup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Events / Appearances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Press / Media kit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book detail pages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Membership / community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Shop / e-commerce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Multi-author profiles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Course platform</w:t>
            </w:r>
          </w:p>
        </w:tc>
        <w:tc>
          <w:tcPr/>
          <w:p>
            <w:pPr>
              <w:pStyle w:val="Compact"/>
              <w:jc w:val="left"/>
            </w:pPr>
            <w:r>
              <w:t xml:space="preserve">—</w:t>
            </w:r>
          </w:p>
        </w:tc>
        <w:tc>
          <w:tcPr/>
          <w:p>
            <w:pPr>
              <w:pStyle w:val="Compact"/>
              <w:jc w:val="left"/>
            </w:pPr>
            <w:r>
              <w:t xml:space="preserve">—</w:t>
            </w:r>
          </w:p>
        </w:tc>
        <w:tc>
          <w:tcPr/>
          <w:p>
            <w:pPr>
              <w:pStyle w:val="Compact"/>
              <w:jc w:val="left"/>
            </w:pPr>
            <w:r>
              <w:t xml:space="preserve">(add-on)</w:t>
            </w:r>
          </w:p>
        </w:tc>
        <w:tc>
          <w:tcPr/>
          <w:p>
            <w:pPr>
              <w:pStyle w:val="Compact"/>
              <w:jc w:val="left"/>
            </w:pPr>
            <w:r>
              <w:t xml:space="preserve">✓</w:t>
            </w:r>
          </w:p>
        </w:tc>
      </w:tr>
      <w:tr>
        <w:tc>
          <w:tcPr/>
          <w:p>
            <w:pPr>
              <w:pStyle w:val="Compact"/>
              <w:jc w:val="left"/>
            </w:pPr>
            <w:r>
              <w:t xml:space="preserve">Multi-language versions</w:t>
            </w:r>
          </w:p>
        </w:tc>
        <w:tc>
          <w:tcPr/>
          <w:p>
            <w:pPr>
              <w:pStyle w:val="Compact"/>
              <w:jc w:val="left"/>
            </w:pPr>
            <w:r>
              <w:t xml:space="preserve">—</w:t>
            </w:r>
          </w:p>
        </w:tc>
        <w:tc>
          <w:tcPr/>
          <w:p>
            <w:pPr>
              <w:pStyle w:val="Compact"/>
              <w:jc w:val="left"/>
            </w:pPr>
            <w:r>
              <w:t xml:space="preserve">—</w:t>
            </w:r>
          </w:p>
        </w:tc>
        <w:tc>
          <w:tcPr/>
          <w:p>
            <w:pPr>
              <w:pStyle w:val="Compact"/>
              <w:jc w:val="left"/>
            </w:pPr>
            <w:r>
              <w:t xml:space="preserve">(add-on)</w:t>
            </w:r>
          </w:p>
        </w:tc>
        <w:tc>
          <w:tcPr/>
          <w:p>
            <w:pPr>
              <w:pStyle w:val="Compact"/>
              <w:jc w:val="left"/>
            </w:pPr>
            <w:r>
              <w:t xml:space="preserve">✓</w:t>
            </w:r>
          </w:p>
        </w:tc>
      </w:tr>
    </w:tbl>
    <w:bookmarkEnd w:id="22"/>
    <w:bookmarkStart w:id="23" w:name="what-influences-cost-timeline"/>
    <w:p>
      <w:pPr>
        <w:pStyle w:val="Heading2"/>
      </w:pPr>
      <w:r>
        <w:t xml:space="preserve">What Influences Cost &amp; Timeline</w:t>
      </w:r>
    </w:p>
    <w:p>
      <w:pPr>
        <w:pStyle w:val="FirstParagraph"/>
      </w:pPr>
      <w:r>
        <w:t xml:space="preserve">Beyond tier and page count, these factors shift effort:</w:t>
      </w:r>
    </w:p>
    <w:p>
      <w:pPr>
        <w:pStyle w:val="BodyText"/>
      </w:pPr>
      <w:r>
        <w:rPr>
          <w:bCs/>
          <w:b/>
        </w:rPr>
        <w:t xml:space="preserve">Design &amp; branding complexity</w:t>
      </w:r>
      <w:r>
        <w:t xml:space="preserve"> </w:t>
      </w:r>
      <w:r>
        <w:t xml:space="preserve">- Design style — Template-based, fully custom, or premium-custom with original illustrations</w:t>
      </w:r>
      <w:r>
        <w:t xml:space="preserve"> </w:t>
      </w:r>
      <w:r>
        <w:t xml:space="preserve">- Color scheme — Preset palette, custom-developed, or brand-aligned to existing visual identity</w:t>
      </w:r>
      <w:r>
        <w:t xml:space="preserve"> </w:t>
      </w:r>
      <w:r>
        <w:t xml:space="preserve">- Typography — Standard fonts, licensed premium fonts, or custom font pairings</w:t>
      </w:r>
    </w:p>
    <w:p>
      <w:pPr>
        <w:pStyle w:val="BodyText"/>
      </w:pPr>
      <w:r>
        <w:rPr>
          <w:bCs/>
          <w:b/>
        </w:rPr>
        <w:t xml:space="preserve">Page complexity</w:t>
      </w:r>
      <w:r>
        <w:t xml:space="preserve"> </w:t>
      </w:r>
      <w:r>
        <w:t xml:space="preserve">- Home page level — Basic, enhanced, or premium with multiple interactive sections</w:t>
      </w:r>
      <w:r>
        <w:t xml:space="preserve"> </w:t>
      </w:r>
      <w:r>
        <w:t xml:space="preserve">- About page level — Simple bio, interactive timeline, or full multimedia presentation</w:t>
      </w:r>
      <w:r>
        <w:t xml:space="preserve"> </w:t>
      </w:r>
      <w:r>
        <w:t xml:space="preserve">- Books page level — Simple list, gallery, or interactive shelf with filtering</w:t>
      </w:r>
      <w:r>
        <w:t xml:space="preserve"> </w:t>
      </w:r>
      <w:r>
        <w:t xml:space="preserve">- Blog page level — Basic blog roll, magazine-style layout, or advanced with categories/series</w:t>
      </w:r>
    </w:p>
    <w:p>
      <w:pPr>
        <w:pStyle w:val="BodyText"/>
      </w:pPr>
      <w:r>
        <w:rPr>
          <w:bCs/>
          <w:b/>
        </w:rPr>
        <w:t xml:space="preserve">Features complexity</w:t>
      </w:r>
      <w:r>
        <w:t xml:space="preserve"> </w:t>
      </w:r>
      <w:r>
        <w:t xml:space="preserve">- E-commerce level — None, simple shop, or full store with inventory</w:t>
      </w:r>
      <w:r>
        <w:t xml:space="preserve"> </w:t>
      </w:r>
      <w:r>
        <w:t xml:space="preserve">- Newsletter integration depth — Basic signup vs. multi-list segmentation</w:t>
      </w:r>
      <w:r>
        <w:t xml:space="preserve"> </w:t>
      </w:r>
      <w:r>
        <w:t xml:space="preserve">- Event calendar complexity</w:t>
      </w:r>
      <w:r>
        <w:t xml:space="preserve"> </w:t>
      </w:r>
      <w:r>
        <w:t xml:space="preserve">- Media gallery — Static or interactive</w:t>
      </w:r>
      <w:r>
        <w:t xml:space="preserve"> </w:t>
      </w:r>
      <w:r>
        <w:t xml:space="preserve">- Mobile responsiveness — All sites are responsive;</w:t>
      </w:r>
      <w:r>
        <w:t xml:space="preserve"> </w:t>
      </w:r>
      <w:r>
        <w:t xml:space="preserve">“</w:t>
      </w:r>
      <w:r>
        <w:t xml:space="preserve">premium responsive</w:t>
      </w:r>
      <w:r>
        <w:t xml:space="preserve">”</w:t>
      </w:r>
      <w:r>
        <w:t xml:space="preserve"> </w:t>
      </w:r>
      <w:r>
        <w:t xml:space="preserve">includes app-like mobile interactions</w:t>
      </w:r>
    </w:p>
    <w:p>
      <w:pPr>
        <w:pStyle w:val="BodyText"/>
      </w:pPr>
      <w:r>
        <w:rPr>
          <w:bCs/>
          <w:b/>
        </w:rPr>
        <w:t xml:space="preserve">Technical infrastructure</w:t>
      </w:r>
      <w:r>
        <w:t xml:space="preserve"> </w:t>
      </w:r>
      <w:r>
        <w:t xml:space="preserve">- SEO setup level — Foundation, comprehensive, or advanced with content strategy</w:t>
      </w:r>
      <w:r>
        <w:t xml:space="preserve"> </w:t>
      </w:r>
      <w:r>
        <w:t xml:space="preserve">- Security level — Standard, enhanced (CDN + WAF), or enterprise (compliance-grade)</w:t>
      </w:r>
    </w:p>
    <w:bookmarkEnd w:id="23"/>
    <w:bookmarkStart w:id="24" w:name="add-on-options"/>
    <w:p>
      <w:pPr>
        <w:pStyle w:val="Heading2"/>
      </w:pPr>
      <w:r>
        <w:t xml:space="preserve">Add-On Options</w:t>
      </w:r>
    </w:p>
    <w:p>
      <w:pPr>
        <w:pStyle w:val="FirstParagraph"/>
      </w:pPr>
      <w:r>
        <w:rPr>
          <w:bCs/>
          <w:b/>
        </w:rPr>
        <w:t xml:space="preserve">Visual identity</w:t>
      </w:r>
      <w:r>
        <w:t xml:space="preserve"> </w:t>
      </w:r>
      <w:r>
        <w:t xml:space="preserve">-</w:t>
      </w:r>
      <w:r>
        <w:t xml:space="preserve"> </w:t>
      </w:r>
      <w:r>
        <w:rPr>
          <w:bCs/>
          <w:b/>
        </w:rPr>
        <w:t xml:space="preserve">Custom Logo Design</w:t>
      </w:r>
      <w:r>
        <w:t xml:space="preserve"> </w:t>
      </w:r>
      <w:r>
        <w:t xml:space="preserve">— Original logo design for your author brand.</w:t>
      </w:r>
      <w:r>
        <w:t xml:space="preserve"> </w:t>
      </w:r>
      <w:r>
        <w:t xml:space="preserve">-</w:t>
      </w:r>
      <w:r>
        <w:t xml:space="preserve"> </w:t>
      </w:r>
      <w:r>
        <w:rPr>
          <w:bCs/>
          <w:b/>
        </w:rPr>
        <w:t xml:space="preserve">Professional Headshots Integration</w:t>
      </w:r>
      <w:r>
        <w:t xml:space="preserve"> </w:t>
      </w:r>
      <w:r>
        <w:t xml:space="preserve">— Optimized integration of your professional photos.</w:t>
      </w:r>
    </w:p>
    <w:p>
      <w:pPr>
        <w:pStyle w:val="BodyText"/>
      </w:pPr>
      <w:r>
        <w:rPr>
          <w:bCs/>
          <w:b/>
        </w:rPr>
        <w:t xml:space="preserve">Audio/video</w:t>
      </w:r>
      <w:r>
        <w:t xml:space="preserve"> </w:t>
      </w:r>
      <w:r>
        <w:t xml:space="preserve">-</w:t>
      </w:r>
      <w:r>
        <w:t xml:space="preserve"> </w:t>
      </w:r>
      <w:r>
        <w:rPr>
          <w:bCs/>
          <w:b/>
        </w:rPr>
        <w:t xml:space="preserve">Book Trailer Integration</w:t>
      </w:r>
      <w:r>
        <w:t xml:space="preserve"> </w:t>
      </w:r>
      <w:r>
        <w:t xml:space="preserve">— Embedded video player on book detail pages.</w:t>
      </w:r>
      <w:r>
        <w:t xml:space="preserve"> </w:t>
      </w:r>
      <w:r>
        <w:t xml:space="preserve">-</w:t>
      </w:r>
      <w:r>
        <w:t xml:space="preserve"> </w:t>
      </w:r>
      <w:r>
        <w:rPr>
          <w:bCs/>
          <w:b/>
        </w:rPr>
        <w:t xml:space="preserve">Audiobook Sample Player</w:t>
      </w:r>
      <w:r>
        <w:t xml:space="preserve"> </w:t>
      </w:r>
      <w:r>
        <w:t xml:space="preserve">— Streaming player for audiobook samples.</w:t>
      </w:r>
    </w:p>
    <w:p>
      <w:pPr>
        <w:pStyle w:val="BodyText"/>
      </w:pPr>
      <w:r>
        <w:rPr>
          <w:bCs/>
          <w:b/>
        </w:rPr>
        <w:t xml:space="preserve">Engagement &amp; community</w:t>
      </w:r>
      <w:r>
        <w:t xml:space="preserve"> </w:t>
      </w:r>
      <w:r>
        <w:t xml:space="preserve">-</w:t>
      </w:r>
      <w:r>
        <w:t xml:space="preserve"> </w:t>
      </w:r>
      <w:r>
        <w:rPr>
          <w:bCs/>
          <w:b/>
        </w:rPr>
        <w:t xml:space="preserve">Membership/Community Area</w:t>
      </w:r>
      <w:r>
        <w:t xml:space="preserve"> </w:t>
      </w:r>
      <w:r>
        <w:t xml:space="preserve">— Gated content area with member registration.</w:t>
      </w:r>
      <w:r>
        <w:t xml:space="preserve"> </w:t>
      </w:r>
      <w:r>
        <w:t xml:space="preserve">-</w:t>
      </w:r>
      <w:r>
        <w:t xml:space="preserve"> </w:t>
      </w:r>
      <w:r>
        <w:rPr>
          <w:bCs/>
          <w:b/>
        </w:rPr>
        <w:t xml:space="preserve">Course/Learning Platform</w:t>
      </w:r>
      <w:r>
        <w:t xml:space="preserve"> </w:t>
      </w:r>
      <w:r>
        <w:t xml:space="preserve">— Full course delivery platform with video, downloads, progress tracking.</w:t>
      </w:r>
      <w:r>
        <w:t xml:space="preserve"> </w:t>
      </w:r>
      <w:r>
        <w:t xml:space="preserve">-</w:t>
      </w:r>
      <w:r>
        <w:t xml:space="preserve"> </w:t>
      </w:r>
      <w:r>
        <w:rPr>
          <w:bCs/>
          <w:b/>
        </w:rPr>
        <w:t xml:space="preserve">Podcast Integration</w:t>
      </w:r>
      <w:r>
        <w:t xml:space="preserve"> </w:t>
      </w:r>
      <w:r>
        <w:t xml:space="preserve">— Native podcast player, episode archive, RSS feed setup.</w:t>
      </w:r>
    </w:p>
    <w:p>
      <w:pPr>
        <w:pStyle w:val="BodyText"/>
      </w:pPr>
      <w:r>
        <w:rPr>
          <w:bCs/>
          <w:b/>
        </w:rPr>
        <w:t xml:space="preserve">Reach &amp; accessibility</w:t>
      </w:r>
      <w:r>
        <w:t xml:space="preserve"> </w:t>
      </w:r>
      <w:r>
        <w:t xml:space="preserve">-</w:t>
      </w:r>
      <w:r>
        <w:t xml:space="preserve"> </w:t>
      </w:r>
      <w:r>
        <w:rPr>
          <w:bCs/>
          <w:b/>
        </w:rPr>
        <w:t xml:space="preserve">Multi-language Support</w:t>
      </w:r>
      <w:r>
        <w:t xml:space="preserve"> </w:t>
      </w:r>
      <w:r>
        <w:t xml:space="preserve">— Multi-language site versions with language switcher.</w:t>
      </w:r>
      <w:r>
        <w:t xml:space="preserve"> </w:t>
      </w:r>
      <w:r>
        <w:t xml:space="preserve">-</w:t>
      </w:r>
      <w:r>
        <w:t xml:space="preserve"> </w:t>
      </w:r>
      <w:r>
        <w:rPr>
          <w:bCs/>
          <w:b/>
        </w:rPr>
        <w:t xml:space="preserve">ADA/WCAG Compliance (Level AA)</w:t>
      </w:r>
      <w:r>
        <w:t xml:space="preserve"> </w:t>
      </w:r>
      <w:r>
        <w:t xml:space="preserve">— Full accessibility audit and remediation.</w:t>
      </w:r>
      <w:r>
        <w:t xml:space="preserve"> </w:t>
      </w:r>
      <w:r>
        <w:t xml:space="preserve">-</w:t>
      </w:r>
      <w:r>
        <w:t xml:space="preserve"> </w:t>
      </w:r>
      <w:r>
        <w:rPr>
          <w:bCs/>
          <w:b/>
        </w:rPr>
        <w:t xml:space="preserve">Advanced Analytics Setup</w:t>
      </w:r>
      <w:r>
        <w:t xml:space="preserve"> </w:t>
      </w:r>
      <w:r>
        <w:t xml:space="preserve">— Cross-channel tracking, custom dashboards, attribution.</w:t>
      </w:r>
    </w:p>
    <w:bookmarkEnd w:id="24"/>
    <w:bookmarkStart w:id="25" w:name="our-design-process"/>
    <w:p>
      <w:pPr>
        <w:pStyle w:val="Heading2"/>
      </w:pPr>
      <w:r>
        <w:t xml:space="preserve">Our Design Process</w:t>
      </w:r>
    </w:p>
    <w:p>
      <w:pPr>
        <w:numPr>
          <w:ilvl w:val="0"/>
          <w:numId w:val="1002"/>
        </w:numPr>
      </w:pPr>
      <w:r>
        <w:rPr>
          <w:bCs/>
          <w:b/>
        </w:rPr>
        <w:t xml:space="preserve">Discovery &amp; strategy.</w:t>
      </w:r>
      <w:r>
        <w:t xml:space="preserve"> </w:t>
      </w:r>
      <w:r>
        <w:t xml:space="preserve">We start with a deep-dive consultation to understand your goals, target audience, and brand vision. We assess the books in your catalog (current and planned), your author voice, your competitor authors, and the design directions that will resonate.</w:t>
      </w:r>
      <w:r>
        <w:t xml:space="preserve"> </w:t>
      </w:r>
      <w:r>
        <w:rPr>
          <w:iCs/>
          <w:i/>
        </w:rPr>
        <w:t xml:space="preserve">Outcome:</w:t>
      </w:r>
      <w:r>
        <w:t xml:space="preserve"> </w:t>
      </w:r>
      <w:r>
        <w:t xml:space="preserve">a clear strategic direction for the site.</w:t>
      </w:r>
    </w:p>
    <w:p>
      <w:pPr>
        <w:numPr>
          <w:ilvl w:val="0"/>
          <w:numId w:val="1002"/>
        </w:numPr>
      </w:pPr>
      <w:r>
        <w:rPr>
          <w:bCs/>
          <w:b/>
        </w:rPr>
        <w:t xml:space="preserve">Wireframing &amp; site architecture.</w:t>
      </w:r>
      <w:r>
        <w:t xml:space="preserve"> </w:t>
      </w:r>
      <w:r>
        <w:t xml:space="preserve">We create wireframes that map out the structure, navigation, and key sections. We define the user journey from landing page to book purchase or newsletter signup.</w:t>
      </w:r>
      <w:r>
        <w:t xml:space="preserve"> </w:t>
      </w:r>
      <w:r>
        <w:rPr>
          <w:iCs/>
          <w:i/>
        </w:rPr>
        <w:t xml:space="preserve">Outcome:</w:t>
      </w:r>
      <w:r>
        <w:t xml:space="preserve"> </w:t>
      </w:r>
      <w:r>
        <w:t xml:space="preserve">an approved structural blueprint.</w:t>
      </w:r>
    </w:p>
    <w:p>
      <w:pPr>
        <w:numPr>
          <w:ilvl w:val="0"/>
          <w:numId w:val="1002"/>
        </w:numPr>
      </w:pPr>
      <w:r>
        <w:rPr>
          <w:bCs/>
          <w:b/>
        </w:rPr>
        <w:t xml:space="preserve">Visual design.</w:t>
      </w:r>
      <w:r>
        <w:t xml:space="preserve"> </w:t>
      </w:r>
      <w:r>
        <w:t xml:space="preserve">Based on your brand and genre, we craft a visually striking design with professional typography, color schemes that match your books, and integrated imagery (book covers, author photos, supporting visuals). We present 1–2 design directions for your selection and refinement.</w:t>
      </w:r>
      <w:r>
        <w:t xml:space="preserve"> </w:t>
      </w:r>
      <w:r>
        <w:rPr>
          <w:iCs/>
          <w:i/>
        </w:rPr>
        <w:t xml:space="preserve">Outcome:</w:t>
      </w:r>
      <w:r>
        <w:t xml:space="preserve"> </w:t>
      </w:r>
      <w:r>
        <w:t xml:space="preserve">an approved design direction with all key page mockups.</w:t>
      </w:r>
    </w:p>
    <w:p>
      <w:pPr>
        <w:numPr>
          <w:ilvl w:val="0"/>
          <w:numId w:val="1002"/>
        </w:numPr>
      </w:pPr>
      <w:r>
        <w:rPr>
          <w:bCs/>
          <w:b/>
        </w:rPr>
        <w:t xml:space="preserve">Development.</w:t>
      </w:r>
      <w:r>
        <w:t xml:space="preserve"> </w:t>
      </w:r>
      <w:r>
        <w:t xml:space="preserve">We code the website with mobile-first responsive design. We build it on a CMS that fits your maintenance preferences (WordPress for ease and ecosystem, Squarespace for self-service simplicity, Webflow for designer-friendly editing). All integrations are wired up — newsletter, retailer links, social, analytics.</w:t>
      </w:r>
      <w:r>
        <w:t xml:space="preserve"> </w:t>
      </w:r>
      <w:r>
        <w:rPr>
          <w:iCs/>
          <w:i/>
        </w:rPr>
        <w:t xml:space="preserve">Outcome:</w:t>
      </w:r>
      <w:r>
        <w:t xml:space="preserve"> </w:t>
      </w:r>
      <w:r>
        <w:t xml:space="preserve">a fully functional staging site for your review.</w:t>
      </w:r>
    </w:p>
    <w:p>
      <w:pPr>
        <w:numPr>
          <w:ilvl w:val="0"/>
          <w:numId w:val="1002"/>
        </w:numPr>
      </w:pPr>
      <w:r>
        <w:rPr>
          <w:bCs/>
          <w:b/>
        </w:rPr>
        <w:t xml:space="preserve">Content population.</w:t>
      </w:r>
      <w:r>
        <w:t xml:space="preserve"> </w:t>
      </w:r>
      <w:r>
        <w:t xml:space="preserve">We populate the site with your provided content (book details, bios, blog posts, images). For Professional tier and above, we can also help draft content (author bio polishing, book descriptions optimized for SEO, initial blog posts) — typically as small add-ons.</w:t>
      </w:r>
    </w:p>
    <w:p>
      <w:pPr>
        <w:numPr>
          <w:ilvl w:val="0"/>
          <w:numId w:val="1002"/>
        </w:numPr>
      </w:pPr>
      <w:r>
        <w:rPr>
          <w:bCs/>
          <w:b/>
        </w:rPr>
        <w:t xml:space="preserve">Testing &amp; launch.</w:t>
      </w:r>
      <w:r>
        <w:t xml:space="preserve"> </w:t>
      </w:r>
      <w:r>
        <w:t xml:space="preserve">Cross-browser testing (Chrome, Safari, Firefox, Edge), mobile testing (iOS and Android), accessibility check, page-speed optimization. Once approved, we deploy to your domain.</w:t>
      </w:r>
      <w:r>
        <w:t xml:space="preserve"> </w:t>
      </w:r>
      <w:r>
        <w:rPr>
          <w:iCs/>
          <w:i/>
        </w:rPr>
        <w:t xml:space="preserve">Outcome:</w:t>
      </w:r>
      <w:r>
        <w:t xml:space="preserve"> </w:t>
      </w:r>
      <w:r>
        <w:t xml:space="preserve">a live, polished website.</w:t>
      </w:r>
    </w:p>
    <w:p>
      <w:pPr>
        <w:numPr>
          <w:ilvl w:val="0"/>
          <w:numId w:val="1002"/>
        </w:numPr>
      </w:pPr>
      <w:r>
        <w:rPr>
          <w:bCs/>
          <w:b/>
        </w:rPr>
        <w:t xml:space="preserve">Training &amp; ongoing support.</w:t>
      </w:r>
      <w:r>
        <w:t xml:space="preserve"> </w:t>
      </w:r>
      <w:r>
        <w:t xml:space="preserve">We provide a brief training session (typically video-recorded for your reference) on maintaining the site — adding blog posts, updating book details, managing newsletter signups. If you’ve selected MRC maintenance, we handle technical updates and security; you focus on content. For Premium tier and above, you get a dedicated account manager.</w:t>
      </w:r>
    </w:p>
    <w:bookmarkEnd w:id="25"/>
    <w:bookmarkStart w:id="26" w:name="technical-specifications"/>
    <w:p>
      <w:pPr>
        <w:pStyle w:val="Heading2"/>
      </w:pPr>
      <w:r>
        <w:t xml:space="preserve">Technical Specifications</w:t>
      </w:r>
    </w:p>
    <w:p>
      <w:pPr>
        <w:numPr>
          <w:ilvl w:val="0"/>
          <w:numId w:val="1003"/>
        </w:numPr>
        <w:pStyle w:val="Compact"/>
      </w:pPr>
      <w:r>
        <w:rPr>
          <w:bCs/>
          <w:b/>
        </w:rPr>
        <w:t xml:space="preserve">Platform:</w:t>
      </w:r>
      <w:r>
        <w:t xml:space="preserve"> </w:t>
      </w:r>
      <w:r>
        <w:t xml:space="preserve">WordPress is our default (broadest plugin ecosystem, easiest content management). Squarespace, Webflow, and headless CMS (Sanity, Contentful + Next.js) available on request.</w:t>
      </w:r>
    </w:p>
    <w:p>
      <w:pPr>
        <w:numPr>
          <w:ilvl w:val="0"/>
          <w:numId w:val="1003"/>
        </w:numPr>
        <w:pStyle w:val="Compact"/>
      </w:pPr>
      <w:r>
        <w:rPr>
          <w:bCs/>
          <w:b/>
        </w:rPr>
        <w:t xml:space="preserve">Hosting:</w:t>
      </w:r>
      <w:r>
        <w:t xml:space="preserve"> </w:t>
      </w:r>
      <w:r>
        <w:t xml:space="preserve">Included in MRC. Cloudflare CDN for performance and DDoS protection. SSL certificate included and auto-renewed.</w:t>
      </w:r>
    </w:p>
    <w:p>
      <w:pPr>
        <w:numPr>
          <w:ilvl w:val="0"/>
          <w:numId w:val="1003"/>
        </w:numPr>
        <w:pStyle w:val="Compact"/>
      </w:pPr>
      <w:r>
        <w:rPr>
          <w:bCs/>
          <w:b/>
        </w:rPr>
        <w:t xml:space="preserve">Performance targets:</w:t>
      </w:r>
      <w:r>
        <w:t xml:space="preserve"> </w:t>
      </w:r>
      <w:r>
        <w:t xml:space="preserve">Core Web Vitals</w:t>
      </w:r>
      <w:r>
        <w:t xml:space="preserve"> </w:t>
      </w:r>
      <w:r>
        <w:t xml:space="preserve">“</w:t>
      </w:r>
      <w:r>
        <w:t xml:space="preserve">Good</w:t>
      </w:r>
      <w:r>
        <w:t xml:space="preserve">”</w:t>
      </w:r>
      <w:r>
        <w:t xml:space="preserve"> </w:t>
      </w:r>
      <w:r>
        <w:t xml:space="preserve">rating across all pages. LCP &lt; 2.5s, CLS &lt; 0.1, FID &lt; 100ms.</w:t>
      </w:r>
    </w:p>
    <w:p>
      <w:pPr>
        <w:numPr>
          <w:ilvl w:val="0"/>
          <w:numId w:val="1003"/>
        </w:numPr>
        <w:pStyle w:val="Compact"/>
      </w:pPr>
      <w:r>
        <w:rPr>
          <w:bCs/>
          <w:b/>
        </w:rPr>
        <w:t xml:space="preserve">SEO foundation:</w:t>
      </w:r>
      <w:r>
        <w:t xml:space="preserve"> </w:t>
      </w:r>
      <w:r>
        <w:t xml:space="preserve">Schema.org markup for Author and Book entities, XML sitemap, robots.txt, optimized meta tags, OpenGraph tags for social sharing, Twitter Card markup.</w:t>
      </w:r>
    </w:p>
    <w:p>
      <w:pPr>
        <w:numPr>
          <w:ilvl w:val="0"/>
          <w:numId w:val="1003"/>
        </w:numPr>
        <w:pStyle w:val="Compact"/>
      </w:pPr>
      <w:r>
        <w:rPr>
          <w:bCs/>
          <w:b/>
        </w:rPr>
        <w:t xml:space="preserve">Analytics:</w:t>
      </w:r>
      <w:r>
        <w:t xml:space="preserve"> </w:t>
      </w:r>
      <w:r>
        <w:t xml:space="preserve">Google Analytics 4 by default; Plausible or Fathom available as privacy-respecting alternatives.</w:t>
      </w:r>
    </w:p>
    <w:p>
      <w:pPr>
        <w:numPr>
          <w:ilvl w:val="0"/>
          <w:numId w:val="1003"/>
        </w:numPr>
        <w:pStyle w:val="Compact"/>
      </w:pPr>
      <w:r>
        <w:rPr>
          <w:bCs/>
          <w:b/>
        </w:rPr>
        <w:t xml:space="preserve">Email integrations:</w:t>
      </w:r>
      <w:r>
        <w:t xml:space="preserve"> </w:t>
      </w:r>
      <w:r>
        <w:t xml:space="preserve">Mailchimp, ConvertKit, Substack, MailerLite, AWeber, Brevo (formerly Sendinblue), Beehiiv. Custom integrations on request.</w:t>
      </w:r>
    </w:p>
    <w:p>
      <w:pPr>
        <w:numPr>
          <w:ilvl w:val="0"/>
          <w:numId w:val="1003"/>
        </w:numPr>
        <w:pStyle w:val="Compact"/>
      </w:pPr>
      <w:r>
        <w:rPr>
          <w:bCs/>
          <w:b/>
        </w:rPr>
        <w:t xml:space="preserve">Payment processing:</w:t>
      </w:r>
      <w:r>
        <w:t xml:space="preserve"> </w:t>
      </w:r>
      <w:r>
        <w:t xml:space="preserve">Stripe (preferred) or PayPal for e-commerce tiers.</w:t>
      </w:r>
    </w:p>
    <w:p>
      <w:pPr>
        <w:numPr>
          <w:ilvl w:val="0"/>
          <w:numId w:val="1003"/>
        </w:numPr>
        <w:pStyle w:val="Compact"/>
      </w:pPr>
      <w:r>
        <w:rPr>
          <w:bCs/>
          <w:b/>
        </w:rPr>
        <w:t xml:space="preserve">Backup:</w:t>
      </w:r>
      <w:r>
        <w:t xml:space="preserve"> </w:t>
      </w:r>
      <w:r>
        <w:t xml:space="preserve">Daily automated backups with 30-day retention (included in MRC).</w:t>
      </w:r>
    </w:p>
    <w:p>
      <w:pPr>
        <w:numPr>
          <w:ilvl w:val="0"/>
          <w:numId w:val="1003"/>
        </w:numPr>
        <w:pStyle w:val="Compact"/>
      </w:pPr>
      <w:r>
        <w:rPr>
          <w:bCs/>
          <w:b/>
        </w:rPr>
        <w:t xml:space="preserve">Security:</w:t>
      </w:r>
      <w:r>
        <w:t xml:space="preserve"> </w:t>
      </w:r>
      <w:r>
        <w:t xml:space="preserve">Wordfence or Sucuri firewall (WordPress), regular security scanning, plugin/theme updates handled in MRC.</w:t>
      </w:r>
    </w:p>
    <w:bookmarkEnd w:id="26"/>
    <w:bookmarkStart w:id="27" w:name="common-questions"/>
    <w:p>
      <w:pPr>
        <w:pStyle w:val="Heading2"/>
      </w:pPr>
      <w:r>
        <w:t xml:space="preserve">Common Questions</w:t>
      </w:r>
    </w:p>
    <w:p>
      <w:pPr>
        <w:pStyle w:val="FirstParagraph"/>
      </w:pPr>
      <w:r>
        <w:rPr>
          <w:bCs/>
          <w:b/>
        </w:rPr>
        <w:t xml:space="preserve">What is included in your author website creation service?</w:t>
      </w:r>
      <w:r>
        <w:t xml:space="preserve"> </w:t>
      </w:r>
      <w:r>
        <w:t xml:space="preserve">Author website service includes discovery and strategy, wireframing, visual design, development on a content management platform of your choice, integrations (newsletter, social, analytics, retailer links), content population assistance, testing across browsers and devices, deployment to your domain, and training on maintenance. Higher tiers add e-commerce, membership areas, and advanced features.</w:t>
      </w:r>
    </w:p>
    <w:p>
      <w:pPr>
        <w:pStyle w:val="BodyText"/>
      </w:pPr>
      <w:r>
        <w:rPr>
          <w:bCs/>
          <w:b/>
        </w:rPr>
        <w:t xml:space="preserve">Can you add a newsletter signup feature to the website?</w:t>
      </w:r>
      <w:r>
        <w:t xml:space="preserve"> </w:t>
      </w:r>
      <w:r>
        <w:t xml:space="preserve">Yes. Newsletter signup is included in every tier. We integrate with your email service provider (Mailchimp, ConvertKit, Substack, etc.) and create signup placements throughout the site — header, footer, popup with delay, post-blog-content, and dedicated signup pages. We can also configure lead-magnet flows where signups receive a free chapter or other incentive.</w:t>
      </w:r>
    </w:p>
    <w:p>
      <w:pPr>
        <w:pStyle w:val="BodyText"/>
      </w:pPr>
      <w:r>
        <w:rPr>
          <w:bCs/>
          <w:b/>
        </w:rPr>
        <w:t xml:space="preserve">Can you help me migrate content from an existing website?</w:t>
      </w:r>
      <w:r>
        <w:t xml:space="preserve"> </w:t>
      </w:r>
      <w:r>
        <w:t xml:space="preserve">Yes. Content migration from existing sites is straightforward (we extract content from your old site, restructure as needed for the new design, and import). For SEO continuity, we set up 301 redirects from old URL structures to new ones to preserve your search rankings. Migration is included in your tier setup price; large migrations (100+ pages of content) may scope as a small add-on.</w:t>
      </w:r>
    </w:p>
    <w:p>
      <w:pPr>
        <w:pStyle w:val="BodyText"/>
      </w:pPr>
      <w:r>
        <w:rPr>
          <w:bCs/>
          <w:b/>
        </w:rPr>
        <w:t xml:space="preserve">How do you ensure the website aligns with my book’s branding?</w:t>
      </w:r>
      <w:r>
        <w:t xml:space="preserve"> </w:t>
      </w:r>
      <w:r>
        <w:t xml:space="preserve">We start with your existing visual elements — book covers, color palettes, typography, mood — and extend them into web design. Color schemes, typography, and imagery all derive from your book brand. For authors with multiple books, we develop a design system that accommodates current titles and future ones. The site looks like an extension of your books, not a separate identity.</w:t>
      </w:r>
    </w:p>
    <w:p>
      <w:pPr>
        <w:pStyle w:val="BodyText"/>
      </w:pPr>
      <w:r>
        <w:rPr>
          <w:bCs/>
          <w:b/>
        </w:rPr>
        <w:t xml:space="preserve">Can you include a feature for collecting reader reviews on the website?</w:t>
      </w:r>
      <w:r>
        <w:t xml:space="preserve"> </w:t>
      </w:r>
      <w:r>
        <w:t xml:space="preserve">Yes. Reader reviews can be embedded from Amazon, Goodreads, BookBub, or other sources via API. Alternately, we can build a native review-collection form that lets readers submit reviews directly to your site (you moderate before publishing). Either approach can also include star ratings displayed in book detail pages.</w:t>
      </w:r>
    </w:p>
    <w:p>
      <w:pPr>
        <w:pStyle w:val="BodyText"/>
      </w:pPr>
      <w:r>
        <w:rPr>
          <w:bCs/>
          <w:b/>
        </w:rPr>
        <w:t xml:space="preserve">Will the website feature a gallery of my book covers?</w:t>
      </w:r>
      <w:r>
        <w:t xml:space="preserve"> </w:t>
      </w:r>
      <w:r>
        <w:t xml:space="preserve">Yes — book galleries are standard. Display options include grid layouts, interactive shelves with filtering by series/genre/year, carousel rotations for featured titles, and dedicated detail pages for individual books with covers, descriptions, sample chapters, retailer links, and reviews.</w:t>
      </w:r>
    </w:p>
    <w:p>
      <w:pPr>
        <w:pStyle w:val="BodyText"/>
      </w:pPr>
      <w:r>
        <w:rPr>
          <w:bCs/>
          <w:b/>
        </w:rPr>
        <w:t xml:space="preserve">Can you design pop-up ads or calls to action for book promotions?</w:t>
      </w:r>
      <w:r>
        <w:t xml:space="preserve"> </w:t>
      </w:r>
      <w:r>
        <w:t xml:space="preserve">Yes. Time-delayed popups, exit-intent popups (triggered when a user moves toward closing the tab), and inline CTAs are all standard. We use them sparingly — overly aggressive popups hurt the visitor experience — but well-placed CTAs significantly increase newsletter signups and book sales.</w:t>
      </w:r>
    </w:p>
    <w:p>
      <w:pPr>
        <w:pStyle w:val="BodyText"/>
      </w:pPr>
      <w:r>
        <w:rPr>
          <w:bCs/>
          <w:b/>
        </w:rPr>
        <w:t xml:space="preserve">Do you offer logo creation services as part of the website design?</w:t>
      </w:r>
      <w:r>
        <w:t xml:space="preserve"> </w:t>
      </w:r>
      <w:r>
        <w:t xml:space="preserve">Logo design is an add-on at. For authors who already have a logo (book series logo, personal brand), we integrate it. For authors who don’t, the logo design add-on creates a custom logo aligned with your overall brand direction.</w:t>
      </w:r>
    </w:p>
    <w:p>
      <w:pPr>
        <w:pStyle w:val="BodyText"/>
      </w:pPr>
      <w:r>
        <w:rPr>
          <w:bCs/>
          <w:b/>
        </w:rPr>
        <w:t xml:space="preserve">Will the website include widgets for live social media feeds?</w:t>
      </w:r>
      <w:r>
        <w:t xml:space="preserve"> </w:t>
      </w:r>
      <w:r>
        <w:t xml:space="preserve">Yes. We can integrate Instagram, Twitter/X, TikTok, BookTube, and other platforms via embedded feeds. We typically recommend featured-content widgets (showing curated posts) over auto-syncing feeds (which can pull in unrelated content). Configuration depends on what content you want highlighted.</w:t>
      </w:r>
    </w:p>
    <w:p>
      <w:pPr>
        <w:pStyle w:val="BodyText"/>
      </w:pPr>
      <w:r>
        <w:rPr>
          <w:bCs/>
          <w:b/>
        </w:rPr>
        <w:t xml:space="preserve">How do you ensure the website aligns with current design trends?</w:t>
      </w:r>
      <w:r>
        <w:t xml:space="preserve"> </w:t>
      </w:r>
      <w:r>
        <w:t xml:space="preserve">Design trends shift, but author website fundamentals are stable: clean typography, prominent book imagery, fast loading, mobile-first, clear navigation. We track current best practices in book-related web design but don’t chase trends that will date the site quickly. Premium tier and above include refresh cycles in the MRC to keep the design contemporary.</w:t>
      </w:r>
    </w:p>
    <w:p>
      <w:pPr>
        <w:pStyle w:val="BodyText"/>
      </w:pPr>
      <w:r>
        <w:rPr>
          <w:bCs/>
          <w:b/>
        </w:rPr>
        <w:t xml:space="preserve">Do you provide ongoing maintenance after the site is built?</w:t>
      </w:r>
      <w:r>
        <w:t xml:space="preserve"> </w:t>
      </w:r>
      <w:r>
        <w:t xml:space="preserve">Yes — that’s the MRC (Monthly Recurring Charge): hosting, SSL, software updates, security monitoring, backups, and minor content updates. MRC is optional; you can self-host and self-maintain if you prefer. Most authors find the MRC worth it because the alternative is dealing with hosting, security alerts, and update breakage themselves.</w:t>
      </w:r>
    </w:p>
    <w:bookmarkEnd w:id="27"/>
    <w:bookmarkStart w:id="28" w:name="related-services"/>
    <w:p>
      <w:pPr>
        <w:pStyle w:val="Heading2"/>
      </w:pPr>
      <w:r>
        <w:t xml:space="preserve">Related Services</w:t>
      </w:r>
    </w:p>
    <w:p>
      <w:pPr>
        <w:numPr>
          <w:ilvl w:val="0"/>
          <w:numId w:val="1004"/>
        </w:numPr>
        <w:pStyle w:val="Compact"/>
      </w:pPr>
      <w:r>
        <w:rPr>
          <w:bCs/>
          <w:b/>
        </w:rPr>
        <w:t xml:space="preserve">Marketing &amp; Promotion</w:t>
      </w:r>
      <w:r>
        <w:t xml:space="preserve"> </w:t>
      </w:r>
      <w:r>
        <w:t xml:space="preserve">— Marketing campaigns drive traffic to your website; the website converts that traffic into newsletter signups and book sales. Many marketing clients bundle a website refresh with their campaign.</w:t>
      </w:r>
    </w:p>
    <w:p>
      <w:pPr>
        <w:numPr>
          <w:ilvl w:val="0"/>
          <w:numId w:val="1004"/>
        </w:numPr>
        <w:pStyle w:val="Compact"/>
      </w:pPr>
      <w:r>
        <w:rPr>
          <w:bCs/>
          <w:b/>
        </w:rPr>
        <w:t xml:space="preserve">Cover Design &amp; Illustration</w:t>
      </w:r>
      <w:r>
        <w:t xml:space="preserve"> </w:t>
      </w:r>
      <w:r>
        <w:t xml:space="preserve">— Cover assets are core visual elements on the website. We use high-resolution cover files for hero images, book detail pages, and series pages.</w:t>
      </w:r>
    </w:p>
    <w:p>
      <w:pPr>
        <w:numPr>
          <w:ilvl w:val="0"/>
          <w:numId w:val="1004"/>
        </w:numPr>
        <w:pStyle w:val="Compact"/>
      </w:pPr>
      <w:r>
        <w:rPr>
          <w:bCs/>
          <w:b/>
        </w:rPr>
        <w:t xml:space="preserve">Audiobook Production</w:t>
      </w:r>
      <w:r>
        <w:t xml:space="preserve"> </w:t>
      </w:r>
      <w:r>
        <w:t xml:space="preserve">— Audiobook samples can be embedded on the website via the Audiobook Sample Player add-on. Drives discovery for the audio edition.</w:t>
      </w:r>
    </w:p>
    <w:p>
      <w:pPr>
        <w:numPr>
          <w:ilvl w:val="0"/>
          <w:numId w:val="1004"/>
        </w:numPr>
        <w:pStyle w:val="Compact"/>
      </w:pPr>
      <w:r>
        <w:rPr>
          <w:bCs/>
          <w:b/>
        </w:rPr>
        <w:t xml:space="preserve">Video Trailers</w:t>
      </w:r>
      <w:r>
        <w:t xml:space="preserve"> </w:t>
      </w:r>
      <w:r>
        <w:t xml:space="preserve">— Trailers go on the homepage as featured content (autoplay-on-mute hero video) or embedded on book detail pages. Significantly increases time-on-site.</w:t>
      </w:r>
    </w:p>
    <w:p>
      <w:pPr>
        <w:numPr>
          <w:ilvl w:val="0"/>
          <w:numId w:val="1004"/>
        </w:numPr>
        <w:pStyle w:val="Compact"/>
      </w:pPr>
      <w:r>
        <w:rPr>
          <w:bCs/>
          <w:b/>
        </w:rPr>
        <w:t xml:space="preserve">Publishing &amp; Distribution</w:t>
      </w:r>
      <w:r>
        <w:t xml:space="preserve"> </w:t>
      </w:r>
      <w:r>
        <w:t xml:space="preserve">— Retailer links on book pages tie directly to the distribution we’ve set up. We can also configure direct-sale options for signed copies, special editions, and digital downloads.</w:t>
      </w:r>
    </w:p>
    <w:p>
      <w:pPr>
        <w:pStyle w:val="FirstParagraph"/>
      </w:pPr>
      <w:r>
        <w:rPr>
          <w:bCs/>
          <w:b/>
        </w:rPr>
        <w:t xml:space="preserve">A great author website is your always-open bookstore, your reader hub, and your brand statement</w:t>
      </w:r>
      <w:r>
        <w:t xml:space="preserve"> </w:t>
      </w:r>
      <w:r>
        <w:t xml:space="preserve">— all in one place. Whether you’re building your first author platform or scaling an established one, we design websites that work as hard as you do.</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