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diting-proofreading"/>
    <w:p>
      <w:pPr>
        <w:pStyle w:val="Heading1"/>
      </w:pPr>
      <w:r>
        <w:t xml:space="preserve">Editing &amp; Proofreading</w:t>
      </w:r>
    </w:p>
    <w:p>
      <w:pPr>
        <w:pStyle w:val="FirstParagraph"/>
      </w:pPr>
      <w:r>
        <w:rPr>
          <w:iCs/>
          <w:i/>
          <w:bCs/>
          <w:b/>
        </w:rPr>
        <w:t xml:space="preserve">Editing &amp; Proofreading Services</w:t>
      </w:r>
    </w:p>
    <w:p>
      <w:pPr>
        <w:pStyle w:val="BodyText"/>
      </w:pPr>
      <w:r>
        <w:rPr>
          <w:iCs/>
          <w:i/>
          <w:bCs/>
          <w:b/>
        </w:rPr>
        <w:t xml:space="preserve">Crafting Clarity, Perfecting Prose</w:t>
      </w:r>
    </w:p>
    <w:p>
      <w:pPr>
        <w:pStyle w:val="BodyText"/>
      </w:pPr>
      <w:r>
        <w:rPr>
          <w:bCs/>
          <w:b/>
        </w:rPr>
        <w:t xml:space="preserve">Precision in every word; excellence in every line.</w:t>
      </w:r>
    </w:p>
    <w:p>
      <w:pPr>
        <w:pStyle w:val="BodyText"/>
      </w:pPr>
      <w:r>
        <w:t xml:space="preserve">Our editing and proofreading services go far beyond catching typos — we refine the rhythm of your prose, sharpen your message, and polish every sentence for clarity and impact. At BookCraft, professional editors review your manuscript meticulously to ensure the narrative flows logically, your voice remains strong, and not a single error distracts your readers. The result is a manuscript that is</w:t>
      </w:r>
      <w:r>
        <w:t xml:space="preserve"> </w:t>
      </w:r>
      <w:r>
        <w:rPr>
          <w:bCs/>
          <w:b/>
        </w:rPr>
        <w:t xml:space="preserve">error-free, publish-ready, and reader-focused</w:t>
      </w:r>
      <w:r>
        <w:t xml:space="preserve"> </w:t>
      </w:r>
      <w:r>
        <w:t xml:space="preserve">— meeting traditional publishing standards and exceeding what self-publishing readers expect.</w:t>
      </w:r>
    </w:p>
    <w:p>
      <w:pPr>
        <w:pStyle w:val="BodyText"/>
      </w:pPr>
      <w:r>
        <w:t xml:space="preserve">Whether you’ve written your book or our team ghostwrote it for you, every manuscript receives the same care: developmental insight where you need it, line-by-line precision where you don’t, and a final proofreading pass that catches what every other read-through missed.</w:t>
      </w:r>
    </w:p>
    <w:bookmarkStart w:id="20" w:name="editing-levels"/>
    <w:p>
      <w:pPr>
        <w:pStyle w:val="Heading2"/>
      </w:pPr>
      <w:r>
        <w:t xml:space="preserve">Editing Levels</w:t>
      </w:r>
    </w:p>
    <w:p>
      <w:pPr>
        <w:pStyle w:val="FirstParagraph"/>
      </w:pPr>
      <w:r>
        <w:t xml:space="preserve">We offer five distinct editing levels, priced per-word. Each level addresses a different stage of manuscript development. Most books benefit from a sequence — typically Manuscript Assessment → Developmental → Line → Copy → Proofreading — though many authors only need the later stages.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What it addresses</w:t>
            </w:r>
          </w:p>
        </w:tc>
        <w:tc>
          <w:tcPr/>
          <w:p>
            <w:pPr>
              <w:pStyle w:val="Compact"/>
              <w:jc w:val="left"/>
            </w:pPr>
            <w:r>
              <w:t xml:space="preserve">When to use it</w:t>
            </w:r>
          </w:p>
        </w:tc>
      </w:tr>
      <w:tr>
        <w:tc>
          <w:tcPr/>
          <w:p>
            <w:pPr>
              <w:pStyle w:val="Compact"/>
              <w:jc w:val="left"/>
            </w:pPr>
            <w:r>
              <w:rPr>
                <w:bCs/>
                <w:b/>
              </w:rPr>
              <w:t xml:space="preserve">Manuscript Assessment</w:t>
            </w:r>
          </w:p>
        </w:tc>
        <w:tc>
          <w:tcPr/>
          <w:p>
            <w:pPr>
              <w:pStyle w:val="Compact"/>
              <w:jc w:val="left"/>
            </w:pPr>
            <w:r>
              <w:t xml:space="preserve">High-level editorial critique with no in-text changes — strengths, weaknesses, structural recommendations</w:t>
            </w:r>
          </w:p>
        </w:tc>
        <w:tc>
          <w:tcPr/>
          <w:p>
            <w:pPr>
              <w:pStyle w:val="Compact"/>
              <w:jc w:val="left"/>
            </w:pPr>
            <w:r>
              <w:t xml:space="preserve">Earliest drafts, when deciding what kind of editing the manuscript needs</w:t>
            </w:r>
          </w:p>
        </w:tc>
      </w:tr>
      <w:tr>
        <w:tc>
          <w:tcPr/>
          <w:p>
            <w:pPr>
              <w:pStyle w:val="Compact"/>
              <w:jc w:val="left"/>
            </w:pPr>
            <w:r>
              <w:rPr>
                <w:bCs/>
                <w:b/>
              </w:rPr>
              <w:t xml:space="preserve">Developmental Editing</w:t>
            </w:r>
          </w:p>
        </w:tc>
        <w:tc>
          <w:tcPr/>
          <w:p>
            <w:pPr>
              <w:pStyle w:val="Compact"/>
              <w:jc w:val="left"/>
            </w:pPr>
            <w:r>
              <w:t xml:space="preserve">Big-picture work: plot, character, structure, pacing, argument coherence. Often substantial rewrites suggested</w:t>
            </w:r>
          </w:p>
        </w:tc>
        <w:tc>
          <w:tcPr/>
          <w:p>
            <w:pPr>
              <w:pStyle w:val="Compact"/>
              <w:jc w:val="left"/>
            </w:pPr>
            <w:r>
              <w:t xml:space="preserve">Early drafts; books with structural issues or narrative gaps</w:t>
            </w:r>
          </w:p>
        </w:tc>
      </w:tr>
      <w:tr>
        <w:tc>
          <w:tcPr/>
          <w:p>
            <w:pPr>
              <w:pStyle w:val="Compact"/>
              <w:jc w:val="left"/>
            </w:pPr>
            <w:r>
              <w:rPr>
                <w:bCs/>
                <w:b/>
              </w:rPr>
              <w:t xml:space="preserve">Line Editing</w:t>
            </w:r>
          </w:p>
        </w:tc>
        <w:tc>
          <w:tcPr/>
          <w:p>
            <w:pPr>
              <w:pStyle w:val="Compact"/>
              <w:jc w:val="left"/>
            </w:pPr>
            <w:r>
              <w:t xml:space="preserve">Sentence-level prose refinement — flow, rhythm, word choice, voice consistency</w:t>
            </w:r>
          </w:p>
        </w:tc>
        <w:tc>
          <w:tcPr/>
          <w:p>
            <w:pPr>
              <w:pStyle w:val="Compact"/>
              <w:jc w:val="left"/>
            </w:pPr>
            <w:r>
              <w:t xml:space="preserve">After developmental issues are resolved; before copy editing</w:t>
            </w:r>
          </w:p>
        </w:tc>
      </w:tr>
      <w:tr>
        <w:tc>
          <w:tcPr/>
          <w:p>
            <w:pPr>
              <w:pStyle w:val="Compact"/>
              <w:jc w:val="left"/>
            </w:pPr>
            <w:r>
              <w:rPr>
                <w:bCs/>
                <w:b/>
              </w:rPr>
              <w:t xml:space="preserve">Copy Editing</w:t>
            </w:r>
          </w:p>
        </w:tc>
        <w:tc>
          <w:tcPr/>
          <w:p>
            <w:pPr>
              <w:pStyle w:val="Compact"/>
              <w:jc w:val="left"/>
            </w:pPr>
            <w:r>
              <w:t xml:space="preserve">Grammar, syntax, punctuation, style-guide consistency, fact-checking of obvious claims</w:t>
            </w:r>
          </w:p>
        </w:tc>
        <w:tc>
          <w:tcPr/>
          <w:p>
            <w:pPr>
              <w:pStyle w:val="Compact"/>
              <w:jc w:val="left"/>
            </w:pPr>
            <w:r>
              <w:t xml:space="preserve">Standard for finished drafts; the editing most books need before publication</w:t>
            </w:r>
          </w:p>
        </w:tc>
      </w:tr>
      <w:tr>
        <w:tc>
          <w:tcPr/>
          <w:p>
            <w:pPr>
              <w:pStyle w:val="Compact"/>
              <w:jc w:val="left"/>
            </w:pPr>
            <w:r>
              <w:rPr>
                <w:bCs/>
                <w:b/>
              </w:rPr>
              <w:t xml:space="preserve">Proofreading</w:t>
            </w:r>
          </w:p>
        </w:tc>
        <w:tc>
          <w:tcPr/>
          <w:p>
            <w:pPr>
              <w:pStyle w:val="Compact"/>
              <w:jc w:val="left"/>
            </w:pPr>
            <w:r>
              <w:t xml:space="preserve">Final polish — typos, missed punctuation, formatting consistency, layout errors</w:t>
            </w:r>
          </w:p>
        </w:tc>
        <w:tc>
          <w:tcPr/>
          <w:p>
            <w:pPr>
              <w:pStyle w:val="Compact"/>
              <w:jc w:val="left"/>
            </w:pPr>
            <w:r>
              <w:t xml:space="preserve">After typesetting/formatting; the very last step before publishing</w:t>
            </w:r>
          </w:p>
        </w:tc>
      </w:tr>
    </w:tbl>
    <w:p>
      <w:pPr>
        <w:pStyle w:val="BodyText"/>
      </w:pPr>
      <w:r>
        <w:t xml:space="preserve">We also offer</w:t>
      </w:r>
      <w:r>
        <w:t xml:space="preserve"> </w:t>
      </w:r>
      <w:r>
        <w:rPr>
          <w:bCs/>
          <w:b/>
        </w:rPr>
        <w:t xml:space="preserve">Substantive Editing</w:t>
      </w:r>
      <w:r>
        <w:t xml:space="preserve"> </w:t>
      </w:r>
      <w:r>
        <w:t xml:space="preserve">as a combined developmental+line edit and</w:t>
      </w:r>
      <w:r>
        <w:t xml:space="preserve"> </w:t>
      </w:r>
      <w:r>
        <w:rPr>
          <w:bCs/>
          <w:b/>
        </w:rPr>
        <w:t xml:space="preserve">Structural Editing</w:t>
      </w:r>
      <w:r>
        <w:t xml:space="preserve"> </w:t>
      </w:r>
      <w:r>
        <w:t xml:space="preserve">focused on chapter/section organization for non-fiction.</w:t>
      </w:r>
    </w:p>
    <w:p>
      <w:pPr>
        <w:pStyle w:val="BodyText"/>
      </w:pPr>
      <w:r>
        <w:rPr>
          <w:iCs/>
          <w:i/>
        </w:rPr>
        <w:t xml:space="preserve">Pricing tiers and rates are maintained in the central Pricing &amp; Timeline engine. Ask the chatbot for a quote and it will return a precise range based on your project specifics.</w:t>
      </w:r>
    </w:p>
    <w:bookmarkEnd w:id="20"/>
    <w:bookmarkStart w:id="21" w:name="genre-categories"/>
    <w:p>
      <w:pPr>
        <w:pStyle w:val="Heading2"/>
      </w:pPr>
      <w:r>
        <w:t xml:space="preserve">Genre Categories</w:t>
      </w:r>
    </w:p>
    <w:p>
      <w:pPr>
        <w:pStyle w:val="FirstParagraph"/>
      </w:pPr>
      <w:r>
        <w:t xml:space="preserve">Per-word rates vary by manuscript category. The same level of edit takes more time on a complex literary novel or technical book than on standard genre fiction, and rates reflect that.</w:t>
      </w:r>
    </w:p>
    <w:p>
      <w:pPr>
        <w:pStyle w:val="BodyText"/>
      </w:pPr>
      <w:r>
        <w:t xml:space="preserve">To get a precise quote with all your specifics included, the chatbot can call the</w:t>
      </w:r>
      <w:r>
        <w:t xml:space="preserve"> </w:t>
      </w:r>
      <w:r>
        <w:rPr>
          <w:rStyle w:val="VerbatimChar"/>
        </w:rPr>
        <w:t xml:space="preserve">get_pricing_quote</w:t>
      </w:r>
      <w:r>
        <w:t xml:space="preserve"> </w:t>
      </w:r>
      <w:r>
        <w:t xml:space="preserve">tool.</w:t>
      </w:r>
    </w:p>
    <w:bookmarkEnd w:id="21"/>
    <w:bookmarkStart w:id="22" w:name="what-we-offer"/>
    <w:p>
      <w:pPr>
        <w:pStyle w:val="Heading2"/>
      </w:pPr>
      <w:r>
        <w:t xml:space="preserve">What We Offer</w:t>
      </w:r>
    </w:p>
    <w:p>
      <w:pPr>
        <w:numPr>
          <w:ilvl w:val="0"/>
          <w:numId w:val="1001"/>
        </w:numPr>
      </w:pPr>
      <w:r>
        <w:rPr>
          <w:bCs/>
          <w:b/>
        </w:rPr>
        <w:t xml:space="preserve">Five editing levels</w:t>
      </w:r>
      <w:r>
        <w:t xml:space="preserve"> </w:t>
      </w:r>
      <w:r>
        <w:t xml:space="preserve">— From high-level Manuscript Assessment through final Proofreading, you can engage us at the right stage of your manuscript’s development.</w:t>
      </w:r>
    </w:p>
    <w:p>
      <w:pPr>
        <w:numPr>
          <w:ilvl w:val="0"/>
          <w:numId w:val="1001"/>
        </w:numPr>
      </w:pPr>
      <w:r>
        <w:rPr>
          <w:bCs/>
          <w:b/>
        </w:rPr>
        <w:t xml:space="preserve">Genre specialists</w:t>
      </w:r>
      <w:r>
        <w:t xml:space="preserve"> </w:t>
      </w:r>
      <w:r>
        <w:t xml:space="preserve">— Editors are matched to your genre. A literary fiction editor and a hard-SF technical editor have very different toolkits, and we don’t ask one to do the other’s job.</w:t>
      </w:r>
    </w:p>
    <w:p>
      <w:pPr>
        <w:numPr>
          <w:ilvl w:val="0"/>
          <w:numId w:val="1001"/>
        </w:numPr>
      </w:pPr>
      <w:r>
        <w:rPr>
          <w:bCs/>
          <w:b/>
        </w:rPr>
        <w:t xml:space="preserve">Track Changes workflow</w:t>
      </w:r>
      <w:r>
        <w:t xml:space="preserve"> </w:t>
      </w:r>
      <w:r>
        <w:t xml:space="preserve">— Every change is tracked in Microsoft Word’s revision system or a comparable tool, so you can review every edit and accept/reject individually. We never make silent changes.</w:t>
      </w:r>
    </w:p>
    <w:p>
      <w:pPr>
        <w:numPr>
          <w:ilvl w:val="0"/>
          <w:numId w:val="1001"/>
        </w:numPr>
      </w:pPr>
      <w:r>
        <w:rPr>
          <w:bCs/>
          <w:b/>
        </w:rPr>
        <w:t xml:space="preserve">Editorial Letter option</w:t>
      </w:r>
      <w:r>
        <w:t xml:space="preserve"> </w:t>
      </w:r>
      <w:r>
        <w:t xml:space="preserve">— A 5–10 page narrative critique covering structure, character arcs, pacing, and major recommendations. Useful after developmental editing for revision planning.</w:t>
      </w:r>
    </w:p>
    <w:p>
      <w:pPr>
        <w:numPr>
          <w:ilvl w:val="0"/>
          <w:numId w:val="1001"/>
        </w:numPr>
      </w:pPr>
      <w:r>
        <w:rPr>
          <w:bCs/>
          <w:b/>
        </w:rPr>
        <w:t xml:space="preserve">Style sheet creation</w:t>
      </w:r>
      <w:r>
        <w:t xml:space="preserve"> </w:t>
      </w:r>
      <w:r>
        <w:t xml:space="preserve">— A documented style guide for your manuscript’s specific decisions (character names, made-up terms, comma rules, capitalization choices). Ensures consistency across multi-book series.</w:t>
      </w:r>
    </w:p>
    <w:p>
      <w:pPr>
        <w:numPr>
          <w:ilvl w:val="0"/>
          <w:numId w:val="1001"/>
        </w:numPr>
      </w:pPr>
      <w:r>
        <w:rPr>
          <w:bCs/>
          <w:b/>
        </w:rPr>
        <w:t xml:space="preserve">Fact-checking</w:t>
      </w:r>
      <w:r>
        <w:t xml:space="preserve"> </w:t>
      </w:r>
      <w:r>
        <w:t xml:space="preserve">— For non-fiction, we verify factual claims, dates, statistics, and references. Required for academic publishing; valuable for thought-leadership and journalism-style books.</w:t>
      </w:r>
    </w:p>
    <w:p>
      <w:pPr>
        <w:numPr>
          <w:ilvl w:val="0"/>
          <w:numId w:val="1001"/>
        </w:numPr>
      </w:pPr>
      <w:r>
        <w:rPr>
          <w:bCs/>
          <w:b/>
        </w:rPr>
        <w:t xml:space="preserve">Sensitivity reads</w:t>
      </w:r>
      <w:r>
        <w:t xml:space="preserve"> </w:t>
      </w:r>
      <w:r>
        <w:t xml:space="preserve">— Specialized reviews by readers from relevant communities, identifying portrayals that may be inaccurate, stereotyped, or harmful. Particularly important for fiction representing experiences outside the author’s own.</w:t>
      </w:r>
    </w:p>
    <w:bookmarkEnd w:id="22"/>
    <w:bookmarkStart w:id="23" w:name="what-influences-cost-timeline"/>
    <w:p>
      <w:pPr>
        <w:pStyle w:val="Heading2"/>
      </w:pPr>
      <w:r>
        <w:t xml:space="preserve">What Influences Cost &amp; Timeline</w:t>
      </w:r>
    </w:p>
    <w:p>
      <w:pPr>
        <w:pStyle w:val="FirstParagraph"/>
      </w:pPr>
      <w:r>
        <w:t xml:space="preserve">Per-word rates are the base. These complexity factors can adjust the total quote:</w:t>
      </w:r>
    </w:p>
    <w:p>
      <w:pPr>
        <w:numPr>
          <w:ilvl w:val="0"/>
          <w:numId w:val="1002"/>
        </w:numPr>
        <w:pStyle w:val="Compact"/>
      </w:pPr>
      <w:r>
        <w:rPr>
          <w:bCs/>
          <w:b/>
        </w:rPr>
        <w:t xml:space="preserve">Manuscript condition</w:t>
      </w:r>
      <w:r>
        <w:t xml:space="preserve"> </w:t>
      </w:r>
      <w:r>
        <w:t xml:space="preserve">— Clean drafts edit faster than rough ones; very rough drafts may benefit from Manuscript Assessment first</w:t>
      </w:r>
    </w:p>
    <w:p>
      <w:pPr>
        <w:numPr>
          <w:ilvl w:val="0"/>
          <w:numId w:val="1002"/>
        </w:numPr>
        <w:pStyle w:val="Compact"/>
      </w:pPr>
      <w:r>
        <w:rPr>
          <w:bCs/>
          <w:b/>
        </w:rPr>
        <w:t xml:space="preserve">Genre complexity</w:t>
      </w:r>
      <w:r>
        <w:t xml:space="preserve"> </w:t>
      </w:r>
      <w:r>
        <w:t xml:space="preserve">— Literary fiction with intricate prose, books with extensive made-up terminology, multi-POV narratives all add time</w:t>
      </w:r>
    </w:p>
    <w:p>
      <w:pPr>
        <w:numPr>
          <w:ilvl w:val="0"/>
          <w:numId w:val="1002"/>
        </w:numPr>
        <w:pStyle w:val="Compact"/>
      </w:pPr>
      <w:r>
        <w:rPr>
          <w:bCs/>
          <w:b/>
        </w:rPr>
        <w:t xml:space="preserve">Multiple POVs/narrators</w:t>
      </w:r>
      <w:r>
        <w:t xml:space="preserve"> </w:t>
      </w:r>
      <w:r>
        <w:t xml:space="preserve">— Each requires distinct voice tracking</w:t>
      </w:r>
    </w:p>
    <w:p>
      <w:pPr>
        <w:numPr>
          <w:ilvl w:val="0"/>
          <w:numId w:val="1002"/>
        </w:numPr>
        <w:pStyle w:val="Compact"/>
      </w:pPr>
      <w:r>
        <w:rPr>
          <w:bCs/>
          <w:b/>
        </w:rPr>
        <w:t xml:space="preserve">Technical/specialized content</w:t>
      </w:r>
      <w:r>
        <w:t xml:space="preserve"> </w:t>
      </w:r>
      <w:r>
        <w:t xml:space="preserve">— Medical, legal, scientific, financial content requires fact-checking and terminology accuracy</w:t>
      </w:r>
    </w:p>
    <w:p>
      <w:pPr>
        <w:numPr>
          <w:ilvl w:val="0"/>
          <w:numId w:val="1002"/>
        </w:numPr>
        <w:pStyle w:val="Compact"/>
      </w:pPr>
      <w:r>
        <w:rPr>
          <w:bCs/>
          <w:b/>
        </w:rPr>
        <w:t xml:space="preserve">Non-standard formatting</w:t>
      </w:r>
      <w:r>
        <w:t xml:space="preserve"> </w:t>
      </w:r>
      <w:r>
        <w:t xml:space="preserve">— Verse novels, hybrid genres, books with extensive footnotes, mixed-media books</w:t>
      </w:r>
    </w:p>
    <w:p>
      <w:pPr>
        <w:numPr>
          <w:ilvl w:val="0"/>
          <w:numId w:val="1002"/>
        </w:numPr>
        <w:pStyle w:val="Compact"/>
      </w:pPr>
      <w:r>
        <w:rPr>
          <w:bCs/>
          <w:b/>
        </w:rPr>
        <w:t xml:space="preserve">Extensive notes/comments needed</w:t>
      </w:r>
      <w:r>
        <w:t xml:space="preserve"> </w:t>
      </w:r>
      <w:r>
        <w:t xml:space="preserve">— Books needing heavy editorial guidance vs. light polishing</w:t>
      </w:r>
    </w:p>
    <w:p>
      <w:pPr>
        <w:numPr>
          <w:ilvl w:val="0"/>
          <w:numId w:val="1002"/>
        </w:numPr>
        <w:pStyle w:val="Compact"/>
      </w:pPr>
      <w:r>
        <w:rPr>
          <w:bCs/>
          <w:b/>
        </w:rPr>
        <w:t xml:space="preserve">Author’s first language</w:t>
      </w:r>
      <w:r>
        <w:t xml:space="preserve"> </w:t>
      </w:r>
      <w:r>
        <w:t xml:space="preserve">— Editing for ESL authors (still beautiful work, just different demands on the editor) takes longer</w:t>
      </w:r>
    </w:p>
    <w:p>
      <w:pPr>
        <w:numPr>
          <w:ilvl w:val="0"/>
          <w:numId w:val="1002"/>
        </w:numPr>
        <w:pStyle w:val="Compact"/>
      </w:pPr>
      <w:r>
        <w:rPr>
          <w:bCs/>
          <w:b/>
        </w:rPr>
        <w:t xml:space="preserve">Writing style consistency</w:t>
      </w:r>
      <w:r>
        <w:t xml:space="preserve"> </w:t>
      </w:r>
      <w:r>
        <w:t xml:space="preserve">— Wildly inconsistent draft vs. consistent voice</w:t>
      </w:r>
    </w:p>
    <w:p>
      <w:pPr>
        <w:numPr>
          <w:ilvl w:val="0"/>
          <w:numId w:val="1002"/>
        </w:numPr>
        <w:pStyle w:val="Compact"/>
      </w:pPr>
      <w:r>
        <w:rPr>
          <w:bCs/>
          <w:b/>
        </w:rPr>
        <w:t xml:space="preserve">Grammar/mechanics level</w:t>
      </w:r>
      <w:r>
        <w:t xml:space="preserve"> </w:t>
      </w:r>
      <w:r>
        <w:t xml:space="preserve">— Whether the edit needs to address fundamentals or just refinements</w:t>
      </w:r>
    </w:p>
    <w:bookmarkEnd w:id="23"/>
    <w:bookmarkStart w:id="24" w:name="add-on-options"/>
    <w:p>
      <w:pPr>
        <w:pStyle w:val="Heading2"/>
      </w:pPr>
      <w:r>
        <w:t xml:space="preserve">Add-On Options</w:t>
      </w:r>
    </w:p>
    <w:p>
      <w:pPr>
        <w:pStyle w:val="FirstParagraph"/>
      </w:pPr>
      <w:r>
        <w:rPr>
          <w:bCs/>
          <w:b/>
        </w:rPr>
        <w:t xml:space="preserve">Editorial deliverables</w:t>
      </w:r>
      <w:r>
        <w:t xml:space="preserve"> </w:t>
      </w:r>
      <w:r>
        <w:t xml:space="preserve">-</w:t>
      </w:r>
      <w:r>
        <w:t xml:space="preserve"> </w:t>
      </w:r>
      <w:r>
        <w:rPr>
          <w:bCs/>
          <w:b/>
        </w:rPr>
        <w:t xml:space="preserve">Editorial Letter (5–10 pages)</w:t>
      </w:r>
      <w:r>
        <w:t xml:space="preserve"> </w:t>
      </w:r>
      <w:r>
        <w:t xml:space="preserve">— Narrative critique covering structure, character arcs, pacing, recommendations.</w:t>
      </w:r>
      <w:r>
        <w:t xml:space="preserve"> </w:t>
      </w:r>
      <w:r>
        <w:t xml:space="preserve">-</w:t>
      </w:r>
      <w:r>
        <w:t xml:space="preserve"> </w:t>
      </w:r>
      <w:r>
        <w:rPr>
          <w:bCs/>
          <w:b/>
        </w:rPr>
        <w:t xml:space="preserve">Chapter-by-Chapter Comments</w:t>
      </w:r>
      <w:r>
        <w:t xml:space="preserve"> </w:t>
      </w:r>
      <w:r>
        <w:t xml:space="preserve">— Inline commentary throughout the manuscript at the chapter level.</w:t>
      </w:r>
      <w:r>
        <w:t xml:space="preserve"> </w:t>
      </w:r>
      <w:r>
        <w:t xml:space="preserve">-</w:t>
      </w:r>
      <w:r>
        <w:t xml:space="preserve"> </w:t>
      </w:r>
      <w:r>
        <w:rPr>
          <w:bCs/>
          <w:b/>
        </w:rPr>
        <w:t xml:space="preserve">Style Sheet Creation</w:t>
      </w:r>
      <w:r>
        <w:t xml:space="preserve"> </w:t>
      </w:r>
      <w:r>
        <w:t xml:space="preserve">— Documented style guide for your manuscript’s choices.</w:t>
      </w:r>
    </w:p>
    <w:p>
      <w:pPr>
        <w:pStyle w:val="BodyText"/>
      </w:pPr>
      <w:r>
        <w:rPr>
          <w:bCs/>
          <w:b/>
        </w:rPr>
        <w:t xml:space="preserve">Specialized review</w:t>
      </w:r>
      <w:r>
        <w:t xml:space="preserve"> </w:t>
      </w:r>
      <w:r>
        <w:t xml:space="preserve">-</w:t>
      </w:r>
      <w:r>
        <w:t xml:space="preserve"> </w:t>
      </w:r>
      <w:r>
        <w:rPr>
          <w:bCs/>
          <w:b/>
        </w:rPr>
        <w:t xml:space="preserve">Fact-Checking</w:t>
      </w:r>
      <w:r>
        <w:t xml:space="preserve"> </w:t>
      </w:r>
      <w:r>
        <w:t xml:space="preserve">— Verification of factual claims, dates, statistics, attributions.</w:t>
      </w:r>
      <w:r>
        <w:t xml:space="preserve"> </w:t>
      </w:r>
      <w:r>
        <w:t xml:space="preserve">-</w:t>
      </w:r>
      <w:r>
        <w:t xml:space="preserve"> </w:t>
      </w:r>
      <w:r>
        <w:rPr>
          <w:bCs/>
          <w:b/>
        </w:rPr>
        <w:t xml:space="preserve">Sensitivity Read</w:t>
      </w:r>
      <w:r>
        <w:t xml:space="preserve"> </w:t>
      </w:r>
      <w:r>
        <w:t xml:space="preserve">— Cultural, community, or experiential review for accurate representation.</w:t>
      </w:r>
      <w:r>
        <w:t xml:space="preserve"> </w:t>
      </w:r>
      <w:r>
        <w:t xml:space="preserve">-</w:t>
      </w:r>
      <w:r>
        <w:t xml:space="preserve"> </w:t>
      </w:r>
      <w:r>
        <w:rPr>
          <w:bCs/>
          <w:b/>
        </w:rPr>
        <w:t xml:space="preserve">Reference/Footnote Verification</w:t>
      </w:r>
      <w:r>
        <w:t xml:space="preserve"> </w:t>
      </w:r>
      <w:r>
        <w:t xml:space="preserve">— For academic, technical, and citation-heavy non-fiction.</w:t>
      </w:r>
    </w:p>
    <w:p>
      <w:pPr>
        <w:pStyle w:val="BodyText"/>
      </w:pPr>
      <w:r>
        <w:rPr>
          <w:bCs/>
          <w:b/>
        </w:rPr>
        <w:t xml:space="preserve">Submission-ready materials</w:t>
      </w:r>
      <w:r>
        <w:t xml:space="preserve"> </w:t>
      </w:r>
      <w:r>
        <w:t xml:space="preserve">-</w:t>
      </w:r>
      <w:r>
        <w:t xml:space="preserve"> </w:t>
      </w:r>
      <w:r>
        <w:rPr>
          <w:bCs/>
          <w:b/>
        </w:rPr>
        <w:t xml:space="preserve">Query Letter Review</w:t>
      </w:r>
      <w:r>
        <w:t xml:space="preserve"> </w:t>
      </w:r>
      <w:r>
        <w:t xml:space="preserve">— Polishing your query letter for agents or editors.</w:t>
      </w:r>
      <w:r>
        <w:t xml:space="preserve"> </w:t>
      </w:r>
      <w:r>
        <w:t xml:space="preserve">-</w:t>
      </w:r>
      <w:r>
        <w:t xml:space="preserve"> </w:t>
      </w:r>
      <w:r>
        <w:rPr>
          <w:bCs/>
          <w:b/>
        </w:rPr>
        <w:t xml:space="preserve">Synopsis Development</w:t>
      </w:r>
      <w:r>
        <w:t xml:space="preserve"> </w:t>
      </w:r>
      <w:r>
        <w:t xml:space="preserve">— Full synopsis for agent submissions and book proposals.</w:t>
      </w:r>
      <w:r>
        <w:t xml:space="preserve"> </w:t>
      </w:r>
      <w:r>
        <w:t xml:space="preserve">- Comparative Title Analysis.</w:t>
      </w:r>
      <w:r>
        <w:t xml:space="preserve"> </w:t>
      </w:r>
      <w:r>
        <w:t xml:space="preserve">“</w:t>
      </w:r>
      <w:r>
        <w:t xml:space="preserve">Comp titles</w:t>
      </w:r>
      <w:r>
        <w:t xml:space="preserve">”</w:t>
      </w:r>
      <w:r>
        <w:t xml:space="preserve"> </w:t>
      </w:r>
      <w:r>
        <w:t xml:space="preserve">research for proposals and marketing positioning.</w:t>
      </w:r>
    </w:p>
    <w:p>
      <w:pPr>
        <w:pStyle w:val="BodyText"/>
      </w:pPr>
      <w:r>
        <w:rPr>
          <w:bCs/>
          <w:b/>
        </w:rPr>
        <w:t xml:space="preserve">Reference materials</w:t>
      </w:r>
      <w:r>
        <w:t xml:space="preserve"> </w:t>
      </w:r>
      <w:r>
        <w:t xml:space="preserve">-</w:t>
      </w:r>
      <w:r>
        <w:t xml:space="preserve"> </w:t>
      </w:r>
      <w:r>
        <w:rPr>
          <w:bCs/>
          <w:b/>
        </w:rPr>
        <w:t xml:space="preserve">Index Creation</w:t>
      </w:r>
      <w:r>
        <w:t xml:space="preserve"> </w:t>
      </w:r>
      <w:r>
        <w:t xml:space="preserve">— Professional back-of-book index for non-fiction.</w:t>
      </w:r>
      <w:r>
        <w:t xml:space="preserve"> </w:t>
      </w:r>
      <w:r>
        <w:t xml:space="preserve">-</w:t>
      </w:r>
      <w:r>
        <w:t xml:space="preserve"> </w:t>
      </w:r>
      <w:r>
        <w:rPr>
          <w:bCs/>
          <w:b/>
        </w:rPr>
        <w:t xml:space="preserve">Glossary Development</w:t>
      </w:r>
      <w:r>
        <w:t xml:space="preserve"> </w:t>
      </w:r>
      <w:r>
        <w:t xml:space="preserve">— For books with specialized terminology.</w:t>
      </w:r>
    </w:p>
    <w:bookmarkEnd w:id="24"/>
    <w:bookmarkStart w:id="25" w:name="our-editing-process"/>
    <w:p>
      <w:pPr>
        <w:pStyle w:val="Heading2"/>
      </w:pPr>
      <w:r>
        <w:t xml:space="preserve">Our Editing Process</w:t>
      </w:r>
    </w:p>
    <w:p>
      <w:pPr>
        <w:numPr>
          <w:ilvl w:val="0"/>
          <w:numId w:val="1003"/>
        </w:numPr>
      </w:pPr>
      <w:r>
        <w:rPr>
          <w:bCs/>
          <w:b/>
        </w:rPr>
        <w:t xml:space="preserve">Manuscript evaluation &amp; editorial assessment.</w:t>
      </w:r>
      <w:r>
        <w:t xml:space="preserve"> </w:t>
      </w:r>
      <w:r>
        <w:t xml:space="preserve">We start by reviewing your draft to understand its overall state — structure, clarity, areas of strength, areas needing work. You receive a recommendation on which editing level(s) will benefit your book the most. This step ensures we target the right level rather than over- or under-editing.</w:t>
      </w:r>
    </w:p>
    <w:p>
      <w:pPr>
        <w:numPr>
          <w:ilvl w:val="0"/>
          <w:numId w:val="1003"/>
        </w:numPr>
      </w:pPr>
      <w:r>
        <w:rPr>
          <w:bCs/>
          <w:b/>
        </w:rPr>
        <w:t xml:space="preserve">Developmental editing (if needed).</w:t>
      </w:r>
      <w:r>
        <w:t xml:space="preserve"> </w:t>
      </w:r>
      <w:r>
        <w:t xml:space="preserve">For early drafts, we start with big-picture work — restructuring chapters, reordering sections, recommending scene additions or cuts, addressing pacing and flow at the story level.</w:t>
      </w:r>
    </w:p>
    <w:p>
      <w:pPr>
        <w:numPr>
          <w:ilvl w:val="0"/>
          <w:numId w:val="1003"/>
        </w:numPr>
      </w:pPr>
      <w:r>
        <w:rPr>
          <w:bCs/>
          <w:b/>
        </w:rPr>
        <w:t xml:space="preserve">Line editing for style &amp; clarity.</w:t>
      </w:r>
      <w:r>
        <w:t xml:space="preserve"> </w:t>
      </w:r>
      <w:r>
        <w:t xml:space="preserve">Once structure is sound, we refine prose line by line. Tone consistency, transitions, paragraph rhythm, sentence-level impact — all without losing your voice.</w:t>
      </w:r>
    </w:p>
    <w:p>
      <w:pPr>
        <w:numPr>
          <w:ilvl w:val="0"/>
          <w:numId w:val="1003"/>
        </w:numPr>
      </w:pPr>
      <w:r>
        <w:rPr>
          <w:bCs/>
          <w:b/>
        </w:rPr>
        <w:t xml:space="preserve">Copy editing &amp; proofreading.</w:t>
      </w:r>
      <w:r>
        <w:t xml:space="preserve"> </w:t>
      </w:r>
      <w:r>
        <w:t xml:space="preserve">Close-reading for grammar, spelling, punctuation, style-guide adherence, fact-checking obvious claims. We use Track Changes throughout.</w:t>
      </w:r>
      <w:r>
        <w:t xml:space="preserve"> </w:t>
      </w:r>
      <w:r>
        <w:rPr>
          <w:iCs/>
          <w:i/>
          <w:bCs/>
          <w:b/>
        </w:rPr>
        <w:t xml:space="preserve">Nothing escapes this fine-toothed comb.</w:t>
      </w:r>
    </w:p>
    <w:p>
      <w:pPr>
        <w:numPr>
          <w:ilvl w:val="0"/>
          <w:numId w:val="1003"/>
        </w:numPr>
      </w:pPr>
      <w:r>
        <w:rPr>
          <w:bCs/>
          <w:b/>
        </w:rPr>
        <w:t xml:space="preserve">Author review &amp; approval.</w:t>
      </w:r>
      <w:r>
        <w:t xml:space="preserve"> </w:t>
      </w:r>
      <w:r>
        <w:t xml:space="preserve">You receive the edited manuscript with all changes tracked. You accept, reject, or discuss each edit. We’re happy to explain reasoning for any change you question. Together we finalize the text.</w:t>
      </w:r>
    </w:p>
    <w:p>
      <w:pPr>
        <w:numPr>
          <w:ilvl w:val="0"/>
          <w:numId w:val="1003"/>
        </w:numPr>
      </w:pPr>
      <w:r>
        <w:rPr>
          <w:bCs/>
          <w:b/>
        </w:rPr>
        <w:t xml:space="preserve">Final proofreading pass.</w:t>
      </w:r>
      <w:r>
        <w:t xml:space="preserve"> </w:t>
      </w:r>
      <w:r>
        <w:t xml:space="preserve">After your accepted changes are integrated, our proofreader makes one last pass to catch anything that slipped through during revision.</w:t>
      </w:r>
    </w:p>
    <w:p>
      <w:pPr>
        <w:numPr>
          <w:ilvl w:val="0"/>
          <w:numId w:val="1003"/>
        </w:numPr>
      </w:pPr>
      <w:r>
        <w:rPr>
          <w:bCs/>
          <w:b/>
        </w:rPr>
        <w:t xml:space="preserve">Final delivery.</w:t>
      </w:r>
      <w:r>
        <w:t xml:space="preserve"> </w:t>
      </w:r>
      <w:r>
        <w:t xml:space="preserve">A clean, polished manuscript file ready for formatting and publication. Free of errors, polished in style, consistent in voice — ready for cover design, formatting, and the world.</w:t>
      </w:r>
    </w:p>
    <w:bookmarkEnd w:id="25"/>
    <w:bookmarkStart w:id="26" w:name="common-questions"/>
    <w:p>
      <w:pPr>
        <w:pStyle w:val="Heading2"/>
      </w:pPr>
      <w:r>
        <w:t xml:space="preserve">Common Questions</w:t>
      </w:r>
    </w:p>
    <w:p>
      <w:pPr>
        <w:pStyle w:val="FirstParagraph"/>
      </w:pPr>
      <w:r>
        <w:rPr>
          <w:bCs/>
          <w:b/>
        </w:rPr>
        <w:t xml:space="preserve">What types of editing services do you offer?</w:t>
      </w:r>
      <w:r>
        <w:t xml:space="preserve"> </w:t>
      </w:r>
      <w:r>
        <w:t xml:space="preserve">We offer five editing levels: Manuscript Assessment (high-level critique), Developmental Editing (structure and content), Line Editing (sentence-level prose), Copy Editing (grammar, mechanics, consistency), and Proofreading (final polish). We can engage you at any level — most books need copy editing and proofreading at minimum; books with structural issues benefit from developmental work first.</w:t>
      </w:r>
    </w:p>
    <w:p>
      <w:pPr>
        <w:pStyle w:val="BodyText"/>
      </w:pPr>
      <w:r>
        <w:rPr>
          <w:bCs/>
          <w:b/>
        </w:rPr>
        <w:t xml:space="preserve">Do you edit children’s books?</w:t>
      </w:r>
      <w:r>
        <w:t xml:space="preserve"> </w:t>
      </w:r>
      <w:r>
        <w:t xml:space="preserve">Yes. Children’s book editing requires specialists familiar with age-appropriate vocabulary, reading-level matching, illustration coordination (for picture books), and series consistency. We match you with a children’s book editor for any title aimed at readers under 18.</w:t>
      </w:r>
    </w:p>
    <w:p>
      <w:pPr>
        <w:pStyle w:val="BodyText"/>
      </w:pPr>
      <w:r>
        <w:rPr>
          <w:bCs/>
          <w:b/>
        </w:rPr>
        <w:t xml:space="preserve">What happens if I don’t agree with the editor’s suggestions?</w:t>
      </w:r>
      <w:r>
        <w:t xml:space="preserve"> </w:t>
      </w:r>
      <w:r>
        <w:t xml:space="preserve">You’re always in control. We use Track Changes so you accept or reject every edit individually. Where you disagree, we’re happy to explain the editor’s reasoning, and you can override any suggestion. Editing is a collaborative process — our job is to make your book the best version of itself, not to impose changes you don’t believe in.</w:t>
      </w:r>
    </w:p>
    <w:p>
      <w:pPr>
        <w:pStyle w:val="BodyText"/>
      </w:pPr>
      <w:r>
        <w:rPr>
          <w:bCs/>
          <w:b/>
        </w:rPr>
        <w:t xml:space="preserve">What is the cost of editing per word?</w:t>
      </w:r>
    </w:p>
    <w:p>
      <w:pPr>
        <w:pStyle w:val="BodyText"/>
      </w:pPr>
      <w:r>
        <w:t xml:space="preserve">Pricing is calculated by our central Pricing &amp; Timeline engine based on your project specifics — book length, tier, complexity drivers, and selected add-ons. Ask me for a quote and I’ll return a precise range.</w:t>
      </w:r>
    </w:p>
    <w:p>
      <w:pPr>
        <w:pStyle w:val="BodyText"/>
      </w:pPr>
      <w:r>
        <w:rPr>
          <w:bCs/>
          <w:b/>
        </w:rPr>
        <w:t xml:space="preserve">How long does editing typically take?</w:t>
      </w:r>
    </w:p>
    <w:p>
      <w:pPr>
        <w:pStyle w:val="BodyText"/>
      </w:pPr>
      <w:r>
        <w:t xml:space="preserve">Timeline is calculated by our central Pricing &amp; Timeline engine based on your project parameters. Ask me for an estimate and I’ll return a precise range.</w:t>
      </w:r>
    </w:p>
    <w:p>
      <w:pPr>
        <w:pStyle w:val="BodyText"/>
      </w:pPr>
      <w:r>
        <w:rPr>
          <w:bCs/>
          <w:b/>
        </w:rPr>
        <w:t xml:space="preserve">Do you offer editing for multi-POV or multi-narrator stories?</w:t>
      </w:r>
      <w:r>
        <w:t xml:space="preserve"> </w:t>
      </w:r>
      <w:r>
        <w:t xml:space="preserve">Yes — and this falls under the Multiple POVs/Narrators complexity driver, which can affect the per-word rate. Editors track each POV’s distinct voice, dialogue tics, and observation patterns to maintain consistency throughout. Style sheets become especially valuable for multi-POV work.</w:t>
      </w:r>
    </w:p>
    <w:p>
      <w:pPr>
        <w:pStyle w:val="BodyText"/>
      </w:pPr>
      <w:r>
        <w:rPr>
          <w:bCs/>
          <w:b/>
        </w:rPr>
        <w:t xml:space="preserve">Can you improve the use of symbolism or themes in my book?</w:t>
      </w:r>
      <w:r>
        <w:t xml:space="preserve"> </w:t>
      </w:r>
      <w:r>
        <w:t xml:space="preserve">Thematic and symbolic work falls under developmental editing. Your editor will identify where your book’s themes are reinforced or undermined, where symbols could pay off more clearly, and where motifs should land. This is craft-level work — slower and more thoughtful than copy editing, and priced accordingly.</w:t>
      </w:r>
    </w:p>
    <w:p>
      <w:pPr>
        <w:pStyle w:val="BodyText"/>
      </w:pPr>
      <w:r>
        <w:rPr>
          <w:bCs/>
          <w:b/>
        </w:rPr>
        <w:t xml:space="preserve">What is the typical turnaround for a 200-page book?</w:t>
      </w:r>
    </w:p>
    <w:p>
      <w:pPr>
        <w:pStyle w:val="BodyText"/>
      </w:pPr>
      <w:r>
        <w:t xml:space="preserve">Timeline is calculated by our central Pricing &amp; Timeline engine based on your project parameters. Ask me for an estimate and I’ll return a precise range.</w:t>
      </w:r>
    </w:p>
    <w:p>
      <w:pPr>
        <w:pStyle w:val="BodyText"/>
      </w:pPr>
      <w:r>
        <w:rPr>
          <w:bCs/>
          <w:b/>
        </w:rPr>
        <w:t xml:space="preserve">Do you provide style sheets after the edit?</w:t>
      </w:r>
      <w:r>
        <w:t xml:space="preserve"> </w:t>
      </w:r>
      <w:r>
        <w:t xml:space="preserve">Yes — Style Sheet Creation is a add-on. The style sheet documents every choice made in your manuscript: character names with spellings, made-up terms with definitions, comma rules followed, capitalization decisions, hyphenation choices. Essential for series consistency and useful for any future edition.</w:t>
      </w:r>
    </w:p>
    <w:bookmarkEnd w:id="26"/>
    <w:bookmarkStart w:id="27" w:name="related-services"/>
    <w:p>
      <w:pPr>
        <w:pStyle w:val="Heading2"/>
      </w:pPr>
      <w:r>
        <w:t xml:space="preserve">Related Services</w:t>
      </w:r>
    </w:p>
    <w:p>
      <w:pPr>
        <w:numPr>
          <w:ilvl w:val="0"/>
          <w:numId w:val="1004"/>
        </w:numPr>
        <w:pStyle w:val="Compact"/>
      </w:pPr>
      <w:r>
        <w:rPr>
          <w:bCs/>
          <w:b/>
        </w:rPr>
        <w:t xml:space="preserve">Ghostwriting</w:t>
      </w:r>
      <w:r>
        <w:t xml:space="preserve"> </w:t>
      </w:r>
      <w:r>
        <w:t xml:space="preserve">— Books we ghostwrite always include a final proofreading pass; deeper editing (line/developmental) is included in some ghostwriting tiers and available as add-ons in others.</w:t>
      </w:r>
    </w:p>
    <w:p>
      <w:pPr>
        <w:numPr>
          <w:ilvl w:val="0"/>
          <w:numId w:val="1004"/>
        </w:numPr>
        <w:pStyle w:val="Compact"/>
      </w:pPr>
      <w:r>
        <w:rPr>
          <w:bCs/>
          <w:b/>
        </w:rPr>
        <w:t xml:space="preserve">Interior Formatting</w:t>
      </w:r>
      <w:r>
        <w:t xml:space="preserve"> </w:t>
      </w:r>
      <w:r>
        <w:t xml:space="preserve">— A clean, professionally edited manuscript formats faster and produces fewer typesetting errors. We recommend completing copy editing before formatting begins.</w:t>
      </w:r>
    </w:p>
    <w:p>
      <w:pPr>
        <w:numPr>
          <w:ilvl w:val="0"/>
          <w:numId w:val="1004"/>
        </w:numPr>
        <w:pStyle w:val="Compact"/>
      </w:pPr>
      <w:r>
        <w:rPr>
          <w:bCs/>
          <w:b/>
        </w:rPr>
        <w:t xml:space="preserve">Cover Design</w:t>
      </w:r>
      <w:r>
        <w:t xml:space="preserve"> </w:t>
      </w:r>
      <w:r>
        <w:t xml:space="preserve">— Cover blurbs, taglines, and marketing copy benefit from editor input. Several add-ons in editing (Synopsis Development, Query Letter Review, Comparative Title Analysis) directly support marketing and cover work.</w:t>
      </w:r>
    </w:p>
    <w:p>
      <w:pPr>
        <w:numPr>
          <w:ilvl w:val="0"/>
          <w:numId w:val="1004"/>
        </w:numPr>
        <w:pStyle w:val="Compact"/>
      </w:pPr>
      <w:r>
        <w:rPr>
          <w:bCs/>
          <w:b/>
        </w:rPr>
        <w:t xml:space="preserve">Publishing &amp; Distribution</w:t>
      </w:r>
      <w:r>
        <w:t xml:space="preserve"> </w:t>
      </w:r>
      <w:r>
        <w:t xml:space="preserve">— Publishing standards require professionally edited manuscripts. Most major retailers reject obviously-unedited submissions; ours pass the quality bar on the first try.</w:t>
      </w:r>
    </w:p>
    <w:p>
      <w:pPr>
        <w:pStyle w:val="FirstParagraph"/>
      </w:pPr>
      <w:r>
        <w:rPr>
          <w:bCs/>
          <w:b/>
        </w:rPr>
        <w:t xml:space="preserve">By entrusting your work to BookCraft’s editing team, you ensure that your book not only reads well but also meets the professional standards that readers and retailers expect.</w:t>
      </w:r>
      <w:r>
        <w:t xml:space="preserve"> </w:t>
      </w:r>
      <w:r>
        <w:t xml:space="preserve">The result is a book that shines in quality — letting your story take center stage.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