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3"/>
        <w:gridCol w:w="4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8540" w:type="dxa"/>
            <w:gridSpan w:val="2"/>
            <w:vAlign w:val="center"/>
          </w:tcPr>
          <w:p>
            <w:pPr>
              <w:rPr>
                <w:rFonts w:hint="eastAsia" w:ascii="Song" w:hAnsi="Song" w:eastAsia="Song" w:cs="Song"/>
                <w:kern w:val="0"/>
                <w:sz w:val="24"/>
                <w:szCs w:val="24"/>
              </w:rPr>
            </w:pPr>
            <w:r>
              <w:rPr>
                <w:rFonts w:hint="eastAsia" w:ascii="Song" w:hAnsi="Song" w:eastAsia="Song" w:cs="Song"/>
                <w:kern w:val="0"/>
                <w:sz w:val="24"/>
                <w:szCs w:val="24"/>
              </w:rPr>
              <w:t>实验名称：</w:t>
            </w:r>
            <w:r>
              <w:rPr>
                <w:rFonts w:hint="eastAsia" w:ascii="Song" w:hAnsi="Song" w:eastAsia="Song" w:cs="Song"/>
                <w:kern w:val="0"/>
                <w:sz w:val="18"/>
                <w:szCs w:val="18"/>
              </w:rPr>
              <w:t>ARP协议分析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4270" w:type="dxa"/>
            <w:vAlign w:val="center"/>
          </w:tcPr>
          <w:p>
            <w:pPr>
              <w:rPr>
                <w:rFonts w:hint="eastAsia" w:ascii="Song" w:hAnsi="Song" w:eastAsia="Song" w:cs="Song"/>
                <w:kern w:val="0"/>
                <w:sz w:val="24"/>
                <w:szCs w:val="24"/>
              </w:rPr>
            </w:pPr>
            <w:r>
              <w:rPr>
                <w:rFonts w:hint="eastAsia" w:ascii="Song" w:hAnsi="Song" w:eastAsia="Song" w:cs="Song"/>
                <w:kern w:val="0"/>
                <w:sz w:val="24"/>
                <w:szCs w:val="24"/>
              </w:rPr>
              <w:t>实验台号：</w:t>
            </w:r>
          </w:p>
        </w:tc>
        <w:tc>
          <w:tcPr>
            <w:tcW w:w="4270" w:type="dxa"/>
            <w:vAlign w:val="center"/>
          </w:tcPr>
          <w:p>
            <w:pPr>
              <w:rPr>
                <w:rFonts w:hint="eastAsia" w:ascii="Song" w:hAnsi="Song" w:eastAsia="Song" w:cs="Song"/>
                <w:kern w:val="0"/>
                <w:sz w:val="24"/>
                <w:szCs w:val="24"/>
                <w:lang w:val="en-US"/>
              </w:rPr>
            </w:pPr>
            <w:r>
              <w:rPr>
                <w:rFonts w:hint="eastAsia" w:ascii="Song" w:hAnsi="Song" w:eastAsia="Song" w:cs="Song"/>
                <w:kern w:val="0"/>
                <w:sz w:val="24"/>
                <w:szCs w:val="24"/>
              </w:rPr>
              <w:t>实验时间：</w:t>
            </w:r>
            <w:r>
              <w:rPr>
                <w:rFonts w:hint="eastAsia" w:ascii="Song" w:hAnsi="Song" w:eastAsia="Song" w:cs="Song"/>
                <w:kern w:val="0"/>
                <w:sz w:val="24"/>
                <w:szCs w:val="24"/>
                <w:lang w:val="en-US"/>
              </w:rPr>
              <w:t>2024/1/2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0" w:hRule="atLeast"/>
        </w:trPr>
        <w:tc>
          <w:tcPr>
            <w:tcW w:w="8540" w:type="dxa"/>
            <w:gridSpan w:val="2"/>
          </w:tcPr>
          <w:p>
            <w:pPr>
              <w:rPr>
                <w:rFonts w:hint="eastAsia" w:ascii="Song" w:hAnsi="Song" w:eastAsia="Song" w:cs="Song"/>
                <w:b/>
                <w:bCs/>
                <w:kern w:val="0"/>
                <w:sz w:val="24"/>
                <w:szCs w:val="24"/>
              </w:rPr>
            </w:pPr>
            <w:r>
              <w:rPr>
                <w:rFonts w:hint="eastAsia" w:ascii="Song" w:hAnsi="Song" w:eastAsia="Song" w:cs="Song"/>
                <w:kern w:val="0"/>
                <w:sz w:val="24"/>
                <w:szCs w:val="24"/>
              </w:rPr>
              <w:t>实验小组：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8540" w:type="dxa"/>
            <w:gridSpan w:val="2"/>
          </w:tcPr>
          <w:p>
            <w:pPr>
              <w:rPr>
                <w:rFonts w:hint="eastAsia" w:ascii="Song" w:hAnsi="Song" w:eastAsia="Song" w:cs="Song"/>
                <w:kern w:val="0"/>
                <w:sz w:val="24"/>
                <w:szCs w:val="24"/>
              </w:rPr>
            </w:pPr>
            <w:r>
              <w:rPr>
                <w:rFonts w:hint="eastAsia" w:ascii="Song" w:hAnsi="Song" w:eastAsia="Song" w:cs="Song"/>
                <w:kern w:val="0"/>
                <w:sz w:val="24"/>
                <w:szCs w:val="24"/>
              </w:rPr>
              <w:t>实验目的：</w:t>
            </w:r>
          </w:p>
          <w:p>
            <w:pPr>
              <w:ind w:firstLine="400" w:firstLineChars="200"/>
              <w:rPr>
                <w:rFonts w:hint="eastAsia" w:ascii="Song" w:hAnsi="Song" w:eastAsia="Song" w:cs="Song"/>
                <w:kern w:val="0"/>
                <w:sz w:val="20"/>
                <w:szCs w:val="20"/>
              </w:rPr>
            </w:pPr>
            <w:r>
              <w:rPr>
                <w:rFonts w:hint="eastAsia" w:ascii="Song" w:hAnsi="Song" w:eastAsia="Song" w:cs="Song"/>
                <w:kern w:val="0"/>
                <w:sz w:val="20"/>
                <w:szCs w:val="20"/>
              </w:rPr>
              <w:t>•理解ARP的工作原理；</w:t>
            </w:r>
          </w:p>
          <w:p>
            <w:pPr>
              <w:ind w:firstLine="400" w:firstLineChars="200"/>
              <w:rPr>
                <w:rFonts w:hint="eastAsia" w:ascii="Song" w:hAnsi="Song" w:eastAsia="Song" w:cs="Song"/>
                <w:kern w:val="0"/>
                <w:sz w:val="20"/>
                <w:szCs w:val="20"/>
              </w:rPr>
            </w:pPr>
            <w:r>
              <w:rPr>
                <w:rFonts w:hint="eastAsia" w:ascii="Song" w:hAnsi="Song" w:eastAsia="Song" w:cs="Song"/>
                <w:kern w:val="0"/>
                <w:sz w:val="20"/>
                <w:szCs w:val="20"/>
              </w:rPr>
              <w:t>•了解ARP数据包的格式；</w:t>
            </w:r>
          </w:p>
          <w:p>
            <w:pPr>
              <w:ind w:firstLine="400" w:firstLineChars="200"/>
              <w:rPr>
                <w:rFonts w:hint="eastAsia" w:ascii="Song" w:hAnsi="Song" w:eastAsia="Song" w:cs="Song"/>
                <w:kern w:val="0"/>
                <w:sz w:val="20"/>
                <w:szCs w:val="20"/>
              </w:rPr>
            </w:pPr>
            <w:r>
              <w:rPr>
                <w:rFonts w:hint="eastAsia" w:ascii="Song" w:hAnsi="Song" w:eastAsia="Song" w:cs="Song"/>
                <w:kern w:val="0"/>
                <w:sz w:val="20"/>
                <w:szCs w:val="20"/>
              </w:rPr>
              <w:t>•掌握静态ARP的设置方法；</w:t>
            </w:r>
          </w:p>
          <w:p>
            <w:pPr>
              <w:ind w:firstLine="400" w:firstLineChars="200"/>
              <w:rPr>
                <w:rFonts w:hint="eastAsia" w:ascii="Song" w:hAnsi="Song" w:eastAsia="Song" w:cs="Song"/>
                <w:kern w:val="0"/>
                <w:sz w:val="20"/>
                <w:szCs w:val="20"/>
              </w:rPr>
            </w:pPr>
            <w:r>
              <w:rPr>
                <w:rFonts w:hint="eastAsia" w:ascii="Song" w:hAnsi="Song" w:eastAsia="Song" w:cs="Song"/>
                <w:kern w:val="0"/>
                <w:sz w:val="20"/>
                <w:szCs w:val="20"/>
              </w:rPr>
              <w:t>•理解主机之间的通信过程。</w:t>
            </w:r>
          </w:p>
          <w:p>
            <w:pPr>
              <w:pStyle w:val="9"/>
              <w:ind w:left="720" w:firstLine="0" w:firstLineChars="0"/>
              <w:rPr>
                <w:rFonts w:hint="eastAsia" w:ascii="Song" w:hAnsi="Song" w:eastAsia="Song" w:cs="Song"/>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1" w:hRule="atLeast"/>
        </w:trPr>
        <w:tc>
          <w:tcPr>
            <w:tcW w:w="8540" w:type="dxa"/>
            <w:gridSpan w:val="2"/>
          </w:tcPr>
          <w:p>
            <w:pPr>
              <w:rPr>
                <w:rFonts w:hint="eastAsia" w:ascii="Song" w:hAnsi="Song" w:eastAsia="Song" w:cs="Song"/>
                <w:kern w:val="0"/>
                <w:sz w:val="24"/>
                <w:szCs w:val="24"/>
              </w:rPr>
            </w:pPr>
            <w:r>
              <w:rPr>
                <w:rFonts w:hint="eastAsia" w:ascii="Song" w:hAnsi="Song" w:eastAsia="Song" w:cs="Song"/>
                <w:kern w:val="0"/>
                <w:sz w:val="24"/>
                <w:szCs w:val="24"/>
              </w:rPr>
              <w:t>实验环境说明：</w:t>
            </w:r>
          </w:p>
          <w:p>
            <w:pPr>
              <w:pStyle w:val="9"/>
              <w:ind w:left="720" w:firstLine="0" w:firstLineChars="0"/>
              <w:rPr>
                <w:rFonts w:hint="eastAsia" w:ascii="Song" w:hAnsi="Song" w:eastAsia="Song" w:cs="Song"/>
                <w:kern w:val="0"/>
                <w:sz w:val="24"/>
                <w:szCs w:val="24"/>
                <w:lang w:val="en-US"/>
              </w:rPr>
            </w:pPr>
            <w:r>
              <w:rPr>
                <w:rFonts w:hint="eastAsia" w:ascii="Song" w:hAnsi="Song" w:eastAsia="Song" w:cs="Song"/>
                <w:kern w:val="0"/>
                <w:sz w:val="24"/>
                <w:szCs w:val="24"/>
                <w:lang w:val="en-US"/>
              </w:rPr>
              <w:t>wireshark</w:t>
            </w:r>
          </w:p>
          <w:p>
            <w:pPr>
              <w:pStyle w:val="9"/>
              <w:ind w:left="720" w:firstLine="0" w:firstLineChars="0"/>
              <w:rPr>
                <w:rFonts w:hint="eastAsia" w:ascii="Song" w:hAnsi="Song" w:eastAsia="Song" w:cs="Song"/>
                <w:kern w:val="0"/>
                <w:sz w:val="24"/>
                <w:szCs w:val="24"/>
                <w:lang w:val="en-US"/>
              </w:rPr>
            </w:pPr>
            <w:r>
              <w:rPr>
                <w:rFonts w:hint="eastAsia" w:ascii="Song" w:hAnsi="Song" w:eastAsia="Song" w:cs="Song"/>
                <w:kern w:val="0"/>
                <w:sz w:val="24"/>
                <w:szCs w:val="24"/>
                <w:lang w:val="en-US"/>
              </w:rPr>
              <w:t>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0" w:hRule="atLeast"/>
        </w:trPr>
        <w:tc>
          <w:tcPr>
            <w:tcW w:w="8540" w:type="dxa"/>
            <w:gridSpan w:val="2"/>
          </w:tcPr>
          <w:p>
            <w:pPr>
              <w:rPr>
                <w:rFonts w:hint="eastAsia" w:ascii="Song" w:hAnsi="Song" w:eastAsia="Song" w:cs="Song"/>
                <w:kern w:val="0"/>
                <w:sz w:val="24"/>
                <w:szCs w:val="24"/>
              </w:rPr>
            </w:pPr>
            <w:r>
              <w:rPr>
                <w:rFonts w:hint="eastAsia" w:ascii="Song" w:hAnsi="Song" w:eastAsia="Song" w:cs="Song"/>
                <w:kern w:val="0"/>
                <w:sz w:val="24"/>
                <w:szCs w:val="24"/>
              </w:rPr>
              <w:t>实验过程、步骤（可另附页、使用网络拓扑图等辅助说明）及结果：</w:t>
            </w:r>
          </w:p>
          <w:p>
            <w:pPr>
              <w:rPr>
                <w:rFonts w:hint="eastAsia" w:ascii="Song" w:hAnsi="Song" w:eastAsia="Song" w:cs="Song"/>
                <w:kern w:val="0"/>
                <w:sz w:val="24"/>
                <w:szCs w:val="24"/>
                <w:lang w:val="en-US" w:eastAsia="zh-CN"/>
              </w:rPr>
            </w:pPr>
            <w:r>
              <w:rPr>
                <w:rFonts w:hint="eastAsia" w:ascii="Song" w:hAnsi="Song" w:eastAsia="Song" w:cs="Song"/>
                <w:kern w:val="0"/>
                <w:sz w:val="24"/>
                <w:szCs w:val="24"/>
                <w:lang w:val="en-US" w:eastAsia="zh-CN"/>
              </w:rPr>
              <w:t>工作原理:</w:t>
            </w:r>
          </w:p>
          <w:p>
            <w:pPr>
              <w:numPr>
                <w:ilvl w:val="0"/>
                <w:numId w:val="1"/>
              </w:numPr>
              <w:ind w:left="240" w:leftChars="0" w:firstLine="0" w:firstLineChars="0"/>
              <w:rPr>
                <w:rFonts w:hint="eastAsia" w:ascii="Song" w:hAnsi="Song" w:eastAsia="Song" w:cs="Song"/>
                <w:kern w:val="0"/>
                <w:sz w:val="24"/>
                <w:szCs w:val="24"/>
                <w:lang w:val="en-US" w:eastAsia="zh-CN"/>
              </w:rPr>
            </w:pPr>
            <w:r>
              <w:rPr>
                <w:rFonts w:hint="eastAsia" w:ascii="Song" w:hAnsi="Song" w:eastAsia="Song" w:cs="Song"/>
                <w:kern w:val="0"/>
                <w:sz w:val="24"/>
                <w:szCs w:val="24"/>
                <w:lang w:val="en-US" w:eastAsia="zh-CN"/>
              </w:rPr>
              <w:t>pc0想给pc1发送数据, 先从arp缓存表中根据pc1的ip地址查询mac地址，缓存命中转，否则转2</w:t>
            </w:r>
          </w:p>
          <w:p>
            <w:pPr>
              <w:numPr>
                <w:ilvl w:val="0"/>
                <w:numId w:val="1"/>
              </w:numPr>
              <w:ind w:left="240" w:leftChars="0" w:firstLine="0" w:firstLineChars="0"/>
              <w:rPr>
                <w:rFonts w:hint="eastAsia" w:ascii="Song" w:hAnsi="Song" w:eastAsia="Song" w:cs="Song"/>
                <w:kern w:val="0"/>
                <w:sz w:val="24"/>
                <w:szCs w:val="24"/>
                <w:lang w:val="en-US" w:eastAsia="zh-CN"/>
              </w:rPr>
            </w:pPr>
            <w:r>
              <w:rPr>
                <w:rFonts w:hint="eastAsia" w:ascii="Song" w:hAnsi="Song" w:eastAsia="Song" w:cs="Song"/>
                <w:kern w:val="0"/>
                <w:sz w:val="24"/>
                <w:szCs w:val="24"/>
                <w:lang w:val="en-US" w:eastAsia="zh-CN"/>
              </w:rPr>
              <w:t>pc0发送arp请求报文，广播给本地的所有主机，等待arp响应报文</w:t>
            </w:r>
          </w:p>
          <w:p>
            <w:pPr>
              <w:numPr>
                <w:ilvl w:val="0"/>
                <w:numId w:val="1"/>
              </w:numPr>
              <w:ind w:left="240" w:leftChars="0" w:firstLine="0" w:firstLineChars="0"/>
              <w:rPr>
                <w:rFonts w:hint="eastAsia" w:ascii="Song" w:hAnsi="Song" w:eastAsia="Song" w:cs="Song"/>
                <w:kern w:val="0"/>
                <w:sz w:val="24"/>
                <w:szCs w:val="24"/>
                <w:lang w:val="en-US" w:eastAsia="zh-CN"/>
              </w:rPr>
            </w:pPr>
            <w:r>
              <w:rPr>
                <w:rFonts w:hint="eastAsia" w:ascii="Song" w:hAnsi="Song" w:eastAsia="Song" w:cs="Song"/>
                <w:kern w:val="0"/>
                <w:sz w:val="24"/>
                <w:szCs w:val="24"/>
                <w:lang w:val="en-US" w:eastAsia="zh-CN"/>
              </w:rPr>
              <w:t>本地所有主机收到报文，判断目标ip地址是否是本机ip不是则抛弃该报文，如果对的上则带上自己的ip回复一个arp响应报文</w:t>
            </w:r>
          </w:p>
          <w:p>
            <w:pPr>
              <w:numPr>
                <w:ilvl w:val="0"/>
                <w:numId w:val="1"/>
              </w:numPr>
              <w:ind w:left="240" w:leftChars="0" w:firstLine="0" w:firstLineChars="0"/>
              <w:rPr>
                <w:rFonts w:hint="eastAsia" w:ascii="Song" w:hAnsi="Song" w:eastAsia="Song" w:cs="Song"/>
                <w:kern w:val="0"/>
                <w:sz w:val="24"/>
                <w:szCs w:val="24"/>
                <w:lang w:val="en-US" w:eastAsia="zh-CN"/>
              </w:rPr>
            </w:pPr>
            <w:r>
              <w:rPr>
                <w:rFonts w:hint="eastAsia" w:ascii="Song" w:hAnsi="Song" w:eastAsia="Song" w:cs="Song"/>
                <w:kern w:val="0"/>
                <w:sz w:val="24"/>
                <w:szCs w:val="24"/>
                <w:lang w:val="en-US" w:eastAsia="zh-CN"/>
              </w:rPr>
              <w:t>pc0收到来自pc1的响应报文，把pc1的mac地址和ip地址写入arp</w:t>
            </w:r>
          </w:p>
          <w:p>
            <w:pPr>
              <w:numPr>
                <w:ilvl w:val="0"/>
                <w:numId w:val="0"/>
              </w:numPr>
              <w:ind w:left="240" w:leftChars="0"/>
              <w:rPr>
                <w:rFonts w:hint="eastAsia" w:ascii="Song" w:hAnsi="Song" w:eastAsia="Song" w:cs="Song"/>
                <w:kern w:val="0"/>
                <w:sz w:val="24"/>
                <w:szCs w:val="24"/>
                <w:lang w:val="en-US" w:eastAsia="zh-CN"/>
              </w:rPr>
            </w:pPr>
            <w:r>
              <w:rPr>
                <w:rFonts w:hint="eastAsia" w:ascii="Song" w:hAnsi="Song" w:eastAsia="Song" w:cs="Song"/>
                <w:kern w:val="0"/>
                <w:sz w:val="24"/>
                <w:szCs w:val="24"/>
                <w:lang w:val="en-US" w:eastAsia="zh-CN"/>
              </w:rPr>
              <w:t>缓存</w:t>
            </w:r>
          </w:p>
          <w:p>
            <w:pPr>
              <w:numPr>
                <w:ilvl w:val="0"/>
                <w:numId w:val="1"/>
              </w:numPr>
              <w:ind w:left="240" w:leftChars="0" w:firstLine="0" w:firstLineChars="0"/>
              <w:rPr>
                <w:rFonts w:hint="eastAsia" w:ascii="Song" w:hAnsi="Song" w:eastAsia="Song" w:cs="Song"/>
                <w:kern w:val="0"/>
                <w:sz w:val="24"/>
                <w:szCs w:val="24"/>
                <w:lang w:val="en-US" w:eastAsia="zh-CN"/>
              </w:rPr>
            </w:pPr>
            <w:r>
              <w:rPr>
                <w:rFonts w:hint="eastAsia" w:ascii="Song" w:hAnsi="Song" w:eastAsia="Song" w:cs="Song"/>
                <w:kern w:val="0"/>
                <w:sz w:val="24"/>
                <w:szCs w:val="24"/>
                <w:lang w:val="en-US" w:eastAsia="zh-CN"/>
              </w:rPr>
              <w:t>发送数据</w:t>
            </w:r>
          </w:p>
          <w:p>
            <w:pPr>
              <w:numPr>
                <w:ilvl w:val="0"/>
                <w:numId w:val="0"/>
              </w:numPr>
              <w:rPr>
                <w:rFonts w:hint="eastAsia" w:ascii="Song" w:hAnsi="Song" w:eastAsia="Song" w:cs="Song"/>
                <w:kern w:val="0"/>
                <w:sz w:val="24"/>
                <w:szCs w:val="24"/>
                <w:lang w:val="en-US" w:eastAsia="zh-CN"/>
              </w:rPr>
            </w:pPr>
            <w:r>
              <w:rPr>
                <w:rFonts w:hint="eastAsia" w:ascii="Song" w:hAnsi="Song" w:eastAsia="Song" w:cs="Song"/>
                <w:kern w:val="0"/>
                <w:sz w:val="24"/>
                <w:szCs w:val="24"/>
                <w:lang w:val="en-US" w:eastAsia="zh-CN"/>
              </w:rPr>
              <w:t>数据包格式：</w:t>
            </w:r>
          </w:p>
          <w:p>
            <w:pPr>
              <w:keepNext w:val="0"/>
              <w:keepLines w:val="0"/>
              <w:widowControl/>
              <w:suppressLineNumbers w:val="0"/>
              <w:jc w:val="left"/>
              <w:rPr>
                <w:rFonts w:hint="eastAsia" w:ascii="Song" w:hAnsi="Song" w:eastAsia="Song" w:cs="Song"/>
              </w:rPr>
            </w:pPr>
            <w:r>
              <w:rPr>
                <w:rFonts w:hint="eastAsia" w:ascii="Song" w:hAnsi="Song" w:eastAsia="Song" w:cs="Song"/>
                <w:kern w:val="0"/>
                <w:sz w:val="24"/>
                <w:szCs w:val="24"/>
                <w:lang w:val="en-US" w:eastAsia="zh-CN" w:bidi="ar"/>
              </w:rPr>
              <w:drawing>
                <wp:inline distT="0" distB="0" distL="114300" distR="114300">
                  <wp:extent cx="5118735" cy="1869440"/>
                  <wp:effectExtent l="0" t="0" r="12065" b="1016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18735" cy="1869440"/>
                          </a:xfrm>
                          <a:prstGeom prst="rect">
                            <a:avLst/>
                          </a:prstGeom>
                          <a:noFill/>
                          <a:ln w="9525">
                            <a:noFill/>
                          </a:ln>
                        </pic:spPr>
                      </pic:pic>
                    </a:graphicData>
                  </a:graphic>
                </wp:inline>
              </w:drawing>
            </w:r>
          </w:p>
          <w:p>
            <w:pPr>
              <w:ind w:firstLine="240" w:firstLineChars="100"/>
              <w:rPr>
                <w:rFonts w:hint="eastAsia" w:ascii="Song" w:hAnsi="Song" w:eastAsia="Song" w:cs="Song"/>
                <w:kern w:val="0"/>
                <w:sz w:val="24"/>
                <w:szCs w:val="24"/>
              </w:rPr>
            </w:pPr>
            <w:r>
              <w:rPr>
                <w:rFonts w:hint="eastAsia" w:ascii="Song" w:hAnsi="Song" w:eastAsia="Song" w:cs="Song"/>
                <w:kern w:val="0"/>
                <w:sz w:val="24"/>
                <w:szCs w:val="24"/>
              </w:rPr>
              <w:t>在ARP表建立前，主机并不知道目标MAC地址，所以在一开始的时候只能通过广播的方式将ARP请求包发送出去，处于同一局域网的主机都能接收到广播的数据包。所以一开始目标MAC地址是FF-FF-FF-FF-FF-FF，而以太网首部的帧类型是有多种，对于ARP数据包来说，其值为0x0806，对于IP数据报来说，其值为0x0800。</w:t>
            </w:r>
          </w:p>
          <w:p>
            <w:pPr>
              <w:ind w:firstLine="240" w:firstLineChars="100"/>
              <w:rPr>
                <w:rFonts w:hint="eastAsia" w:ascii="Song" w:hAnsi="Song" w:eastAsia="Song" w:cs="Song"/>
                <w:kern w:val="0"/>
                <w:sz w:val="24"/>
                <w:szCs w:val="24"/>
              </w:rPr>
            </w:pPr>
            <w:r>
              <w:rPr>
                <w:rFonts w:hint="eastAsia" w:ascii="Song" w:hAnsi="Song" w:eastAsia="Song" w:cs="Song"/>
                <w:kern w:val="0"/>
                <w:sz w:val="24"/>
                <w:szCs w:val="24"/>
              </w:rPr>
              <w:t>在ARP首部一开始的2个字节存储的是硬件类型，表示要知道目标网卡的硬件类型，其中，值为1表示以太网地址；接下来还有2字节的协议类型，其中，0x0800表示IP协议，其他还可能是ICMP/IGMP协议等；接下来有1个字节表示硬件地址长度，指出该报文中硬件地址的长度，对于以太网硬件类型，它的值为6；还有1字节的协议地址长度，如果是ARP协议、IP协议等，该值为4；ARP首部最后的op字段用于记录ARP操作的类型，分别是：ARP请求，其值为1</w:t>
            </w:r>
            <w:r>
              <w:rPr>
                <w:rFonts w:hint="eastAsia" w:ascii="Song" w:hAnsi="Song" w:eastAsia="Song" w:cs="Song"/>
                <w:kern w:val="0"/>
                <w:sz w:val="24"/>
                <w:szCs w:val="24"/>
                <w:lang w:eastAsia="zh-CN"/>
              </w:rPr>
              <w:t>，</w:t>
            </w:r>
            <w:r>
              <w:rPr>
                <w:rFonts w:hint="eastAsia" w:ascii="Song" w:hAnsi="Song" w:eastAsia="Song" w:cs="Song"/>
                <w:kern w:val="0"/>
                <w:sz w:val="24"/>
                <w:szCs w:val="24"/>
              </w:rPr>
              <w:t>ARP应答，其值为2</w:t>
            </w:r>
            <w:r>
              <w:rPr>
                <w:rFonts w:hint="eastAsia" w:ascii="Song" w:hAnsi="Song" w:eastAsia="Song" w:cs="Song"/>
                <w:kern w:val="0"/>
                <w:sz w:val="24"/>
                <w:szCs w:val="24"/>
                <w:lang w:eastAsia="zh-CN"/>
              </w:rPr>
              <w:t>。</w:t>
            </w:r>
            <w:r>
              <w:rPr>
                <w:rFonts w:hint="eastAsia" w:ascii="Song" w:hAnsi="Song" w:eastAsia="Song" w:cs="Song"/>
                <w:kern w:val="0"/>
                <w:sz w:val="24"/>
                <w:szCs w:val="24"/>
              </w:rPr>
              <w:t>对于ARP首部后面的四个字段分别是源MAC地址、源IP地址、目标MAC地址、目标IP地址。</w:t>
            </w:r>
          </w:p>
          <w:p>
            <w:pPr>
              <w:rPr>
                <w:rFonts w:hint="eastAsia" w:ascii="Song" w:hAnsi="Song" w:eastAsia="Song" w:cs="Song"/>
                <w:kern w:val="0"/>
                <w:sz w:val="24"/>
                <w:szCs w:val="24"/>
                <w:lang w:val="en-US" w:eastAsia="zh-CN"/>
              </w:rPr>
            </w:pPr>
            <w:r>
              <w:rPr>
                <w:rFonts w:hint="eastAsia" w:ascii="Song" w:hAnsi="Song" w:eastAsia="Song" w:cs="Song"/>
                <w:kern w:val="0"/>
                <w:sz w:val="24"/>
                <w:szCs w:val="24"/>
                <w:lang w:val="en-US" w:eastAsia="zh-CN"/>
              </w:rPr>
              <w:t>ip neigh命令:</w:t>
            </w:r>
          </w:p>
          <w:p>
            <w:pPr>
              <w:keepNext w:val="0"/>
              <w:keepLines w:val="0"/>
              <w:widowControl/>
              <w:suppressLineNumbers w:val="0"/>
              <w:jc w:val="left"/>
              <w:rPr>
                <w:rFonts w:hint="eastAsia" w:ascii="Song" w:hAnsi="Song" w:eastAsia="Song" w:cs="Song"/>
                <w:kern w:val="0"/>
                <w:sz w:val="24"/>
                <w:szCs w:val="24"/>
                <w:lang w:val="en-US" w:eastAsia="zh-CN" w:bidi="ar"/>
              </w:rPr>
            </w:pPr>
            <w:r>
              <w:rPr>
                <w:rFonts w:hint="eastAsia" w:ascii="Song" w:hAnsi="Song" w:eastAsia="Song" w:cs="Song"/>
                <w:kern w:val="0"/>
                <w:sz w:val="24"/>
                <w:szCs w:val="24"/>
                <w:lang w:val="en-US" w:eastAsia="zh-CN"/>
              </w:rPr>
              <w:t xml:space="preserve">   ip neigh子命令是ip命令的一部分，用于管理arp表。ip命令是</w:t>
            </w:r>
            <w:r>
              <w:rPr>
                <w:rFonts w:hint="eastAsia" w:ascii="Song" w:hAnsi="Song" w:eastAsia="Song" w:cs="Song"/>
                <w:kern w:val="0"/>
                <w:sz w:val="24"/>
                <w:szCs w:val="24"/>
                <w:lang w:val="en-US" w:eastAsia="zh-CN" w:bidi="ar"/>
              </w:rPr>
              <w:t>是当前管理 Linux 操作系统网络最常用的命令之一。</w:t>
            </w:r>
          </w:p>
          <w:p>
            <w:pPr>
              <w:keepNext w:val="0"/>
              <w:keepLines w:val="0"/>
              <w:widowControl/>
              <w:suppressLineNumbers w:val="0"/>
              <w:jc w:val="left"/>
              <w:rPr>
                <w:rFonts w:hint="eastAsia" w:ascii="Song" w:hAnsi="Song" w:eastAsia="Song" w:cs="Song"/>
                <w:kern w:val="0"/>
                <w:sz w:val="24"/>
                <w:szCs w:val="24"/>
                <w:lang w:val="en-US" w:eastAsia="zh-CN" w:bidi="ar"/>
              </w:rPr>
            </w:pPr>
            <w:r>
              <w:rPr>
                <w:rFonts w:hint="eastAsia" w:ascii="Song" w:hAnsi="Song" w:eastAsia="Song" w:cs="Song"/>
                <w:kern w:val="0"/>
                <w:sz w:val="24"/>
                <w:szCs w:val="24"/>
                <w:lang w:val="en-US" w:eastAsia="zh-CN" w:bidi="ar"/>
              </w:rPr>
              <w:t>用法</w:t>
            </w:r>
          </w:p>
          <w:p>
            <w:pPr>
              <w:keepNext w:val="0"/>
              <w:keepLines w:val="0"/>
              <w:widowControl/>
              <w:suppressLineNumbers w:val="0"/>
              <w:jc w:val="left"/>
              <w:rPr>
                <w:rFonts w:hint="eastAsia" w:ascii="Song" w:hAnsi="Song" w:eastAsia="Song" w:cs="Song"/>
              </w:rPr>
            </w:pPr>
            <w:r>
              <w:rPr>
                <w:rFonts w:hint="eastAsia" w:ascii="Song" w:hAnsi="Song" w:eastAsia="Song" w:cs="Song"/>
              </w:rPr>
              <w:drawing>
                <wp:inline distT="0" distB="0" distL="114300" distR="114300">
                  <wp:extent cx="5267960" cy="13150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960" cy="1315085"/>
                          </a:xfrm>
                          <a:prstGeom prst="rect">
                            <a:avLst/>
                          </a:prstGeom>
                          <a:noFill/>
                          <a:ln>
                            <a:noFill/>
                          </a:ln>
                        </pic:spPr>
                      </pic:pic>
                    </a:graphicData>
                  </a:graphic>
                </wp:inline>
              </w:drawing>
            </w:r>
          </w:p>
          <w:p>
            <w:pPr>
              <w:keepNext w:val="0"/>
              <w:keepLines w:val="0"/>
              <w:widowControl/>
              <w:suppressLineNumbers w:val="0"/>
              <w:jc w:val="left"/>
              <w:rPr>
                <w:rFonts w:hint="eastAsia" w:ascii="Song" w:hAnsi="Song" w:eastAsia="Song" w:cs="Song"/>
                <w:lang w:val="en-US" w:eastAsia="zh-CN"/>
              </w:rPr>
            </w:pPr>
            <w:r>
              <w:rPr>
                <w:rFonts w:hint="eastAsia" w:ascii="Song" w:hAnsi="Song" w:eastAsia="Song" w:cs="Song"/>
                <w:lang w:eastAsia="zh-CN"/>
              </w:rPr>
              <w:t>显示</w:t>
            </w:r>
            <w:r>
              <w:rPr>
                <w:rFonts w:hint="eastAsia" w:ascii="Song" w:hAnsi="Song" w:eastAsia="Song" w:cs="Song"/>
                <w:lang w:val="en-US" w:eastAsia="zh-CN"/>
              </w:rPr>
              <w:t>arp表</w:t>
            </w:r>
          </w:p>
          <w:p>
            <w:pPr>
              <w:keepNext w:val="0"/>
              <w:keepLines w:val="0"/>
              <w:widowControl/>
              <w:suppressLineNumbers w:val="0"/>
              <w:jc w:val="left"/>
              <w:rPr>
                <w:rFonts w:hint="eastAsia" w:ascii="Song" w:hAnsi="Song" w:eastAsia="Song" w:cs="Song"/>
              </w:rPr>
            </w:pPr>
            <w:r>
              <w:rPr>
                <w:rFonts w:hint="eastAsia" w:ascii="Song" w:hAnsi="Song" w:eastAsia="Song" w:cs="Song"/>
              </w:rPr>
              <w:drawing>
                <wp:inline distT="0" distB="0" distL="114300" distR="114300">
                  <wp:extent cx="5270500" cy="896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0500" cy="896620"/>
                          </a:xfrm>
                          <a:prstGeom prst="rect">
                            <a:avLst/>
                          </a:prstGeom>
                          <a:noFill/>
                          <a:ln>
                            <a:noFill/>
                          </a:ln>
                        </pic:spPr>
                      </pic:pic>
                    </a:graphicData>
                  </a:graphic>
                </wp:inline>
              </w:drawing>
            </w:r>
          </w:p>
          <w:p>
            <w:pPr>
              <w:keepNext w:val="0"/>
              <w:keepLines w:val="0"/>
              <w:widowControl/>
              <w:suppressLineNumbers w:val="0"/>
              <w:jc w:val="left"/>
              <w:rPr>
                <w:rFonts w:hint="eastAsia" w:ascii="Song" w:hAnsi="Song" w:eastAsia="Song" w:cs="Song"/>
                <w:lang w:val="en-US" w:eastAsia="zh-CN"/>
              </w:rPr>
            </w:pPr>
            <w:r>
              <w:rPr>
                <w:rFonts w:hint="eastAsia" w:ascii="Song" w:hAnsi="Song" w:eastAsia="Song" w:cs="Song"/>
                <w:lang w:eastAsia="zh-CN"/>
              </w:rPr>
              <w:t>显示指定网卡的</w:t>
            </w:r>
            <w:r>
              <w:rPr>
                <w:rFonts w:hint="eastAsia" w:ascii="Song" w:hAnsi="Song" w:eastAsia="Song" w:cs="Song"/>
                <w:lang w:val="en-US" w:eastAsia="zh-CN"/>
              </w:rPr>
              <w:t>arp表</w:t>
            </w:r>
          </w:p>
          <w:p>
            <w:pPr>
              <w:keepNext w:val="0"/>
              <w:keepLines w:val="0"/>
              <w:widowControl/>
              <w:suppressLineNumbers w:val="0"/>
              <w:jc w:val="left"/>
              <w:rPr>
                <w:rFonts w:hint="eastAsia" w:ascii="Song" w:hAnsi="Song" w:eastAsia="Song" w:cs="Song"/>
              </w:rPr>
            </w:pPr>
            <w:r>
              <w:rPr>
                <w:rFonts w:hint="eastAsia" w:ascii="Song" w:hAnsi="Song" w:eastAsia="Song" w:cs="Song"/>
              </w:rPr>
              <w:drawing>
                <wp:inline distT="0" distB="0" distL="114300" distR="114300">
                  <wp:extent cx="5273675" cy="32956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675" cy="329565"/>
                          </a:xfrm>
                          <a:prstGeom prst="rect">
                            <a:avLst/>
                          </a:prstGeom>
                          <a:noFill/>
                          <a:ln>
                            <a:noFill/>
                          </a:ln>
                        </pic:spPr>
                      </pic:pic>
                    </a:graphicData>
                  </a:graphic>
                </wp:inline>
              </w:drawing>
            </w:r>
          </w:p>
          <w:p>
            <w:pPr>
              <w:keepNext w:val="0"/>
              <w:keepLines w:val="0"/>
              <w:widowControl/>
              <w:suppressLineNumbers w:val="0"/>
              <w:jc w:val="left"/>
              <w:rPr>
                <w:rFonts w:hint="eastAsia" w:ascii="Song" w:hAnsi="Song" w:eastAsia="Song" w:cs="Song"/>
                <w:lang w:val="en-US" w:eastAsia="zh-CN"/>
              </w:rPr>
            </w:pPr>
            <w:r>
              <w:rPr>
                <w:rFonts w:hint="eastAsia" w:ascii="Song" w:hAnsi="Song" w:eastAsia="Song" w:cs="Song"/>
                <w:lang w:val="en-US" w:eastAsia="zh-CN"/>
              </w:rPr>
              <w:t>删除表项</w:t>
            </w:r>
          </w:p>
          <w:p>
            <w:pPr>
              <w:keepNext w:val="0"/>
              <w:keepLines w:val="0"/>
              <w:widowControl/>
              <w:suppressLineNumbers w:val="0"/>
              <w:jc w:val="left"/>
              <w:rPr>
                <w:rFonts w:hint="eastAsia" w:ascii="Song" w:hAnsi="Song" w:eastAsia="Song" w:cs="Song"/>
              </w:rPr>
            </w:pPr>
            <w:r>
              <w:rPr>
                <w:rFonts w:hint="eastAsia" w:ascii="Song" w:hAnsi="Song" w:eastAsia="Song" w:cs="Song"/>
              </w:rPr>
              <w:drawing>
                <wp:inline distT="0" distB="0" distL="114300" distR="114300">
                  <wp:extent cx="4819650" cy="431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819650" cy="431800"/>
                          </a:xfrm>
                          <a:prstGeom prst="rect">
                            <a:avLst/>
                          </a:prstGeom>
                          <a:noFill/>
                          <a:ln>
                            <a:noFill/>
                          </a:ln>
                        </pic:spPr>
                      </pic:pic>
                    </a:graphicData>
                  </a:graphic>
                </wp:inline>
              </w:drawing>
            </w:r>
          </w:p>
          <w:p>
            <w:pPr>
              <w:keepNext w:val="0"/>
              <w:keepLines w:val="0"/>
              <w:widowControl/>
              <w:suppressLineNumbers w:val="0"/>
              <w:jc w:val="left"/>
              <w:rPr>
                <w:rFonts w:hint="eastAsia" w:ascii="Song" w:hAnsi="Song" w:eastAsia="Song" w:cs="Song"/>
                <w:lang w:val="en-US" w:eastAsia="zh-CN"/>
              </w:rPr>
            </w:pPr>
            <w:r>
              <w:rPr>
                <w:rFonts w:hint="eastAsia" w:ascii="Song" w:hAnsi="Song" w:eastAsia="Song" w:cs="Song"/>
                <w:lang w:val="en-US" w:eastAsia="zh-CN"/>
              </w:rPr>
              <w:t>arping 命令:</w:t>
            </w:r>
          </w:p>
          <w:p>
            <w:pPr>
              <w:keepNext w:val="0"/>
              <w:keepLines w:val="0"/>
              <w:widowControl/>
              <w:suppressLineNumbers w:val="0"/>
              <w:jc w:val="left"/>
              <w:rPr>
                <w:rFonts w:hint="eastAsia" w:ascii="Song" w:hAnsi="Song" w:eastAsia="Song" w:cs="Song"/>
                <w:lang w:val="en-US" w:eastAsia="zh-CN"/>
              </w:rPr>
            </w:pPr>
            <w:r>
              <w:rPr>
                <w:rFonts w:hint="eastAsia" w:ascii="Song" w:hAnsi="Song" w:eastAsia="Song" w:cs="Song"/>
                <w:lang w:val="en-US" w:eastAsia="zh-CN"/>
              </w:rPr>
              <w:t xml:space="preserve"> arping命令可以用来发送arp请求</w:t>
            </w:r>
          </w:p>
          <w:p>
            <w:pPr>
              <w:keepNext w:val="0"/>
              <w:keepLines w:val="0"/>
              <w:widowControl/>
              <w:suppressLineNumbers w:val="0"/>
              <w:jc w:val="left"/>
              <w:rPr>
                <w:rFonts w:hint="eastAsia" w:ascii="Song" w:hAnsi="Song" w:eastAsia="Song" w:cs="Song"/>
              </w:rPr>
            </w:pPr>
            <w:r>
              <w:rPr>
                <w:rFonts w:hint="eastAsia" w:ascii="Song" w:hAnsi="Song" w:eastAsia="Song" w:cs="Song"/>
              </w:rPr>
              <w:drawing>
                <wp:inline distT="0" distB="0" distL="114300" distR="114300">
                  <wp:extent cx="5272405" cy="1201420"/>
                  <wp:effectExtent l="0" t="0" r="1079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2405" cy="1201420"/>
                          </a:xfrm>
                          <a:prstGeom prst="rect">
                            <a:avLst/>
                          </a:prstGeom>
                          <a:noFill/>
                          <a:ln>
                            <a:noFill/>
                          </a:ln>
                        </pic:spPr>
                      </pic:pic>
                    </a:graphicData>
                  </a:graphic>
                </wp:inline>
              </w:drawing>
            </w:r>
          </w:p>
          <w:p>
            <w:pPr>
              <w:keepNext w:val="0"/>
              <w:keepLines w:val="0"/>
              <w:widowControl/>
              <w:suppressLineNumbers w:val="0"/>
              <w:jc w:val="left"/>
              <w:rPr>
                <w:rFonts w:hint="eastAsia" w:ascii="Song" w:hAnsi="Song" w:eastAsia="Song" w:cs="Song"/>
                <w:lang w:val="en-US" w:eastAsia="zh-CN"/>
              </w:rPr>
            </w:pPr>
            <w:r>
              <w:rPr>
                <w:rFonts w:hint="eastAsia" w:ascii="Song" w:hAnsi="Song" w:eastAsia="Song" w:cs="Song"/>
                <w:lang w:val="en-US" w:eastAsia="zh-CN"/>
              </w:rPr>
              <w:t>wireshark过滤arp数据包</w:t>
            </w:r>
          </w:p>
          <w:p>
            <w:pPr>
              <w:keepNext w:val="0"/>
              <w:keepLines w:val="0"/>
              <w:widowControl/>
              <w:suppressLineNumbers w:val="0"/>
              <w:jc w:val="left"/>
              <w:rPr>
                <w:rFonts w:hint="eastAsia" w:ascii="Song" w:hAnsi="Song" w:eastAsia="Song" w:cs="Song"/>
              </w:rPr>
            </w:pPr>
            <w:r>
              <w:rPr>
                <w:rFonts w:hint="eastAsia" w:ascii="Song" w:hAnsi="Song" w:eastAsia="Song" w:cs="Song"/>
              </w:rPr>
              <w:drawing>
                <wp:inline distT="0" distB="0" distL="114300" distR="114300">
                  <wp:extent cx="5267960" cy="11398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7960" cy="1139825"/>
                          </a:xfrm>
                          <a:prstGeom prst="rect">
                            <a:avLst/>
                          </a:prstGeom>
                          <a:noFill/>
                          <a:ln>
                            <a:noFill/>
                          </a:ln>
                        </pic:spPr>
                      </pic:pic>
                    </a:graphicData>
                  </a:graphic>
                </wp:inline>
              </w:drawing>
            </w:r>
          </w:p>
          <w:p>
            <w:pPr>
              <w:keepNext w:val="0"/>
              <w:keepLines w:val="0"/>
              <w:widowControl/>
              <w:suppressLineNumbers w:val="0"/>
              <w:jc w:val="left"/>
              <w:rPr>
                <w:rFonts w:hint="eastAsia" w:ascii="Song" w:hAnsi="Song" w:eastAsia="Song" w:cs="Song"/>
                <w:lang w:val="en-US" w:eastAsia="zh-CN"/>
              </w:rPr>
            </w:pPr>
            <w:r>
              <w:rPr>
                <w:rFonts w:hint="eastAsia" w:ascii="Song" w:hAnsi="Song" w:eastAsia="Song" w:cs="Song"/>
                <w:lang w:val="en-US" w:eastAsia="zh-CN"/>
              </w:rPr>
              <w:t>arp请求和响应的数据包大小都是42字节头以太帧头部的type值为0x0806指示这是arp类型的数据包另外我们还看的出来请求报文是广播的而响应报文是单播的。</w:t>
            </w:r>
          </w:p>
          <w:p>
            <w:pPr>
              <w:keepNext w:val="0"/>
              <w:keepLines w:val="0"/>
              <w:widowControl/>
              <w:suppressLineNumbers w:val="0"/>
              <w:jc w:val="left"/>
              <w:rPr>
                <w:rFonts w:hint="eastAsia" w:ascii="Song" w:hAnsi="Song" w:eastAsia="Song" w:cs="Song"/>
                <w:lang w:val="en-US" w:eastAsia="zh-CN"/>
              </w:rPr>
            </w:pPr>
            <w:r>
              <w:rPr>
                <w:rFonts w:hint="eastAsia" w:ascii="Song" w:hAnsi="Song" w:eastAsia="Song" w:cs="Song"/>
                <w:lang w:val="en-US" w:eastAsia="zh-CN"/>
              </w:rPr>
              <w:t>请求报文中最重要的是target ip字段</w:t>
            </w:r>
          </w:p>
          <w:p>
            <w:pPr>
              <w:keepNext w:val="0"/>
              <w:keepLines w:val="0"/>
              <w:widowControl/>
              <w:suppressLineNumbers w:val="0"/>
              <w:jc w:val="left"/>
              <w:rPr>
                <w:rFonts w:hint="eastAsia" w:ascii="Song" w:hAnsi="Song" w:eastAsia="Song" w:cs="Song"/>
              </w:rPr>
            </w:pPr>
            <w:r>
              <w:rPr>
                <w:rFonts w:hint="eastAsia" w:ascii="Song" w:hAnsi="Song" w:eastAsia="Song" w:cs="Song"/>
              </w:rPr>
              <w:drawing>
                <wp:inline distT="0" distB="0" distL="114300" distR="114300">
                  <wp:extent cx="5264785" cy="1472565"/>
                  <wp:effectExtent l="0" t="0" r="571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4785" cy="1472565"/>
                          </a:xfrm>
                          <a:prstGeom prst="rect">
                            <a:avLst/>
                          </a:prstGeom>
                          <a:noFill/>
                          <a:ln>
                            <a:noFill/>
                          </a:ln>
                        </pic:spPr>
                      </pic:pic>
                    </a:graphicData>
                  </a:graphic>
                </wp:inline>
              </w:drawing>
            </w:r>
          </w:p>
          <w:p>
            <w:pPr>
              <w:keepNext w:val="0"/>
              <w:keepLines w:val="0"/>
              <w:widowControl/>
              <w:suppressLineNumbers w:val="0"/>
              <w:jc w:val="left"/>
              <w:rPr>
                <w:rFonts w:hint="eastAsia" w:ascii="Song" w:hAnsi="Song" w:eastAsia="Song" w:cs="Song"/>
                <w:lang w:val="en-US" w:eastAsia="zh-CN"/>
              </w:rPr>
            </w:pPr>
            <w:r>
              <w:rPr>
                <w:rFonts w:hint="eastAsia" w:ascii="Song" w:hAnsi="Song" w:eastAsia="Song" w:cs="Song"/>
                <w:lang w:eastAsia="zh-CN"/>
              </w:rPr>
              <w:t>告诉要找哪台主机，</w:t>
            </w:r>
            <w:r>
              <w:rPr>
                <w:rFonts w:hint="eastAsia" w:ascii="Song" w:hAnsi="Song" w:eastAsia="Song" w:cs="Song"/>
                <w:lang w:val="en-US" w:eastAsia="zh-CN"/>
              </w:rPr>
              <w:t>mac地址则是全置为1，说明这是一个广播报文。</w:t>
            </w:r>
          </w:p>
          <w:p>
            <w:pPr>
              <w:keepNext w:val="0"/>
              <w:keepLines w:val="0"/>
              <w:widowControl/>
              <w:suppressLineNumbers w:val="0"/>
              <w:jc w:val="left"/>
              <w:rPr>
                <w:rFonts w:hint="eastAsia" w:ascii="Song" w:hAnsi="Song" w:eastAsia="Song" w:cs="Song"/>
              </w:rPr>
            </w:pPr>
            <w:r>
              <w:rPr>
                <w:rFonts w:hint="eastAsia" w:ascii="Song" w:hAnsi="Song" w:eastAsia="Song" w:cs="Song"/>
              </w:rPr>
              <w:drawing>
                <wp:inline distT="0" distB="0" distL="114300" distR="114300">
                  <wp:extent cx="5264150" cy="18478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64150" cy="1847850"/>
                          </a:xfrm>
                          <a:prstGeom prst="rect">
                            <a:avLst/>
                          </a:prstGeom>
                          <a:noFill/>
                          <a:ln>
                            <a:noFill/>
                          </a:ln>
                        </pic:spPr>
                      </pic:pic>
                    </a:graphicData>
                  </a:graphic>
                </wp:inline>
              </w:drawing>
            </w:r>
          </w:p>
          <w:p>
            <w:pPr>
              <w:keepNext w:val="0"/>
              <w:keepLines w:val="0"/>
              <w:widowControl/>
              <w:suppressLineNumbers w:val="0"/>
              <w:jc w:val="left"/>
              <w:rPr>
                <w:rFonts w:hint="eastAsia" w:ascii="Song" w:hAnsi="Song" w:eastAsia="Song" w:cs="Song"/>
                <w:lang w:val="en-US" w:eastAsia="zh-CN"/>
              </w:rPr>
            </w:pPr>
            <w:r>
              <w:rPr>
                <w:rFonts w:hint="eastAsia" w:ascii="Song" w:hAnsi="Song" w:eastAsia="Song" w:cs="Song"/>
                <w:lang w:eastAsia="zh-CN"/>
              </w:rPr>
              <w:t>响应报文中头部目标地址变成了请求主机的</w:t>
            </w:r>
            <w:r>
              <w:rPr>
                <w:rFonts w:hint="eastAsia" w:ascii="Song" w:hAnsi="Song" w:eastAsia="Song" w:cs="Song"/>
                <w:lang w:val="en-US" w:eastAsia="zh-CN"/>
              </w:rPr>
              <w:t>mac地址而源地址变成了路由器的mac地址</w:t>
            </w:r>
          </w:p>
          <w:p>
            <w:pPr>
              <w:keepNext w:val="0"/>
              <w:keepLines w:val="0"/>
              <w:widowControl/>
              <w:suppressLineNumbers w:val="0"/>
              <w:jc w:val="left"/>
              <w:rPr>
                <w:rFonts w:hint="eastAsia" w:ascii="Song" w:hAnsi="Song" w:eastAsia="Song" w:cs="Song"/>
                <w:lang w:val="en-US" w:eastAsia="zh-CN"/>
              </w:rPr>
            </w:pPr>
            <w:r>
              <w:rPr>
                <w:rFonts w:hint="eastAsia" w:ascii="Song" w:hAnsi="Song" w:eastAsia="Song" w:cs="Song"/>
                <w:lang w:val="en-US" w:eastAsia="zh-CN"/>
              </w:rPr>
              <w:t>无理由arp</w:t>
            </w:r>
          </w:p>
          <w:p>
            <w:pPr>
              <w:keepNext w:val="0"/>
              <w:keepLines w:val="0"/>
              <w:widowControl/>
              <w:suppressLineNumbers w:val="0"/>
              <w:jc w:val="left"/>
              <w:rPr>
                <w:rFonts w:hint="eastAsia" w:ascii="Song" w:hAnsi="Song" w:eastAsia="Song" w:cs="Song"/>
                <w:lang w:val="en-US" w:eastAsia="zh-CN"/>
              </w:rPr>
            </w:pPr>
            <w:r>
              <w:rPr>
                <w:rFonts w:hint="eastAsia" w:ascii="Song" w:hAnsi="Song" w:eastAsia="Song" w:cs="Song"/>
                <w:lang w:val="en-US" w:eastAsia="zh-CN"/>
              </w:rPr>
              <w:t>wireshark过滤无理由arp数据包</w:t>
            </w:r>
          </w:p>
          <w:p>
            <w:pPr>
              <w:keepNext w:val="0"/>
              <w:keepLines w:val="0"/>
              <w:widowControl/>
              <w:suppressLineNumbers w:val="0"/>
              <w:jc w:val="left"/>
              <w:rPr>
                <w:rFonts w:hint="eastAsia" w:ascii="Song" w:hAnsi="Song" w:eastAsia="Song" w:cs="Song"/>
              </w:rPr>
            </w:pPr>
            <w:r>
              <w:rPr>
                <w:rFonts w:hint="eastAsia" w:ascii="Song" w:hAnsi="Song" w:eastAsia="Song" w:cs="Song"/>
              </w:rPr>
              <w:drawing>
                <wp:inline distT="0" distB="0" distL="114300" distR="114300">
                  <wp:extent cx="5259705" cy="553720"/>
                  <wp:effectExtent l="0" t="0" r="1079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59705" cy="553720"/>
                          </a:xfrm>
                          <a:prstGeom prst="rect">
                            <a:avLst/>
                          </a:prstGeom>
                          <a:noFill/>
                          <a:ln>
                            <a:noFill/>
                          </a:ln>
                        </pic:spPr>
                      </pic:pic>
                    </a:graphicData>
                  </a:graphic>
                </wp:inline>
              </w:drawing>
            </w:r>
          </w:p>
          <w:p>
            <w:pPr>
              <w:keepNext w:val="0"/>
              <w:keepLines w:val="0"/>
              <w:widowControl/>
              <w:suppressLineNumbers w:val="0"/>
              <w:jc w:val="left"/>
              <w:rPr>
                <w:rFonts w:hint="eastAsia" w:ascii="Song" w:hAnsi="Song" w:eastAsia="Song" w:cs="Song"/>
                <w:lang w:val="en-US" w:eastAsia="zh-CN"/>
              </w:rPr>
            </w:pPr>
            <w:r>
              <w:rPr>
                <w:rFonts w:hint="eastAsia" w:ascii="Song" w:hAnsi="Song" w:eastAsia="Song" w:cs="Song"/>
                <w:lang w:eastAsia="zh-CN"/>
              </w:rPr>
              <w:t>配置静态</w:t>
            </w:r>
            <w:r>
              <w:rPr>
                <w:rFonts w:hint="eastAsia" w:ascii="Song" w:hAnsi="Song" w:eastAsia="Song" w:cs="Song"/>
                <w:lang w:val="en-US" w:eastAsia="zh-CN"/>
              </w:rPr>
              <w:t>arp/手动更改arp表项</w:t>
            </w:r>
          </w:p>
          <w:p>
            <w:pPr>
              <w:keepNext w:val="0"/>
              <w:keepLines w:val="0"/>
              <w:widowControl/>
              <w:suppressLineNumbers w:val="0"/>
              <w:jc w:val="left"/>
              <w:rPr>
                <w:rFonts w:hint="eastAsia" w:ascii="Song" w:hAnsi="Song" w:eastAsia="Song" w:cs="Song"/>
                <w:lang w:val="en-US" w:eastAsia="zh-CN"/>
              </w:rPr>
            </w:pPr>
            <w:r>
              <w:rPr>
                <w:rFonts w:hint="eastAsia" w:ascii="Song" w:hAnsi="Song" w:eastAsia="Song" w:cs="Song"/>
              </w:rPr>
              <w:drawing>
                <wp:inline distT="0" distB="0" distL="114300" distR="114300">
                  <wp:extent cx="5273675" cy="850265"/>
                  <wp:effectExtent l="0" t="0" r="952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73675" cy="85026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 w:hRule="atLeast"/>
        </w:trPr>
        <w:tc>
          <w:tcPr>
            <w:tcW w:w="8540" w:type="dxa"/>
            <w:gridSpan w:val="2"/>
          </w:tcPr>
          <w:p>
            <w:pPr>
              <w:rPr>
                <w:rFonts w:hint="eastAsia" w:ascii="Song" w:hAnsi="Song" w:eastAsia="Song" w:cs="Song"/>
                <w:kern w:val="0"/>
                <w:sz w:val="24"/>
                <w:szCs w:val="24"/>
              </w:rPr>
            </w:pPr>
            <w:r>
              <w:rPr>
                <w:rFonts w:hint="eastAsia" w:ascii="Song" w:hAnsi="Song" w:eastAsia="Song" w:cs="Song"/>
                <w:kern w:val="0"/>
                <w:sz w:val="24"/>
                <w:szCs w:val="24"/>
              </w:rPr>
              <w:t>实验总结（遇到的问题及解决办法、体会）：</w:t>
            </w:r>
          </w:p>
          <w:p>
            <w:pPr>
              <w:numPr>
                <w:ilvl w:val="0"/>
                <w:numId w:val="2"/>
              </w:numPr>
              <w:rPr>
                <w:rFonts w:hint="eastAsia" w:ascii="Song" w:hAnsi="Song" w:eastAsia="Song" w:cs="Song"/>
                <w:kern w:val="0"/>
                <w:sz w:val="24"/>
                <w:szCs w:val="24"/>
                <w:lang w:val="en-US" w:eastAsia="zh-CN"/>
              </w:rPr>
            </w:pPr>
            <w:r>
              <w:rPr>
                <w:rFonts w:hint="eastAsia" w:ascii="Song" w:hAnsi="Song" w:eastAsia="Song" w:cs="Song"/>
                <w:kern w:val="0"/>
                <w:sz w:val="24"/>
                <w:szCs w:val="24"/>
                <w:lang w:val="en-US" w:eastAsia="zh-CN"/>
              </w:rPr>
              <w:t>linux平台下arp相关操作和windows平台不一致：学习ip命令和arping命令来替代windows下的arp实现的功能</w:t>
            </w:r>
          </w:p>
          <w:p>
            <w:pPr>
              <w:pStyle w:val="7"/>
              <w:keepNext w:val="0"/>
              <w:keepLines w:val="0"/>
              <w:widowControl/>
              <w:suppressLineNumbers w:val="0"/>
              <w:spacing w:before="0" w:beforeAutospacing="1" w:after="0" w:afterAutospacing="1"/>
              <w:ind w:left="0" w:right="0" w:firstLine="240" w:firstLineChars="100"/>
              <w:rPr>
                <w:rFonts w:hint="default"/>
                <w:lang w:val="en-US"/>
              </w:rPr>
            </w:pPr>
            <w:r>
              <w:t>今天，我深入学习了ARP（地址解析协议）的相关知识。ARP是一个在以太网中用于将32位的IP地址转换为MAC地址的协议。在深入了解其工作原理后，我意识到ARP在计算机网络中的重要性，它使得数据能够在网络中正确地路由。</w:t>
            </w:r>
            <w:r>
              <w:rPr>
                <w:rFonts w:hint="default"/>
                <w:lang w:val="en-US"/>
              </w:rPr>
              <w:t xml:space="preserve">      </w:t>
            </w:r>
          </w:p>
          <w:p>
            <w:pPr>
              <w:pStyle w:val="7"/>
              <w:keepNext w:val="0"/>
              <w:keepLines w:val="0"/>
              <w:widowControl/>
              <w:suppressLineNumbers w:val="0"/>
              <w:spacing w:before="0" w:beforeAutospacing="1" w:after="0" w:afterAutospacing="1"/>
              <w:ind w:left="0" w:right="0" w:firstLine="240" w:firstLineChars="100"/>
            </w:pPr>
            <w:r>
              <w:t>在学习过程中，我主要关注了ARP请求和应答的工作机制。ARP请求是当一个设备想要知道另一个设备的MAC地址时发送的消息，而ARP应答则是被查询设备对请求的响应。理解这两个过程是理解ARP如何工作的关键。</w:t>
            </w:r>
          </w:p>
          <w:p>
            <w:pPr>
              <w:pStyle w:val="7"/>
              <w:keepNext w:val="0"/>
              <w:keepLines w:val="0"/>
              <w:widowControl/>
              <w:suppressLineNumbers w:val="0"/>
              <w:spacing w:before="0" w:beforeAutospacing="1" w:after="0" w:afterAutospacing="1"/>
              <w:ind w:left="0" w:right="0" w:firstLine="240" w:firstLineChars="100"/>
            </w:pPr>
            <w:r>
              <w:t>此外，我还学习了如何在Linux操作系统中使用</w:t>
            </w:r>
            <w:r>
              <w:rPr>
                <w:rStyle w:val="6"/>
              </w:rPr>
              <w:t>ip neigh</w:t>
            </w:r>
            <w:r>
              <w:t>和</w:t>
            </w:r>
            <w:r>
              <w:rPr>
                <w:rStyle w:val="6"/>
              </w:rPr>
              <w:t>arping</w:t>
            </w:r>
            <w:r>
              <w:t>这两个命令来查看和操作ARP表。通过这些命令，我可以查看ARP缓存，添加或删除条目，甚至发送自定义ARP请求。</w:t>
            </w:r>
          </w:p>
          <w:p>
            <w:pPr>
              <w:pStyle w:val="7"/>
              <w:keepNext w:val="0"/>
              <w:keepLines w:val="0"/>
              <w:widowControl/>
              <w:suppressLineNumbers w:val="0"/>
              <w:spacing w:before="0" w:beforeAutospacing="1" w:after="0" w:afterAutospacing="1"/>
              <w:ind w:left="0" w:right="0" w:firstLine="240" w:firstLineChars="100"/>
            </w:pPr>
            <w:r>
              <w:t>为了更好地理解ARP的实际运作，我使用Wireshark工具抓取了ARP数据包进行详细分析。Wireshark是一个强大的网络协议分析器，它可以帮助我直观地查看数据包的详细信息，从而更好地理解ARP数据包的构造和内容。</w:t>
            </w:r>
          </w:p>
          <w:p>
            <w:pPr>
              <w:pStyle w:val="7"/>
              <w:keepNext w:val="0"/>
              <w:keepLines w:val="0"/>
              <w:widowControl/>
              <w:suppressLineNumbers w:val="0"/>
              <w:spacing w:before="0" w:beforeAutospacing="1" w:after="0" w:afterAutospacing="1"/>
              <w:ind w:left="0" w:right="0"/>
            </w:pPr>
            <w:r>
              <w:t>通过这次学习，我对ARP有了更深入的理解，也更加明白了它在日常网络操作中的重要地位。同时，我也意识到了实践操作对于理论知识吸收的重要性。理论知识是基础，但只有通过实际操作，我们才能真正掌握并运用这些知识。</w:t>
            </w:r>
          </w:p>
          <w:p>
            <w:pPr>
              <w:numPr>
                <w:ilvl w:val="0"/>
                <w:numId w:val="2"/>
              </w:numPr>
              <w:rPr>
                <w:rFonts w:hint="eastAsia" w:ascii="Song" w:hAnsi="Song" w:eastAsia="Song" w:cs="Song"/>
                <w:kern w:val="0"/>
                <w:sz w:val="24"/>
                <w:szCs w:val="24"/>
                <w:lang w:val="en-US" w:eastAsia="zh-CN"/>
              </w:rPr>
            </w:pPr>
          </w:p>
          <w:p>
            <w:pPr>
              <w:rPr>
                <w:rFonts w:hint="eastAsia" w:ascii="Song" w:hAnsi="Song" w:eastAsia="Song" w:cs="Song"/>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4270" w:type="dxa"/>
            <w:vAlign w:val="center"/>
          </w:tcPr>
          <w:p>
            <w:pPr>
              <w:rPr>
                <w:rFonts w:hint="eastAsia" w:ascii="Song" w:hAnsi="Song" w:eastAsia="Song" w:cs="Song"/>
                <w:kern w:val="0"/>
                <w:sz w:val="24"/>
                <w:szCs w:val="24"/>
              </w:rPr>
            </w:pPr>
            <w:r>
              <w:rPr>
                <w:rFonts w:hint="eastAsia" w:ascii="Song" w:hAnsi="Song" w:eastAsia="Song" w:cs="Song"/>
                <w:kern w:val="0"/>
                <w:sz w:val="24"/>
                <w:szCs w:val="24"/>
              </w:rPr>
              <w:t xml:space="preserve">器材、工具领用及归还负责人： </w:t>
            </w:r>
          </w:p>
        </w:tc>
        <w:tc>
          <w:tcPr>
            <w:tcW w:w="4270" w:type="dxa"/>
            <w:vAlign w:val="center"/>
          </w:tcPr>
          <w:p>
            <w:pPr>
              <w:rPr>
                <w:rFonts w:hint="eastAsia" w:ascii="Song" w:hAnsi="Song" w:eastAsia="Song" w:cs="Song"/>
                <w:kern w:val="0"/>
                <w:sz w:val="24"/>
                <w:szCs w:val="24"/>
                <w:lang w:eastAsia="zh-CN"/>
              </w:rPr>
            </w:pPr>
            <w:r>
              <w:rPr>
                <w:rFonts w:hint="eastAsia" w:ascii="Song" w:hAnsi="Song" w:eastAsia="Song" w:cs="Song"/>
                <w:kern w:val="0"/>
                <w:sz w:val="24"/>
                <w:szCs w:val="24"/>
              </w:rPr>
              <w:t>实验记录人：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4270" w:type="dxa"/>
            <w:vAlign w:val="center"/>
          </w:tcPr>
          <w:p>
            <w:pPr>
              <w:rPr>
                <w:rFonts w:hint="eastAsia" w:ascii="Song" w:hAnsi="Song" w:eastAsia="Song" w:cs="Song"/>
                <w:kern w:val="0"/>
                <w:sz w:val="24"/>
                <w:szCs w:val="24"/>
                <w:lang w:eastAsia="zh-CN"/>
              </w:rPr>
            </w:pPr>
            <w:r>
              <w:rPr>
                <w:rFonts w:hint="eastAsia" w:ascii="Song" w:hAnsi="Song" w:eastAsia="Song" w:cs="Song"/>
                <w:kern w:val="0"/>
                <w:sz w:val="24"/>
                <w:szCs w:val="24"/>
              </w:rPr>
              <w:t>实验执笔人：</w:t>
            </w:r>
            <w:bookmarkStart w:id="0" w:name="_GoBack"/>
            <w:bookmarkEnd w:id="0"/>
          </w:p>
        </w:tc>
        <w:tc>
          <w:tcPr>
            <w:tcW w:w="4270" w:type="dxa"/>
            <w:vAlign w:val="center"/>
          </w:tcPr>
          <w:p>
            <w:pPr>
              <w:rPr>
                <w:rFonts w:hint="eastAsia" w:ascii="Song" w:hAnsi="Song" w:eastAsia="Song" w:cs="Song"/>
                <w:kern w:val="0"/>
                <w:sz w:val="24"/>
                <w:szCs w:val="24"/>
              </w:rPr>
            </w:pPr>
            <w:r>
              <w:rPr>
                <w:rFonts w:hint="eastAsia" w:ascii="Song" w:hAnsi="Song" w:eastAsia="Song" w:cs="Song"/>
                <w:kern w:val="0"/>
                <w:sz w:val="24"/>
                <w:szCs w:val="24"/>
              </w:rPr>
              <w:t>报告协助人：（签名）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8540" w:type="dxa"/>
            <w:gridSpan w:val="2"/>
          </w:tcPr>
          <w:p>
            <w:pPr>
              <w:rPr>
                <w:rFonts w:hint="eastAsia" w:ascii="Song" w:hAnsi="Song" w:eastAsia="Song" w:cs="Song"/>
                <w:kern w:val="0"/>
                <w:sz w:val="24"/>
                <w:szCs w:val="24"/>
              </w:rPr>
            </w:pPr>
            <w:r>
              <w:rPr>
                <w:rFonts w:hint="eastAsia" w:ascii="Song" w:hAnsi="Song" w:eastAsia="Song" w:cs="Song"/>
                <w:kern w:val="0"/>
                <w:sz w:val="24"/>
                <w:szCs w:val="24"/>
              </w:rPr>
              <w:t>小组成员签名：（签名）</w:t>
            </w:r>
          </w:p>
          <w:p>
            <w:pPr>
              <w:rPr>
                <w:rFonts w:hint="eastAsia" w:ascii="Song" w:hAnsi="Song" w:eastAsia="Song" w:cs="Song"/>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4270" w:type="dxa"/>
            <w:vAlign w:val="center"/>
          </w:tcPr>
          <w:p>
            <w:pPr>
              <w:rPr>
                <w:rFonts w:hint="eastAsia" w:ascii="Song" w:hAnsi="Song" w:eastAsia="Song" w:cs="Song"/>
                <w:kern w:val="0"/>
                <w:sz w:val="24"/>
                <w:szCs w:val="24"/>
              </w:rPr>
            </w:pPr>
            <w:r>
              <w:rPr>
                <w:rFonts w:hint="eastAsia" w:ascii="Song" w:hAnsi="Song" w:eastAsia="Song" w:cs="Song"/>
                <w:kern w:val="0"/>
                <w:sz w:val="24"/>
                <w:szCs w:val="24"/>
              </w:rPr>
              <w:t>验收人：</w:t>
            </w:r>
          </w:p>
        </w:tc>
        <w:tc>
          <w:tcPr>
            <w:tcW w:w="4270" w:type="dxa"/>
            <w:vAlign w:val="center"/>
          </w:tcPr>
          <w:p>
            <w:pPr>
              <w:rPr>
                <w:rFonts w:hint="eastAsia" w:ascii="Song" w:hAnsi="Song" w:eastAsia="Song" w:cs="Song"/>
                <w:kern w:val="0"/>
                <w:sz w:val="24"/>
                <w:szCs w:val="24"/>
              </w:rPr>
            </w:pPr>
            <w:r>
              <w:rPr>
                <w:rFonts w:hint="eastAsia" w:ascii="Song" w:hAnsi="Song" w:eastAsia="Song" w:cs="Song"/>
                <w:kern w:val="0"/>
                <w:sz w:val="24"/>
                <w:szCs w:val="24"/>
              </w:rPr>
              <w:t>成绩评定：</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204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Arial">
    <w:altName w:val="Liberation Sans"/>
    <w:panose1 w:val="020B0604020202020204"/>
    <w:charset w:val="00"/>
    <w:family w:val="swiss"/>
    <w:pitch w:val="default"/>
    <w:sig w:usb0="20007A87" w:usb1="80000000" w:usb2="00000008" w:usb3="00000000" w:csb0="000001FF" w:csb1="00000000"/>
  </w:font>
  <w:font w:name="黑体">
    <w:panose1 w:val="020B0500000000000000"/>
    <w:charset w:val="86"/>
    <w:family w:val="auto"/>
    <w:pitch w:val="default"/>
    <w:sig w:usb0="30000083" w:usb1="2BDF3C10" w:usb2="00000016" w:usb3="00000000" w:csb0="602E0107"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等线">
    <w:altName w:val="Noto Serif CJK HK SemiBold"/>
    <w:panose1 w:val="02010600030101010101"/>
    <w:charset w:val="86"/>
    <w:family w:val="auto"/>
    <w:pitch w:val="default"/>
    <w:sig w:usb0="00000000" w:usb1="00000000" w:usb2="00000016" w:usb3="00000000" w:csb0="0004000F" w:csb1="00000000"/>
  </w:font>
  <w:font w:name="Noto Serif CJK HK SemiBold">
    <w:panose1 w:val="02020600000000000000"/>
    <w:charset w:val="88"/>
    <w:family w:val="auto"/>
    <w:pitch w:val="default"/>
    <w:sig w:usb0="30000083" w:usb1="2BDF3C10" w:usb2="00000016" w:usb3="00000000" w:csb0="603A0107" w:csb1="00000000"/>
  </w:font>
  <w:font w:name="Song">
    <w:panose1 w:val="02020400000000000000"/>
    <w:charset w:val="86"/>
    <w:family w:val="auto"/>
    <w:pitch w:val="default"/>
    <w:sig w:usb0="30000083" w:usb1="2BDF3C10" w:usb2="00000016" w:usb3="00000000" w:csb0="602E0107" w:csb1="00000000"/>
  </w:font>
  <w:font w:name="等线">
    <w:altName w:val="Overpass Nerd Font Propo Thin"/>
    <w:panose1 w:val="00000000000000000000"/>
    <w:charset w:val="00"/>
    <w:family w:val="auto"/>
    <w:pitch w:val="default"/>
    <w:sig w:usb0="00000000" w:usb1="00000000" w:usb2="00000000" w:usb3="00000000" w:csb0="00000000" w:csb1="00000000"/>
  </w:font>
  <w:font w:name="Overpass Nerd Font Propo Thin">
    <w:panose1 w:val="00000200000000000000"/>
    <w:charset w:val="00"/>
    <w:family w:val="auto"/>
    <w:pitch w:val="default"/>
    <w:sig w:usb0="00000003" w:usb1="0000002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FFB92C"/>
    <w:multiLevelType w:val="singleLevel"/>
    <w:tmpl w:val="EEFFB92C"/>
    <w:lvl w:ilvl="0" w:tentative="0">
      <w:start w:val="1"/>
      <w:numFmt w:val="decimal"/>
      <w:suff w:val="space"/>
      <w:lvlText w:val="%1."/>
      <w:lvlJc w:val="left"/>
      <w:pPr>
        <w:ind w:left="240" w:leftChars="0" w:firstLine="0" w:firstLineChars="0"/>
      </w:pPr>
    </w:lvl>
  </w:abstractNum>
  <w:abstractNum w:abstractNumId="1">
    <w:nsid w:val="FFFEB10A"/>
    <w:multiLevelType w:val="singleLevel"/>
    <w:tmpl w:val="FFFEB10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28"/>
    <w:rsid w:val="00001630"/>
    <w:rsid w:val="000F0C85"/>
    <w:rsid w:val="001E00CD"/>
    <w:rsid w:val="00384499"/>
    <w:rsid w:val="0039097E"/>
    <w:rsid w:val="003C2245"/>
    <w:rsid w:val="00406013"/>
    <w:rsid w:val="004804D3"/>
    <w:rsid w:val="004F5843"/>
    <w:rsid w:val="006A78E1"/>
    <w:rsid w:val="00937E10"/>
    <w:rsid w:val="00E85728"/>
    <w:rsid w:val="3FFE022C"/>
    <w:rsid w:val="447E639E"/>
    <w:rsid w:val="7FF7C881"/>
    <w:rsid w:val="B9F66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TML Code"/>
    <w:basedOn w:val="2"/>
    <w:semiHidden/>
    <w:unhideWhenUsed/>
    <w:qFormat/>
    <w:uiPriority w:val="99"/>
    <w:rPr>
      <w:rFonts w:ascii="Courier New" w:hAnsi="Courier New" w:cs="Courier New"/>
      <w:sz w:val="20"/>
      <w:szCs w:val="20"/>
    </w:rPr>
  </w:style>
  <w:style w:type="paragraph" w:styleId="7">
    <w:name w:val="Normal (Web)"/>
    <w:semiHidden/>
    <w:unhideWhenUsed/>
    <w:qFormat/>
    <w:uiPriority w:val="99"/>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table" w:styleId="8">
    <w:name w:val="Table Grid"/>
    <w:basedOn w:val="3"/>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 w:type="character" w:customStyle="1" w:styleId="10">
    <w:name w:val="页眉 字符"/>
    <w:basedOn w:val="2"/>
    <w:link w:val="5"/>
    <w:qFormat/>
    <w:uiPriority w:val="99"/>
    <w:rPr>
      <w:sz w:val="18"/>
      <w:szCs w:val="18"/>
    </w:rPr>
  </w:style>
  <w:style w:type="character" w:customStyle="1" w:styleId="11">
    <w:name w:val="页脚 字符"/>
    <w:basedOn w:val="2"/>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36</Words>
  <Characters>211</Characters>
  <Lines>1</Lines>
  <Paragraphs>1</Paragraphs>
  <TotalTime>44</TotalTime>
  <ScaleCrop>false</ScaleCrop>
  <LinksUpToDate>false</LinksUpToDate>
  <CharactersWithSpaces>246</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2020-09-15T08:05:00Z</dcterms:created>
  <dc:creator>18211302@qq.com</dc:creator>
  <cp:lastModifiedBy>ashenye</cp:lastModifiedBy>
  <dcterms:modified xsi:type="dcterms:W3CDTF">2024-01-02T16:26:42Z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