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超前进位</w:t>
            </w:r>
            <w:r>
              <w:rPr>
                <w:sz w:val="24"/>
              </w:rPr>
              <w:t>加法器设计实验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LTGliederung1"/>
        <w:spacing w:lineRule="auto" w:line="312" w:before="0" w:after="0"/>
        <w:ind w:left="0" w:right="0" w:hanging="0"/>
        <w:rPr>
          <w:rFonts w:ascii="Simsun" w:hAnsi="Simsun" w:eastAsia="Simsun"/>
        </w:rPr>
      </w:pP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掌握全加器、串行进位加法器和超前进位加法器的原理与设计方法； 掌握运用</w:t>
      </w:r>
      <w:r>
        <w:rPr>
          <w:rFonts w:eastAsia="Simsun" w:ascii="Simsun" w:hAnsi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Verilog HDL</w:t>
      </w: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语言进行结构和数据流描述与建模方法； 掌握运用</w:t>
      </w:r>
      <w:r>
        <w:rPr>
          <w:rFonts w:eastAsia="Simsun" w:ascii="Simsun" w:hAnsi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Verilog HDL</w:t>
      </w: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语言进行模块调用的方法。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使用数据流描述方法，实现</w:t>
      </w:r>
      <w:r>
        <w:rPr>
          <w:sz w:val="24"/>
        </w:rPr>
        <w:t>4</w:t>
      </w:r>
      <w:r>
        <w:rPr>
          <w:sz w:val="24"/>
        </w:rPr>
        <w:t>位超前进位电路模块 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调用</w:t>
      </w:r>
      <w:r>
        <w:rPr>
          <w:sz w:val="24"/>
        </w:rPr>
        <w:t>4</w:t>
      </w:r>
      <w:r>
        <w:rPr>
          <w:sz w:val="24"/>
        </w:rPr>
        <w:t>个</w:t>
      </w:r>
      <w:r>
        <w:rPr>
          <w:sz w:val="24"/>
        </w:rPr>
        <w:t>FA</w:t>
      </w:r>
      <w:r>
        <w:rPr>
          <w:sz w:val="24"/>
        </w:rPr>
        <w:t>模块，及</w:t>
      </w:r>
      <w:r>
        <w:rPr>
          <w:sz w:val="24"/>
        </w:rPr>
        <w:t>1</w:t>
      </w:r>
      <w:r>
        <w:rPr>
          <w:sz w:val="24"/>
        </w:rPr>
        <w:t>个</w:t>
      </w:r>
      <w:r>
        <w:rPr>
          <w:sz w:val="24"/>
        </w:rPr>
        <w:t>4</w:t>
      </w:r>
      <w:r>
        <w:rPr>
          <w:sz w:val="24"/>
        </w:rPr>
        <w:t>位超前进位电路模块，构成</w:t>
      </w:r>
      <w:r>
        <w:rPr>
          <w:sz w:val="24"/>
        </w:rPr>
        <w:t>4</w:t>
      </w:r>
      <w:r>
        <w:rPr>
          <w:sz w:val="24"/>
        </w:rPr>
        <w:t>位的超前进位加法器模块。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编写激励代码，仿真验证</w:t>
      </w:r>
      <w:r>
        <w:rPr>
          <w:sz w:val="24"/>
        </w:rPr>
        <w:t>4</w:t>
      </w:r>
      <w:r>
        <w:rPr>
          <w:sz w:val="24"/>
        </w:rPr>
        <w:t>位二进制超前进位加法器模块。选择典型的若干组数据进行测试，也可以全仿真所有输入数据组合。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进行引脚配置，对</w:t>
      </w:r>
      <w:r>
        <w:rPr>
          <w:sz w:val="24"/>
        </w:rPr>
        <w:t>4</w:t>
      </w:r>
      <w:r>
        <w:rPr>
          <w:sz w:val="24"/>
        </w:rPr>
        <w:t>位二进制超前进位加法器模块进行板级验证，选择典型的输入数据，记录实验结果。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撰写实验报告，格式见附录，请重点：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1</w:t>
      </w:r>
      <w:r>
        <w:rPr>
          <w:sz w:val="24"/>
        </w:rPr>
        <w:t>）对仿真结果和板级实验结果进行分析；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2</w:t>
      </w:r>
      <w:r>
        <w:rPr>
          <w:sz w:val="24"/>
        </w:rPr>
        <w:t>）针对以下有待验证的实验问题，给出证据与分析，得到有效结论：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①</w:t>
      </w:r>
      <w:r>
        <w:rPr>
          <w:sz w:val="24"/>
        </w:rPr>
        <w:t>采用的是超前进位，而不是串行进位；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②</w:t>
      </w:r>
      <w:r>
        <w:rPr>
          <w:sz w:val="24"/>
        </w:rPr>
        <w:t>加法结果正确。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3</w:t>
      </w:r>
      <w:r>
        <w:rPr>
          <w:sz w:val="24"/>
        </w:rPr>
        <w:t>）请力所能及回答或实践本实验的“思考与探索”部分。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38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左侧是超前进位电路，产生进位信号，产生的最高一级信号作为</w:t>
      </w:r>
      <w:r>
        <w:rPr/>
        <w:t>Cout</w:t>
      </w:r>
      <w:r>
        <w:rPr/>
        <w:t>输出其余作为</w:t>
      </w:r>
      <w:r>
        <w:rPr/>
        <w:t>FA0-3</w:t>
      </w:r>
      <w:r>
        <w:rPr/>
        <w:t>的进位信号参与全加法运算输出</w:t>
      </w:r>
      <w:r>
        <w:rPr/>
        <w:t>C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4"/>
        <w:gridCol w:w="2167"/>
        <w:gridCol w:w="2470"/>
        <w:gridCol w:w="2264"/>
      </w:tblGrid>
      <w:tr>
        <w:trPr/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6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input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Cin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逻辑开关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输入的进位信号</w:t>
            </w:r>
          </w:p>
        </w:tc>
      </w:tr>
      <w:tr>
        <w:trPr/>
        <w:tc>
          <w:tcPr>
            <w:tcW w:w="21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A[3:0]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被加数</w:t>
            </w:r>
          </w:p>
        </w:tc>
      </w:tr>
      <w:tr>
        <w:trPr/>
        <w:tc>
          <w:tcPr>
            <w:tcW w:w="21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B[3:0]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加数</w:t>
            </w:r>
          </w:p>
        </w:tc>
      </w:tr>
      <w:tr>
        <w:trPr/>
        <w:tc>
          <w:tcPr>
            <w:tcW w:w="216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output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Cout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LED</w:t>
            </w:r>
            <w:r>
              <w:rPr/>
              <w:t>灯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产生的进位信号</w:t>
            </w:r>
          </w:p>
        </w:tc>
      </w:tr>
      <w:tr>
        <w:trPr/>
        <w:tc>
          <w:tcPr>
            <w:tcW w:w="21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C[3:0]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</w:t>
            </w:r>
            <w:r>
              <w:rPr/>
              <w:t>LED</w:t>
            </w:r>
            <w:r>
              <w:rPr/>
              <w:t>灯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结果</w:t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//FullAdder1bit.v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FullAdder1bit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Sum,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wire AxorB, AandB, AxorBandCin;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xor (Sum, A, B, 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and (AandB, A, B);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xor (AxorB, A, B);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and (AxorBandCin, AxorB, 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or (Cout, AandB, AxorBandCin);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//CarryLookaheadAdder4bits.v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"../01-serial-adder/FullAdder1bit.v"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[3:0]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[3:0]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c0,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[3:0] 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c4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 g;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 p;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g = a &amp; 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p = a | 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[4:0] 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c1 = g[0] | (p[0]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c2 = g[1] | (p[1] &amp; g[0]) | (p[0] &amp; p[1]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c3 = g[2] | (p[2] &amp; g[1]) | (p[1] &amp; p[2] &amp; g[0]) | (p[0] &amp; p[1] &amp; p[2]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c4 = g[3] | (p[3] &amp; g[2]) | (p[2] &amp; p[3] &amp; g[1]) | (p[1] &amp; p[2] &amp; p[3] &amp; g[0]) | (p[0] &amp; p[1] &amp; p[2] &amp; p[3]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_fa0(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.Cin(c0),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_fa2(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_fa3(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.Cin(c3),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//CarryLookaheadAdder4bits.top.v </w:t>
      </w:r>
      <w:r>
        <w:rPr>
          <w:sz w:val="24"/>
        </w:rPr>
        <w:t>顶层模块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CarryLookaheadAdder4bitsTopper(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[3:0]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[3:0]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CarryLookaheadAdder4bits adder(A,B,Cin,C,Cout);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/>
      </w:pPr>
      <w:r>
        <w:rPr/>
        <w:t>A</w:t>
      </w:r>
      <w:r>
        <w:rPr/>
        <w:t>，</w:t>
      </w:r>
      <w:r>
        <w:rPr/>
        <w:t xml:space="preserve">B </w:t>
      </w:r>
      <w:r>
        <w:rPr/>
        <w:t>使用逻辑开关，</w:t>
      </w:r>
      <w:r>
        <w:rPr/>
        <w:t>input Cin</w:t>
      </w:r>
      <w:r>
        <w:rPr/>
        <w:t>使用逻辑开关，</w:t>
      </w:r>
      <w:r>
        <w:rPr/>
        <w:t>C[3:0]</w:t>
      </w:r>
      <w:r>
        <w:rPr/>
        <w:t>，</w:t>
      </w:r>
      <w:r>
        <w:rPr/>
        <w:t>Cout</w:t>
      </w:r>
      <w:r>
        <w:rPr/>
        <w:t>使用</w:t>
      </w:r>
      <w:r>
        <w:rPr/>
        <w:t>led</w:t>
      </w:r>
      <w:r>
        <w:rPr/>
        <w:t>灯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R1 [get_ports Cout]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AB8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T3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U3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T4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V3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V4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W4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Y4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Y6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G1 [get_ports {C[3]}]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E1 [get_ports {C[2]}]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D2 [get_ports {C[1]}]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A1 [get_ports {C[0]}]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Cout]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`timescale 1ns / 1ps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[3:0]A;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[3:0]B;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Cin;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Cout;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CarryLookaheadAdder4bits adder(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4'b0100;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4'b1111;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$finish;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19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59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5"/>
        <w:gridCol w:w="663"/>
        <w:gridCol w:w="630"/>
        <w:gridCol w:w="720"/>
        <w:gridCol w:w="631"/>
        <w:gridCol w:w="1409"/>
        <w:gridCol w:w="985"/>
        <w:gridCol w:w="1624"/>
        <w:gridCol w:w="1799"/>
      </w:tblGrid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时间段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Cin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期望的</w:t>
            </w:r>
            <w:r>
              <w:rPr/>
              <w:t>C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Cout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期望的</w:t>
            </w:r>
            <w:r>
              <w:rPr/>
              <w:t>Cout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000 - 100ns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考察没有</w:t>
            </w:r>
            <w:r>
              <w:rPr/>
              <w:t>cin</w:t>
            </w:r>
            <w:r>
              <w:rPr/>
              <w:t>时是否出错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100 - 200ns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200 - 300ns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考察有</w:t>
            </w:r>
            <w:r>
              <w:rPr/>
              <w:t>cin</w:t>
            </w:r>
            <w:r>
              <w:rPr/>
              <w:t>且有进位的情况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300 - 400ns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考察没有</w:t>
            </w:r>
            <w:r>
              <w:rPr/>
              <w:t>cin</w:t>
            </w:r>
            <w:r>
              <w:rPr/>
              <w:t>但是有进位的情况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400ns</w:t>
            </w:r>
            <w:r>
              <w:rPr/>
              <w:t>之后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18"/>
          <w:szCs w:val="20"/>
        </w:rPr>
        <w:t>通过仿真结果可以大致确定电路是正确的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rPr/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进行引脚配置，对</w:t>
      </w:r>
      <w:r>
        <w:rPr>
          <w:sz w:val="24"/>
        </w:rPr>
        <w:t>4</w:t>
      </w:r>
      <w:r>
        <w:rPr>
          <w:sz w:val="24"/>
        </w:rPr>
        <w:t>位二进制超前进位加法器模块进行板级验证。</w:t>
      </w:r>
      <w:r>
        <w:rPr>
          <w:sz w:val="24"/>
          <w:u w:val="none"/>
        </w:rPr>
        <w:t>拨动输入信号</w:t>
      </w:r>
      <w:r>
        <w:rPr>
          <w:sz w:val="24"/>
          <w:u w:val="none"/>
        </w:rPr>
        <w:t>A</w:t>
      </w:r>
      <w:r>
        <w:rPr>
          <w:sz w:val="24"/>
          <w:u w:val="none"/>
        </w:rPr>
        <w:t>、</w:t>
      </w:r>
      <w:r>
        <w:rPr>
          <w:sz w:val="24"/>
          <w:u w:val="none"/>
        </w:rPr>
        <w:t>B</w:t>
      </w:r>
      <w:r>
        <w:rPr>
          <w:sz w:val="24"/>
          <w:u w:val="none"/>
        </w:rPr>
        <w:t>和</w:t>
      </w:r>
      <w:r>
        <w:rPr>
          <w:sz w:val="24"/>
          <w:u w:val="none"/>
        </w:rPr>
        <w:t>C0</w:t>
      </w:r>
      <w:r>
        <w:rPr>
          <w:sz w:val="24"/>
          <w:u w:val="none"/>
        </w:rPr>
        <w:t>所对应的逻辑开关，输入典型的数据，观察</w:t>
      </w:r>
      <w:r>
        <w:rPr>
          <w:sz w:val="24"/>
          <w:u w:val="none"/>
        </w:rPr>
        <w:t>LED</w:t>
      </w:r>
      <w:r>
        <w:rPr>
          <w:sz w:val="24"/>
          <w:u w:val="none"/>
        </w:rPr>
        <w:t>灯，记录分析实验结果。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814"/>
        <w:gridCol w:w="1814"/>
        <w:gridCol w:w="1814"/>
        <w:gridCol w:w="1814"/>
      </w:tblGrid>
      <w:tr>
        <w:trPr/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Cin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Cout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1001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0110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(1) </w:t>
      </w:r>
      <w:r>
        <w:rPr>
          <w:sz w:val="24"/>
        </w:rPr>
        <w:t>由生成的电路图可知，</w:t>
      </w:r>
      <w:r>
        <w:rPr>
          <w:sz w:val="24"/>
        </w:rPr>
        <w:t>FA</w:t>
      </w:r>
      <w:r>
        <w:rPr>
          <w:sz w:val="24"/>
        </w:rPr>
        <w:t>之间的进位信号不存在依赖关系，进位信号统一由超前进位电路产生所以为超前进位加法器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(2) C</w:t>
      </w:r>
      <w:r>
        <w:rPr>
          <w:sz w:val="24"/>
        </w:rPr>
        <w:t>和</w:t>
      </w:r>
      <w:r>
        <w:rPr>
          <w:sz w:val="24"/>
        </w:rPr>
        <w:t>Cout</w:t>
      </w:r>
      <w:r>
        <w:rPr>
          <w:sz w:val="24"/>
        </w:rPr>
        <w:t>的结果正确，虽然没有覆盖到所有可能性，但能判断超前进位加法器的正确性。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运算结果出错：中间产生</w:t>
      </w:r>
      <w:r>
        <w:rPr>
          <w:sz w:val="24"/>
        </w:rPr>
        <w:t>g</w:t>
      </w:r>
      <w:r>
        <w:rPr>
          <w:sz w:val="24"/>
        </w:rPr>
        <w:t>和</w:t>
      </w:r>
      <w:r>
        <w:rPr>
          <w:sz w:val="24"/>
        </w:rPr>
        <w:t>p</w:t>
      </w:r>
      <w:r>
        <w:rPr>
          <w:sz w:val="24"/>
        </w:rPr>
        <w:t>的电路出错，</w:t>
      </w:r>
      <w:r>
        <w:rPr>
          <w:sz w:val="24"/>
        </w:rPr>
        <w:t>g</w:t>
      </w:r>
      <w:r>
        <w:rPr>
          <w:sz w:val="24"/>
        </w:rPr>
        <w:t>应该是</w:t>
      </w:r>
      <w:r>
        <w:rPr>
          <w:sz w:val="24"/>
        </w:rPr>
        <w:t>g = a &amp; b</w:t>
      </w:r>
      <w:r>
        <w:rPr>
          <w:sz w:val="24"/>
        </w:rPr>
        <w:t>而不是</w:t>
      </w:r>
      <w:r>
        <w:rPr>
          <w:sz w:val="24"/>
        </w:rPr>
        <w:t>a | 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</w:t>
      </w:r>
      <w:r>
        <w:rPr>
          <w:sz w:val="24"/>
        </w:rPr>
        <w:t>应该是</w:t>
      </w:r>
      <w:r>
        <w:rPr>
          <w:sz w:val="24"/>
        </w:rPr>
        <w:t>a | b</w:t>
      </w:r>
      <w:r>
        <w:rPr>
          <w:sz w:val="24"/>
        </w:rPr>
        <w:t>而不是</w:t>
      </w:r>
      <w:r>
        <w:rPr>
          <w:sz w:val="24"/>
        </w:rPr>
        <w:t>a &amp; b,</w:t>
      </w:r>
      <w:r>
        <w:rPr>
          <w:sz w:val="24"/>
        </w:rPr>
        <w:t>纠正后结果就正确了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实验</w:t>
      </w:r>
      <w:r>
        <w:rPr>
          <w:sz w:val="24"/>
        </w:rPr>
        <w:t>1</w:t>
      </w:r>
      <w:r>
        <w:rPr>
          <w:sz w:val="24"/>
        </w:rPr>
        <w:t>是串行电路，实验</w:t>
      </w:r>
      <w:r>
        <w:rPr>
          <w:sz w:val="24"/>
        </w:rPr>
        <w:t>2</w:t>
      </w:r>
      <w:r>
        <w:rPr>
          <w:sz w:val="24"/>
        </w:rPr>
        <w:t>是超前进位电路，实验</w:t>
      </w:r>
      <w:r>
        <w:rPr>
          <w:sz w:val="24"/>
        </w:rPr>
        <w:t>1</w:t>
      </w:r>
      <w:r>
        <w:rPr>
          <w:sz w:val="24"/>
        </w:rPr>
        <w:t>电路简单但效率低实验</w:t>
      </w:r>
      <w:r>
        <w:rPr>
          <w:sz w:val="24"/>
        </w:rPr>
        <w:t>2</w:t>
      </w:r>
      <w:r>
        <w:rPr>
          <w:sz w:val="24"/>
        </w:rPr>
        <w:t>电路较为复杂但运算效率高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实验一</w:t>
      </w:r>
      <w:r>
        <w:rPr>
          <w:sz w:val="24"/>
        </w:rPr>
        <w:t>4</w:t>
      </w:r>
      <w:r>
        <w:rPr>
          <w:sz w:val="24"/>
        </w:rPr>
        <w:t>个全加器的运算具有依赖性。而</w:t>
      </w:r>
      <w:r>
        <w:rPr>
          <w:sz w:val="24"/>
        </w:rPr>
        <w:t>2</w:t>
      </w:r>
      <w:r>
        <w:rPr>
          <w:sz w:val="24"/>
        </w:rPr>
        <w:t>中的全加器运算不存在先后依赖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超前进位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360" w:right="0" w:hanging="0"/>
        <w:rPr>
          <w:sz w:val="24"/>
        </w:rPr>
      </w:pPr>
      <w:r>
        <w:rPr>
          <w:sz w:val="24"/>
        </w:rPr>
        <w:t>当我进行超前进位加法器的实验时，我发现它相比串行进位加法器有着更快的运算速度和更高的效率，但同时也需要更多的硬件资源来实现。</w:t>
      </w:r>
    </w:p>
    <w:p>
      <w:pPr>
        <w:pStyle w:val="TextBody"/>
        <w:rPr>
          <w:sz w:val="24"/>
        </w:rPr>
      </w:pPr>
      <w:r>
        <w:rPr/>
        <w:tab/>
      </w:r>
      <w:r>
        <w:rPr/>
        <w:t>在实验中，我首先了解了超前进位加法器的原理和基本结构，然后根据实验要求进行了电路设</w:t>
      </w:r>
      <w:r>
        <w:rPr/>
        <w:tab/>
      </w:r>
      <w:r>
        <w:rPr/>
        <w:t>计和</w:t>
      </w:r>
      <w:r>
        <w:rPr/>
        <w:t>Verilog HDL</w:t>
      </w:r>
      <w:r>
        <w:rPr/>
        <w:t>编程。我发现，实验过程中需要注意以下几点：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设计正确的电路结构，包括进位预测模块、进位生成模块和加法器模块。不同的电路结构可能会影响加法器的运算速度和精度，因此需要根据实际情况进行调整。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确保</w:t>
      </w:r>
      <w:r>
        <w:rPr/>
        <w:t>Verilog HDL</w:t>
      </w:r>
      <w:r>
        <w:rPr/>
        <w:t>代码正确无误，包括正确实现了超前进位加法器的逻辑功能和正确连接各个模块。可以通过仿真验证代码的正确性。</w:t>
      </w:r>
    </w:p>
    <w:p>
      <w:pPr>
        <w:pStyle w:val="TextBody"/>
        <w:rPr>
          <w:sz w:val="24"/>
        </w:rPr>
      </w:pPr>
      <w:r>
        <w:rPr/>
        <w:tab/>
      </w:r>
      <w:r>
        <w:rPr/>
        <w:t>通过这次实验，我更深入地了解了超前进位加法器的原理和设计方法，掌握了</w:t>
      </w:r>
      <w:r>
        <w:rPr/>
        <w:t>Verilog HDL</w:t>
      </w:r>
      <w:r>
        <w:rPr/>
        <w:t>的</w:t>
      </w:r>
      <w:r>
        <w:rPr/>
        <w:tab/>
      </w:r>
      <w:r>
        <w:rPr/>
        <w:t>基本使用方法，并对数字电路的设计和实现有了更深刻的认识。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LibreOffice/7.4.6.2$Linux_X86_64 LibreOffice_project/40$Build-2</Application>
  <AppVersion>15.0000</AppVersion>
  <Pages>15</Pages>
  <Words>2548</Words>
  <Characters>5452</Characters>
  <CharactersWithSpaces>5974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2023-05-10T13:55:48Z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