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36"/>
          <w:szCs w:val="36"/>
          <w:u w:val="single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在实验3的词法分析程序基础上，编写⼀个程序，对使⽤SysY语⾔书写的源代码进⾏语法分析。</w:t>
      </w:r>
    </w:p>
    <w:p>
      <w:pPr>
        <w:ind w:left="420"/>
        <w:rPr>
          <w:rFonts w:hint="default"/>
          <w:lang w:val="en-US" w:eastAsia="zh-CN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</w:t>
      </w:r>
      <w:r>
        <w:rPr>
          <w:rFonts w:hint="eastAsia"/>
          <w:b/>
          <w:bCs/>
          <w:sz w:val="32"/>
          <w:szCs w:val="32"/>
          <w:lang w:val="en-US" w:eastAsia="zh-CN"/>
        </w:rPr>
        <w:t>与实验要求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b/>
          <w:bCs/>
          <w:sz w:val="32"/>
          <w:szCs w:val="32"/>
          <w:lang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Song" w:hAnsi="Song" w:eastAsia="Song" w:cs="Song"/>
          <w:b w:val="0"/>
          <w:bCs w:val="0"/>
          <w:sz w:val="21"/>
          <w:szCs w:val="21"/>
          <w:lang w:eastAsia="zh-CN"/>
        </w:rPr>
      </w:pPr>
      <w:r>
        <w:rPr>
          <w:rFonts w:hint="eastAsia" w:ascii="Song" w:hAnsi="Song" w:eastAsia="Song" w:cs="Song"/>
          <w:b w:val="0"/>
          <w:bCs w:val="0"/>
          <w:sz w:val="21"/>
          <w:szCs w:val="21"/>
          <w:lang w:eastAsia="zh-CN"/>
        </w:rPr>
        <w:t>实验4的任务是在实验3的词法分析程序基础上，编写⼀个程序，对使⽤SysY语⾔书</w:t>
      </w:r>
      <w:r>
        <w:rPr>
          <w:rFonts w:hint="eastAsia" w:ascii="Song" w:hAnsi="Song" w:eastAsia="Song" w:cs="Song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Song" w:hAnsi="Song" w:eastAsia="Song" w:cs="Song"/>
          <w:b w:val="0"/>
          <w:bCs w:val="0"/>
          <w:sz w:val="21"/>
          <w:szCs w:val="21"/>
          <w:lang w:eastAsia="zh-CN"/>
        </w:rPr>
        <w:t>写的源代码进⾏语法分析，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Song" w:hAnsi="Song" w:eastAsia="Song" w:cs="Song"/>
          <w:b w:val="0"/>
          <w:bCs w:val="0"/>
          <w:sz w:val="21"/>
          <w:szCs w:val="21"/>
          <w:lang w:eastAsia="zh-CN"/>
        </w:rPr>
      </w:pPr>
      <w:r>
        <w:rPr>
          <w:rFonts w:hint="eastAsia" w:ascii="Song" w:hAnsi="Song" w:eastAsia="Song" w:cs="Song"/>
          <w:b w:val="0"/>
          <w:bCs w:val="0"/>
          <w:sz w:val="21"/>
          <w:szCs w:val="21"/>
          <w:lang w:eastAsia="zh-CN"/>
        </w:rPr>
        <w:t xml:space="preserve">并打印分析结果。实验的实现⽅式可以⼿⼯编写程序，也可以采⽤词法分析⼯具GNU </w:t>
      </w:r>
      <w:r>
        <w:rPr>
          <w:rFonts w:hint="eastAsia" w:ascii="Song" w:hAnsi="Song" w:eastAsia="Song" w:cs="Song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Song" w:hAnsi="Song" w:eastAsia="Song" w:cs="Song"/>
          <w:b w:val="0"/>
          <w:bCs w:val="0"/>
          <w:sz w:val="21"/>
          <w:szCs w:val="21"/>
          <w:lang w:eastAsia="zh-CN"/>
        </w:rPr>
        <w:t>Flex和语法分析⼯具Bison等。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Song" w:hAnsi="Song" w:eastAsia="Song" w:cs="Song"/>
          <w:b w:val="0"/>
          <w:bCs w:val="0"/>
          <w:sz w:val="21"/>
          <w:szCs w:val="21"/>
          <w:lang w:eastAsia="zh-CN"/>
        </w:rPr>
      </w:pPr>
      <w:r>
        <w:rPr>
          <w:rFonts w:hint="eastAsia" w:ascii="Song" w:hAnsi="Song" w:eastAsia="Song" w:cs="Song"/>
          <w:b w:val="0"/>
          <w:bCs w:val="0"/>
          <w:sz w:val="21"/>
          <w:szCs w:val="21"/>
          <w:lang w:eastAsia="zh-CN"/>
        </w:rPr>
        <w:t>需要注意的是，由于在后⾯的实验中还会⽤到本次实验已完成的代码，因此，建议保持</w:t>
      </w:r>
      <w:r>
        <w:rPr>
          <w:rFonts w:hint="eastAsia" w:ascii="Song" w:hAnsi="Song" w:eastAsia="Song" w:cs="Song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Song" w:hAnsi="Song" w:eastAsia="Song" w:cs="Song"/>
          <w:b w:val="0"/>
          <w:bCs w:val="0"/>
          <w:sz w:val="21"/>
          <w:szCs w:val="21"/>
          <w:lang w:eastAsia="zh-CN"/>
        </w:rPr>
        <w:t>良好的代码⻛格，系统地设计代码结构和各模块之间的接⼝。</w:t>
      </w:r>
    </w:p>
    <w:p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程序要能够查出SysY源代码中可能包含的词法错误和语法错误:</w:t>
      </w:r>
    </w:p>
    <w:p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词法错误(错误类型代码为A)：出现SysY词法中未定义的字符以及任何不符合SysY词法单元定义的字符。</w:t>
      </w:r>
    </w:p>
    <w:p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语法错误(错误类型代码为B).</w:t>
      </w:r>
    </w:p>
    <w:p>
      <w:pPr>
        <w:ind w:left="420"/>
        <w:rPr>
          <w:rFonts w:hint="eastAsia"/>
        </w:rPr>
      </w:pPr>
      <w:r>
        <w:rPr>
          <w:rFonts w:hint="eastAsia"/>
          <w:lang w:eastAsia="zh-CN"/>
        </w:rPr>
        <w:t>程序在输出错误提示信息时，需要输出具体的错误类型、出错的位置（源程序的⾏号）以及相关的说明⽂字。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jc w:val="left"/>
        <w:rPr>
          <w:rFonts w:ascii="宋体" w:hAnsi="宋体"/>
          <w:sz w:val="36"/>
          <w:szCs w:val="36"/>
          <w:u w:val="single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设计方案与算法描述</w:t>
      </w:r>
    </w:p>
    <w:p>
      <w:pPr>
        <w:ind w:left="420"/>
        <w:rPr>
          <w:rFonts w:ascii="宋体" w:hAnsi="宋体"/>
          <w:sz w:val="36"/>
          <w:szCs w:val="36"/>
          <w:u w:val="single"/>
        </w:rPr>
      </w:pPr>
      <w:r>
        <w:rPr>
          <w:rFonts w:hint="eastAsia"/>
          <w:lang w:val="en-US" w:eastAsia="zh-CN"/>
        </w:rPr>
        <w:t>使用rust的lalrpop框架（https://github.com/lalrpop/lalrpop）实现语法分析，lalrpop也是一个类似于c</w:t>
      </w:r>
      <w:r>
        <w:rPr>
          <w:rFonts w:hint="default"/>
          <w:lang w:val="en-US" w:eastAsia="zh-CN"/>
        </w:rPr>
        <w:t>/c++</w:t>
      </w:r>
      <w:r>
        <w:rPr>
          <w:rFonts w:hint="eastAsia"/>
          <w:lang w:val="en-US" w:eastAsia="zh-CN"/>
        </w:rPr>
        <w:t>的bison框架，用专门的dsl描述文法。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测试结果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测例1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32455" cy="6807835"/>
            <wp:effectExtent l="0" t="0" r="4445" b="12065"/>
            <wp:docPr id="2" name="Picture 2" descr="car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rb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8435" cy="3469005"/>
            <wp:effectExtent l="0" t="0" r="12065" b="10795"/>
            <wp:docPr id="3" name="Picture 3" descr="a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rr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测例</w:t>
      </w:r>
      <w:r>
        <w:rPr>
          <w:rFonts w:hint="eastAsia"/>
          <w:lang w:val="en-US" w:eastAsia="zh-CN"/>
        </w:rPr>
        <w:t>2</w:t>
      </w:r>
    </w:p>
    <w:p>
      <w:pPr>
        <w:ind w:left="420"/>
        <w:rPr>
          <w:rFonts w:hint="default"/>
          <w:lang w:val="en-US" w:eastAsia="zh-CN"/>
        </w:rPr>
      </w:pP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493645" cy="6464300"/>
            <wp:effectExtent l="0" t="0" r="8255" b="0"/>
            <wp:docPr id="4" name="Picture 4" descr="carbon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rbon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/>
          <w:sz w:val="24"/>
          <w:u w:val="single"/>
          <w:lang w:eastAsia="zh-CN"/>
        </w:rPr>
      </w:pPr>
      <w:r>
        <w:rPr>
          <w:rFonts w:hint="eastAsia" w:ascii="宋体" w:hAnsi="宋体" w:eastAsia="宋体"/>
          <w:sz w:val="24"/>
          <w:u w:val="single"/>
          <w:lang w:eastAsia="zh-CN"/>
        </w:rPr>
        <w:drawing>
          <wp:inline distT="0" distB="0" distL="114300" distR="114300">
            <wp:extent cx="5250180" cy="3375025"/>
            <wp:effectExtent l="0" t="0" r="7620" b="3175"/>
            <wp:docPr id="6" name="Picture 6" descr="a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rr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  <w:u w:val="single"/>
          <w:lang w:eastAsia="zh-CN"/>
        </w:rPr>
        <w:t>测例</w:t>
      </w:r>
      <w:r>
        <w:rPr>
          <w:rFonts w:hint="eastAsia" w:ascii="宋体" w:hAnsi="宋体"/>
          <w:sz w:val="24"/>
          <w:u w:val="single"/>
          <w:lang w:val="en-US" w:eastAsia="zh-CN"/>
        </w:rPr>
        <w:t>3落下括号</w:t>
      </w:r>
    </w:p>
    <w:p>
      <w:pPr>
        <w:jc w:val="left"/>
        <w:rPr>
          <w:rFonts w:hint="default" w:ascii="宋体" w:hAnsi="宋体"/>
          <w:sz w:val="24"/>
          <w:u w:val="single"/>
          <w:lang w:val="en-US" w:eastAsia="zh-CN"/>
        </w:rPr>
      </w:pPr>
      <w:r>
        <w:rPr>
          <w:rFonts w:hint="default" w:ascii="宋体" w:hAnsi="宋体"/>
          <w:sz w:val="24"/>
          <w:u w:val="single"/>
          <w:lang w:val="en-US" w:eastAsia="zh-CN"/>
        </w:rPr>
        <w:drawing>
          <wp:inline distT="0" distB="0" distL="114300" distR="114300">
            <wp:extent cx="2691130" cy="4615815"/>
            <wp:effectExtent l="0" t="0" r="1270" b="6985"/>
            <wp:docPr id="7" name="Picture 7" descr="carbon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rbon(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1167765"/>
            <wp:effectExtent l="0" t="0" r="6350" b="63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测例4不期待的文件结尾</w:t>
      </w:r>
    </w:p>
    <w:p>
      <w:pPr>
        <w:rPr>
          <w:rFonts w:hint="default"/>
          <w:lang w:val="en-US"/>
        </w:rPr>
      </w:pPr>
    </w:p>
    <w:p>
      <w:pPr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eastAsia" w:eastAsia="宋体"/>
          <w:b/>
          <w:bCs/>
          <w:sz w:val="24"/>
          <w:szCs w:val="32"/>
          <w:lang w:eastAsia="zh-CN"/>
        </w:rPr>
        <w:drawing>
          <wp:inline distT="0" distB="0" distL="114300" distR="114300">
            <wp:extent cx="3455670" cy="3290570"/>
            <wp:effectExtent l="0" t="0" r="11430" b="11430"/>
            <wp:docPr id="10" name="Picture 10" descr="carbon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rbon(4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252345"/>
            <wp:effectExtent l="0" t="0" r="1905" b="825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测例</w:t>
      </w:r>
      <w:r>
        <w:rPr>
          <w:rFonts w:hint="eastAsia"/>
          <w:lang w:val="en-US" w:eastAsia="zh-CN"/>
        </w:rPr>
        <w:t>5没有定义的语法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423920" cy="6400800"/>
            <wp:effectExtent l="0" t="0" r="5080" b="0"/>
            <wp:docPr id="13" name="Picture 13" descr="carbon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rbon(5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2002155"/>
            <wp:effectExtent l="0" t="0" r="1270" b="444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源代码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https://github.com/MoefulYe/ycc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FangSo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0000500000000000000"/>
    <w:charset w:val="86"/>
    <w:family w:val="modern"/>
    <w:pitch w:val="default"/>
    <w:sig w:usb0="80000001" w:usb1="00002000" w:usb2="00000002" w:usb3="00000000" w:csb0="00060007" w:csb1="00000000"/>
  </w:font>
  <w:font w:name="Song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1MzNiYTU0YWFmM2QxOWUyZGRhNDJiNWUyNTBkZmEifQ=="/>
  </w:docVars>
  <w:rsids>
    <w:rsidRoot w:val="00054977"/>
    <w:rsid w:val="00054977"/>
    <w:rsid w:val="000725AC"/>
    <w:rsid w:val="0008799F"/>
    <w:rsid w:val="001858A3"/>
    <w:rsid w:val="002370F8"/>
    <w:rsid w:val="004C2915"/>
    <w:rsid w:val="004D6E3A"/>
    <w:rsid w:val="0058382A"/>
    <w:rsid w:val="005F2A9C"/>
    <w:rsid w:val="00756496"/>
    <w:rsid w:val="007B6035"/>
    <w:rsid w:val="00877002"/>
    <w:rsid w:val="008F6885"/>
    <w:rsid w:val="00917729"/>
    <w:rsid w:val="00961644"/>
    <w:rsid w:val="00AB4218"/>
    <w:rsid w:val="00AC126F"/>
    <w:rsid w:val="00B218B7"/>
    <w:rsid w:val="00B31C9E"/>
    <w:rsid w:val="00B4278A"/>
    <w:rsid w:val="00CF50D3"/>
    <w:rsid w:val="00D633C5"/>
    <w:rsid w:val="00E6290E"/>
    <w:rsid w:val="00F349CE"/>
    <w:rsid w:val="00FC4DC5"/>
    <w:rsid w:val="22C77053"/>
    <w:rsid w:val="52B44DA3"/>
    <w:rsid w:val="76811B17"/>
    <w:rsid w:val="AFDDF56B"/>
    <w:rsid w:val="BE3CF379"/>
    <w:rsid w:val="F7FF2C42"/>
    <w:rsid w:val="FD61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sv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1199</Words>
  <Characters>6835</Characters>
  <Lines>56</Lines>
  <Paragraphs>16</Paragraphs>
  <TotalTime>12</TotalTime>
  <ScaleCrop>false</ScaleCrop>
  <LinksUpToDate>false</LinksUpToDate>
  <CharactersWithSpaces>8018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2022-05-16T18:41:00Z</dcterms:created>
  <dc:creator>azura</dc:creator>
  <cp:lastModifiedBy>ashenye</cp:lastModifiedBy>
  <dcterms:modified xsi:type="dcterms:W3CDTF">2023-12-26T21:23:38Z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  <property fmtid="{D5CDD505-2E9C-101B-9397-08002B2CF9AE}" pid="3" name="ICV">
    <vt:lpwstr>E36C60BC122C4664A1058BDDD38524DB_12</vt:lpwstr>
  </property>
</Properties>
</file>