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8B0" w:rsidRPr="009368B0" w:rsidRDefault="009368B0" w:rsidP="009368B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9368B0">
        <w:rPr>
          <w:rFonts w:eastAsia="Times New Roman"/>
        </w:rPr>
        <w:t>Organization Objectives or Mission-Vision</w:t>
      </w:r>
    </w:p>
    <w:p w:rsidR="009368B0" w:rsidRPr="009368B0" w:rsidRDefault="009368B0" w:rsidP="009368B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</w:rPr>
      </w:pPr>
      <w:r w:rsidRPr="009368B0">
        <w:rPr>
          <w:rFonts w:eastAsia="Times New Roman"/>
          <w:kern w:val="0"/>
        </w:rPr>
        <w:t>Officers &amp; Organizational Structure</w:t>
      </w:r>
    </w:p>
    <w:p w:rsidR="009368B0" w:rsidRPr="009368B0" w:rsidRDefault="009368B0" w:rsidP="009368B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</w:rPr>
      </w:pPr>
      <w:r w:rsidRPr="009368B0">
        <w:rPr>
          <w:rFonts w:eastAsia="Times New Roman"/>
          <w:kern w:val="0"/>
        </w:rPr>
        <w:t>Number of Members</w:t>
      </w:r>
    </w:p>
    <w:p w:rsidR="009368B0" w:rsidRDefault="009368B0" w:rsidP="009368B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</w:rPr>
      </w:pPr>
      <w:r w:rsidRPr="009368B0">
        <w:rPr>
          <w:rFonts w:eastAsia="Times New Roman"/>
          <w:kern w:val="0"/>
        </w:rPr>
        <w:t>Current/Planned Projects</w:t>
      </w:r>
    </w:p>
    <w:p w:rsidR="00067E91" w:rsidRPr="00067E91" w:rsidRDefault="00067E91" w:rsidP="00067E91">
      <w:pPr>
        <w:pStyle w:val="ListParagraph"/>
        <w:numPr>
          <w:ilvl w:val="0"/>
          <w:numId w:val="21"/>
        </w:numPr>
        <w:spacing w:after="0"/>
        <w:rPr>
          <w:lang w:val="fr-FR"/>
        </w:rPr>
      </w:pPr>
      <w:r w:rsidRPr="00457CF5">
        <w:rPr>
          <w:lang w:val="fr-FR"/>
        </w:rPr>
        <w:t>Promotion</w:t>
      </w:r>
      <w:r>
        <w:rPr>
          <w:lang w:val="fr-FR"/>
        </w:rPr>
        <w:t>/</w:t>
      </w:r>
      <w:r w:rsidRPr="00067E91">
        <w:rPr>
          <w:lang w:val="fr-FR"/>
        </w:rPr>
        <w:t xml:space="preserve"> </w:t>
      </w:r>
      <w:r w:rsidRPr="002A3A42">
        <w:rPr>
          <w:lang w:val="fr-FR"/>
        </w:rPr>
        <w:t>Communication</w:t>
      </w:r>
    </w:p>
    <w:p w:rsidR="007551EF" w:rsidRDefault="007551EF" w:rsidP="007551EF">
      <w:pPr>
        <w:pStyle w:val="ListParagraph"/>
        <w:numPr>
          <w:ilvl w:val="0"/>
          <w:numId w:val="21"/>
        </w:numPr>
        <w:spacing w:after="0"/>
        <w:rPr>
          <w:lang w:val="fr-FR"/>
        </w:rPr>
      </w:pPr>
      <w:r w:rsidRPr="00457CF5">
        <w:rPr>
          <w:lang w:val="fr-FR"/>
        </w:rPr>
        <w:t>Collaboration</w:t>
      </w:r>
    </w:p>
    <w:p w:rsidR="00654839" w:rsidRDefault="00654839" w:rsidP="001A3D4E">
      <w:pPr>
        <w:pStyle w:val="ListParagraph"/>
        <w:numPr>
          <w:ilvl w:val="1"/>
          <w:numId w:val="20"/>
        </w:numPr>
        <w:spacing w:after="0"/>
        <w:rPr>
          <w:lang w:val="fr-FR"/>
        </w:rPr>
      </w:pPr>
      <w:r>
        <w:rPr>
          <w:lang w:val="fr-FR"/>
        </w:rPr>
        <w:t>Employabilité</w:t>
      </w:r>
      <w:r w:rsidR="000238D5">
        <w:rPr>
          <w:lang w:val="fr-FR"/>
        </w:rPr>
        <w:t xml:space="preserve"> </w:t>
      </w:r>
    </w:p>
    <w:p w:rsidR="00305E3E" w:rsidRDefault="00305E3E" w:rsidP="001A3D4E">
      <w:pPr>
        <w:pStyle w:val="ListParagraph"/>
        <w:numPr>
          <w:ilvl w:val="1"/>
          <w:numId w:val="20"/>
        </w:numPr>
        <w:spacing w:after="0"/>
        <w:rPr>
          <w:lang w:val="fr-FR"/>
        </w:rPr>
      </w:pPr>
      <w:r>
        <w:rPr>
          <w:lang w:val="fr-FR"/>
        </w:rPr>
        <w:t xml:space="preserve">Subvention </w:t>
      </w:r>
    </w:p>
    <w:p w:rsidR="00305E3E" w:rsidRDefault="00305E3E" w:rsidP="001A3D4E">
      <w:pPr>
        <w:pStyle w:val="ListParagraph"/>
        <w:numPr>
          <w:ilvl w:val="1"/>
          <w:numId w:val="20"/>
        </w:numPr>
        <w:spacing w:after="0"/>
        <w:rPr>
          <w:lang w:val="fr-FR"/>
        </w:rPr>
      </w:pPr>
      <w:r>
        <w:rPr>
          <w:lang w:val="fr-FR"/>
        </w:rPr>
        <w:t>Sponsoring</w:t>
      </w:r>
    </w:p>
    <w:p w:rsidR="00305E3E" w:rsidRPr="001A3D4E" w:rsidRDefault="00305E3E" w:rsidP="001A3D4E">
      <w:pPr>
        <w:pStyle w:val="ListParagraph"/>
        <w:numPr>
          <w:ilvl w:val="1"/>
          <w:numId w:val="20"/>
        </w:numPr>
        <w:spacing w:after="0"/>
        <w:rPr>
          <w:lang w:val="fr-FR"/>
        </w:rPr>
      </w:pPr>
      <w:r>
        <w:rPr>
          <w:lang w:val="fr-FR"/>
        </w:rPr>
        <w:t>…</w:t>
      </w:r>
    </w:p>
    <w:p w:rsidR="00B758A6" w:rsidRPr="00067E91" w:rsidRDefault="00457CF5" w:rsidP="00067E91">
      <w:pPr>
        <w:pStyle w:val="ListParagraph"/>
        <w:numPr>
          <w:ilvl w:val="0"/>
          <w:numId w:val="21"/>
        </w:numPr>
        <w:spacing w:after="0"/>
        <w:rPr>
          <w:lang w:val="fr-FR"/>
        </w:rPr>
      </w:pPr>
      <w:r w:rsidRPr="00457CF5">
        <w:rPr>
          <w:lang w:val="fr-FR"/>
        </w:rPr>
        <w:t>Pédagogique</w:t>
      </w:r>
      <w:r w:rsidR="00B758A6">
        <w:rPr>
          <w:lang w:val="fr-FR"/>
        </w:rPr>
        <w:t>/Scientifique</w:t>
      </w:r>
    </w:p>
    <w:p w:rsidR="002A3A42" w:rsidRDefault="00457CF5" w:rsidP="00B758A6">
      <w:pPr>
        <w:pStyle w:val="ListParagraph"/>
        <w:numPr>
          <w:ilvl w:val="0"/>
          <w:numId w:val="21"/>
        </w:numPr>
        <w:spacing w:after="0"/>
        <w:rPr>
          <w:lang w:val="fr-FR"/>
        </w:rPr>
      </w:pPr>
      <w:r w:rsidRPr="00457CF5">
        <w:rPr>
          <w:lang w:val="fr-FR"/>
        </w:rPr>
        <w:t>Social</w:t>
      </w:r>
    </w:p>
    <w:p w:rsidR="002A3A42" w:rsidRDefault="00457CF5" w:rsidP="00B758A6">
      <w:pPr>
        <w:pStyle w:val="ListParagraph"/>
        <w:numPr>
          <w:ilvl w:val="0"/>
          <w:numId w:val="21"/>
        </w:numPr>
        <w:spacing w:after="0"/>
        <w:rPr>
          <w:lang w:val="fr-FR"/>
        </w:rPr>
      </w:pPr>
      <w:r w:rsidRPr="002A3A42">
        <w:rPr>
          <w:lang w:val="fr-FR"/>
        </w:rPr>
        <w:t>Loisir</w:t>
      </w:r>
    </w:p>
    <w:p w:rsidR="00940B06" w:rsidRPr="00940B06" w:rsidRDefault="00940B06" w:rsidP="009368B0">
      <w:pPr>
        <w:ind w:left="720" w:firstLine="720"/>
        <w:rPr>
          <w:lang w:val="fr-FR"/>
        </w:rPr>
      </w:pPr>
      <w:r>
        <w:rPr>
          <w:b/>
          <w:lang w:val="fr-FR"/>
        </w:rPr>
        <w:t xml:space="preserve">Massification </w:t>
      </w:r>
      <w:r>
        <w:rPr>
          <w:lang w:val="fr-FR"/>
        </w:rPr>
        <w:t>()</w:t>
      </w:r>
    </w:p>
    <w:p w:rsidR="009368B0" w:rsidRPr="00296C3B" w:rsidRDefault="009368B0" w:rsidP="009368B0">
      <w:pPr>
        <w:ind w:left="720" w:firstLine="720"/>
        <w:rPr>
          <w:lang w:val="fr-FR"/>
        </w:rPr>
      </w:pPr>
      <w:r w:rsidRPr="00296C3B">
        <w:rPr>
          <w:b/>
          <w:lang w:val="fr-FR"/>
        </w:rPr>
        <w:t>Recherche et Education</w:t>
      </w:r>
      <w:r w:rsidRPr="00296C3B">
        <w:rPr>
          <w:lang w:val="fr-FR"/>
        </w:rPr>
        <w:t xml:space="preserve"> (</w:t>
      </w:r>
      <w:r w:rsidRPr="00296C3B">
        <w:rPr>
          <w:color w:val="0070C0"/>
          <w:lang w:val="fr-FR"/>
        </w:rPr>
        <w:t>Activité</w:t>
      </w:r>
      <w:r w:rsidRPr="00296C3B">
        <w:rPr>
          <w:lang w:val="fr-FR"/>
        </w:rPr>
        <w:t> :</w:t>
      </w:r>
      <w:r>
        <w:rPr>
          <w:lang w:val="fr-FR"/>
        </w:rPr>
        <w:t xml:space="preserve"> Organisation</w:t>
      </w:r>
      <w:r w:rsidRPr="00296C3B">
        <w:rPr>
          <w:lang w:val="fr-FR"/>
        </w:rPr>
        <w:t xml:space="preserve"> de séminaires de formations dans des sujets relatifs au nucléaire,</w:t>
      </w:r>
      <w:r w:rsidRPr="002738CC">
        <w:rPr>
          <w:lang w:val="fr-FR"/>
        </w:rPr>
        <w:t xml:space="preserve"> </w:t>
      </w:r>
      <w:r w:rsidRPr="005B45F9">
        <w:rPr>
          <w:color w:val="000000" w:themeColor="text1"/>
          <w:lang w:val="fr-FR"/>
        </w:rPr>
        <w:t>o</w:t>
      </w:r>
      <w:r>
        <w:rPr>
          <w:color w:val="000000" w:themeColor="text1"/>
          <w:lang w:val="fr-FR"/>
        </w:rPr>
        <w:t>rganisation d’</w:t>
      </w:r>
      <w:r w:rsidRPr="005B45F9">
        <w:rPr>
          <w:color w:val="000000" w:themeColor="text1"/>
          <w:lang w:val="fr-FR"/>
        </w:rPr>
        <w:t>ateliers en ligne dans le but de partager de connaissances</w:t>
      </w:r>
      <w:r w:rsidRPr="00296C3B">
        <w:rPr>
          <w:lang w:val="fr-FR"/>
        </w:rPr>
        <w:t xml:space="preserve">, </w:t>
      </w:r>
      <w:r w:rsidRPr="00296C3B">
        <w:rPr>
          <w:rStyle w:val="markedcontent"/>
          <w:lang w:val="fr-FR"/>
        </w:rPr>
        <w:t>élaboration et</w:t>
      </w:r>
      <w:r w:rsidRPr="00296C3B">
        <w:rPr>
          <w:lang w:val="fr-FR"/>
        </w:rPr>
        <w:t xml:space="preserve"> </w:t>
      </w:r>
      <w:r w:rsidRPr="00296C3B">
        <w:rPr>
          <w:rStyle w:val="markedcontent"/>
          <w:lang w:val="fr-FR"/>
        </w:rPr>
        <w:t>mise à</w:t>
      </w:r>
      <w:r w:rsidRPr="00296C3B">
        <w:rPr>
          <w:lang w:val="fr-FR"/>
        </w:rPr>
        <w:t xml:space="preserve"> </w:t>
      </w:r>
      <w:r w:rsidRPr="00296C3B">
        <w:rPr>
          <w:rStyle w:val="markedcontent"/>
          <w:lang w:val="fr-FR"/>
        </w:rPr>
        <w:t>disposition des</w:t>
      </w:r>
      <w:r w:rsidRPr="00296C3B">
        <w:rPr>
          <w:lang w:val="fr-FR"/>
        </w:rPr>
        <w:t xml:space="preserve"> </w:t>
      </w:r>
      <w:r w:rsidRPr="00296C3B">
        <w:rPr>
          <w:rStyle w:val="markedcontent"/>
          <w:lang w:val="fr-FR"/>
        </w:rPr>
        <w:t>documents</w:t>
      </w:r>
      <w:r w:rsidRPr="00296C3B">
        <w:rPr>
          <w:lang w:val="fr-FR"/>
        </w:rPr>
        <w:t xml:space="preserve"> </w:t>
      </w:r>
      <w:r w:rsidRPr="00296C3B">
        <w:rPr>
          <w:rStyle w:val="markedcontent"/>
          <w:lang w:val="fr-FR"/>
        </w:rPr>
        <w:t>d’accompagnement (</w:t>
      </w:r>
      <w:r>
        <w:rPr>
          <w:rStyle w:val="markedcontent"/>
          <w:lang w:val="fr-FR"/>
        </w:rPr>
        <w:t>étapes et défis</w:t>
      </w:r>
      <w:r w:rsidRPr="00296C3B">
        <w:rPr>
          <w:rStyle w:val="markedcontent"/>
          <w:lang w:val="fr-FR"/>
        </w:rPr>
        <w:t xml:space="preserve"> d’un programme doctoral a l’UCAD, étapes de </w:t>
      </w:r>
      <w:r>
        <w:rPr>
          <w:rStyle w:val="markedcontent"/>
          <w:lang w:val="fr-FR"/>
        </w:rPr>
        <w:t xml:space="preserve">la </w:t>
      </w:r>
      <w:r w:rsidRPr="00296C3B">
        <w:rPr>
          <w:rStyle w:val="markedcontent"/>
          <w:lang w:val="fr-FR"/>
        </w:rPr>
        <w:t xml:space="preserve">rédaction </w:t>
      </w:r>
      <w:r>
        <w:rPr>
          <w:rStyle w:val="markedcontent"/>
          <w:lang w:val="fr-FR"/>
        </w:rPr>
        <w:t xml:space="preserve">et de la publication </w:t>
      </w:r>
      <w:r w:rsidRPr="00296C3B">
        <w:rPr>
          <w:rStyle w:val="markedcontent"/>
          <w:lang w:val="fr-FR"/>
        </w:rPr>
        <w:t>d’un article</w:t>
      </w:r>
      <w:r>
        <w:rPr>
          <w:rStyle w:val="markedcontent"/>
          <w:lang w:val="fr-FR"/>
        </w:rPr>
        <w:t xml:space="preserve"> scientifique …</w:t>
      </w:r>
      <w:r w:rsidRPr="00296C3B">
        <w:rPr>
          <w:lang w:val="fr-FR"/>
        </w:rPr>
        <w:t>)</w:t>
      </w:r>
    </w:p>
    <w:p w:rsidR="009368B0" w:rsidRPr="00E1120D" w:rsidRDefault="009368B0" w:rsidP="009368B0">
      <w:pPr>
        <w:ind w:left="720" w:firstLine="720"/>
        <w:rPr>
          <w:rStyle w:val="markedcontent"/>
          <w:color w:val="000000" w:themeColor="text1"/>
          <w:lang w:val="fr-FR"/>
        </w:rPr>
      </w:pPr>
      <w:r w:rsidRPr="00296C3B">
        <w:rPr>
          <w:b/>
          <w:lang w:val="fr-FR"/>
        </w:rPr>
        <w:t>Emploi et travail</w:t>
      </w:r>
      <w:r w:rsidRPr="00296C3B">
        <w:rPr>
          <w:lang w:val="fr-FR"/>
        </w:rPr>
        <w:t xml:space="preserve"> (</w:t>
      </w:r>
      <w:r w:rsidRPr="00296C3B">
        <w:rPr>
          <w:color w:val="0070C0"/>
          <w:lang w:val="fr-FR"/>
        </w:rPr>
        <w:t>Activité</w:t>
      </w:r>
      <w:r w:rsidRPr="00296C3B">
        <w:rPr>
          <w:lang w:val="fr-FR"/>
        </w:rPr>
        <w:t> :</w:t>
      </w:r>
      <w:r w:rsidRPr="00296C3B">
        <w:rPr>
          <w:rStyle w:val="markedcontent"/>
          <w:lang w:val="fr-FR"/>
        </w:rPr>
        <w:t xml:space="preserve"> contribution à l’insertion</w:t>
      </w:r>
      <w:r w:rsidRPr="00296C3B">
        <w:rPr>
          <w:lang w:val="fr-FR"/>
        </w:rPr>
        <w:t xml:space="preserve"> </w:t>
      </w:r>
      <w:r w:rsidRPr="00296C3B">
        <w:rPr>
          <w:rStyle w:val="markedcontent"/>
          <w:lang w:val="fr-FR"/>
        </w:rPr>
        <w:t>professionnelle de</w:t>
      </w:r>
      <w:r w:rsidRPr="00296C3B">
        <w:rPr>
          <w:lang w:val="fr-FR"/>
        </w:rPr>
        <w:t xml:space="preserve"> </w:t>
      </w:r>
      <w:r>
        <w:rPr>
          <w:rStyle w:val="markedcontent"/>
          <w:lang w:val="fr-FR"/>
        </w:rPr>
        <w:t>certains jeunes/membres du</w:t>
      </w:r>
      <w:r w:rsidRPr="00E1120D">
        <w:rPr>
          <w:rStyle w:val="markedcontent"/>
          <w:lang w:val="fr-FR"/>
        </w:rPr>
        <w:t xml:space="preserve"> SYGN (</w:t>
      </w:r>
      <w:r w:rsidRPr="00E1120D">
        <w:rPr>
          <w:rStyle w:val="markedcontent"/>
          <w:color w:val="0070C0"/>
          <w:lang w:val="fr-FR"/>
        </w:rPr>
        <w:t>aider ces cas à trouver des stages/formations à l’aide de partenariat</w:t>
      </w:r>
      <w:r>
        <w:rPr>
          <w:rStyle w:val="markedcontent"/>
          <w:color w:val="0070C0"/>
          <w:lang w:val="fr-FR"/>
        </w:rPr>
        <w:t>s</w:t>
      </w:r>
      <w:r w:rsidRPr="00E1120D">
        <w:rPr>
          <w:rStyle w:val="markedcontent"/>
          <w:color w:val="000000" w:themeColor="text1"/>
          <w:lang w:val="fr-FR"/>
        </w:rPr>
        <w:t>)</w:t>
      </w:r>
      <w:bookmarkStart w:id="0" w:name="_GoBack"/>
      <w:bookmarkEnd w:id="0"/>
    </w:p>
    <w:p w:rsidR="009368B0" w:rsidRPr="00A05E4C" w:rsidRDefault="009368B0" w:rsidP="009368B0">
      <w:pPr>
        <w:ind w:left="720" w:firstLine="720"/>
        <w:rPr>
          <w:lang w:val="fr-FR"/>
        </w:rPr>
      </w:pPr>
      <w:r w:rsidRPr="00296C3B">
        <w:rPr>
          <w:b/>
          <w:lang w:val="fr-FR"/>
        </w:rPr>
        <w:t>Communication et médias</w:t>
      </w:r>
      <w:r w:rsidRPr="00296C3B">
        <w:rPr>
          <w:lang w:val="fr-FR"/>
        </w:rPr>
        <w:t xml:space="preserve"> (</w:t>
      </w:r>
      <w:r w:rsidRPr="00296C3B">
        <w:rPr>
          <w:color w:val="0070C0"/>
          <w:lang w:val="fr-FR"/>
        </w:rPr>
        <w:t>Activité </w:t>
      </w:r>
      <w:r w:rsidRPr="00296C3B">
        <w:rPr>
          <w:lang w:val="fr-FR"/>
        </w:rPr>
        <w:t xml:space="preserve">: </w:t>
      </w:r>
      <w:r w:rsidRPr="00C305D8">
        <w:rPr>
          <w:lang w:val="fr-FR"/>
        </w:rPr>
        <w:t>Effectuer des émissions médiatisées sur les applications des</w:t>
      </w:r>
      <w:r>
        <w:rPr>
          <w:lang w:val="fr-FR"/>
        </w:rPr>
        <w:t xml:space="preserve"> sciences et technologies</w:t>
      </w:r>
      <w:r w:rsidRPr="00C305D8">
        <w:rPr>
          <w:lang w:val="fr-FR"/>
        </w:rPr>
        <w:t xml:space="preserve"> nucléaires </w:t>
      </w:r>
      <w:r>
        <w:rPr>
          <w:lang w:val="fr-FR"/>
        </w:rPr>
        <w:t xml:space="preserve">(ASTN) </w:t>
      </w:r>
      <w:r w:rsidRPr="00C305D8">
        <w:rPr>
          <w:lang w:val="fr-FR"/>
        </w:rPr>
        <w:t>dans les domaines socio-économiques du pays</w:t>
      </w:r>
      <w:r>
        <w:rPr>
          <w:lang w:val="fr-FR"/>
        </w:rPr>
        <w:t>)</w:t>
      </w:r>
    </w:p>
    <w:p w:rsidR="009368B0" w:rsidRPr="00E1120D" w:rsidRDefault="009368B0" w:rsidP="009368B0">
      <w:pPr>
        <w:pStyle w:val="ListParagraph"/>
        <w:ind w:firstLine="720"/>
        <w:rPr>
          <w:rFonts w:ascii="Times New Roman" w:hAnsi="Times New Roman"/>
          <w:sz w:val="24"/>
          <w:szCs w:val="24"/>
          <w:lang w:val="fr-FR"/>
        </w:rPr>
      </w:pPr>
      <w:r w:rsidRPr="00E1120D">
        <w:rPr>
          <w:rFonts w:ascii="Times New Roman" w:hAnsi="Times New Roman"/>
          <w:b/>
          <w:sz w:val="24"/>
          <w:szCs w:val="24"/>
          <w:lang w:val="fr-FR"/>
        </w:rPr>
        <w:t>Promotion des A</w:t>
      </w:r>
      <w:r>
        <w:rPr>
          <w:rFonts w:ascii="Times New Roman" w:hAnsi="Times New Roman"/>
          <w:b/>
          <w:sz w:val="24"/>
          <w:szCs w:val="24"/>
          <w:lang w:val="fr-FR"/>
        </w:rPr>
        <w:t>S</w:t>
      </w:r>
      <w:r w:rsidRPr="00E1120D">
        <w:rPr>
          <w:rFonts w:ascii="Times New Roman" w:hAnsi="Times New Roman"/>
          <w:b/>
          <w:sz w:val="24"/>
          <w:szCs w:val="24"/>
          <w:lang w:val="fr-FR"/>
        </w:rPr>
        <w:t>T</w:t>
      </w:r>
      <w:r w:rsidRPr="00E1120D">
        <w:rPr>
          <w:rFonts w:ascii="Times New Roman" w:hAnsi="Times New Roman"/>
          <w:sz w:val="24"/>
          <w:szCs w:val="24"/>
          <w:lang w:val="fr-FR"/>
        </w:rPr>
        <w:t xml:space="preserve">N : Effectuer un poste/newsletter </w:t>
      </w:r>
      <w:r>
        <w:rPr>
          <w:rFonts w:ascii="Times New Roman" w:hAnsi="Times New Roman"/>
          <w:sz w:val="24"/>
          <w:szCs w:val="24"/>
          <w:lang w:val="fr-FR"/>
        </w:rPr>
        <w:t>journalier/hebdomadaire</w:t>
      </w:r>
      <w:r w:rsidRPr="00E1120D">
        <w:rPr>
          <w:rFonts w:ascii="Times New Roman" w:hAnsi="Times New Roman"/>
          <w:sz w:val="24"/>
          <w:szCs w:val="24"/>
          <w:lang w:val="fr-FR"/>
        </w:rPr>
        <w:t xml:space="preserve"> dans nos diverses plateformes sociales/sur les A</w:t>
      </w:r>
      <w:r>
        <w:rPr>
          <w:rFonts w:ascii="Times New Roman" w:hAnsi="Times New Roman"/>
          <w:sz w:val="24"/>
          <w:szCs w:val="24"/>
          <w:lang w:val="fr-FR"/>
        </w:rPr>
        <w:t>S</w:t>
      </w:r>
      <w:r w:rsidRPr="00E1120D">
        <w:rPr>
          <w:rFonts w:ascii="Times New Roman" w:hAnsi="Times New Roman"/>
          <w:sz w:val="24"/>
          <w:szCs w:val="24"/>
          <w:lang w:val="fr-FR"/>
        </w:rPr>
        <w:t>TN</w:t>
      </w:r>
    </w:p>
    <w:p w:rsidR="009368B0" w:rsidRDefault="009368B0" w:rsidP="009368B0">
      <w:pPr>
        <w:ind w:left="720" w:firstLine="720"/>
        <w:rPr>
          <w:lang w:val="fr-FR"/>
        </w:rPr>
      </w:pPr>
      <w:r>
        <w:rPr>
          <w:lang w:val="fr-FR"/>
        </w:rPr>
        <w:t xml:space="preserve">Organisation d’une </w:t>
      </w:r>
      <w:r w:rsidRPr="00D075B1">
        <w:rPr>
          <w:b/>
          <w:lang w:val="fr-FR"/>
        </w:rPr>
        <w:t>journée scientifique annuelle</w:t>
      </w:r>
      <w:r>
        <w:rPr>
          <w:lang w:val="fr-FR"/>
        </w:rPr>
        <w:t xml:space="preserve"> du SYGN</w:t>
      </w:r>
    </w:p>
    <w:p w:rsidR="009368B0" w:rsidRDefault="009368B0" w:rsidP="009368B0">
      <w:pPr>
        <w:ind w:left="720" w:firstLine="720"/>
        <w:rPr>
          <w:lang w:val="fr-FR"/>
        </w:rPr>
      </w:pPr>
      <w:r>
        <w:rPr>
          <w:lang w:val="fr-FR"/>
        </w:rPr>
        <w:t xml:space="preserve">Collaboration avec des institutions nationales (à </w:t>
      </w:r>
      <w:r w:rsidRPr="0095005C">
        <w:rPr>
          <w:i/>
          <w:lang w:val="fr-FR"/>
        </w:rPr>
        <w:t>faire</w:t>
      </w:r>
      <w:r>
        <w:rPr>
          <w:i/>
          <w:lang w:val="fr-FR"/>
        </w:rPr>
        <w:t> :</w:t>
      </w:r>
      <w:r w:rsidRPr="0095005C">
        <w:rPr>
          <w:i/>
          <w:lang w:val="fr-FR"/>
        </w:rPr>
        <w:t xml:space="preserve"> un recensement de ces éventuelles institutions</w:t>
      </w:r>
      <w:r>
        <w:rPr>
          <w:lang w:val="fr-FR"/>
        </w:rPr>
        <w:t>)</w:t>
      </w:r>
    </w:p>
    <w:p w:rsidR="009368B0" w:rsidRDefault="009368B0" w:rsidP="009368B0">
      <w:pPr>
        <w:ind w:left="720" w:firstLine="720"/>
        <w:rPr>
          <w:lang w:val="fr-FR"/>
        </w:rPr>
      </w:pPr>
      <w:r>
        <w:rPr>
          <w:lang w:val="fr-FR"/>
        </w:rPr>
        <w:lastRenderedPageBreak/>
        <w:t xml:space="preserve">Collaboration avec des ONG (à </w:t>
      </w:r>
      <w:r w:rsidRPr="0095005C">
        <w:rPr>
          <w:i/>
          <w:lang w:val="fr-FR"/>
        </w:rPr>
        <w:t>faire</w:t>
      </w:r>
      <w:r>
        <w:rPr>
          <w:i/>
          <w:lang w:val="fr-FR"/>
        </w:rPr>
        <w:t xml:space="preserve"> : </w:t>
      </w:r>
      <w:r w:rsidRPr="0095005C">
        <w:rPr>
          <w:i/>
          <w:lang w:val="fr-FR"/>
        </w:rPr>
        <w:t>recensement de ces éventuelles ONG</w:t>
      </w:r>
      <w:r>
        <w:rPr>
          <w:lang w:val="fr-FR"/>
        </w:rPr>
        <w:t>)</w:t>
      </w:r>
    </w:p>
    <w:p w:rsidR="009368B0" w:rsidRDefault="009368B0" w:rsidP="009368B0">
      <w:pPr>
        <w:ind w:left="720" w:firstLine="720"/>
        <w:rPr>
          <w:lang w:val="fr-FR"/>
        </w:rPr>
      </w:pPr>
      <w:r>
        <w:rPr>
          <w:lang w:val="fr-FR"/>
        </w:rPr>
        <w:t>Collaboration avec des industries pour faciliter l’insertion des jeunes</w:t>
      </w:r>
    </w:p>
    <w:p w:rsidR="009368B0" w:rsidRDefault="009368B0" w:rsidP="009368B0">
      <w:pPr>
        <w:ind w:left="720" w:firstLine="720"/>
        <w:rPr>
          <w:lang w:val="fr-FR"/>
        </w:rPr>
      </w:pPr>
      <w:r w:rsidRPr="00296C3B">
        <w:rPr>
          <w:b/>
          <w:lang w:val="fr-FR"/>
        </w:rPr>
        <w:t>Loisirs et sport</w:t>
      </w:r>
      <w:r w:rsidRPr="00296C3B">
        <w:rPr>
          <w:lang w:val="fr-FR"/>
        </w:rPr>
        <w:t xml:space="preserve"> (</w:t>
      </w:r>
      <w:r w:rsidRPr="00296C3B">
        <w:rPr>
          <w:color w:val="0070C0"/>
          <w:lang w:val="fr-FR"/>
        </w:rPr>
        <w:t>Activité</w:t>
      </w:r>
      <w:r w:rsidRPr="00296C3B">
        <w:rPr>
          <w:lang w:val="fr-FR"/>
        </w:rPr>
        <w:t> : Programmer des tournois de football, basketball … avec d’autres associations</w:t>
      </w:r>
      <w:r>
        <w:rPr>
          <w:lang w:val="fr-FR"/>
        </w:rPr>
        <w:t xml:space="preserve"> pour renforcer les liens d’amitiés et promouvoir l’association</w:t>
      </w:r>
      <w:r w:rsidRPr="00296C3B">
        <w:rPr>
          <w:lang w:val="fr-FR"/>
        </w:rPr>
        <w:t>)</w:t>
      </w:r>
    </w:p>
    <w:p w:rsidR="009368B0" w:rsidRPr="005D7B9C" w:rsidRDefault="009368B0" w:rsidP="009368B0">
      <w:pPr>
        <w:ind w:left="720" w:firstLine="720"/>
        <w:rPr>
          <w:lang w:val="fr-FR"/>
        </w:rPr>
      </w:pPr>
      <w:r w:rsidRPr="00296C3B">
        <w:rPr>
          <w:b/>
          <w:lang w:val="fr-FR"/>
        </w:rPr>
        <w:t>Humanitaire</w:t>
      </w:r>
      <w:r w:rsidRPr="00296C3B">
        <w:rPr>
          <w:lang w:val="fr-FR"/>
        </w:rPr>
        <w:t xml:space="preserve"> (</w:t>
      </w:r>
      <w:r w:rsidRPr="00296C3B">
        <w:rPr>
          <w:color w:val="0070C0"/>
          <w:lang w:val="fr-FR"/>
        </w:rPr>
        <w:t>Activité </w:t>
      </w:r>
      <w:r w:rsidRPr="00296C3B">
        <w:rPr>
          <w:lang w:val="fr-FR"/>
        </w:rPr>
        <w:t>: Proc</w:t>
      </w:r>
      <w:r>
        <w:rPr>
          <w:lang w:val="fr-FR"/>
        </w:rPr>
        <w:t>éder à des visites</w:t>
      </w:r>
      <w:r w:rsidRPr="00296C3B">
        <w:rPr>
          <w:lang w:val="fr-FR"/>
        </w:rPr>
        <w:t xml:space="preserve"> </w:t>
      </w:r>
      <w:r>
        <w:rPr>
          <w:lang w:val="fr-FR"/>
        </w:rPr>
        <w:t>aux prisonniers mais également</w:t>
      </w:r>
      <w:r w:rsidRPr="00296C3B">
        <w:rPr>
          <w:lang w:val="fr-FR"/>
        </w:rPr>
        <w:t xml:space="preserve"> aux malades dans les hôpitaux)</w:t>
      </w:r>
      <w:r w:rsidR="00940B06">
        <w:rPr>
          <w:lang w:val="fr-FR"/>
        </w:rPr>
        <w:t xml:space="preserve"> </w:t>
      </w:r>
    </w:p>
    <w:p w:rsidR="009368B0" w:rsidRPr="009368B0" w:rsidRDefault="009368B0" w:rsidP="009368B0">
      <w:pPr>
        <w:spacing w:before="100" w:beforeAutospacing="1" w:after="100" w:afterAutospacing="1" w:line="240" w:lineRule="auto"/>
        <w:ind w:left="360" w:firstLine="0"/>
        <w:jc w:val="left"/>
        <w:rPr>
          <w:rFonts w:eastAsia="Times New Roman"/>
          <w:kern w:val="0"/>
          <w:lang w:val="fr-FR"/>
        </w:rPr>
      </w:pPr>
    </w:p>
    <w:p w:rsidR="009368B0" w:rsidRPr="009368B0" w:rsidRDefault="009368B0" w:rsidP="009368B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</w:rPr>
      </w:pPr>
      <w:r w:rsidRPr="009368B0">
        <w:rPr>
          <w:rFonts w:eastAsia="Times New Roman"/>
          <w:kern w:val="0"/>
        </w:rPr>
        <w:t>Other Information that the organization would love to share to the IYNC</w:t>
      </w:r>
    </w:p>
    <w:p w:rsidR="009368B0" w:rsidRPr="009368B0" w:rsidRDefault="009368B0" w:rsidP="00536815">
      <w:pPr>
        <w:ind w:firstLine="0"/>
        <w:jc w:val="center"/>
        <w:rPr>
          <w:b/>
          <w:bCs/>
        </w:rPr>
      </w:pPr>
    </w:p>
    <w:sectPr w:rsidR="009368B0" w:rsidRPr="009368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B9D"/>
    <w:multiLevelType w:val="hybridMultilevel"/>
    <w:tmpl w:val="C1EABCAE"/>
    <w:lvl w:ilvl="0" w:tplc="46580AC8">
      <w:start w:val="1"/>
      <w:numFmt w:val="upperRoman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14C"/>
    <w:multiLevelType w:val="multilevel"/>
    <w:tmpl w:val="5EDA3EE2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color w:val="000000" w:themeColor="text1"/>
        <w:sz w:val="24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F534C5"/>
    <w:multiLevelType w:val="multilevel"/>
    <w:tmpl w:val="8E747ACC"/>
    <w:styleLink w:val="Style1"/>
    <w:lvl w:ilvl="0">
      <w:start w:val="3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Roman"/>
      <w:lvlText w:val="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pStyle w:val="Style4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C32205"/>
    <w:multiLevelType w:val="multilevel"/>
    <w:tmpl w:val="E9D2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6746E"/>
    <w:multiLevelType w:val="multilevel"/>
    <w:tmpl w:val="70A626B6"/>
    <w:lvl w:ilvl="0">
      <w:start w:val="1"/>
      <w:numFmt w:val="decimal"/>
      <w:pStyle w:val="Heading10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sz w:val="24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FFC75CB"/>
    <w:multiLevelType w:val="hybridMultilevel"/>
    <w:tmpl w:val="13A62046"/>
    <w:lvl w:ilvl="0" w:tplc="21FAEC8A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7368204A"/>
    <w:multiLevelType w:val="multilevel"/>
    <w:tmpl w:val="456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C5BD2"/>
    <w:multiLevelType w:val="multilevel"/>
    <w:tmpl w:val="5F98D034"/>
    <w:styleLink w:val="Style2"/>
    <w:lvl w:ilvl="0">
      <w:start w:val="1"/>
      <w:numFmt w:val="upperRoman"/>
      <w:lvlText w:val="%1."/>
      <w:lvlJc w:val="left"/>
      <w:pPr>
        <w:ind w:left="1440" w:hanging="360"/>
      </w:pPr>
      <w:rPr>
        <w:rFonts w:ascii="Times New Roman" w:hAnsi="Times New Roman" w:hint="default"/>
        <w:sz w:val="32"/>
      </w:rPr>
    </w:lvl>
    <w:lvl w:ilvl="1">
      <w:start w:val="1"/>
      <w:numFmt w:val="none"/>
      <w:isLgl/>
      <w:lvlText w:val="%1%2."/>
      <w:lvlJc w:val="left"/>
      <w:pPr>
        <w:ind w:left="2160" w:hanging="360"/>
      </w:pPr>
      <w:rPr>
        <w:rFonts w:ascii="Times New Roman" w:hAnsi="Times New Roman" w:hint="default"/>
        <w:sz w:val="28"/>
      </w:rPr>
    </w:lvl>
    <w:lvl w:ilvl="2">
      <w:start w:val="2"/>
      <w:numFmt w:val="decimal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4"/>
  </w:num>
  <w:num w:numId="5">
    <w:abstractNumId w:val="7"/>
  </w:num>
  <w:num w:numId="6">
    <w:abstractNumId w:val="2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  <w:num w:numId="15">
    <w:abstractNumId w:val="4"/>
  </w:num>
  <w:num w:numId="16">
    <w:abstractNumId w:val="4"/>
  </w:num>
  <w:num w:numId="17">
    <w:abstractNumId w:val="7"/>
  </w:num>
  <w:num w:numId="18">
    <w:abstractNumId w:val="2"/>
  </w:num>
  <w:num w:numId="19">
    <w:abstractNumId w:val="6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15"/>
    <w:rsid w:val="000238D5"/>
    <w:rsid w:val="00067E91"/>
    <w:rsid w:val="000A451D"/>
    <w:rsid w:val="00110DB5"/>
    <w:rsid w:val="00180FB2"/>
    <w:rsid w:val="001A3D4E"/>
    <w:rsid w:val="001A4EC9"/>
    <w:rsid w:val="001A6014"/>
    <w:rsid w:val="002528F0"/>
    <w:rsid w:val="002738CC"/>
    <w:rsid w:val="00277011"/>
    <w:rsid w:val="00296C3B"/>
    <w:rsid w:val="002A3A42"/>
    <w:rsid w:val="002E04BC"/>
    <w:rsid w:val="00305E3E"/>
    <w:rsid w:val="00333222"/>
    <w:rsid w:val="0035264A"/>
    <w:rsid w:val="00365595"/>
    <w:rsid w:val="00376529"/>
    <w:rsid w:val="00440C65"/>
    <w:rsid w:val="00446B7C"/>
    <w:rsid w:val="004501DD"/>
    <w:rsid w:val="00457CF5"/>
    <w:rsid w:val="00462B15"/>
    <w:rsid w:val="00536815"/>
    <w:rsid w:val="005B45F9"/>
    <w:rsid w:val="005D7B9C"/>
    <w:rsid w:val="00654839"/>
    <w:rsid w:val="007551EF"/>
    <w:rsid w:val="00757D48"/>
    <w:rsid w:val="00884261"/>
    <w:rsid w:val="00892FCB"/>
    <w:rsid w:val="008D0660"/>
    <w:rsid w:val="00931860"/>
    <w:rsid w:val="009368B0"/>
    <w:rsid w:val="00940B06"/>
    <w:rsid w:val="00942398"/>
    <w:rsid w:val="0095005C"/>
    <w:rsid w:val="00950619"/>
    <w:rsid w:val="00960E3F"/>
    <w:rsid w:val="009E3BA0"/>
    <w:rsid w:val="00A05E4C"/>
    <w:rsid w:val="00A07109"/>
    <w:rsid w:val="00A66607"/>
    <w:rsid w:val="00B25266"/>
    <w:rsid w:val="00B51350"/>
    <w:rsid w:val="00B758A6"/>
    <w:rsid w:val="00BC5AD2"/>
    <w:rsid w:val="00BD4415"/>
    <w:rsid w:val="00BE324B"/>
    <w:rsid w:val="00C305D8"/>
    <w:rsid w:val="00C74544"/>
    <w:rsid w:val="00CA3CED"/>
    <w:rsid w:val="00CC3EEC"/>
    <w:rsid w:val="00CE4B2B"/>
    <w:rsid w:val="00D075B1"/>
    <w:rsid w:val="00D6511E"/>
    <w:rsid w:val="00DC1F56"/>
    <w:rsid w:val="00DC713C"/>
    <w:rsid w:val="00E1120D"/>
    <w:rsid w:val="00E86231"/>
    <w:rsid w:val="00E87E0E"/>
    <w:rsid w:val="00EA1F42"/>
    <w:rsid w:val="00EB01B8"/>
    <w:rsid w:val="00F6054E"/>
    <w:rsid w:val="00FC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5D69"/>
  <w15:chartTrackingRefBased/>
  <w15:docId w15:val="{C3F65713-CB12-42F0-A6F8-1BAD0990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after="240" w:line="360" w:lineRule="auto"/>
        <w:ind w:firstLine="43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619"/>
  </w:style>
  <w:style w:type="paragraph" w:styleId="Heading10">
    <w:name w:val="heading 1"/>
    <w:basedOn w:val="Normal"/>
    <w:next w:val="Normal"/>
    <w:link w:val="Heading1Char"/>
    <w:autoRedefine/>
    <w:qFormat/>
    <w:rsid w:val="00757D48"/>
    <w:pPr>
      <w:keepNext/>
      <w:keepLines/>
      <w:numPr>
        <w:numId w:val="16"/>
      </w:numPr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Heading10"/>
    <w:next w:val="Normal"/>
    <w:link w:val="Heading2Char"/>
    <w:autoRedefine/>
    <w:qFormat/>
    <w:rsid w:val="00757D48"/>
    <w:pPr>
      <w:numPr>
        <w:ilvl w:val="1"/>
      </w:numPr>
      <w:spacing w:before="360" w:line="276" w:lineRule="auto"/>
      <w:outlineLvl w:val="1"/>
    </w:pPr>
    <w:rPr>
      <w:rFonts w:eastAsiaTheme="minorHAnsi" w:cstheme="minorBidi"/>
      <w:b w:val="0"/>
      <w:i/>
      <w:color w:val="auto"/>
      <w:kern w:val="0"/>
    </w:rPr>
  </w:style>
  <w:style w:type="paragraph" w:styleId="Heading3">
    <w:name w:val="heading 3"/>
    <w:basedOn w:val="Normal"/>
    <w:next w:val="Normal"/>
    <w:link w:val="Heading3Char"/>
    <w:autoRedefine/>
    <w:qFormat/>
    <w:rsid w:val="00757D48"/>
    <w:pPr>
      <w:keepNext/>
      <w:keepLines/>
      <w:numPr>
        <w:ilvl w:val="2"/>
        <w:numId w:val="16"/>
      </w:numPr>
      <w:spacing w:before="240"/>
      <w:outlineLvl w:val="2"/>
    </w:pPr>
    <w:rPr>
      <w:rFonts w:eastAsiaTheme="majorEastAsia" w:cstheme="majorBidi"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qFormat/>
    <w:rsid w:val="00757D48"/>
    <w:pPr>
      <w:keepNext/>
      <w:keepLines/>
      <w:numPr>
        <w:ilvl w:val="3"/>
        <w:numId w:val="16"/>
      </w:numPr>
      <w:spacing w:before="2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qFormat/>
    <w:rsid w:val="00757D48"/>
    <w:pPr>
      <w:keepNext/>
      <w:keepLines/>
      <w:numPr>
        <w:ilvl w:val="4"/>
        <w:numId w:val="12"/>
      </w:numPr>
      <w:spacing w:before="2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nhideWhenUsed/>
    <w:rsid w:val="00757D48"/>
    <w:pPr>
      <w:keepNext/>
      <w:keepLines/>
      <w:numPr>
        <w:ilvl w:val="5"/>
        <w:numId w:val="12"/>
      </w:numPr>
      <w:spacing w:before="2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57D4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D48"/>
    <w:pPr>
      <w:keepNext/>
      <w:keepLines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D48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57D48"/>
    <w:pPr>
      <w:numPr>
        <w:numId w:val="1"/>
      </w:numPr>
    </w:pPr>
  </w:style>
  <w:style w:type="character" w:customStyle="1" w:styleId="MTConvertedEquation">
    <w:name w:val="MTConvertedEquation"/>
    <w:basedOn w:val="DefaultParagraphFont"/>
    <w:rsid w:val="00757D48"/>
    <w:rPr>
      <w:rFonts w:ascii="Times New Roman" w:eastAsia="Calibri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757D48"/>
    <w:rPr>
      <w:rFonts w:ascii="Times New Roman" w:hAnsi="Times New Roman" w:cs="Times New Roman"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57D48"/>
    <w:pPr>
      <w:tabs>
        <w:tab w:val="center" w:pos="4520"/>
        <w:tab w:val="right" w:pos="9020"/>
      </w:tabs>
      <w:spacing w:before="240"/>
    </w:pPr>
    <w:rPr>
      <w:rFonts w:eastAsia="Arial"/>
      <w:color w:val="000000" w:themeColor="text1"/>
      <w:kern w:val="0"/>
      <w:szCs w:val="18"/>
    </w:rPr>
  </w:style>
  <w:style w:type="character" w:customStyle="1" w:styleId="MTDisplayEquationChar">
    <w:name w:val="MTDisplayEquation Char"/>
    <w:basedOn w:val="DefaultParagraphFont"/>
    <w:link w:val="MTDisplayEquation"/>
    <w:rsid w:val="00757D48"/>
    <w:rPr>
      <w:rFonts w:eastAsia="Arial"/>
      <w:color w:val="000000" w:themeColor="text1"/>
      <w:kern w:val="0"/>
      <w:szCs w:val="18"/>
      <w:lang w:eastAsia="en-US"/>
    </w:rPr>
  </w:style>
  <w:style w:type="paragraph" w:customStyle="1" w:styleId="Heading1">
    <w:name w:val="Heading1"/>
    <w:basedOn w:val="Heading10"/>
    <w:autoRedefine/>
    <w:rsid w:val="00757D48"/>
    <w:pPr>
      <w:numPr>
        <w:numId w:val="14"/>
      </w:numPr>
      <w:spacing w:before="280"/>
    </w:pPr>
    <w:rPr>
      <w:rFonts w:eastAsia="Arial" w:cs="Arial"/>
      <w:color w:val="auto"/>
      <w:kern w:val="0"/>
      <w:szCs w:val="40"/>
    </w:rPr>
  </w:style>
  <w:style w:type="character" w:customStyle="1" w:styleId="Heading1Char">
    <w:name w:val="Heading 1 Char"/>
    <w:basedOn w:val="DefaultParagraphFont"/>
    <w:link w:val="Heading10"/>
    <w:rsid w:val="00757D48"/>
    <w:rPr>
      <w:rFonts w:eastAsiaTheme="majorEastAsia" w:cstheme="majorBidi"/>
      <w:b/>
      <w:color w:val="000000" w:themeColor="text1"/>
      <w:szCs w:val="32"/>
      <w:lang w:eastAsia="en-US"/>
    </w:rPr>
  </w:style>
  <w:style w:type="paragraph" w:customStyle="1" w:styleId="Style3">
    <w:name w:val="Style3"/>
    <w:basedOn w:val="Heading2"/>
    <w:autoRedefine/>
    <w:rsid w:val="00757D48"/>
    <w:pPr>
      <w:spacing w:before="120" w:line="360" w:lineRule="auto"/>
      <w:ind w:left="360"/>
    </w:pPr>
    <w:rPr>
      <w:rFonts w:eastAsia="Arial" w:cs="Arial"/>
      <w:color w:val="000000" w:themeColor="text1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2Char">
    <w:name w:val="Heading 2 Char"/>
    <w:basedOn w:val="Heading1Char"/>
    <w:link w:val="Heading2"/>
    <w:rsid w:val="00757D48"/>
    <w:rPr>
      <w:rFonts w:eastAsiaTheme="minorHAnsi" w:cstheme="minorBidi"/>
      <w:b w:val="0"/>
      <w:i/>
      <w:color w:val="auto"/>
      <w:kern w:val="0"/>
      <w:szCs w:val="32"/>
      <w:lang w:eastAsia="en-US"/>
    </w:rPr>
  </w:style>
  <w:style w:type="paragraph" w:customStyle="1" w:styleId="Heading20">
    <w:name w:val="Heading2"/>
    <w:basedOn w:val="Heading10"/>
    <w:link w:val="Heading2Char0"/>
    <w:autoRedefine/>
    <w:rsid w:val="00757D48"/>
    <w:pPr>
      <w:spacing w:before="280"/>
      <w:ind w:hanging="432"/>
    </w:pPr>
    <w:rPr>
      <w:rFonts w:eastAsia="Arial" w:cs="Times New Roman"/>
      <w:b w:val="0"/>
      <w:color w:val="auto"/>
      <w:kern w:val="0"/>
      <w:szCs w:val="24"/>
    </w:rPr>
  </w:style>
  <w:style w:type="character" w:customStyle="1" w:styleId="Heading2Char0">
    <w:name w:val="Heading2 Char"/>
    <w:basedOn w:val="DefaultParagraphFont"/>
    <w:link w:val="Heading20"/>
    <w:rsid w:val="00757D48"/>
    <w:rPr>
      <w:rFonts w:eastAsia="Arial"/>
      <w:color w:val="auto"/>
      <w:kern w:val="0"/>
      <w:lang w:eastAsia="en-US"/>
    </w:rPr>
  </w:style>
  <w:style w:type="numbering" w:customStyle="1" w:styleId="Style2">
    <w:name w:val="Style2"/>
    <w:uiPriority w:val="99"/>
    <w:rsid w:val="00757D48"/>
    <w:pPr>
      <w:numPr>
        <w:numId w:val="5"/>
      </w:numPr>
    </w:pPr>
  </w:style>
  <w:style w:type="paragraph" w:customStyle="1" w:styleId="Style4">
    <w:name w:val="Style4"/>
    <w:basedOn w:val="Heading3"/>
    <w:rsid w:val="00757D48"/>
    <w:pPr>
      <w:numPr>
        <w:numId w:val="18"/>
      </w:numPr>
    </w:pPr>
    <w:rPr>
      <w:rFonts w:eastAsia="Arial" w:cs="Arial"/>
      <w:kern w:val="0"/>
      <w:sz w:val="28"/>
      <w:szCs w:val="28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3Char">
    <w:name w:val="Heading 3 Char"/>
    <w:basedOn w:val="DefaultParagraphFont"/>
    <w:link w:val="Heading3"/>
    <w:rsid w:val="00757D48"/>
    <w:rPr>
      <w:rFonts w:eastAsiaTheme="majorEastAsia" w:cstheme="majorBidi"/>
      <w:i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757D48"/>
    <w:rPr>
      <w:rFonts w:eastAsiaTheme="majorEastAsia" w:cstheme="majorBidi"/>
      <w:iCs/>
      <w:color w:val="000000" w:themeColor="text1"/>
      <w:lang w:eastAsia="en-US"/>
    </w:rPr>
  </w:style>
  <w:style w:type="character" w:customStyle="1" w:styleId="Heading5Char">
    <w:name w:val="Heading 5 Char"/>
    <w:basedOn w:val="DefaultParagraphFont"/>
    <w:link w:val="Heading5"/>
    <w:rsid w:val="00757D48"/>
    <w:rPr>
      <w:rFonts w:eastAsiaTheme="majorEastAsia" w:cstheme="majorBidi"/>
      <w:b/>
      <w:color w:val="000000" w:themeColor="text1"/>
      <w:lang w:eastAsia="en-US"/>
    </w:rPr>
  </w:style>
  <w:style w:type="character" w:customStyle="1" w:styleId="Heading6Char">
    <w:name w:val="Heading 6 Char"/>
    <w:basedOn w:val="DefaultParagraphFont"/>
    <w:link w:val="Heading6"/>
    <w:rsid w:val="00757D48"/>
    <w:rPr>
      <w:rFonts w:eastAsiaTheme="majorEastAsia" w:cstheme="majorBidi"/>
      <w:b/>
      <w:color w:val="000000" w:themeColor="text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757D48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D48"/>
    <w:rPr>
      <w:rFonts w:asciiTheme="majorHAnsi" w:eastAsiaTheme="majorEastAsia" w:hAnsiTheme="majorHAnsi" w:cstheme="majorBidi"/>
      <w:color w:val="272727" w:themeColor="text1" w:themeTint="D8"/>
      <w:kern w:val="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D48"/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7D4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57D48"/>
    <w:pPr>
      <w:ind w:left="21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57D48"/>
    <w:pPr>
      <w:ind w:left="42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57D48"/>
    <w:pPr>
      <w:ind w:left="63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57D48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57D48"/>
    <w:pPr>
      <w:ind w:left="105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57D48"/>
    <w:pPr>
      <w:ind w:left="126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57D48"/>
    <w:pPr>
      <w:ind w:left="147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57D4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7D4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7D48"/>
    <w:rPr>
      <w:color w:val="auto"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D4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D48"/>
    <w:rPr>
      <w:color w:val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color w:val="auto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color w:val="auto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57D48"/>
    <w:pPr>
      <w:spacing w:after="200"/>
    </w:pPr>
    <w:rPr>
      <w:rFonts w:eastAsia="Arial" w:cs="Arial"/>
      <w:i/>
      <w:iCs/>
      <w:color w:val="44546A" w:themeColor="text2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757D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57D48"/>
    <w:rPr>
      <w:sz w:val="21"/>
      <w:szCs w:val="21"/>
    </w:rPr>
  </w:style>
  <w:style w:type="character" w:styleId="EndnoteReference">
    <w:name w:val="endnote reference"/>
    <w:basedOn w:val="DefaultParagraphFont"/>
    <w:uiPriority w:val="99"/>
    <w:semiHidden/>
    <w:unhideWhenUsed/>
    <w:rsid w:val="00757D4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7D4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7D48"/>
    <w:rPr>
      <w:color w:val="auto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rsid w:val="00757D48"/>
    <w:pPr>
      <w:keepNext/>
      <w:keepLines/>
      <w:spacing w:after="60" w:line="276" w:lineRule="auto"/>
    </w:pPr>
    <w:rPr>
      <w:rFonts w:eastAsia="Arial" w:cs="Arial"/>
      <w:kern w:val="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57D48"/>
    <w:rPr>
      <w:rFonts w:eastAsia="Arial" w:cs="Arial"/>
      <w:color w:val="auto"/>
      <w:kern w:val="0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rsid w:val="00757D48"/>
    <w:pPr>
      <w:keepNext/>
      <w:keepLines/>
      <w:spacing w:after="320" w:line="276" w:lineRule="auto"/>
    </w:pPr>
    <w:rPr>
      <w:rFonts w:eastAsia="Arial" w:cs="Arial"/>
      <w:color w:val="666666"/>
      <w:kern w:val="0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57D48"/>
    <w:rPr>
      <w:rFonts w:eastAsia="Arial" w:cs="Arial"/>
      <w:color w:val="666666"/>
      <w:kern w:val="0"/>
      <w:sz w:val="30"/>
      <w:szCs w:val="30"/>
      <w:lang w:eastAsia="en-US"/>
    </w:rPr>
  </w:style>
  <w:style w:type="character" w:styleId="Hyperlink">
    <w:name w:val="Hyperlink"/>
    <w:basedOn w:val="DefaultParagraphFont"/>
    <w:uiPriority w:val="99"/>
    <w:unhideWhenUsed/>
    <w:rsid w:val="00757D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D4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57D48"/>
    <w:pPr>
      <w:spacing w:before="100" w:beforeAutospacing="1" w:after="100" w:afterAutospacing="1"/>
    </w:pPr>
    <w:rPr>
      <w:rFonts w:eastAsia="Times New Roman"/>
      <w:kern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D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D48"/>
    <w:rPr>
      <w:b/>
      <w:bCs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D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48"/>
    <w:rPr>
      <w:rFonts w:ascii="Segoe UI" w:hAnsi="Segoe UI" w:cs="Segoe UI"/>
      <w:color w:val="auto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757D48"/>
    <w:pPr>
      <w:spacing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7D48"/>
    <w:rPr>
      <w:color w:val="808080"/>
    </w:rPr>
  </w:style>
  <w:style w:type="paragraph" w:styleId="ListParagraph">
    <w:name w:val="List Paragraph"/>
    <w:basedOn w:val="Normal"/>
    <w:uiPriority w:val="34"/>
    <w:qFormat/>
    <w:rsid w:val="00757D48"/>
    <w:pPr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styleId="TOCHeading">
    <w:name w:val="TOC Heading"/>
    <w:basedOn w:val="Heading10"/>
    <w:next w:val="Normal"/>
    <w:uiPriority w:val="39"/>
    <w:unhideWhenUsed/>
    <w:qFormat/>
    <w:rsid w:val="00757D48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E74B5" w:themeColor="accent1" w:themeShade="BF"/>
      <w:kern w:val="0"/>
    </w:rPr>
  </w:style>
  <w:style w:type="character" w:customStyle="1" w:styleId="markedcontent">
    <w:name w:val="markedcontent"/>
    <w:basedOn w:val="DefaultParagraphFont"/>
    <w:rsid w:val="00CA3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Fulgence DIONE</dc:creator>
  <cp:keywords/>
  <dc:description/>
  <cp:lastModifiedBy>Fulgence DIONE</cp:lastModifiedBy>
  <cp:revision>2</cp:revision>
  <dcterms:created xsi:type="dcterms:W3CDTF">2022-11-06T16:32:00Z</dcterms:created>
  <dcterms:modified xsi:type="dcterms:W3CDTF">2022-11-06T16:32:00Z</dcterms:modified>
</cp:coreProperties>
</file>