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A57" w:rsidRDefault="009E1A57" w:rsidP="009E1A57">
      <w:pPr>
        <w:autoSpaceDE w:val="0"/>
        <w:autoSpaceDN w:val="0"/>
        <w:adjustRightInd w:val="0"/>
        <w:spacing w:after="0" w:line="240" w:lineRule="auto"/>
        <w:rPr>
          <w:rFonts w:ascii="Calibri-Italic" w:hAnsi="Calibri-Italic" w:cs="Calibri-Italic"/>
          <w:i/>
          <w:iCs/>
          <w:color w:val="0A0A0A"/>
          <w:sz w:val="24"/>
          <w:szCs w:val="24"/>
        </w:rPr>
      </w:pPr>
      <w:r>
        <w:rPr>
          <w:rFonts w:ascii="Calibri-Italic" w:hAnsi="Calibri-Italic" w:cs="Calibri-Italic"/>
          <w:i/>
          <w:iCs/>
          <w:color w:val="0A0A0A"/>
          <w:sz w:val="24"/>
          <w:szCs w:val="24"/>
        </w:rPr>
        <w:t xml:space="preserve">The following appeared in a memo from a vice president of </w:t>
      </w:r>
      <w:proofErr w:type="spellStart"/>
      <w:r>
        <w:rPr>
          <w:rFonts w:ascii="Calibri-Italic" w:hAnsi="Calibri-Italic" w:cs="Calibri-Italic"/>
          <w:i/>
          <w:iCs/>
          <w:color w:val="0A0A0A"/>
          <w:sz w:val="24"/>
          <w:szCs w:val="24"/>
        </w:rPr>
        <w:t>Quiot</w:t>
      </w:r>
      <w:proofErr w:type="spellEnd"/>
      <w:r>
        <w:rPr>
          <w:rFonts w:ascii="Calibri-Italic" w:hAnsi="Calibri-Italic" w:cs="Calibri-Italic"/>
          <w:i/>
          <w:iCs/>
          <w:color w:val="0A0A0A"/>
          <w:sz w:val="24"/>
          <w:szCs w:val="24"/>
        </w:rPr>
        <w:t xml:space="preserve"> Manufacturing.</w:t>
      </w:r>
    </w:p>
    <w:p w:rsidR="009E1A57" w:rsidRDefault="009E1A57" w:rsidP="009E1A57">
      <w:pPr>
        <w:autoSpaceDE w:val="0"/>
        <w:autoSpaceDN w:val="0"/>
        <w:adjustRightInd w:val="0"/>
        <w:spacing w:after="0" w:line="240" w:lineRule="auto"/>
        <w:rPr>
          <w:rFonts w:ascii="Calibri-Italic" w:hAnsi="Calibri-Italic" w:cs="Calibri-Italic"/>
          <w:i/>
          <w:iCs/>
          <w:color w:val="0A0A0A"/>
          <w:sz w:val="24"/>
          <w:szCs w:val="24"/>
        </w:rPr>
      </w:pPr>
    </w:p>
    <w:p w:rsidR="009E1A57" w:rsidRDefault="009E1A57" w:rsidP="00754A86">
      <w:pPr>
        <w:autoSpaceDE w:val="0"/>
        <w:autoSpaceDN w:val="0"/>
        <w:adjustRightInd w:val="0"/>
        <w:spacing w:after="0" w:line="240" w:lineRule="auto"/>
        <w:jc w:val="both"/>
        <w:rPr>
          <w:rFonts w:ascii="Calibri" w:hAnsi="Calibri" w:cs="Calibri"/>
          <w:color w:val="0A0A0A"/>
          <w:sz w:val="24"/>
          <w:szCs w:val="24"/>
        </w:rPr>
      </w:pPr>
      <w:r>
        <w:rPr>
          <w:rFonts w:ascii="Calibri" w:hAnsi="Calibri" w:cs="Calibri"/>
          <w:color w:val="0A0A0A"/>
          <w:sz w:val="24"/>
          <w:szCs w:val="24"/>
        </w:rPr>
        <w:t xml:space="preserve">"During the past year, </w:t>
      </w:r>
      <w:bookmarkStart w:id="0" w:name="OLE_LINK1"/>
      <w:bookmarkStart w:id="1" w:name="OLE_LINK2"/>
      <w:proofErr w:type="spellStart"/>
      <w:r>
        <w:rPr>
          <w:rFonts w:ascii="Calibri" w:hAnsi="Calibri" w:cs="Calibri"/>
          <w:color w:val="0A0A0A"/>
          <w:sz w:val="24"/>
          <w:szCs w:val="24"/>
        </w:rPr>
        <w:t>Quiot</w:t>
      </w:r>
      <w:proofErr w:type="spellEnd"/>
      <w:r>
        <w:rPr>
          <w:rFonts w:ascii="Calibri" w:hAnsi="Calibri" w:cs="Calibri"/>
          <w:color w:val="0A0A0A"/>
          <w:sz w:val="24"/>
          <w:szCs w:val="24"/>
        </w:rPr>
        <w:t xml:space="preserve"> Manufacturing had 30 percent more on-the-job accidents than at the nearby Panoply Industries plant, where the work shifts are one hour shorter than ours.</w:t>
      </w:r>
      <w:bookmarkEnd w:id="0"/>
      <w:bookmarkEnd w:id="1"/>
      <w:r>
        <w:rPr>
          <w:rFonts w:ascii="Calibri" w:hAnsi="Calibri" w:cs="Calibri"/>
          <w:color w:val="0A0A0A"/>
          <w:sz w:val="24"/>
          <w:szCs w:val="24"/>
        </w:rPr>
        <w:t xml:space="preserve"> </w:t>
      </w:r>
      <w:bookmarkStart w:id="2" w:name="OLE_LINK3"/>
      <w:bookmarkStart w:id="3" w:name="OLE_LINK4"/>
      <w:r>
        <w:rPr>
          <w:rFonts w:ascii="Calibri" w:hAnsi="Calibri" w:cs="Calibri"/>
          <w:color w:val="0A0A0A"/>
          <w:sz w:val="24"/>
          <w:szCs w:val="24"/>
        </w:rPr>
        <w:t>Experts say that significant contributing factors in many on-the-job accidents are fatigue and sleep deprivation among workers.</w:t>
      </w:r>
      <w:bookmarkEnd w:id="2"/>
      <w:bookmarkEnd w:id="3"/>
      <w:r>
        <w:rPr>
          <w:rFonts w:ascii="Calibri" w:hAnsi="Calibri" w:cs="Calibri"/>
          <w:color w:val="0A0A0A"/>
          <w:sz w:val="24"/>
          <w:szCs w:val="24"/>
        </w:rPr>
        <w:t xml:space="preserve"> Therefore, to reduce the number of on-the-job accidents at </w:t>
      </w:r>
      <w:proofErr w:type="spellStart"/>
      <w:r>
        <w:rPr>
          <w:rFonts w:ascii="Calibri" w:hAnsi="Calibri" w:cs="Calibri"/>
          <w:color w:val="0A0A0A"/>
          <w:sz w:val="24"/>
          <w:szCs w:val="24"/>
        </w:rPr>
        <w:t>Quiot</w:t>
      </w:r>
      <w:proofErr w:type="spellEnd"/>
      <w:r>
        <w:rPr>
          <w:rFonts w:ascii="Calibri" w:hAnsi="Calibri" w:cs="Calibri"/>
          <w:color w:val="0A0A0A"/>
          <w:sz w:val="24"/>
          <w:szCs w:val="24"/>
        </w:rPr>
        <w:t xml:space="preserve"> and thereby increase productivity, we should shorten each of our three work shifts by one hour so that employees will get adequate amounts of sleep."</w:t>
      </w:r>
    </w:p>
    <w:p w:rsidR="009A429A" w:rsidRDefault="009E1A57" w:rsidP="009E1A57">
      <w:pPr>
        <w:rPr>
          <w:rFonts w:ascii="Calibri-Bold" w:hAnsi="Calibri-Bold" w:cs="Calibri-Bold"/>
          <w:b/>
          <w:bCs/>
          <w:color w:val="0A0A0A"/>
          <w:sz w:val="24"/>
          <w:szCs w:val="24"/>
        </w:rPr>
      </w:pPr>
      <w:r>
        <w:rPr>
          <w:rFonts w:ascii="Calibri-Bold" w:hAnsi="Calibri-Bold" w:cs="Calibri-Bold"/>
          <w:b/>
          <w:bCs/>
          <w:color w:val="0A0A0A"/>
          <w:sz w:val="24"/>
          <w:szCs w:val="24"/>
        </w:rPr>
        <w:t>Write a response in which you examine the stated and/or unstated assumptions of the argument. Be sure to explain how the argument depends on these assumptions and what the implications are for the argument if the assumptions prove unwarranted.</w:t>
      </w:r>
    </w:p>
    <w:p w:rsidR="009E1A57" w:rsidRDefault="009E1A57" w:rsidP="009E1A57">
      <w:pPr>
        <w:rPr>
          <w:rFonts w:ascii="Calibri-Bold" w:hAnsi="Calibri-Bold" w:cs="Calibri-Bold"/>
          <w:b/>
          <w:bCs/>
          <w:color w:val="0A0A0A"/>
          <w:sz w:val="24"/>
          <w:szCs w:val="24"/>
        </w:rPr>
      </w:pPr>
      <w:r>
        <w:rPr>
          <w:rFonts w:ascii="Calibri-Bold" w:hAnsi="Calibri-Bold" w:cs="Calibri-Bold"/>
          <w:b/>
          <w:bCs/>
          <w:color w:val="0A0A0A"/>
          <w:sz w:val="24"/>
          <w:szCs w:val="24"/>
        </w:rPr>
        <w:t xml:space="preserve"> </w:t>
      </w:r>
    </w:p>
    <w:p w:rsidR="006C35CA" w:rsidRPr="006D33B5" w:rsidRDefault="009E1A57" w:rsidP="006C35CA">
      <w:pPr>
        <w:jc w:val="both"/>
        <w:rPr>
          <w:rFonts w:ascii="Tahoma" w:hAnsi="Tahoma" w:cs="Tahoma"/>
        </w:rPr>
      </w:pPr>
      <w:r w:rsidRPr="006D33B5">
        <w:rPr>
          <w:rFonts w:ascii="Tahoma" w:hAnsi="Tahoma" w:cs="Tahoma"/>
          <w:color w:val="0A0A0A"/>
        </w:rPr>
        <w:t xml:space="preserve">In this passage, a </w:t>
      </w:r>
      <w:commentRangeStart w:id="4"/>
      <w:proofErr w:type="spellStart"/>
      <w:r w:rsidRPr="006D33B5">
        <w:rPr>
          <w:rFonts w:ascii="Tahoma" w:hAnsi="Tahoma" w:cs="Tahoma"/>
          <w:color w:val="0A0A0A"/>
        </w:rPr>
        <w:t>vise</w:t>
      </w:r>
      <w:commentRangeEnd w:id="4"/>
      <w:proofErr w:type="spellEnd"/>
      <w:r w:rsidR="00754A86">
        <w:rPr>
          <w:rStyle w:val="CommentReference"/>
        </w:rPr>
        <w:commentReference w:id="4"/>
      </w:r>
      <w:r w:rsidRPr="006D33B5">
        <w:rPr>
          <w:rFonts w:ascii="Tahoma" w:hAnsi="Tahoma" w:cs="Tahoma"/>
          <w:color w:val="0A0A0A"/>
        </w:rPr>
        <w:t xml:space="preserve"> president of </w:t>
      </w:r>
      <w:proofErr w:type="spellStart"/>
      <w:r w:rsidRPr="006D33B5">
        <w:rPr>
          <w:rFonts w:ascii="Tahoma" w:hAnsi="Tahoma" w:cs="Tahoma"/>
          <w:color w:val="0A0A0A"/>
        </w:rPr>
        <w:t>Quiot</w:t>
      </w:r>
      <w:proofErr w:type="spellEnd"/>
      <w:r w:rsidRPr="006D33B5">
        <w:rPr>
          <w:rFonts w:ascii="Tahoma" w:hAnsi="Tahoma" w:cs="Tahoma"/>
          <w:color w:val="0A0A0A"/>
        </w:rPr>
        <w:t xml:space="preserve"> </w:t>
      </w:r>
      <w:proofErr w:type="gramStart"/>
      <w:r w:rsidRPr="006D33B5">
        <w:rPr>
          <w:rFonts w:ascii="Tahoma" w:hAnsi="Tahoma" w:cs="Tahoma"/>
          <w:color w:val="0A0A0A"/>
        </w:rPr>
        <w:t>Manufacturing,</w:t>
      </w:r>
      <w:proofErr w:type="gramEnd"/>
      <w:r w:rsidRPr="006D33B5">
        <w:rPr>
          <w:rFonts w:ascii="Tahoma" w:hAnsi="Tahoma" w:cs="Tahoma"/>
          <w:color w:val="0A0A0A"/>
        </w:rPr>
        <w:t xml:space="preserve"> recommended that they should shorten each of their three work shifts by one hour so that employees will get adequate amounts of sleep. In defending his recommendation, he claimed </w:t>
      </w:r>
      <w:proofErr w:type="gramStart"/>
      <w:r w:rsidRPr="006D33B5">
        <w:rPr>
          <w:rFonts w:ascii="Tahoma" w:hAnsi="Tahoma" w:cs="Tahoma"/>
          <w:color w:val="0A0A0A"/>
        </w:rPr>
        <w:t xml:space="preserve">that  </w:t>
      </w:r>
      <w:proofErr w:type="spellStart"/>
      <w:r w:rsidRPr="006D33B5">
        <w:rPr>
          <w:rFonts w:ascii="Tahoma" w:hAnsi="Tahoma" w:cs="Tahoma"/>
          <w:color w:val="0A0A0A"/>
        </w:rPr>
        <w:t>Quiot</w:t>
      </w:r>
      <w:proofErr w:type="spellEnd"/>
      <w:proofErr w:type="gramEnd"/>
      <w:r w:rsidRPr="006D33B5">
        <w:rPr>
          <w:rFonts w:ascii="Tahoma" w:hAnsi="Tahoma" w:cs="Tahoma"/>
          <w:color w:val="0A0A0A"/>
        </w:rPr>
        <w:t xml:space="preserve"> Manufacturing had 30 percent more on-the-job accidents than at the nearby Panoply Industries plant, where the work shifts are one hour shorter than </w:t>
      </w:r>
      <w:commentRangeStart w:id="5"/>
      <w:r w:rsidRPr="006D33B5">
        <w:rPr>
          <w:rFonts w:ascii="Tahoma" w:hAnsi="Tahoma" w:cs="Tahoma"/>
          <w:color w:val="0A0A0A"/>
        </w:rPr>
        <w:t>ours</w:t>
      </w:r>
      <w:commentRangeEnd w:id="5"/>
      <w:r w:rsidR="00754A86">
        <w:rPr>
          <w:rStyle w:val="CommentReference"/>
        </w:rPr>
        <w:commentReference w:id="5"/>
      </w:r>
      <w:r w:rsidRPr="006D33B5">
        <w:rPr>
          <w:rFonts w:ascii="Tahoma" w:hAnsi="Tahoma" w:cs="Tahoma"/>
          <w:color w:val="0A0A0A"/>
        </w:rPr>
        <w:t xml:space="preserve"> and then, he mentioned that Experts believe that significant contributing factors in many on-the-job accidents are fatigue and sleep deprivation among workers. The </w:t>
      </w:r>
      <w:proofErr w:type="spellStart"/>
      <w:r w:rsidRPr="00754A86">
        <w:rPr>
          <w:rFonts w:ascii="Tahoma" w:hAnsi="Tahoma" w:cs="Tahoma"/>
          <w:color w:val="0A0A0A"/>
          <w:highlight w:val="yellow"/>
        </w:rPr>
        <w:t>vise</w:t>
      </w:r>
      <w:proofErr w:type="spellEnd"/>
      <w:r w:rsidRPr="006D33B5">
        <w:rPr>
          <w:rFonts w:ascii="Tahoma" w:hAnsi="Tahoma" w:cs="Tahoma"/>
          <w:color w:val="0A0A0A"/>
        </w:rPr>
        <w:t xml:space="preserve"> president’s </w:t>
      </w:r>
      <w:r w:rsidR="006C35CA" w:rsidRPr="006D33B5">
        <w:rPr>
          <w:rFonts w:ascii="Tahoma" w:hAnsi="Tahoma" w:cs="Tahoma"/>
          <w:color w:val="0A0A0A"/>
        </w:rPr>
        <w:t xml:space="preserve">recommendation </w:t>
      </w:r>
      <w:r w:rsidR="006C35CA" w:rsidRPr="006D33B5">
        <w:rPr>
          <w:rFonts w:ascii="Tahoma" w:hAnsi="Tahoma" w:cs="Tahoma"/>
        </w:rPr>
        <w:t>rests on a series of unsubstantiated assumptions, and is therefore unpersuasive as it stands. Some of the reasons that his recommendation does not sound reasonable are discussed below.</w:t>
      </w:r>
    </w:p>
    <w:p w:rsidR="006C35CA" w:rsidRDefault="006C35CA" w:rsidP="002034F0">
      <w:pPr>
        <w:jc w:val="both"/>
        <w:rPr>
          <w:rFonts w:ascii="Tahoma" w:hAnsi="Tahoma" w:cs="Tahoma"/>
        </w:rPr>
      </w:pPr>
      <w:r w:rsidRPr="006D33B5">
        <w:rPr>
          <w:rFonts w:ascii="Tahoma" w:hAnsi="Tahoma" w:cs="Tahoma"/>
        </w:rPr>
        <w:t xml:space="preserve">First of all, </w:t>
      </w:r>
      <w:r w:rsidR="00A35918" w:rsidRPr="006D33B5">
        <w:rPr>
          <w:rFonts w:ascii="Tahoma" w:hAnsi="Tahoma" w:cs="Tahoma"/>
        </w:rPr>
        <w:t xml:space="preserve">the passage </w:t>
      </w:r>
      <w:proofErr w:type="spellStart"/>
      <w:r w:rsidR="00A35918" w:rsidRPr="006D33B5">
        <w:rPr>
          <w:rFonts w:ascii="Tahoma" w:hAnsi="Tahoma" w:cs="Tahoma"/>
        </w:rPr>
        <w:t xml:space="preserve">can </w:t>
      </w:r>
      <w:commentRangeStart w:id="6"/>
      <w:r w:rsidR="00A35918" w:rsidRPr="006D33B5">
        <w:rPr>
          <w:rFonts w:ascii="Tahoma" w:hAnsi="Tahoma" w:cs="Tahoma"/>
        </w:rPr>
        <w:t>not</w:t>
      </w:r>
      <w:commentRangeEnd w:id="6"/>
      <w:proofErr w:type="spellEnd"/>
      <w:r w:rsidR="00754A86">
        <w:rPr>
          <w:rStyle w:val="CommentReference"/>
        </w:rPr>
        <w:commentReference w:id="6"/>
      </w:r>
      <w:r w:rsidR="00A35918" w:rsidRPr="006D33B5">
        <w:rPr>
          <w:rFonts w:ascii="Tahoma" w:hAnsi="Tahoma" w:cs="Tahoma"/>
        </w:rPr>
        <w:t xml:space="preserve"> present any evidences for that the</w:t>
      </w:r>
      <w:r w:rsidR="002034F0">
        <w:rPr>
          <w:rFonts w:ascii="Tahoma" w:hAnsi="Tahoma" w:cs="Tahoma"/>
        </w:rPr>
        <w:t xml:space="preserve"> on-the-job accidents in </w:t>
      </w:r>
      <w:proofErr w:type="spellStart"/>
      <w:r w:rsidR="002034F0">
        <w:rPr>
          <w:rFonts w:ascii="Tahoma" w:hAnsi="Tahoma" w:cs="Tahoma"/>
        </w:rPr>
        <w:t>Quiot</w:t>
      </w:r>
      <w:proofErr w:type="spellEnd"/>
      <w:r w:rsidR="002034F0">
        <w:rPr>
          <w:rFonts w:ascii="Tahoma" w:hAnsi="Tahoma" w:cs="Tahoma"/>
        </w:rPr>
        <w:t xml:space="preserve"> M</w:t>
      </w:r>
      <w:r w:rsidR="00A35918" w:rsidRPr="006D33B5">
        <w:rPr>
          <w:rFonts w:ascii="Tahoma" w:hAnsi="Tahoma" w:cs="Tahoma"/>
        </w:rPr>
        <w:t xml:space="preserve">anufacturing is really 30 percent more than </w:t>
      </w:r>
      <w:r w:rsidR="002034F0">
        <w:rPr>
          <w:rFonts w:ascii="Tahoma" w:hAnsi="Tahoma" w:cs="Tahoma"/>
        </w:rPr>
        <w:t>at</w:t>
      </w:r>
      <w:r w:rsidR="00A35918" w:rsidRPr="006D33B5">
        <w:rPr>
          <w:rFonts w:ascii="Tahoma" w:hAnsi="Tahoma" w:cs="Tahoma"/>
        </w:rPr>
        <w:t xml:space="preserve"> Panoply </w:t>
      </w:r>
      <w:r w:rsidR="002034F0">
        <w:rPr>
          <w:rFonts w:ascii="Tahoma" w:hAnsi="Tahoma" w:cs="Tahoma"/>
        </w:rPr>
        <w:t>I</w:t>
      </w:r>
      <w:r w:rsidR="00A35918" w:rsidRPr="006D33B5">
        <w:rPr>
          <w:rFonts w:ascii="Tahoma" w:hAnsi="Tahoma" w:cs="Tahoma"/>
        </w:rPr>
        <w:t xml:space="preserve">ndustries. Maybe the on-the-job accidents in Panoply </w:t>
      </w:r>
      <w:r w:rsidR="002034F0">
        <w:rPr>
          <w:rFonts w:ascii="Tahoma" w:hAnsi="Tahoma" w:cs="Tahoma"/>
        </w:rPr>
        <w:t>I</w:t>
      </w:r>
      <w:r w:rsidR="00A35918" w:rsidRPr="006D33B5">
        <w:rPr>
          <w:rFonts w:ascii="Tahoma" w:hAnsi="Tahoma" w:cs="Tahoma"/>
        </w:rPr>
        <w:t xml:space="preserve">ndustries have not been reported properly and then, the </w:t>
      </w:r>
      <w:r w:rsidR="00C66650" w:rsidRPr="006D33B5">
        <w:rPr>
          <w:rFonts w:ascii="Tahoma" w:hAnsi="Tahoma" w:cs="Tahoma"/>
        </w:rPr>
        <w:t xml:space="preserve">statistics of on-the-job accidents are falsely lower in Panoply </w:t>
      </w:r>
      <w:r w:rsidR="002034F0">
        <w:rPr>
          <w:rFonts w:ascii="Tahoma" w:hAnsi="Tahoma" w:cs="Tahoma"/>
        </w:rPr>
        <w:t>I</w:t>
      </w:r>
      <w:r w:rsidR="006D33B5">
        <w:rPr>
          <w:rFonts w:ascii="Tahoma" w:hAnsi="Tahoma" w:cs="Tahoma"/>
        </w:rPr>
        <w:t>ndustries. Then the vice president is not able to prove his claims about these statistics.</w:t>
      </w:r>
    </w:p>
    <w:p w:rsidR="006D33B5" w:rsidRDefault="006D33B5" w:rsidP="00A111AC">
      <w:pPr>
        <w:jc w:val="both"/>
        <w:rPr>
          <w:rFonts w:ascii="Tahoma" w:hAnsi="Tahoma" w:cs="Tahoma"/>
        </w:rPr>
      </w:pPr>
      <w:r>
        <w:rPr>
          <w:rFonts w:ascii="Tahoma" w:hAnsi="Tahoma" w:cs="Tahoma"/>
        </w:rPr>
        <w:t xml:space="preserve">The second reason that the vice </w:t>
      </w:r>
      <w:r w:rsidRPr="00754A86">
        <w:rPr>
          <w:rFonts w:ascii="Tahoma" w:hAnsi="Tahoma" w:cs="Tahoma"/>
          <w:sz w:val="24"/>
          <w:szCs w:val="24"/>
        </w:rPr>
        <w:t>president</w:t>
      </w:r>
      <w:r w:rsidR="00754A86">
        <w:rPr>
          <w:rFonts w:ascii="Tahoma" w:hAnsi="Tahoma" w:cs="Tahoma"/>
          <w:color w:val="FF0000"/>
          <w:sz w:val="32"/>
          <w:szCs w:val="32"/>
        </w:rPr>
        <w:t>’</w:t>
      </w:r>
      <w:r w:rsidRPr="00754A86">
        <w:rPr>
          <w:rFonts w:ascii="Tahoma" w:hAnsi="Tahoma" w:cs="Tahoma"/>
          <w:color w:val="FF0000"/>
          <w:sz w:val="32"/>
          <w:szCs w:val="32"/>
        </w:rPr>
        <w:t>s</w:t>
      </w:r>
      <w:r>
        <w:rPr>
          <w:rFonts w:ascii="Tahoma" w:hAnsi="Tahoma" w:cs="Tahoma"/>
        </w:rPr>
        <w:t xml:space="preserve"> claim is not convincing</w:t>
      </w:r>
      <w:r w:rsidRPr="00754A86">
        <w:rPr>
          <w:rFonts w:ascii="Tahoma" w:hAnsi="Tahoma" w:cs="Tahoma"/>
          <w:highlight w:val="yellow"/>
        </w:rPr>
        <w:t>,</w:t>
      </w:r>
      <w:r>
        <w:rPr>
          <w:rFonts w:ascii="Tahoma" w:hAnsi="Tahoma" w:cs="Tahoma"/>
        </w:rPr>
        <w:t xml:space="preserve"> returns to conditions of the two industries. The </w:t>
      </w:r>
      <w:r w:rsidR="00924387">
        <w:rPr>
          <w:rFonts w:ascii="Tahoma" w:hAnsi="Tahoma" w:cs="Tahoma"/>
        </w:rPr>
        <w:t>passage fa</w:t>
      </w:r>
      <w:r w:rsidR="002034F0">
        <w:rPr>
          <w:rFonts w:ascii="Tahoma" w:hAnsi="Tahoma" w:cs="Tahoma"/>
        </w:rPr>
        <w:t xml:space="preserve">ils to </w:t>
      </w:r>
      <w:commentRangeStart w:id="7"/>
      <w:r w:rsidR="002034F0">
        <w:rPr>
          <w:rFonts w:ascii="Tahoma" w:hAnsi="Tahoma" w:cs="Tahoma"/>
        </w:rPr>
        <w:t>convince</w:t>
      </w:r>
      <w:commentRangeEnd w:id="7"/>
      <w:r w:rsidR="00754A86">
        <w:rPr>
          <w:rStyle w:val="CommentReference"/>
        </w:rPr>
        <w:commentReference w:id="7"/>
      </w:r>
      <w:r w:rsidR="002034F0">
        <w:rPr>
          <w:rFonts w:ascii="Tahoma" w:hAnsi="Tahoma" w:cs="Tahoma"/>
        </w:rPr>
        <w:t xml:space="preserve"> that the </w:t>
      </w:r>
      <w:proofErr w:type="spellStart"/>
      <w:r w:rsidR="002034F0">
        <w:rPr>
          <w:rFonts w:ascii="Tahoma" w:hAnsi="Tahoma" w:cs="Tahoma"/>
        </w:rPr>
        <w:t>Quiot</w:t>
      </w:r>
      <w:proofErr w:type="spellEnd"/>
      <w:r w:rsidR="002034F0">
        <w:rPr>
          <w:rFonts w:ascii="Tahoma" w:hAnsi="Tahoma" w:cs="Tahoma"/>
        </w:rPr>
        <w:t xml:space="preserve"> M</w:t>
      </w:r>
      <w:r w:rsidR="00924387">
        <w:rPr>
          <w:rFonts w:ascii="Tahoma" w:hAnsi="Tahoma" w:cs="Tahoma"/>
        </w:rPr>
        <w:t xml:space="preserve">anufacturing and Panoply </w:t>
      </w:r>
      <w:r w:rsidR="002034F0">
        <w:rPr>
          <w:rFonts w:ascii="Tahoma" w:hAnsi="Tahoma" w:cs="Tahoma"/>
        </w:rPr>
        <w:t>I</w:t>
      </w:r>
      <w:r w:rsidR="00924387">
        <w:rPr>
          <w:rFonts w:ascii="Tahoma" w:hAnsi="Tahoma" w:cs="Tahoma"/>
        </w:rPr>
        <w:t xml:space="preserve">ndustries have the same conditions. Maybe the </w:t>
      </w:r>
      <w:proofErr w:type="spellStart"/>
      <w:r w:rsidR="00924387">
        <w:rPr>
          <w:rFonts w:ascii="Tahoma" w:hAnsi="Tahoma" w:cs="Tahoma"/>
        </w:rPr>
        <w:t>Quiot</w:t>
      </w:r>
      <w:proofErr w:type="spellEnd"/>
      <w:r w:rsidR="00924387">
        <w:rPr>
          <w:rFonts w:ascii="Tahoma" w:hAnsi="Tahoma" w:cs="Tahoma"/>
        </w:rPr>
        <w:t xml:space="preserve"> Manufacturing works in a more dangerous sector than Panoply Industries. For example maybe the workers in </w:t>
      </w:r>
      <w:proofErr w:type="spellStart"/>
      <w:r w:rsidR="00924387">
        <w:rPr>
          <w:rFonts w:ascii="Tahoma" w:hAnsi="Tahoma" w:cs="Tahoma"/>
        </w:rPr>
        <w:t>Quiot</w:t>
      </w:r>
      <w:proofErr w:type="spellEnd"/>
      <w:r w:rsidR="00924387">
        <w:rPr>
          <w:rFonts w:ascii="Tahoma" w:hAnsi="Tahoma" w:cs="Tahoma"/>
        </w:rPr>
        <w:t xml:space="preserve"> </w:t>
      </w:r>
      <w:r w:rsidR="00A111AC">
        <w:rPr>
          <w:rFonts w:ascii="Tahoma" w:hAnsi="Tahoma" w:cs="Tahoma"/>
        </w:rPr>
        <w:t xml:space="preserve">Manufacturing </w:t>
      </w:r>
      <w:r w:rsidR="00924387">
        <w:rPr>
          <w:rFonts w:ascii="Tahoma" w:hAnsi="Tahoma" w:cs="Tahoma"/>
        </w:rPr>
        <w:t>are working with more dangerous, heavy, or unsafe machines and encounter more threats on the field or maybe the Panoply Industries chairmen pay</w:t>
      </w:r>
      <w:r w:rsidR="00754A86">
        <w:rPr>
          <w:rFonts w:ascii="Tahoma" w:hAnsi="Tahoma" w:cs="Tahoma"/>
          <w:color w:val="FF0000"/>
        </w:rPr>
        <w:t>s</w:t>
      </w:r>
      <w:r w:rsidR="00924387">
        <w:rPr>
          <w:rFonts w:ascii="Tahoma" w:hAnsi="Tahoma" w:cs="Tahoma"/>
        </w:rPr>
        <w:t xml:space="preserve"> more attention to the saf</w:t>
      </w:r>
      <w:r w:rsidR="00A111AC">
        <w:rPr>
          <w:rFonts w:ascii="Tahoma" w:hAnsi="Tahoma" w:cs="Tahoma"/>
        </w:rPr>
        <w:t>e</w:t>
      </w:r>
      <w:r w:rsidR="00924387">
        <w:rPr>
          <w:rFonts w:ascii="Tahoma" w:hAnsi="Tahoma" w:cs="Tahoma"/>
        </w:rPr>
        <w:t>ty of the workers and provide adequate safety instruments for them such as helmets</w:t>
      </w:r>
      <w:r w:rsidR="00A111AC">
        <w:rPr>
          <w:rFonts w:ascii="Tahoma" w:hAnsi="Tahoma" w:cs="Tahoma"/>
        </w:rPr>
        <w:t>,</w:t>
      </w:r>
      <w:r w:rsidR="00924387">
        <w:rPr>
          <w:rFonts w:ascii="Tahoma" w:hAnsi="Tahoma" w:cs="Tahoma"/>
        </w:rPr>
        <w:t xml:space="preserve"> glows, Industrial glasses and etc. </w:t>
      </w:r>
      <w:r w:rsidR="00A111AC">
        <w:rPr>
          <w:rFonts w:ascii="Tahoma" w:hAnsi="Tahoma" w:cs="Tahoma"/>
        </w:rPr>
        <w:t>Also maybe Panoply I</w:t>
      </w:r>
      <w:r w:rsidR="000B03D8">
        <w:rPr>
          <w:rFonts w:ascii="Tahoma" w:hAnsi="Tahoma" w:cs="Tahoma"/>
        </w:rPr>
        <w:t xml:space="preserve">ndustries is a little factory then it has lesser workers than </w:t>
      </w:r>
      <w:proofErr w:type="spellStart"/>
      <w:r w:rsidR="000B03D8">
        <w:rPr>
          <w:rFonts w:ascii="Tahoma" w:hAnsi="Tahoma" w:cs="Tahoma"/>
        </w:rPr>
        <w:t>Quiot</w:t>
      </w:r>
      <w:proofErr w:type="spellEnd"/>
      <w:r w:rsidR="000B03D8">
        <w:rPr>
          <w:rFonts w:ascii="Tahoma" w:hAnsi="Tahoma" w:cs="Tahoma"/>
        </w:rPr>
        <w:t xml:space="preserve"> Manufacturing and of course </w:t>
      </w:r>
      <w:r w:rsidR="00773459">
        <w:rPr>
          <w:rFonts w:ascii="Tahoma" w:hAnsi="Tahoma" w:cs="Tahoma"/>
        </w:rPr>
        <w:t xml:space="preserve">fewer on-the-job accidents happen there. </w:t>
      </w:r>
    </w:p>
    <w:p w:rsidR="00773459" w:rsidRDefault="00773459" w:rsidP="00AF7284">
      <w:pPr>
        <w:jc w:val="both"/>
        <w:rPr>
          <w:rFonts w:ascii="Tahoma" w:hAnsi="Tahoma" w:cs="Tahoma"/>
        </w:rPr>
      </w:pPr>
      <w:r>
        <w:rPr>
          <w:rFonts w:ascii="Tahoma" w:hAnsi="Tahoma" w:cs="Tahoma"/>
        </w:rPr>
        <w:t xml:space="preserve">The third point that the passages fails to prove is that shortening each of the three shifts of working just one hour will cause the workers </w:t>
      </w:r>
      <w:r w:rsidR="00754A86">
        <w:rPr>
          <w:rFonts w:ascii="Tahoma" w:hAnsi="Tahoma" w:cs="Tahoma"/>
          <w:color w:val="FF0000"/>
        </w:rPr>
        <w:t xml:space="preserve">to </w:t>
      </w:r>
      <w:r>
        <w:rPr>
          <w:rFonts w:ascii="Tahoma" w:hAnsi="Tahoma" w:cs="Tahoma"/>
        </w:rPr>
        <w:t xml:space="preserve">take adequate rest and then it will help in </w:t>
      </w:r>
      <w:r>
        <w:rPr>
          <w:rFonts w:ascii="Tahoma" w:hAnsi="Tahoma" w:cs="Tahoma"/>
        </w:rPr>
        <w:lastRenderedPageBreak/>
        <w:t xml:space="preserve">reducing on-the-job accident. Maybe because one hour is a short time, the workers will just take a </w:t>
      </w:r>
      <w:r w:rsidR="00AF7284">
        <w:rPr>
          <w:rFonts w:ascii="Tahoma" w:hAnsi="Tahoma" w:cs="Tahoma"/>
        </w:rPr>
        <w:t>catnap</w:t>
      </w:r>
      <w:r>
        <w:rPr>
          <w:rFonts w:ascii="Tahoma" w:hAnsi="Tahoma" w:cs="Tahoma"/>
        </w:rPr>
        <w:t xml:space="preserve"> </w:t>
      </w:r>
      <w:r w:rsidR="00AF7284">
        <w:rPr>
          <w:rFonts w:ascii="Tahoma" w:hAnsi="Tahoma" w:cs="Tahoma"/>
        </w:rPr>
        <w:t xml:space="preserve">instead of a deep and adequate rest </w:t>
      </w:r>
      <w:r>
        <w:rPr>
          <w:rFonts w:ascii="Tahoma" w:hAnsi="Tahoma" w:cs="Tahoma"/>
        </w:rPr>
        <w:t xml:space="preserve">and then they will be sleepy in the next working shift </w:t>
      </w:r>
      <w:r w:rsidR="00AF7284">
        <w:rPr>
          <w:rFonts w:ascii="Tahoma" w:hAnsi="Tahoma" w:cs="Tahoma"/>
        </w:rPr>
        <w:t>and it may be more dangerous for them. Also they may spend this one hour break to play games or even to drink with other workers instead of sleeping and then, this break may cause attention problems for them during the next shift.</w:t>
      </w:r>
    </w:p>
    <w:p w:rsidR="00FC6251" w:rsidRPr="006D33B5" w:rsidRDefault="00FC6251" w:rsidP="00FC6251">
      <w:pPr>
        <w:jc w:val="both"/>
        <w:rPr>
          <w:rFonts w:ascii="Tahoma" w:hAnsi="Tahoma" w:cs="Tahoma"/>
        </w:rPr>
      </w:pPr>
      <w:r>
        <w:rPr>
          <w:rFonts w:ascii="Tahoma" w:hAnsi="Tahoma" w:cs="Tahoma"/>
        </w:rPr>
        <w:t xml:space="preserve">In conclusion, to persuade me that shortening each of the working shifts by one hour will help to reduce on-the-job accidents in </w:t>
      </w:r>
      <w:bookmarkStart w:id="8" w:name="OLE_LINK13"/>
      <w:bookmarkStart w:id="9" w:name="OLE_LINK14"/>
      <w:bookmarkStart w:id="10" w:name="OLE_LINK15"/>
      <w:proofErr w:type="spellStart"/>
      <w:r>
        <w:rPr>
          <w:rFonts w:ascii="Tahoma" w:hAnsi="Tahoma" w:cs="Tahoma"/>
        </w:rPr>
        <w:t>Quiot</w:t>
      </w:r>
      <w:proofErr w:type="spellEnd"/>
      <w:r>
        <w:rPr>
          <w:rFonts w:ascii="Tahoma" w:hAnsi="Tahoma" w:cs="Tahoma"/>
        </w:rPr>
        <w:t xml:space="preserve"> manufacturing</w:t>
      </w:r>
      <w:bookmarkEnd w:id="8"/>
      <w:bookmarkEnd w:id="9"/>
      <w:bookmarkEnd w:id="10"/>
      <w:r>
        <w:rPr>
          <w:rFonts w:ascii="Tahoma" w:hAnsi="Tahoma" w:cs="Tahoma"/>
        </w:rPr>
        <w:t xml:space="preserve">, the vice president of </w:t>
      </w:r>
      <w:proofErr w:type="spellStart"/>
      <w:r>
        <w:rPr>
          <w:rFonts w:ascii="Tahoma" w:hAnsi="Tahoma" w:cs="Tahoma"/>
        </w:rPr>
        <w:t>Quiot</w:t>
      </w:r>
      <w:proofErr w:type="spellEnd"/>
      <w:r>
        <w:rPr>
          <w:rFonts w:ascii="Tahoma" w:hAnsi="Tahoma" w:cs="Tahoma"/>
        </w:rPr>
        <w:t xml:space="preserve"> manufacturing</w:t>
      </w:r>
      <w:r w:rsidR="002034F0">
        <w:rPr>
          <w:rFonts w:ascii="Tahoma" w:hAnsi="Tahoma" w:cs="Tahoma"/>
        </w:rPr>
        <w:t xml:space="preserve"> should provide firm evidences that the statistics in both factories are real and correct and also, he should prove with evidence</w:t>
      </w:r>
      <w:r w:rsidR="00A111AC">
        <w:rPr>
          <w:rFonts w:ascii="Tahoma" w:hAnsi="Tahoma" w:cs="Tahoma"/>
        </w:rPr>
        <w:t xml:space="preserve">s that </w:t>
      </w:r>
      <w:proofErr w:type="spellStart"/>
      <w:r w:rsidR="00A111AC">
        <w:rPr>
          <w:rFonts w:ascii="Tahoma" w:hAnsi="Tahoma" w:cs="Tahoma"/>
        </w:rPr>
        <w:t>Quiot</w:t>
      </w:r>
      <w:proofErr w:type="spellEnd"/>
      <w:r w:rsidR="00A111AC">
        <w:rPr>
          <w:rFonts w:ascii="Tahoma" w:hAnsi="Tahoma" w:cs="Tahoma"/>
        </w:rPr>
        <w:t xml:space="preserve"> Manufacturing and P</w:t>
      </w:r>
      <w:r w:rsidR="002034F0">
        <w:rPr>
          <w:rFonts w:ascii="Tahoma" w:hAnsi="Tahoma" w:cs="Tahoma"/>
        </w:rPr>
        <w:t xml:space="preserve">anoply </w:t>
      </w:r>
      <w:r w:rsidR="00A111AC">
        <w:rPr>
          <w:rFonts w:ascii="Tahoma" w:hAnsi="Tahoma" w:cs="Tahoma"/>
        </w:rPr>
        <w:t>I</w:t>
      </w:r>
      <w:r w:rsidR="002034F0">
        <w:rPr>
          <w:rFonts w:ascii="Tahoma" w:hAnsi="Tahoma" w:cs="Tahoma"/>
        </w:rPr>
        <w:t xml:space="preserve">ndustries are similar in sector, number of workers, on-the-job threats and safety supervision and instruments and then shortening each working shift by one hour will help to reduce on-the-job accidents in both </w:t>
      </w:r>
      <w:proofErr w:type="spellStart"/>
      <w:r w:rsidR="002034F0">
        <w:rPr>
          <w:rFonts w:ascii="Tahoma" w:hAnsi="Tahoma" w:cs="Tahoma"/>
        </w:rPr>
        <w:t>Quiot</w:t>
      </w:r>
      <w:proofErr w:type="spellEnd"/>
      <w:r w:rsidR="002034F0">
        <w:rPr>
          <w:rFonts w:ascii="Tahoma" w:hAnsi="Tahoma" w:cs="Tahoma"/>
        </w:rPr>
        <w:t xml:space="preserve"> Manufacturing and panoply industries.</w:t>
      </w:r>
    </w:p>
    <w:p w:rsidR="009E1A57" w:rsidRDefault="009E1A57" w:rsidP="009E1A57">
      <w:pPr>
        <w:rPr>
          <w:rFonts w:ascii="Calibri" w:hAnsi="Calibri" w:cs="Calibri"/>
          <w:color w:val="0A0A0A"/>
          <w:sz w:val="24"/>
          <w:szCs w:val="24"/>
        </w:rPr>
      </w:pPr>
      <w:r>
        <w:rPr>
          <w:rFonts w:ascii="Calibri" w:hAnsi="Calibri" w:cs="Calibri"/>
          <w:color w:val="0A0A0A"/>
          <w:sz w:val="24"/>
          <w:szCs w:val="24"/>
        </w:rPr>
        <w:t xml:space="preserve"> </w:t>
      </w:r>
    </w:p>
    <w:p w:rsidR="009E1A57" w:rsidRPr="00754A86" w:rsidRDefault="00754A86" w:rsidP="009E1A57">
      <w:pPr>
        <w:rPr>
          <w:rFonts w:ascii="Calibri-Bold" w:hAnsi="Calibri-Bold" w:cs="Calibri-Bold"/>
          <w:b/>
          <w:bCs/>
          <w:color w:val="0A0A0A"/>
          <w:sz w:val="40"/>
          <w:szCs w:val="40"/>
        </w:rPr>
      </w:pPr>
      <w:r w:rsidRPr="00754A86">
        <w:rPr>
          <w:rFonts w:ascii="Calibri-Bold" w:hAnsi="Calibri-Bold" w:cs="Calibri-Bold"/>
          <w:b/>
          <w:bCs/>
          <w:color w:val="0A0A0A"/>
          <w:sz w:val="40"/>
          <w:szCs w:val="40"/>
        </w:rPr>
        <w:t>5</w:t>
      </w:r>
      <w:bookmarkStart w:id="11" w:name="_GoBack"/>
      <w:bookmarkEnd w:id="11"/>
    </w:p>
    <w:p w:rsidR="009E1A57" w:rsidRDefault="009E1A57" w:rsidP="009E1A57"/>
    <w:sectPr w:rsidR="009E1A57" w:rsidSect="009A42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Davood" w:date="2012-10-09T08:22:00Z" w:initials="D">
    <w:p w:rsidR="00754A86" w:rsidRDefault="00754A86">
      <w:pPr>
        <w:pStyle w:val="CommentText"/>
      </w:pPr>
      <w:r>
        <w:rPr>
          <w:rStyle w:val="CommentReference"/>
        </w:rPr>
        <w:annotationRef/>
      </w:r>
      <w:proofErr w:type="gramStart"/>
      <w:r>
        <w:t>vice</w:t>
      </w:r>
      <w:proofErr w:type="gramEnd"/>
    </w:p>
  </w:comment>
  <w:comment w:id="5" w:author="Davood" w:date="2012-10-09T08:23:00Z" w:initials="D">
    <w:p w:rsidR="00754A86" w:rsidRDefault="00754A86">
      <w:pPr>
        <w:pStyle w:val="CommentText"/>
      </w:pPr>
      <w:r>
        <w:rPr>
          <w:rStyle w:val="CommentReference"/>
        </w:rPr>
        <w:annotationRef/>
      </w:r>
      <w:proofErr w:type="gramStart"/>
      <w:r>
        <w:t>theirs</w:t>
      </w:r>
      <w:proofErr w:type="gramEnd"/>
    </w:p>
  </w:comment>
  <w:comment w:id="6" w:author="Davood" w:date="2012-10-09T08:23:00Z" w:initials="D">
    <w:p w:rsidR="00754A86" w:rsidRDefault="00754A86">
      <w:pPr>
        <w:pStyle w:val="CommentText"/>
      </w:pPr>
      <w:r>
        <w:rPr>
          <w:rStyle w:val="CommentReference"/>
        </w:rPr>
        <w:annotationRef/>
      </w:r>
      <w:proofErr w:type="gramStart"/>
      <w:r>
        <w:t>cannot</w:t>
      </w:r>
      <w:proofErr w:type="gramEnd"/>
    </w:p>
  </w:comment>
  <w:comment w:id="7" w:author="Davood" w:date="2012-10-09T08:24:00Z" w:initials="D">
    <w:p w:rsidR="00754A86" w:rsidRDefault="00754A86">
      <w:pPr>
        <w:pStyle w:val="CommentText"/>
      </w:pPr>
      <w:r>
        <w:rPr>
          <w:rStyle w:val="CommentReference"/>
        </w:rPr>
        <w:annotationRef/>
      </w:r>
      <w:proofErr w:type="gramStart"/>
      <w:r>
        <w:t>indicate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Italic">
    <w:altName w:val="Arial"/>
    <w:panose1 w:val="00000000000000000000"/>
    <w:charset w:val="00"/>
    <w:family w:val="swiss"/>
    <w:notTrueType/>
    <w:pitch w:val="default"/>
    <w:sig w:usb0="00000003" w:usb1="00000000" w:usb2="00000000" w:usb3="00000000" w:csb0="00000001" w:csb1="00000000"/>
  </w:font>
  <w:font w:name="Calibri-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E1A57"/>
    <w:rsid w:val="00006477"/>
    <w:rsid w:val="0003258E"/>
    <w:rsid w:val="0005087A"/>
    <w:rsid w:val="00053FF3"/>
    <w:rsid w:val="000803AD"/>
    <w:rsid w:val="00090028"/>
    <w:rsid w:val="000A277E"/>
    <w:rsid w:val="000B03D8"/>
    <w:rsid w:val="000B354C"/>
    <w:rsid w:val="000B378E"/>
    <w:rsid w:val="000B5463"/>
    <w:rsid w:val="000B7477"/>
    <w:rsid w:val="000D02D9"/>
    <w:rsid w:val="000D6119"/>
    <w:rsid w:val="000F0BF2"/>
    <w:rsid w:val="001005BC"/>
    <w:rsid w:val="001076F7"/>
    <w:rsid w:val="00116841"/>
    <w:rsid w:val="00132C66"/>
    <w:rsid w:val="001347EF"/>
    <w:rsid w:val="0014244B"/>
    <w:rsid w:val="00143DBA"/>
    <w:rsid w:val="00146CA1"/>
    <w:rsid w:val="001608AE"/>
    <w:rsid w:val="00163C2F"/>
    <w:rsid w:val="00166534"/>
    <w:rsid w:val="001706CE"/>
    <w:rsid w:val="00171794"/>
    <w:rsid w:val="0017669F"/>
    <w:rsid w:val="00192F39"/>
    <w:rsid w:val="001A0A67"/>
    <w:rsid w:val="001A0C6D"/>
    <w:rsid w:val="001C5209"/>
    <w:rsid w:val="001D6C34"/>
    <w:rsid w:val="001D7EE5"/>
    <w:rsid w:val="001E1D8A"/>
    <w:rsid w:val="001E4566"/>
    <w:rsid w:val="001E50AE"/>
    <w:rsid w:val="001F0D89"/>
    <w:rsid w:val="001F3DAD"/>
    <w:rsid w:val="001F655E"/>
    <w:rsid w:val="001F7560"/>
    <w:rsid w:val="00200F10"/>
    <w:rsid w:val="002011A4"/>
    <w:rsid w:val="002034F0"/>
    <w:rsid w:val="0022101E"/>
    <w:rsid w:val="00233003"/>
    <w:rsid w:val="0023674F"/>
    <w:rsid w:val="00243C3E"/>
    <w:rsid w:val="002467C9"/>
    <w:rsid w:val="002501D7"/>
    <w:rsid w:val="00253B80"/>
    <w:rsid w:val="00256420"/>
    <w:rsid w:val="00256FC2"/>
    <w:rsid w:val="00265C27"/>
    <w:rsid w:val="002662C6"/>
    <w:rsid w:val="00285193"/>
    <w:rsid w:val="00287198"/>
    <w:rsid w:val="00295014"/>
    <w:rsid w:val="002A6D01"/>
    <w:rsid w:val="002A7461"/>
    <w:rsid w:val="002B7471"/>
    <w:rsid w:val="002C5F73"/>
    <w:rsid w:val="002D5503"/>
    <w:rsid w:val="002E1A29"/>
    <w:rsid w:val="002E2477"/>
    <w:rsid w:val="002E6247"/>
    <w:rsid w:val="002F6061"/>
    <w:rsid w:val="003033F1"/>
    <w:rsid w:val="0031014C"/>
    <w:rsid w:val="00324B1F"/>
    <w:rsid w:val="00350B49"/>
    <w:rsid w:val="003714F2"/>
    <w:rsid w:val="00373199"/>
    <w:rsid w:val="00377655"/>
    <w:rsid w:val="003870C5"/>
    <w:rsid w:val="003958B5"/>
    <w:rsid w:val="00396F6F"/>
    <w:rsid w:val="003A2BAF"/>
    <w:rsid w:val="003C6EDC"/>
    <w:rsid w:val="003D4CB7"/>
    <w:rsid w:val="003D60E0"/>
    <w:rsid w:val="003E0263"/>
    <w:rsid w:val="003E5448"/>
    <w:rsid w:val="003E6A4F"/>
    <w:rsid w:val="003F21B8"/>
    <w:rsid w:val="003F3A8B"/>
    <w:rsid w:val="00416C97"/>
    <w:rsid w:val="00424CF5"/>
    <w:rsid w:val="00441850"/>
    <w:rsid w:val="004564B0"/>
    <w:rsid w:val="00456E23"/>
    <w:rsid w:val="00460978"/>
    <w:rsid w:val="00466231"/>
    <w:rsid w:val="00466FCE"/>
    <w:rsid w:val="00475781"/>
    <w:rsid w:val="004843A9"/>
    <w:rsid w:val="004969B5"/>
    <w:rsid w:val="004A29B3"/>
    <w:rsid w:val="004A46DA"/>
    <w:rsid w:val="004B166B"/>
    <w:rsid w:val="004B2D5E"/>
    <w:rsid w:val="004C1322"/>
    <w:rsid w:val="004D3D81"/>
    <w:rsid w:val="004D3FD2"/>
    <w:rsid w:val="004D6107"/>
    <w:rsid w:val="004E0DB5"/>
    <w:rsid w:val="004E2995"/>
    <w:rsid w:val="004E42E3"/>
    <w:rsid w:val="004F60D0"/>
    <w:rsid w:val="00517F86"/>
    <w:rsid w:val="00520F69"/>
    <w:rsid w:val="00521D9A"/>
    <w:rsid w:val="00525764"/>
    <w:rsid w:val="005463AD"/>
    <w:rsid w:val="00561D6F"/>
    <w:rsid w:val="00574B85"/>
    <w:rsid w:val="0057692B"/>
    <w:rsid w:val="005830C1"/>
    <w:rsid w:val="0058423D"/>
    <w:rsid w:val="005958BC"/>
    <w:rsid w:val="00596C3D"/>
    <w:rsid w:val="005A3426"/>
    <w:rsid w:val="005A4D57"/>
    <w:rsid w:val="005B12FC"/>
    <w:rsid w:val="005C70A5"/>
    <w:rsid w:val="005D0C8E"/>
    <w:rsid w:val="005D124D"/>
    <w:rsid w:val="005D1903"/>
    <w:rsid w:val="005E2A27"/>
    <w:rsid w:val="005F3813"/>
    <w:rsid w:val="005F3D93"/>
    <w:rsid w:val="005F61E2"/>
    <w:rsid w:val="005F7712"/>
    <w:rsid w:val="005F7E93"/>
    <w:rsid w:val="00601820"/>
    <w:rsid w:val="00607EE5"/>
    <w:rsid w:val="00610759"/>
    <w:rsid w:val="00626042"/>
    <w:rsid w:val="00627CA5"/>
    <w:rsid w:val="00636343"/>
    <w:rsid w:val="00641012"/>
    <w:rsid w:val="00641BAB"/>
    <w:rsid w:val="00641E7F"/>
    <w:rsid w:val="00654280"/>
    <w:rsid w:val="006555FA"/>
    <w:rsid w:val="00675EE6"/>
    <w:rsid w:val="00683FC9"/>
    <w:rsid w:val="00685763"/>
    <w:rsid w:val="006944B9"/>
    <w:rsid w:val="00695A28"/>
    <w:rsid w:val="006B270E"/>
    <w:rsid w:val="006C35CA"/>
    <w:rsid w:val="006C3AEF"/>
    <w:rsid w:val="006D33B5"/>
    <w:rsid w:val="006D5B94"/>
    <w:rsid w:val="006D6508"/>
    <w:rsid w:val="006E010C"/>
    <w:rsid w:val="006E1305"/>
    <w:rsid w:val="006E28F1"/>
    <w:rsid w:val="006E4B70"/>
    <w:rsid w:val="006F10B0"/>
    <w:rsid w:val="006F16F3"/>
    <w:rsid w:val="006F7265"/>
    <w:rsid w:val="00704D69"/>
    <w:rsid w:val="0071091F"/>
    <w:rsid w:val="00712C29"/>
    <w:rsid w:val="00713FF0"/>
    <w:rsid w:val="007233E8"/>
    <w:rsid w:val="00724F07"/>
    <w:rsid w:val="00733FCB"/>
    <w:rsid w:val="00751CD4"/>
    <w:rsid w:val="00754A86"/>
    <w:rsid w:val="00755EEA"/>
    <w:rsid w:val="00760837"/>
    <w:rsid w:val="007614CB"/>
    <w:rsid w:val="007644C5"/>
    <w:rsid w:val="00773459"/>
    <w:rsid w:val="00773B32"/>
    <w:rsid w:val="00781133"/>
    <w:rsid w:val="007833EF"/>
    <w:rsid w:val="0078385B"/>
    <w:rsid w:val="007A0349"/>
    <w:rsid w:val="007A258F"/>
    <w:rsid w:val="007B3A4F"/>
    <w:rsid w:val="007D3E2B"/>
    <w:rsid w:val="007D7980"/>
    <w:rsid w:val="007E14AA"/>
    <w:rsid w:val="007E7F65"/>
    <w:rsid w:val="007F35CC"/>
    <w:rsid w:val="007F3952"/>
    <w:rsid w:val="007F4157"/>
    <w:rsid w:val="008067C0"/>
    <w:rsid w:val="00810EF5"/>
    <w:rsid w:val="00811CC3"/>
    <w:rsid w:val="00815E28"/>
    <w:rsid w:val="00821751"/>
    <w:rsid w:val="00832432"/>
    <w:rsid w:val="008350B1"/>
    <w:rsid w:val="008377D0"/>
    <w:rsid w:val="008410BC"/>
    <w:rsid w:val="00843348"/>
    <w:rsid w:val="00843E35"/>
    <w:rsid w:val="0084786E"/>
    <w:rsid w:val="00850707"/>
    <w:rsid w:val="00862E51"/>
    <w:rsid w:val="008638EC"/>
    <w:rsid w:val="00866774"/>
    <w:rsid w:val="00867366"/>
    <w:rsid w:val="00870059"/>
    <w:rsid w:val="00886FC4"/>
    <w:rsid w:val="008914DA"/>
    <w:rsid w:val="008A1A45"/>
    <w:rsid w:val="008B316A"/>
    <w:rsid w:val="008D456B"/>
    <w:rsid w:val="008D4CB2"/>
    <w:rsid w:val="008D6029"/>
    <w:rsid w:val="00901269"/>
    <w:rsid w:val="0090568E"/>
    <w:rsid w:val="009136C1"/>
    <w:rsid w:val="0091545E"/>
    <w:rsid w:val="00916DD9"/>
    <w:rsid w:val="00924387"/>
    <w:rsid w:val="009252C1"/>
    <w:rsid w:val="00930529"/>
    <w:rsid w:val="00962D5D"/>
    <w:rsid w:val="00967625"/>
    <w:rsid w:val="00976968"/>
    <w:rsid w:val="009A01F9"/>
    <w:rsid w:val="009A0BBA"/>
    <w:rsid w:val="009A2709"/>
    <w:rsid w:val="009A2F7C"/>
    <w:rsid w:val="009A429A"/>
    <w:rsid w:val="009A6BC1"/>
    <w:rsid w:val="009A7D7D"/>
    <w:rsid w:val="009A7E01"/>
    <w:rsid w:val="009B02F6"/>
    <w:rsid w:val="009B49F4"/>
    <w:rsid w:val="009B6B39"/>
    <w:rsid w:val="009C5408"/>
    <w:rsid w:val="009C6A1A"/>
    <w:rsid w:val="009D19D0"/>
    <w:rsid w:val="009D524D"/>
    <w:rsid w:val="009E1A57"/>
    <w:rsid w:val="009E4E77"/>
    <w:rsid w:val="009F2E5F"/>
    <w:rsid w:val="00A0063F"/>
    <w:rsid w:val="00A0224C"/>
    <w:rsid w:val="00A03907"/>
    <w:rsid w:val="00A111AC"/>
    <w:rsid w:val="00A1191A"/>
    <w:rsid w:val="00A230F8"/>
    <w:rsid w:val="00A27305"/>
    <w:rsid w:val="00A32DFB"/>
    <w:rsid w:val="00A35918"/>
    <w:rsid w:val="00A35F52"/>
    <w:rsid w:val="00A37867"/>
    <w:rsid w:val="00A41AC8"/>
    <w:rsid w:val="00A4531E"/>
    <w:rsid w:val="00A477BB"/>
    <w:rsid w:val="00A56166"/>
    <w:rsid w:val="00A64517"/>
    <w:rsid w:val="00A70EC9"/>
    <w:rsid w:val="00A7177D"/>
    <w:rsid w:val="00A77430"/>
    <w:rsid w:val="00A807E0"/>
    <w:rsid w:val="00A81633"/>
    <w:rsid w:val="00AA7AD4"/>
    <w:rsid w:val="00AB6AD4"/>
    <w:rsid w:val="00AD1000"/>
    <w:rsid w:val="00AE7106"/>
    <w:rsid w:val="00AF0A6A"/>
    <w:rsid w:val="00AF7284"/>
    <w:rsid w:val="00B0593C"/>
    <w:rsid w:val="00B138C4"/>
    <w:rsid w:val="00B15C2B"/>
    <w:rsid w:val="00B252A3"/>
    <w:rsid w:val="00B349A8"/>
    <w:rsid w:val="00B37328"/>
    <w:rsid w:val="00B56492"/>
    <w:rsid w:val="00B82FE9"/>
    <w:rsid w:val="00B840A4"/>
    <w:rsid w:val="00B84D04"/>
    <w:rsid w:val="00B85004"/>
    <w:rsid w:val="00B919F9"/>
    <w:rsid w:val="00B91EA4"/>
    <w:rsid w:val="00BA42EE"/>
    <w:rsid w:val="00BB00B7"/>
    <w:rsid w:val="00BB3892"/>
    <w:rsid w:val="00BB6B49"/>
    <w:rsid w:val="00BC1E5E"/>
    <w:rsid w:val="00BC775A"/>
    <w:rsid w:val="00BD12E4"/>
    <w:rsid w:val="00BE3AE3"/>
    <w:rsid w:val="00BE7AAC"/>
    <w:rsid w:val="00BF6E46"/>
    <w:rsid w:val="00C045BA"/>
    <w:rsid w:val="00C10AE6"/>
    <w:rsid w:val="00C14F2F"/>
    <w:rsid w:val="00C15BE1"/>
    <w:rsid w:val="00C173A4"/>
    <w:rsid w:val="00C22C0F"/>
    <w:rsid w:val="00C240D3"/>
    <w:rsid w:val="00C244C5"/>
    <w:rsid w:val="00C24FD4"/>
    <w:rsid w:val="00C25662"/>
    <w:rsid w:val="00C2642E"/>
    <w:rsid w:val="00C41028"/>
    <w:rsid w:val="00C43C9B"/>
    <w:rsid w:val="00C47D5F"/>
    <w:rsid w:val="00C6262E"/>
    <w:rsid w:val="00C66650"/>
    <w:rsid w:val="00C732DE"/>
    <w:rsid w:val="00C74E6E"/>
    <w:rsid w:val="00C91AA1"/>
    <w:rsid w:val="00C97C28"/>
    <w:rsid w:val="00CA1809"/>
    <w:rsid w:val="00CA39FF"/>
    <w:rsid w:val="00CB0AE1"/>
    <w:rsid w:val="00CB207C"/>
    <w:rsid w:val="00CD435A"/>
    <w:rsid w:val="00CE4812"/>
    <w:rsid w:val="00CE7A72"/>
    <w:rsid w:val="00CF43EE"/>
    <w:rsid w:val="00CF7572"/>
    <w:rsid w:val="00D02362"/>
    <w:rsid w:val="00D2403E"/>
    <w:rsid w:val="00D30B1F"/>
    <w:rsid w:val="00D35AD2"/>
    <w:rsid w:val="00D368F0"/>
    <w:rsid w:val="00D468A8"/>
    <w:rsid w:val="00D47CFA"/>
    <w:rsid w:val="00D50EA1"/>
    <w:rsid w:val="00D52F8B"/>
    <w:rsid w:val="00D57942"/>
    <w:rsid w:val="00D623FE"/>
    <w:rsid w:val="00D84065"/>
    <w:rsid w:val="00D86867"/>
    <w:rsid w:val="00D8757D"/>
    <w:rsid w:val="00D90552"/>
    <w:rsid w:val="00D96CBD"/>
    <w:rsid w:val="00DA023D"/>
    <w:rsid w:val="00DA21D6"/>
    <w:rsid w:val="00DA3A2D"/>
    <w:rsid w:val="00DA5917"/>
    <w:rsid w:val="00DB623C"/>
    <w:rsid w:val="00DD2FE5"/>
    <w:rsid w:val="00DD66CA"/>
    <w:rsid w:val="00DF069F"/>
    <w:rsid w:val="00E01355"/>
    <w:rsid w:val="00E135B0"/>
    <w:rsid w:val="00E13FE1"/>
    <w:rsid w:val="00E1709A"/>
    <w:rsid w:val="00E17C31"/>
    <w:rsid w:val="00E250DF"/>
    <w:rsid w:val="00E26B56"/>
    <w:rsid w:val="00E271FC"/>
    <w:rsid w:val="00E27A43"/>
    <w:rsid w:val="00E350FF"/>
    <w:rsid w:val="00E35DE4"/>
    <w:rsid w:val="00E41081"/>
    <w:rsid w:val="00E46724"/>
    <w:rsid w:val="00E54AE9"/>
    <w:rsid w:val="00E60858"/>
    <w:rsid w:val="00E650BC"/>
    <w:rsid w:val="00E67F0A"/>
    <w:rsid w:val="00E7308E"/>
    <w:rsid w:val="00E90C9F"/>
    <w:rsid w:val="00E91AEB"/>
    <w:rsid w:val="00E9720E"/>
    <w:rsid w:val="00E9743A"/>
    <w:rsid w:val="00EA29A3"/>
    <w:rsid w:val="00EB3684"/>
    <w:rsid w:val="00EC1DCB"/>
    <w:rsid w:val="00EC30E2"/>
    <w:rsid w:val="00EC6EBE"/>
    <w:rsid w:val="00EC7CD4"/>
    <w:rsid w:val="00ED19D2"/>
    <w:rsid w:val="00ED315E"/>
    <w:rsid w:val="00EE00F7"/>
    <w:rsid w:val="00EF0103"/>
    <w:rsid w:val="00F101AB"/>
    <w:rsid w:val="00F1460F"/>
    <w:rsid w:val="00F207DB"/>
    <w:rsid w:val="00F209C0"/>
    <w:rsid w:val="00F20AEE"/>
    <w:rsid w:val="00F237A7"/>
    <w:rsid w:val="00F241B9"/>
    <w:rsid w:val="00F24BE5"/>
    <w:rsid w:val="00F30C26"/>
    <w:rsid w:val="00F4486D"/>
    <w:rsid w:val="00F47A93"/>
    <w:rsid w:val="00F5641C"/>
    <w:rsid w:val="00F57A16"/>
    <w:rsid w:val="00F61488"/>
    <w:rsid w:val="00F710FE"/>
    <w:rsid w:val="00F85E77"/>
    <w:rsid w:val="00F90894"/>
    <w:rsid w:val="00F96059"/>
    <w:rsid w:val="00FA18AA"/>
    <w:rsid w:val="00FA3FD9"/>
    <w:rsid w:val="00FA6D7E"/>
    <w:rsid w:val="00FC0F9A"/>
    <w:rsid w:val="00FC6251"/>
    <w:rsid w:val="00FC6976"/>
    <w:rsid w:val="00FD189D"/>
    <w:rsid w:val="00FD1CF1"/>
    <w:rsid w:val="00FD202D"/>
    <w:rsid w:val="00FD2738"/>
    <w:rsid w:val="00FD2818"/>
    <w:rsid w:val="00FD52FE"/>
    <w:rsid w:val="00FD6441"/>
    <w:rsid w:val="00FD71A4"/>
    <w:rsid w:val="00FE5A75"/>
    <w:rsid w:val="00FE659D"/>
    <w:rsid w:val="00FE66E6"/>
    <w:rsid w:val="00FF5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54A86"/>
    <w:rPr>
      <w:sz w:val="16"/>
      <w:szCs w:val="16"/>
    </w:rPr>
  </w:style>
  <w:style w:type="paragraph" w:styleId="CommentText">
    <w:name w:val="annotation text"/>
    <w:basedOn w:val="Normal"/>
    <w:link w:val="CommentTextChar"/>
    <w:uiPriority w:val="99"/>
    <w:semiHidden/>
    <w:unhideWhenUsed/>
    <w:rsid w:val="00754A86"/>
    <w:pPr>
      <w:spacing w:line="240" w:lineRule="auto"/>
    </w:pPr>
    <w:rPr>
      <w:sz w:val="20"/>
      <w:szCs w:val="20"/>
    </w:rPr>
  </w:style>
  <w:style w:type="character" w:customStyle="1" w:styleId="CommentTextChar">
    <w:name w:val="Comment Text Char"/>
    <w:basedOn w:val="DefaultParagraphFont"/>
    <w:link w:val="CommentText"/>
    <w:uiPriority w:val="99"/>
    <w:semiHidden/>
    <w:rsid w:val="00754A86"/>
    <w:rPr>
      <w:sz w:val="20"/>
      <w:szCs w:val="20"/>
    </w:rPr>
  </w:style>
  <w:style w:type="paragraph" w:styleId="CommentSubject">
    <w:name w:val="annotation subject"/>
    <w:basedOn w:val="CommentText"/>
    <w:next w:val="CommentText"/>
    <w:link w:val="CommentSubjectChar"/>
    <w:uiPriority w:val="99"/>
    <w:semiHidden/>
    <w:unhideWhenUsed/>
    <w:rsid w:val="00754A86"/>
    <w:rPr>
      <w:b/>
      <w:bCs/>
    </w:rPr>
  </w:style>
  <w:style w:type="character" w:customStyle="1" w:styleId="CommentSubjectChar">
    <w:name w:val="Comment Subject Char"/>
    <w:basedOn w:val="CommentTextChar"/>
    <w:link w:val="CommentSubject"/>
    <w:uiPriority w:val="99"/>
    <w:semiHidden/>
    <w:rsid w:val="00754A86"/>
    <w:rPr>
      <w:b/>
      <w:bCs/>
      <w:sz w:val="20"/>
      <w:szCs w:val="20"/>
    </w:rPr>
  </w:style>
  <w:style w:type="paragraph" w:styleId="BalloonText">
    <w:name w:val="Balloon Text"/>
    <w:basedOn w:val="Normal"/>
    <w:link w:val="BalloonTextChar"/>
    <w:uiPriority w:val="99"/>
    <w:semiHidden/>
    <w:unhideWhenUsed/>
    <w:rsid w:val="00754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A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Davood</cp:lastModifiedBy>
  <cp:revision>9</cp:revision>
  <dcterms:created xsi:type="dcterms:W3CDTF">2012-09-21T06:20:00Z</dcterms:created>
  <dcterms:modified xsi:type="dcterms:W3CDTF">2012-10-09T04:55:00Z</dcterms:modified>
</cp:coreProperties>
</file>