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206893" w14:paraId="39993198" w14:textId="77777777">
        <w:tc>
          <w:tcPr>
            <w:tcW w:w="4513" w:type="dxa"/>
            <w:tcBorders>
              <w:top w:val="none" w:sz="0" w:space="0" w:color="FFFFFF"/>
              <w:left w:val="none" w:sz="0" w:space="0" w:color="FFFFFF"/>
              <w:bottom w:val="none" w:sz="0" w:space="0" w:color="FFFFFF"/>
              <w:right w:val="none" w:sz="0" w:space="0" w:color="FFFFFF"/>
            </w:tcBorders>
            <w:vAlign w:val="center"/>
          </w:tcPr>
          <w:p w14:paraId="0A93D55C" w14:textId="77777777" w:rsidR="00206893" w:rsidRDefault="00000000">
            <w:r>
              <w:rPr>
                <w:noProof/>
              </w:rPr>
              <w:drawing>
                <wp:inline distT="0" distB="0" distL="0" distR="0" wp14:anchorId="77A5ABBC" wp14:editId="29BA334D">
                  <wp:extent cx="55245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 cy="514350"/>
                          </a:xfrm>
                          <a:prstGeom prst="rect">
                            <a:avLst/>
                          </a:prstGeom>
                        </pic:spPr>
                      </pic:pic>
                    </a:graphicData>
                  </a:graphic>
                </wp:inline>
              </w:drawing>
            </w:r>
          </w:p>
          <w:p w14:paraId="646CD0C9" w14:textId="77777777" w:rsidR="00206893" w:rsidRDefault="00000000">
            <w:r>
              <w:rPr>
                <w:b/>
                <w:bCs/>
                <w:color w:val="1F3A5F"/>
                <w:spacing w:val="30"/>
                <w:sz w:val="18"/>
                <w:szCs w:val="18"/>
              </w:rPr>
              <w:t>NEUROLAYER</w:t>
            </w:r>
          </w:p>
        </w:tc>
        <w:tc>
          <w:tcPr>
            <w:tcW w:w="4513" w:type="dxa"/>
            <w:tcBorders>
              <w:top w:val="none" w:sz="0" w:space="0" w:color="FFFFFF"/>
              <w:left w:val="none" w:sz="0" w:space="0" w:color="FFFFFF"/>
              <w:bottom w:val="none" w:sz="0" w:space="0" w:color="FFFFFF"/>
              <w:right w:val="none" w:sz="0" w:space="0" w:color="FFFFFF"/>
            </w:tcBorders>
            <w:vAlign w:val="center"/>
          </w:tcPr>
          <w:p w14:paraId="3D9288DC" w14:textId="77777777" w:rsidR="00206893" w:rsidRDefault="00000000">
            <w:pPr>
              <w:jc w:val="right"/>
            </w:pPr>
            <w:r>
              <w:rPr>
                <w:noProof/>
              </w:rPr>
              <w:drawing>
                <wp:inline distT="0" distB="0" distL="0" distR="0" wp14:anchorId="674EC8F1" wp14:editId="547FB9B0">
                  <wp:extent cx="1619250" cy="581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581025"/>
                          </a:xfrm>
                          <a:prstGeom prst="rect">
                            <a:avLst/>
                          </a:prstGeom>
                        </pic:spPr>
                      </pic:pic>
                    </a:graphicData>
                  </a:graphic>
                </wp:inline>
              </w:drawing>
            </w:r>
          </w:p>
        </w:tc>
      </w:tr>
    </w:tbl>
    <w:p w14:paraId="45106D9C" w14:textId="77777777" w:rsidR="00206893" w:rsidRDefault="00000000">
      <w:pPr>
        <w:spacing w:before="300"/>
        <w:jc w:val="center"/>
      </w:pPr>
      <w:r>
        <w:rPr>
          <w:b/>
          <w:bCs/>
          <w:color w:val="1F3A5F"/>
          <w:sz w:val="34"/>
          <w:szCs w:val="34"/>
        </w:rPr>
        <w:t>MANAGED SERVICES RETAINER AGREEMENT</w:t>
      </w:r>
    </w:p>
    <w:p w14:paraId="2249C7E6" w14:textId="23D378F3" w:rsidR="00206893" w:rsidRDefault="00000000">
      <w:pPr>
        <w:pBdr>
          <w:bottom w:val="single" w:sz="10" w:space="6" w:color="5BAA3C"/>
        </w:pBdr>
        <w:spacing w:after="240"/>
        <w:jc w:val="center"/>
      </w:pPr>
      <w:r>
        <w:rPr>
          <w:color w:val="5F6B7A"/>
          <w:sz w:val="20"/>
          <w:szCs w:val="20"/>
        </w:rPr>
        <w:t>Maintenance and support of the ACE platform | Ref: NL-SYNBOT-2026-002</w:t>
      </w:r>
    </w:p>
    <w:p w14:paraId="03868E50" w14:textId="77777777" w:rsidR="00206893" w:rsidRDefault="00000000">
      <w:pPr>
        <w:spacing w:after="100" w:line="276" w:lineRule="auto"/>
      </w:pPr>
      <w:r>
        <w:t>This Agreement is made on the ........ day of ................................ 2026</w:t>
      </w:r>
    </w:p>
    <w:p w14:paraId="5C0E38AD" w14:textId="77777777" w:rsidR="00206893" w:rsidRDefault="00000000">
      <w:pPr>
        <w:spacing w:after="100" w:line="276" w:lineRule="auto"/>
      </w:pPr>
      <w:r>
        <w:rPr>
          <w:b/>
          <w:bCs/>
        </w:rPr>
        <w:t>BETWEEN  NEUROLAYER</w:t>
      </w:r>
      <w:r>
        <w:t xml:space="preserve"> of ______________________________, Lagos, Nigeria (the "Service Provider"),</w:t>
      </w:r>
    </w:p>
    <w:p w14:paraId="28A125BB" w14:textId="77777777" w:rsidR="00206893" w:rsidRDefault="00000000">
      <w:pPr>
        <w:spacing w:after="100" w:line="276" w:lineRule="auto"/>
      </w:pPr>
      <w:r>
        <w:rPr>
          <w:b/>
          <w:bCs/>
        </w:rPr>
        <w:t>AND  PLACEWARE NIGERIA LIMITED</w:t>
      </w:r>
      <w:r>
        <w:t xml:space="preserve"> of ______________________________, Nigeria (the "Client").</w:t>
      </w:r>
    </w:p>
    <w:p w14:paraId="49314B74" w14:textId="77777777" w:rsidR="00206893" w:rsidRDefault="00000000">
      <w:pPr>
        <w:spacing w:after="100" w:line="276" w:lineRule="auto"/>
      </w:pPr>
      <w:r>
        <w:t>It continues the Software Implementation Agreement (Ref: NL-SYNBOT-2026-001) under which Neurolayer built and installed the SynBot / ACE platform (the "Platform") on Placeware's own server. This Agreement covers keeping the Platform running, secure and up to date after go-live.</w:t>
      </w:r>
    </w:p>
    <w:p w14:paraId="032876CA" w14:textId="77777777" w:rsidR="00206893" w:rsidRDefault="00000000">
      <w:pPr>
        <w:keepNext/>
        <w:pBdr>
          <w:bottom w:val="single" w:sz="6" w:space="3" w:color="1E88E5"/>
        </w:pBdr>
        <w:spacing w:before="260" w:after="100"/>
      </w:pPr>
      <w:r>
        <w:rPr>
          <w:b/>
          <w:bCs/>
          <w:color w:val="1F3A5F"/>
          <w:sz w:val="24"/>
          <w:szCs w:val="24"/>
        </w:rPr>
        <w:t>1.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206893" w14:paraId="6E3B4626" w14:textId="77777777">
        <w:trPr>
          <w:cantSplit/>
          <w:tblHeader/>
        </w:trPr>
        <w:tc>
          <w:tcPr>
            <w:tcW w:w="2800"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4261C819" w14:textId="77777777" w:rsidR="00206893" w:rsidRDefault="00000000">
            <w:pPr>
              <w:keepNext/>
              <w:spacing w:after="20"/>
            </w:pPr>
            <w:r>
              <w:rPr>
                <w:b/>
                <w:bCs/>
                <w:color w:val="FFFFFF"/>
                <w:sz w:val="19"/>
                <w:szCs w:val="19"/>
              </w:rPr>
              <w:t>Item</w:t>
            </w:r>
          </w:p>
        </w:tc>
        <w:tc>
          <w:tcPr>
            <w:tcW w:w="6226"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3C464113" w14:textId="77777777" w:rsidR="00206893" w:rsidRDefault="00000000">
            <w:pPr>
              <w:keepNext/>
              <w:spacing w:after="20"/>
            </w:pPr>
            <w:r>
              <w:rPr>
                <w:b/>
                <w:bCs/>
                <w:color w:val="FFFFFF"/>
                <w:sz w:val="19"/>
                <w:szCs w:val="19"/>
              </w:rPr>
              <w:t>Agreed terms</w:t>
            </w:r>
          </w:p>
        </w:tc>
      </w:tr>
      <w:tr w:rsidR="00206893" w14:paraId="4F19E02C" w14:textId="77777777">
        <w:trPr>
          <w:cantSplit/>
        </w:trPr>
        <w:tc>
          <w:tcPr>
            <w:tcW w:w="28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72FF0E3F" w14:textId="77777777" w:rsidR="00206893" w:rsidRDefault="00000000">
            <w:pPr>
              <w:keepNext/>
              <w:spacing w:after="20"/>
            </w:pPr>
            <w:r>
              <w:rPr>
                <w:b/>
                <w:bCs/>
                <w:sz w:val="19"/>
                <w:szCs w:val="19"/>
              </w:rPr>
              <w:t>Monthly fee</w:t>
            </w:r>
          </w:p>
        </w:tc>
        <w:tc>
          <w:tcPr>
            <w:tcW w:w="6226"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3DD27D33" w14:textId="77777777" w:rsidR="00206893" w:rsidRDefault="00000000">
            <w:pPr>
              <w:keepNext/>
              <w:spacing w:after="20"/>
            </w:pPr>
            <w:r>
              <w:rPr>
                <w:b/>
                <w:bCs/>
                <w:sz w:val="19"/>
                <w:szCs w:val="19"/>
              </w:rPr>
              <w:t>₦200,000 per month</w:t>
            </w:r>
            <w:r>
              <w:rPr>
                <w:sz w:val="19"/>
                <w:szCs w:val="19"/>
              </w:rPr>
              <w:t xml:space="preserve"> (excluding VAT, where applicable)</w:t>
            </w:r>
          </w:p>
        </w:tc>
      </w:tr>
      <w:tr w:rsidR="00206893" w14:paraId="7C4C1CF8" w14:textId="77777777">
        <w:trPr>
          <w:cantSplit/>
        </w:trPr>
        <w:tc>
          <w:tcPr>
            <w:tcW w:w="28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2EB9DF3D" w14:textId="77777777" w:rsidR="00206893" w:rsidRDefault="00000000">
            <w:pPr>
              <w:keepNext/>
              <w:spacing w:after="20"/>
            </w:pPr>
            <w:r>
              <w:rPr>
                <w:b/>
                <w:bCs/>
                <w:sz w:val="19"/>
                <w:szCs w:val="19"/>
              </w:rPr>
              <w:t>Start date</w:t>
            </w:r>
          </w:p>
        </w:tc>
        <w:tc>
          <w:tcPr>
            <w:tcW w:w="6226"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2BB5E62D" w14:textId="24F2F147" w:rsidR="00206893" w:rsidRDefault="00000000">
            <w:pPr>
              <w:keepNext/>
              <w:spacing w:after="20"/>
            </w:pPr>
            <w:r>
              <w:rPr>
                <w:sz w:val="19"/>
                <w:szCs w:val="19"/>
              </w:rPr>
              <w:t>The day after the 30-day go-live warranty ends:</w:t>
            </w:r>
            <w:r w:rsidR="00120AD1">
              <w:rPr>
                <w:sz w:val="19"/>
                <w:szCs w:val="19"/>
              </w:rPr>
              <w:t xml:space="preserve"> 30/07/</w:t>
            </w:r>
            <w:r>
              <w:rPr>
                <w:sz w:val="19"/>
                <w:szCs w:val="19"/>
              </w:rPr>
              <w:t>2026</w:t>
            </w:r>
          </w:p>
        </w:tc>
      </w:tr>
      <w:tr w:rsidR="00206893" w14:paraId="6567D177" w14:textId="77777777">
        <w:trPr>
          <w:cantSplit/>
        </w:trPr>
        <w:tc>
          <w:tcPr>
            <w:tcW w:w="28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0F004105" w14:textId="77777777" w:rsidR="00206893" w:rsidRDefault="00000000">
            <w:pPr>
              <w:keepNext/>
              <w:spacing w:after="20"/>
            </w:pPr>
            <w:r>
              <w:rPr>
                <w:b/>
                <w:bCs/>
                <w:sz w:val="19"/>
                <w:szCs w:val="19"/>
              </w:rPr>
              <w:t>Minimum period</w:t>
            </w:r>
          </w:p>
        </w:tc>
        <w:tc>
          <w:tcPr>
            <w:tcW w:w="6226"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17CB1816" w14:textId="1CC53C14" w:rsidR="00206893" w:rsidRDefault="00120AD1">
            <w:pPr>
              <w:keepNext/>
              <w:spacing w:after="20"/>
            </w:pPr>
            <w:r>
              <w:rPr>
                <w:sz w:val="19"/>
                <w:szCs w:val="19"/>
              </w:rPr>
              <w:t>2</w:t>
            </w:r>
            <w:r w:rsidR="00000000">
              <w:rPr>
                <w:sz w:val="19"/>
                <w:szCs w:val="19"/>
              </w:rPr>
              <w:t xml:space="preserve"> months. After that it continues month to month.</w:t>
            </w:r>
          </w:p>
        </w:tc>
      </w:tr>
      <w:tr w:rsidR="00206893" w14:paraId="1E7DE890" w14:textId="77777777">
        <w:trPr>
          <w:cantSplit/>
        </w:trPr>
        <w:tc>
          <w:tcPr>
            <w:tcW w:w="28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0BD64CB6" w14:textId="77777777" w:rsidR="00206893" w:rsidRDefault="00000000">
            <w:pPr>
              <w:keepNext/>
              <w:spacing w:after="20"/>
            </w:pPr>
            <w:r>
              <w:rPr>
                <w:b/>
                <w:bCs/>
                <w:sz w:val="19"/>
                <w:szCs w:val="19"/>
              </w:rPr>
              <w:t>Payment</w:t>
            </w:r>
          </w:p>
        </w:tc>
        <w:tc>
          <w:tcPr>
            <w:tcW w:w="6226"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37499FA2" w14:textId="55805EBB" w:rsidR="00206893" w:rsidRDefault="00000000">
            <w:pPr>
              <w:keepNext/>
              <w:spacing w:after="20"/>
            </w:pPr>
            <w:r>
              <w:rPr>
                <w:sz w:val="19"/>
                <w:szCs w:val="19"/>
              </w:rPr>
              <w:t xml:space="preserve">Invoiced on the </w:t>
            </w:r>
            <w:r w:rsidR="00120AD1">
              <w:rPr>
                <w:sz w:val="19"/>
                <w:szCs w:val="19"/>
              </w:rPr>
              <w:t>last</w:t>
            </w:r>
            <w:r>
              <w:rPr>
                <w:sz w:val="19"/>
                <w:szCs w:val="19"/>
              </w:rPr>
              <w:t xml:space="preserve"> business day of each month; due within 7 business days.</w:t>
            </w:r>
          </w:p>
        </w:tc>
      </w:tr>
      <w:tr w:rsidR="00206893" w14:paraId="15C8533D" w14:textId="77777777">
        <w:trPr>
          <w:cantSplit/>
        </w:trPr>
        <w:tc>
          <w:tcPr>
            <w:tcW w:w="28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5F4FA691" w14:textId="77777777" w:rsidR="00206893" w:rsidRDefault="00000000">
            <w:pPr>
              <w:keepNext/>
              <w:spacing w:after="20"/>
            </w:pPr>
            <w:r>
              <w:rPr>
                <w:b/>
                <w:bCs/>
                <w:sz w:val="19"/>
                <w:szCs w:val="19"/>
              </w:rPr>
              <w:t>Support hours</w:t>
            </w:r>
          </w:p>
        </w:tc>
        <w:tc>
          <w:tcPr>
            <w:tcW w:w="6226"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0DB5E2BE" w14:textId="11E1F9DE" w:rsidR="00206893" w:rsidRDefault="00000000">
            <w:pPr>
              <w:keepNext/>
              <w:spacing w:after="20"/>
            </w:pPr>
            <w:r>
              <w:rPr>
                <w:sz w:val="19"/>
                <w:szCs w:val="19"/>
              </w:rPr>
              <w:t xml:space="preserve">Monday to Friday, 8:00am to </w:t>
            </w:r>
            <w:r w:rsidR="00120AD1">
              <w:rPr>
                <w:sz w:val="19"/>
                <w:szCs w:val="19"/>
              </w:rPr>
              <w:t>4</w:t>
            </w:r>
            <w:r>
              <w:rPr>
                <w:sz w:val="19"/>
                <w:szCs w:val="19"/>
              </w:rPr>
              <w:t xml:space="preserve">:00pm. Urgent (P1) issues: 7 days a week, 7:00am to </w:t>
            </w:r>
            <w:r w:rsidR="00120AD1">
              <w:rPr>
                <w:sz w:val="19"/>
                <w:szCs w:val="19"/>
              </w:rPr>
              <w:t>6</w:t>
            </w:r>
            <w:r>
              <w:rPr>
                <w:sz w:val="19"/>
                <w:szCs w:val="19"/>
              </w:rPr>
              <w:t>:00pm.</w:t>
            </w:r>
          </w:p>
        </w:tc>
      </w:tr>
    </w:tbl>
    <w:p w14:paraId="412E1830" w14:textId="77777777" w:rsidR="00206893" w:rsidRDefault="00000000">
      <w:pPr>
        <w:keepNext/>
        <w:pBdr>
          <w:bottom w:val="single" w:sz="6" w:space="3" w:color="1E88E5"/>
        </w:pBdr>
        <w:spacing w:before="260" w:after="100"/>
      </w:pPr>
      <w:r>
        <w:rPr>
          <w:b/>
          <w:bCs/>
          <w:color w:val="1F3A5F"/>
          <w:sz w:val="24"/>
          <w:szCs w:val="24"/>
        </w:rPr>
        <w:t>2.  What the Retainer Covers</w:t>
      </w:r>
    </w:p>
    <w:p w14:paraId="2062B8CA" w14:textId="77777777" w:rsidR="00206893" w:rsidRDefault="00000000">
      <w:pPr>
        <w:pStyle w:val="ListParagraph"/>
        <w:numPr>
          <w:ilvl w:val="0"/>
          <w:numId w:val="2"/>
        </w:numPr>
        <w:spacing w:after="50" w:line="264" w:lineRule="auto"/>
      </w:pPr>
      <w:r>
        <w:rPr>
          <w:b/>
          <w:bCs/>
        </w:rPr>
        <w:t>Regular maintenance</w:t>
      </w:r>
      <w:r>
        <w:t xml:space="preserve"> of the server, database, backups and system services (see Section 3).</w:t>
      </w:r>
    </w:p>
    <w:p w14:paraId="0657DE93" w14:textId="77777777" w:rsidR="00206893" w:rsidRDefault="00000000">
      <w:pPr>
        <w:pStyle w:val="ListParagraph"/>
        <w:numPr>
          <w:ilvl w:val="0"/>
          <w:numId w:val="2"/>
        </w:numPr>
        <w:spacing w:after="50" w:line="264" w:lineRule="auto"/>
      </w:pPr>
      <w:r>
        <w:rPr>
          <w:b/>
          <w:bCs/>
        </w:rPr>
        <w:t>Support and fixes</w:t>
      </w:r>
      <w:r>
        <w:t xml:space="preserve"> for any problem with the Platform, with no limit on the number of requests (see Section 4).</w:t>
      </w:r>
    </w:p>
    <w:p w14:paraId="740261ED" w14:textId="77777777" w:rsidR="00206893" w:rsidRDefault="00000000">
      <w:pPr>
        <w:pStyle w:val="ListParagraph"/>
        <w:numPr>
          <w:ilvl w:val="0"/>
          <w:numId w:val="2"/>
        </w:numPr>
        <w:spacing w:after="50" w:line="264" w:lineRule="auto"/>
      </w:pPr>
      <w:r>
        <w:rPr>
          <w:b/>
          <w:bCs/>
        </w:rPr>
        <w:t>Updates</w:t>
      </w:r>
      <w:r>
        <w:t>: a monthly update with fixes and improvements, security patches, and changes needed by law or tax rules (for example VAT or Withholding Tax rate changes).</w:t>
      </w:r>
    </w:p>
    <w:p w14:paraId="1A73A79A" w14:textId="77777777" w:rsidR="00206893" w:rsidRDefault="00000000">
      <w:pPr>
        <w:pStyle w:val="ListParagraph"/>
        <w:numPr>
          <w:ilvl w:val="0"/>
          <w:numId w:val="2"/>
        </w:numPr>
        <w:spacing w:after="50" w:line="264" w:lineRule="auto"/>
      </w:pPr>
      <w:r>
        <w:rPr>
          <w:b/>
          <w:bCs/>
        </w:rPr>
        <w:t>Small improvements</w:t>
      </w:r>
      <w:r>
        <w:t>: up to 8 hours a month of minor changes you request, such as a new report field, dashboard tile or alert. Unused hours do not carry over.</w:t>
      </w:r>
    </w:p>
    <w:p w14:paraId="61F18500" w14:textId="77777777" w:rsidR="00206893" w:rsidRDefault="00000000">
      <w:pPr>
        <w:pStyle w:val="ListParagraph"/>
        <w:numPr>
          <w:ilvl w:val="0"/>
          <w:numId w:val="2"/>
        </w:numPr>
        <w:spacing w:after="50" w:line="264" w:lineRule="auto"/>
      </w:pPr>
      <w:r>
        <w:rPr>
          <w:b/>
          <w:bCs/>
        </w:rPr>
        <w:t>ACE AI assistant</w:t>
      </w:r>
      <w:r>
        <w:t>: running costs and quality checks, within the monthly AI allowance (see Section 6).</w:t>
      </w:r>
    </w:p>
    <w:p w14:paraId="09884AD6" w14:textId="77777777" w:rsidR="00206893" w:rsidRDefault="00000000">
      <w:pPr>
        <w:pStyle w:val="ListParagraph"/>
        <w:numPr>
          <w:ilvl w:val="0"/>
          <w:numId w:val="2"/>
        </w:numPr>
        <w:spacing w:after="50" w:line="264" w:lineRule="auto"/>
      </w:pPr>
      <w:r>
        <w:rPr>
          <w:b/>
          <w:bCs/>
        </w:rPr>
        <w:t>Reports and reviews</w:t>
      </w:r>
      <w:r>
        <w:t>: a short monthly service report and a quarterly review meeting with Placeware management.</w:t>
      </w:r>
    </w:p>
    <w:p w14:paraId="4CABB48E" w14:textId="77777777" w:rsidR="00206893" w:rsidRDefault="00000000">
      <w:pPr>
        <w:pStyle w:val="ListParagraph"/>
        <w:numPr>
          <w:ilvl w:val="0"/>
          <w:numId w:val="2"/>
        </w:numPr>
        <w:spacing w:after="50" w:line="264" w:lineRule="auto"/>
      </w:pPr>
      <w:r>
        <w:rPr>
          <w:b/>
          <w:bCs/>
        </w:rPr>
        <w:t>New platform features</w:t>
      </w:r>
      <w:r>
        <w:t xml:space="preserve"> released by Neurolayer, at no extra licence cost.</w:t>
      </w:r>
    </w:p>
    <w:p w14:paraId="723A89FE" w14:textId="77777777" w:rsidR="00206893" w:rsidRDefault="00000000">
      <w:pPr>
        <w:spacing w:after="100" w:line="276" w:lineRule="auto"/>
      </w:pPr>
      <w:r>
        <w:t>This covers every part of the Platform currently in use, including ACE Books (finance), inventory and quality, operations, purchasing, CRM and sales, HR, front desk, dashboards and reports.</w:t>
      </w:r>
    </w:p>
    <w:p w14:paraId="4ACCD061" w14:textId="77777777" w:rsidR="00206893" w:rsidRDefault="00000000">
      <w:pPr>
        <w:keepNext/>
        <w:pBdr>
          <w:bottom w:val="single" w:sz="6" w:space="3" w:color="1E88E5"/>
        </w:pBdr>
        <w:spacing w:before="260" w:after="100"/>
      </w:pPr>
      <w:r>
        <w:rPr>
          <w:b/>
          <w:bCs/>
          <w:color w:val="1F3A5F"/>
          <w:sz w:val="24"/>
          <w:szCs w:val="24"/>
        </w:rPr>
        <w:lastRenderedPageBreak/>
        <w:t>3.  Maintenance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526"/>
      </w:tblGrid>
      <w:tr w:rsidR="00206893" w14:paraId="0C83D317" w14:textId="77777777">
        <w:trPr>
          <w:cantSplit/>
          <w:tblHeader/>
        </w:trPr>
        <w:tc>
          <w:tcPr>
            <w:tcW w:w="1500"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2E6303DD" w14:textId="77777777" w:rsidR="00206893" w:rsidRDefault="00000000">
            <w:pPr>
              <w:keepNext/>
              <w:spacing w:after="20"/>
            </w:pPr>
            <w:r>
              <w:rPr>
                <w:b/>
                <w:bCs/>
                <w:color w:val="FFFFFF"/>
                <w:sz w:val="19"/>
                <w:szCs w:val="19"/>
              </w:rPr>
              <w:t>How often</w:t>
            </w:r>
          </w:p>
        </w:tc>
        <w:tc>
          <w:tcPr>
            <w:tcW w:w="7526"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2797FAF8" w14:textId="77777777" w:rsidR="00206893" w:rsidRDefault="00000000">
            <w:pPr>
              <w:keepNext/>
              <w:spacing w:after="20"/>
            </w:pPr>
            <w:r>
              <w:rPr>
                <w:b/>
                <w:bCs/>
                <w:color w:val="FFFFFF"/>
                <w:sz w:val="19"/>
                <w:szCs w:val="19"/>
              </w:rPr>
              <w:t>What we do</w:t>
            </w:r>
          </w:p>
        </w:tc>
      </w:tr>
      <w:tr w:rsidR="00206893" w14:paraId="1E8C3991" w14:textId="77777777">
        <w:trPr>
          <w:cantSplit/>
        </w:trPr>
        <w:tc>
          <w:tcPr>
            <w:tcW w:w="15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3845C869" w14:textId="77777777" w:rsidR="00206893" w:rsidRDefault="00000000">
            <w:pPr>
              <w:keepNext/>
              <w:spacing w:after="20"/>
            </w:pPr>
            <w:r>
              <w:rPr>
                <w:b/>
                <w:bCs/>
                <w:sz w:val="19"/>
                <w:szCs w:val="19"/>
              </w:rPr>
              <w:t>Daily</w:t>
            </w:r>
          </w:p>
        </w:tc>
        <w:tc>
          <w:tcPr>
            <w:tcW w:w="7526"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682640AE" w14:textId="77777777" w:rsidR="00206893" w:rsidRDefault="00000000">
            <w:pPr>
              <w:keepNext/>
              <w:spacing w:after="20"/>
            </w:pPr>
            <w:r>
              <w:rPr>
                <w:sz w:val="19"/>
                <w:szCs w:val="19"/>
              </w:rPr>
              <w:t>Automatic backup of all data, with a copy kept off the main server. Automatic monitoring of the server and system, with alerts to our engineer if anything goes wrong.</w:t>
            </w:r>
          </w:p>
        </w:tc>
      </w:tr>
      <w:tr w:rsidR="00206893" w14:paraId="569B96B7" w14:textId="77777777">
        <w:trPr>
          <w:cantSplit/>
        </w:trPr>
        <w:tc>
          <w:tcPr>
            <w:tcW w:w="15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048927CD" w14:textId="77777777" w:rsidR="00206893" w:rsidRDefault="00000000">
            <w:pPr>
              <w:keepNext/>
              <w:spacing w:after="20"/>
            </w:pPr>
            <w:r>
              <w:rPr>
                <w:b/>
                <w:bCs/>
                <w:sz w:val="19"/>
                <w:szCs w:val="19"/>
              </w:rPr>
              <w:t>Weekly</w:t>
            </w:r>
          </w:p>
        </w:tc>
        <w:tc>
          <w:tcPr>
            <w:tcW w:w="7526"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1CC898D3" w14:textId="77777777" w:rsidR="00206893" w:rsidRDefault="00000000">
            <w:pPr>
              <w:keepNext/>
              <w:spacing w:after="20"/>
            </w:pPr>
            <w:r>
              <w:rPr>
                <w:sz w:val="19"/>
                <w:szCs w:val="19"/>
              </w:rPr>
              <w:t>Check that backups are complete. Review system and security logs. Check that data flows (finance postings, stock, customer data) are working.</w:t>
            </w:r>
          </w:p>
        </w:tc>
      </w:tr>
      <w:tr w:rsidR="00206893" w14:paraId="1A685850" w14:textId="77777777">
        <w:trPr>
          <w:cantSplit/>
        </w:trPr>
        <w:tc>
          <w:tcPr>
            <w:tcW w:w="15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29F1CFEF" w14:textId="77777777" w:rsidR="00206893" w:rsidRDefault="00000000">
            <w:pPr>
              <w:keepNext/>
              <w:spacing w:after="20"/>
            </w:pPr>
            <w:r>
              <w:rPr>
                <w:b/>
                <w:bCs/>
                <w:sz w:val="19"/>
                <w:szCs w:val="19"/>
              </w:rPr>
              <w:t>Monthly</w:t>
            </w:r>
          </w:p>
        </w:tc>
        <w:tc>
          <w:tcPr>
            <w:tcW w:w="7526"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3CC2DB6A" w14:textId="77777777" w:rsidR="00206893" w:rsidRDefault="00000000">
            <w:pPr>
              <w:keepNext/>
              <w:spacing w:after="20"/>
            </w:pPr>
            <w:r>
              <w:rPr>
                <w:sz w:val="19"/>
                <w:szCs w:val="19"/>
              </w:rPr>
              <w:t>Planned maintenance: security patches, database clean-up and speed checks, and installing the monthly update. Test-restore a backup to prove it works. Send the monthly service report.</w:t>
            </w:r>
          </w:p>
        </w:tc>
      </w:tr>
      <w:tr w:rsidR="00206893" w14:paraId="56016F6A" w14:textId="77777777">
        <w:trPr>
          <w:cantSplit/>
        </w:trPr>
        <w:tc>
          <w:tcPr>
            <w:tcW w:w="15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3010B0A2" w14:textId="77777777" w:rsidR="00206893" w:rsidRDefault="00000000">
            <w:pPr>
              <w:keepNext/>
              <w:spacing w:after="20"/>
            </w:pPr>
            <w:r>
              <w:rPr>
                <w:b/>
                <w:bCs/>
                <w:sz w:val="19"/>
                <w:szCs w:val="19"/>
              </w:rPr>
              <w:t>Quarterly</w:t>
            </w:r>
          </w:p>
        </w:tc>
        <w:tc>
          <w:tcPr>
            <w:tcW w:w="7526"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0B54F9D7" w14:textId="77777777" w:rsidR="00206893" w:rsidRDefault="00000000">
            <w:pPr>
              <w:keepNext/>
              <w:spacing w:after="20"/>
            </w:pPr>
            <w:r>
              <w:rPr>
                <w:sz w:val="19"/>
                <w:szCs w:val="19"/>
              </w:rPr>
              <w:t>Review user accounts and access with you. Check ACE's answers for accuracy. Review server capacity. Hold the quarterly review meeting.</w:t>
            </w:r>
          </w:p>
        </w:tc>
      </w:tr>
      <w:tr w:rsidR="00206893" w14:paraId="3B7D8EA9" w14:textId="77777777">
        <w:trPr>
          <w:cantSplit/>
        </w:trPr>
        <w:tc>
          <w:tcPr>
            <w:tcW w:w="15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101C2C33" w14:textId="77777777" w:rsidR="00206893" w:rsidRDefault="00000000">
            <w:pPr>
              <w:keepNext/>
              <w:spacing w:after="20"/>
            </w:pPr>
            <w:r>
              <w:rPr>
                <w:b/>
                <w:bCs/>
                <w:sz w:val="19"/>
                <w:szCs w:val="19"/>
              </w:rPr>
              <w:t>Yearly</w:t>
            </w:r>
          </w:p>
        </w:tc>
        <w:tc>
          <w:tcPr>
            <w:tcW w:w="7526"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23D84937" w14:textId="77777777" w:rsidR="00206893" w:rsidRDefault="00000000">
            <w:pPr>
              <w:keepNext/>
              <w:spacing w:after="20"/>
            </w:pPr>
            <w:r>
              <w:rPr>
                <w:sz w:val="19"/>
                <w:szCs w:val="19"/>
              </w:rPr>
              <w:t>Full recovery test (rebuild the system from backup). Security review and password/key changes. Renew the Platform licence.</w:t>
            </w:r>
          </w:p>
        </w:tc>
      </w:tr>
    </w:tbl>
    <w:p w14:paraId="5AD6AE67" w14:textId="77777777" w:rsidR="00206893" w:rsidRDefault="00206893">
      <w:pPr>
        <w:spacing w:after="60"/>
      </w:pPr>
    </w:p>
    <w:p w14:paraId="78ED8A6B" w14:textId="423ED300" w:rsidR="00206893" w:rsidRDefault="00000000">
      <w:pPr>
        <w:spacing w:after="100" w:line="276" w:lineRule="auto"/>
      </w:pPr>
      <w:r>
        <w:rPr>
          <w:b/>
          <w:bCs/>
        </w:rPr>
        <w:t xml:space="preserve">Maintenance window: </w:t>
      </w:r>
      <w:r>
        <w:t xml:space="preserve">second </w:t>
      </w:r>
      <w:r w:rsidR="008614BB">
        <w:t>Wednesday</w:t>
      </w:r>
      <w:r>
        <w:t xml:space="preserve"> of each month, 6:00pm to 10:00pm. We give at least 72 hours' notice. Any downtime is normally under one hour. Urgent security fixes may be applied outside this window, with as much notice as possible.</w:t>
      </w:r>
    </w:p>
    <w:p w14:paraId="4BE42561" w14:textId="77777777" w:rsidR="00206893" w:rsidRDefault="00000000">
      <w:pPr>
        <w:spacing w:after="100" w:line="276" w:lineRule="auto"/>
      </w:pPr>
      <w:r>
        <w:rPr>
          <w:b/>
          <w:bCs/>
        </w:rPr>
        <w:t xml:space="preserve">Every update is </w:t>
      </w:r>
      <w:r>
        <w:t>tested before installation, preceded by a fresh backup, and can be reversed if it causes a problem. Any problem caused by our update is fixed at no cost.</w:t>
      </w:r>
    </w:p>
    <w:p w14:paraId="0A7AD37B" w14:textId="77777777" w:rsidR="00206893" w:rsidRDefault="00000000">
      <w:pPr>
        <w:keepNext/>
        <w:pBdr>
          <w:bottom w:val="single" w:sz="6" w:space="3" w:color="1E88E5"/>
        </w:pBdr>
        <w:spacing w:before="260" w:after="100"/>
      </w:pPr>
      <w:r>
        <w:rPr>
          <w:b/>
          <w:bCs/>
          <w:color w:val="1F3A5F"/>
          <w:sz w:val="24"/>
          <w:szCs w:val="24"/>
        </w:rPr>
        <w:t>4.  Support and Response Times</w:t>
      </w:r>
    </w:p>
    <w:p w14:paraId="250FD5F9" w14:textId="77777777" w:rsidR="00206893" w:rsidRDefault="00000000">
      <w:pPr>
        <w:spacing w:after="100" w:line="276" w:lineRule="auto"/>
      </w:pPr>
      <w:r>
        <w:t>Report issues by WhatsApp or email to your named support contact. We set the priority with you when the issue is reported.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126"/>
        <w:gridCol w:w="1600"/>
        <w:gridCol w:w="1600"/>
      </w:tblGrid>
      <w:tr w:rsidR="00206893" w14:paraId="43DFFCF7" w14:textId="77777777">
        <w:trPr>
          <w:cantSplit/>
          <w:tblHeader/>
        </w:trPr>
        <w:tc>
          <w:tcPr>
            <w:tcW w:w="1700"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6B908573" w14:textId="77777777" w:rsidR="00206893" w:rsidRDefault="00000000">
            <w:pPr>
              <w:keepNext/>
              <w:spacing w:after="20"/>
            </w:pPr>
            <w:r>
              <w:rPr>
                <w:b/>
                <w:bCs/>
                <w:color w:val="FFFFFF"/>
                <w:sz w:val="19"/>
                <w:szCs w:val="19"/>
              </w:rPr>
              <w:t>Priority</w:t>
            </w:r>
          </w:p>
        </w:tc>
        <w:tc>
          <w:tcPr>
            <w:tcW w:w="4126"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225C7E5F" w14:textId="77777777" w:rsidR="00206893" w:rsidRDefault="00000000">
            <w:pPr>
              <w:keepNext/>
              <w:spacing w:after="20"/>
            </w:pPr>
            <w:r>
              <w:rPr>
                <w:b/>
                <w:bCs/>
                <w:color w:val="FFFFFF"/>
                <w:sz w:val="19"/>
                <w:szCs w:val="19"/>
              </w:rPr>
              <w:t>What it means</w:t>
            </w:r>
          </w:p>
        </w:tc>
        <w:tc>
          <w:tcPr>
            <w:tcW w:w="1600"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5168C413" w14:textId="77777777" w:rsidR="00206893" w:rsidRDefault="00000000">
            <w:pPr>
              <w:keepNext/>
              <w:spacing w:after="20"/>
            </w:pPr>
            <w:r>
              <w:rPr>
                <w:b/>
                <w:bCs/>
                <w:color w:val="FFFFFF"/>
                <w:sz w:val="19"/>
                <w:szCs w:val="19"/>
              </w:rPr>
              <w:t>We respond within</w:t>
            </w:r>
          </w:p>
        </w:tc>
        <w:tc>
          <w:tcPr>
            <w:tcW w:w="1600"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3B36E445" w14:textId="77777777" w:rsidR="00206893" w:rsidRDefault="00000000">
            <w:pPr>
              <w:keepNext/>
              <w:spacing w:after="20"/>
            </w:pPr>
            <w:r>
              <w:rPr>
                <w:b/>
                <w:bCs/>
                <w:color w:val="FFFFFF"/>
                <w:sz w:val="19"/>
                <w:szCs w:val="19"/>
              </w:rPr>
              <w:t>We aim to fix within</w:t>
            </w:r>
          </w:p>
        </w:tc>
      </w:tr>
      <w:tr w:rsidR="00206893" w14:paraId="7E2547FC" w14:textId="77777777">
        <w:trPr>
          <w:cantSplit/>
        </w:trPr>
        <w:tc>
          <w:tcPr>
            <w:tcW w:w="17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02F857AA" w14:textId="77777777" w:rsidR="00206893" w:rsidRDefault="00000000">
            <w:pPr>
              <w:keepNext/>
              <w:spacing w:after="20"/>
            </w:pPr>
            <w:r>
              <w:rPr>
                <w:b/>
                <w:bCs/>
                <w:color w:val="C62828"/>
                <w:sz w:val="19"/>
                <w:szCs w:val="19"/>
              </w:rPr>
              <w:t>P1 Urgent</w:t>
            </w:r>
          </w:p>
        </w:tc>
        <w:tc>
          <w:tcPr>
            <w:tcW w:w="4126"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0C47D6A0" w14:textId="77777777" w:rsidR="00206893" w:rsidRDefault="00000000">
            <w:pPr>
              <w:keepNext/>
              <w:spacing w:after="20"/>
            </w:pPr>
            <w:r>
              <w:rPr>
                <w:sz w:val="19"/>
                <w:szCs w:val="19"/>
              </w:rPr>
              <w:t>System down for most users, data at risk, or a security problem.</w:t>
            </w:r>
          </w:p>
        </w:tc>
        <w:tc>
          <w:tcPr>
            <w:tcW w:w="16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3B015EA4" w14:textId="77777777" w:rsidR="00206893" w:rsidRDefault="00000000">
            <w:pPr>
              <w:keepNext/>
              <w:spacing w:after="20"/>
            </w:pPr>
            <w:r>
              <w:rPr>
                <w:sz w:val="19"/>
                <w:szCs w:val="19"/>
              </w:rPr>
              <w:t>2 hours</w:t>
            </w:r>
          </w:p>
        </w:tc>
        <w:tc>
          <w:tcPr>
            <w:tcW w:w="16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3E9891FC" w14:textId="77777777" w:rsidR="00206893" w:rsidRDefault="00000000">
            <w:pPr>
              <w:keepNext/>
              <w:spacing w:after="20"/>
            </w:pPr>
            <w:r>
              <w:rPr>
                <w:sz w:val="19"/>
                <w:szCs w:val="19"/>
              </w:rPr>
              <w:t>24 hours</w:t>
            </w:r>
          </w:p>
        </w:tc>
      </w:tr>
      <w:tr w:rsidR="00206893" w14:paraId="22E33419" w14:textId="77777777">
        <w:trPr>
          <w:cantSplit/>
        </w:trPr>
        <w:tc>
          <w:tcPr>
            <w:tcW w:w="17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77478DC6" w14:textId="77777777" w:rsidR="00206893" w:rsidRDefault="00000000">
            <w:pPr>
              <w:keepNext/>
              <w:spacing w:after="20"/>
            </w:pPr>
            <w:r>
              <w:rPr>
                <w:b/>
                <w:bCs/>
                <w:color w:val="E65100"/>
                <w:sz w:val="19"/>
                <w:szCs w:val="19"/>
              </w:rPr>
              <w:t>P2 High</w:t>
            </w:r>
          </w:p>
        </w:tc>
        <w:tc>
          <w:tcPr>
            <w:tcW w:w="4126"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0F16CF42" w14:textId="77777777" w:rsidR="00206893" w:rsidRDefault="00000000">
            <w:pPr>
              <w:keepNext/>
              <w:spacing w:after="20"/>
            </w:pPr>
            <w:r>
              <w:rPr>
                <w:sz w:val="19"/>
                <w:szCs w:val="19"/>
              </w:rPr>
              <w:t>An important feature is not working and there is no workaround.</w:t>
            </w:r>
          </w:p>
        </w:tc>
        <w:tc>
          <w:tcPr>
            <w:tcW w:w="16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7919C0DC" w14:textId="77777777" w:rsidR="00206893" w:rsidRDefault="00000000">
            <w:pPr>
              <w:keepNext/>
              <w:spacing w:after="20"/>
            </w:pPr>
            <w:r>
              <w:rPr>
                <w:sz w:val="19"/>
                <w:szCs w:val="19"/>
              </w:rPr>
              <w:t>1 business day</w:t>
            </w:r>
          </w:p>
        </w:tc>
        <w:tc>
          <w:tcPr>
            <w:tcW w:w="16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6C08A65D" w14:textId="77777777" w:rsidR="00206893" w:rsidRDefault="00000000">
            <w:pPr>
              <w:keepNext/>
              <w:spacing w:after="20"/>
            </w:pPr>
            <w:r>
              <w:rPr>
                <w:sz w:val="19"/>
                <w:szCs w:val="19"/>
              </w:rPr>
              <w:t>3 business days</w:t>
            </w:r>
          </w:p>
        </w:tc>
      </w:tr>
      <w:tr w:rsidR="00206893" w14:paraId="1DD64829" w14:textId="77777777">
        <w:trPr>
          <w:cantSplit/>
        </w:trPr>
        <w:tc>
          <w:tcPr>
            <w:tcW w:w="17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015275BB" w14:textId="77777777" w:rsidR="00206893" w:rsidRDefault="00000000">
            <w:pPr>
              <w:keepNext/>
              <w:spacing w:after="20"/>
            </w:pPr>
            <w:r>
              <w:rPr>
                <w:b/>
                <w:bCs/>
                <w:sz w:val="19"/>
                <w:szCs w:val="19"/>
              </w:rPr>
              <w:t>P3 Normal</w:t>
            </w:r>
          </w:p>
        </w:tc>
        <w:tc>
          <w:tcPr>
            <w:tcW w:w="4126"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537B47D2" w14:textId="77777777" w:rsidR="00206893" w:rsidRDefault="00000000">
            <w:pPr>
              <w:keepNext/>
              <w:spacing w:after="20"/>
            </w:pPr>
            <w:r>
              <w:rPr>
                <w:sz w:val="19"/>
                <w:szCs w:val="19"/>
              </w:rPr>
              <w:t>Minor problem with a workaround, or affects one user.</w:t>
            </w:r>
          </w:p>
        </w:tc>
        <w:tc>
          <w:tcPr>
            <w:tcW w:w="16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3B7F28AB" w14:textId="77777777" w:rsidR="00206893" w:rsidRDefault="00000000">
            <w:pPr>
              <w:keepNext/>
              <w:spacing w:after="20"/>
            </w:pPr>
            <w:r>
              <w:rPr>
                <w:sz w:val="19"/>
                <w:szCs w:val="19"/>
              </w:rPr>
              <w:t>2 business days</w:t>
            </w:r>
          </w:p>
        </w:tc>
        <w:tc>
          <w:tcPr>
            <w:tcW w:w="16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18480436" w14:textId="77777777" w:rsidR="00206893" w:rsidRDefault="00000000">
            <w:pPr>
              <w:keepNext/>
              <w:spacing w:after="20"/>
            </w:pPr>
            <w:r>
              <w:rPr>
                <w:sz w:val="19"/>
                <w:szCs w:val="19"/>
              </w:rPr>
              <w:t>7 business days</w:t>
            </w:r>
          </w:p>
        </w:tc>
      </w:tr>
      <w:tr w:rsidR="00206893" w14:paraId="05AF9DE8" w14:textId="77777777">
        <w:trPr>
          <w:cantSplit/>
        </w:trPr>
        <w:tc>
          <w:tcPr>
            <w:tcW w:w="17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409B1DBE" w14:textId="77777777" w:rsidR="00206893" w:rsidRDefault="00000000">
            <w:pPr>
              <w:keepNext/>
              <w:spacing w:after="20"/>
            </w:pPr>
            <w:r>
              <w:rPr>
                <w:b/>
                <w:bCs/>
                <w:sz w:val="19"/>
                <w:szCs w:val="19"/>
              </w:rPr>
              <w:t>P4 Request</w:t>
            </w:r>
          </w:p>
        </w:tc>
        <w:tc>
          <w:tcPr>
            <w:tcW w:w="4126"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19D0DB7E" w14:textId="77777777" w:rsidR="00206893" w:rsidRDefault="00000000">
            <w:pPr>
              <w:keepNext/>
              <w:spacing w:after="20"/>
            </w:pPr>
            <w:r>
              <w:rPr>
                <w:sz w:val="19"/>
                <w:szCs w:val="19"/>
              </w:rPr>
              <w:t>Question, new user, setting change or small improvement.</w:t>
            </w:r>
          </w:p>
        </w:tc>
        <w:tc>
          <w:tcPr>
            <w:tcW w:w="16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7C811F9A" w14:textId="77777777" w:rsidR="00206893" w:rsidRDefault="00000000">
            <w:pPr>
              <w:keepNext/>
              <w:spacing w:after="20"/>
            </w:pPr>
            <w:r>
              <w:rPr>
                <w:sz w:val="19"/>
                <w:szCs w:val="19"/>
              </w:rPr>
              <w:t>3 business days</w:t>
            </w:r>
          </w:p>
        </w:tc>
        <w:tc>
          <w:tcPr>
            <w:tcW w:w="16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00A644F2" w14:textId="77777777" w:rsidR="00206893" w:rsidRDefault="00000000">
            <w:pPr>
              <w:keepNext/>
              <w:spacing w:after="20"/>
            </w:pPr>
            <w:r>
              <w:rPr>
                <w:sz w:val="19"/>
                <w:szCs w:val="19"/>
              </w:rPr>
              <w:t>Next monthly update</w:t>
            </w:r>
          </w:p>
        </w:tc>
      </w:tr>
    </w:tbl>
    <w:p w14:paraId="3D498448" w14:textId="77777777" w:rsidR="00206893" w:rsidRDefault="0020689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206893" w14:paraId="6072067A" w14:textId="77777777">
        <w:trPr>
          <w:cantSplit/>
          <w:tblHeader/>
        </w:trPr>
        <w:tc>
          <w:tcPr>
            <w:tcW w:w="2800"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48648991" w14:textId="77777777" w:rsidR="00206893" w:rsidRDefault="00000000">
            <w:pPr>
              <w:keepNext/>
              <w:spacing w:after="20"/>
            </w:pPr>
            <w:r>
              <w:rPr>
                <w:b/>
                <w:bCs/>
                <w:color w:val="FFFFFF"/>
                <w:sz w:val="19"/>
                <w:szCs w:val="19"/>
              </w:rPr>
              <w:lastRenderedPageBreak/>
              <w:t>Contact</w:t>
            </w:r>
          </w:p>
        </w:tc>
        <w:tc>
          <w:tcPr>
            <w:tcW w:w="6226"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53FE5E3C" w14:textId="77777777" w:rsidR="00206893" w:rsidRDefault="00000000">
            <w:pPr>
              <w:keepNext/>
              <w:spacing w:after="20"/>
            </w:pPr>
            <w:r>
              <w:rPr>
                <w:b/>
                <w:bCs/>
                <w:color w:val="FFFFFF"/>
                <w:sz w:val="19"/>
                <w:szCs w:val="19"/>
              </w:rPr>
              <w:t>Details</w:t>
            </w:r>
          </w:p>
        </w:tc>
      </w:tr>
      <w:tr w:rsidR="00206893" w14:paraId="7D147FB5" w14:textId="77777777">
        <w:trPr>
          <w:cantSplit/>
        </w:trPr>
        <w:tc>
          <w:tcPr>
            <w:tcW w:w="28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116F58A1" w14:textId="77777777" w:rsidR="00206893" w:rsidRDefault="00000000">
            <w:pPr>
              <w:keepNext/>
              <w:spacing w:after="20"/>
            </w:pPr>
            <w:r>
              <w:rPr>
                <w:b/>
                <w:bCs/>
                <w:sz w:val="19"/>
                <w:szCs w:val="19"/>
              </w:rPr>
              <w:t>Named support contact</w:t>
            </w:r>
          </w:p>
        </w:tc>
        <w:tc>
          <w:tcPr>
            <w:tcW w:w="6226"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77A7D7F3" w14:textId="77777777" w:rsidR="00206893" w:rsidRDefault="00000000">
            <w:pPr>
              <w:keepNext/>
              <w:spacing w:after="20"/>
            </w:pPr>
            <w:r>
              <w:rPr>
                <w:sz w:val="19"/>
                <w:szCs w:val="19"/>
              </w:rPr>
              <w:t>____________________________</w:t>
            </w:r>
          </w:p>
        </w:tc>
      </w:tr>
      <w:tr w:rsidR="00206893" w14:paraId="76D8830A" w14:textId="77777777">
        <w:trPr>
          <w:cantSplit/>
        </w:trPr>
        <w:tc>
          <w:tcPr>
            <w:tcW w:w="28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16743B77" w14:textId="77777777" w:rsidR="00206893" w:rsidRDefault="00000000">
            <w:pPr>
              <w:keepNext/>
              <w:spacing w:after="20"/>
            </w:pPr>
            <w:r>
              <w:rPr>
                <w:b/>
                <w:bCs/>
                <w:sz w:val="19"/>
                <w:szCs w:val="19"/>
              </w:rPr>
              <w:t>WhatsApp / phone</w:t>
            </w:r>
          </w:p>
        </w:tc>
        <w:tc>
          <w:tcPr>
            <w:tcW w:w="6226"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041A0FB0" w14:textId="77777777" w:rsidR="00206893" w:rsidRDefault="00000000">
            <w:pPr>
              <w:keepNext/>
              <w:spacing w:after="20"/>
            </w:pPr>
            <w:r>
              <w:rPr>
                <w:sz w:val="19"/>
                <w:szCs w:val="19"/>
              </w:rPr>
              <w:t>____________________________</w:t>
            </w:r>
          </w:p>
        </w:tc>
      </w:tr>
      <w:tr w:rsidR="00206893" w14:paraId="7E61727D" w14:textId="77777777">
        <w:trPr>
          <w:cantSplit/>
        </w:trPr>
        <w:tc>
          <w:tcPr>
            <w:tcW w:w="28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6B2807FF" w14:textId="77777777" w:rsidR="00206893" w:rsidRDefault="00000000">
            <w:pPr>
              <w:keepNext/>
              <w:spacing w:after="20"/>
            </w:pPr>
            <w:r>
              <w:rPr>
                <w:b/>
                <w:bCs/>
                <w:sz w:val="19"/>
                <w:szCs w:val="19"/>
              </w:rPr>
              <w:t>Support email</w:t>
            </w:r>
          </w:p>
        </w:tc>
        <w:tc>
          <w:tcPr>
            <w:tcW w:w="6226"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79C7BB18" w14:textId="77777777" w:rsidR="00206893" w:rsidRDefault="00000000">
            <w:pPr>
              <w:keepNext/>
              <w:spacing w:after="20"/>
            </w:pPr>
            <w:r>
              <w:rPr>
                <w:sz w:val="19"/>
                <w:szCs w:val="19"/>
              </w:rPr>
              <w:t>____________________________</w:t>
            </w:r>
          </w:p>
        </w:tc>
      </w:tr>
    </w:tbl>
    <w:p w14:paraId="7B721F77" w14:textId="77777777" w:rsidR="00206893" w:rsidRDefault="00000000">
      <w:pPr>
        <w:keepNext/>
        <w:pBdr>
          <w:bottom w:val="single" w:sz="6" w:space="3" w:color="1E88E5"/>
        </w:pBdr>
        <w:spacing w:before="260" w:after="100"/>
      </w:pPr>
      <w:r>
        <w:rPr>
          <w:b/>
          <w:bCs/>
          <w:color w:val="1F3A5F"/>
          <w:sz w:val="24"/>
          <w:szCs w:val="24"/>
        </w:rPr>
        <w:t>5.  How the Monthly Fee Is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9"/>
        <w:gridCol w:w="4110"/>
        <w:gridCol w:w="999"/>
        <w:gridCol w:w="628"/>
      </w:tblGrid>
      <w:tr w:rsidR="00206893" w14:paraId="4089CC99" w14:textId="77777777">
        <w:trPr>
          <w:cantSplit/>
          <w:tblHeader/>
        </w:trPr>
        <w:tc>
          <w:tcPr>
            <w:tcW w:w="3300"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642E1463" w14:textId="77777777" w:rsidR="00206893" w:rsidRDefault="00000000">
            <w:pPr>
              <w:keepNext/>
              <w:spacing w:after="20"/>
            </w:pPr>
            <w:r>
              <w:rPr>
                <w:b/>
                <w:bCs/>
                <w:color w:val="FFFFFF"/>
                <w:sz w:val="19"/>
                <w:szCs w:val="19"/>
              </w:rPr>
              <w:t>Area</w:t>
            </w:r>
          </w:p>
        </w:tc>
        <w:tc>
          <w:tcPr>
            <w:tcW w:w="4126"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56D0F30E" w14:textId="77777777" w:rsidR="00206893" w:rsidRDefault="00000000">
            <w:pPr>
              <w:keepNext/>
              <w:spacing w:after="20"/>
            </w:pPr>
            <w:r>
              <w:rPr>
                <w:b/>
                <w:bCs/>
                <w:color w:val="FFFFFF"/>
                <w:sz w:val="19"/>
                <w:szCs w:val="19"/>
              </w:rPr>
              <w:t>What it pays for</w:t>
            </w:r>
          </w:p>
        </w:tc>
        <w:tc>
          <w:tcPr>
            <w:tcW w:w="1000"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290938CE" w14:textId="77777777" w:rsidR="00206893" w:rsidRDefault="00000000">
            <w:pPr>
              <w:keepNext/>
              <w:spacing w:after="20"/>
            </w:pPr>
            <w:r>
              <w:rPr>
                <w:b/>
                <w:bCs/>
                <w:color w:val="FFFFFF"/>
                <w:sz w:val="19"/>
                <w:szCs w:val="19"/>
              </w:rPr>
              <w:t>₦ / month</w:t>
            </w:r>
          </w:p>
        </w:tc>
        <w:tc>
          <w:tcPr>
            <w:tcW w:w="600" w:type="dxa"/>
            <w:tcBorders>
              <w:top w:val="single" w:sz="4" w:space="0" w:color="C5CED9"/>
              <w:left w:val="single" w:sz="4" w:space="0" w:color="C5CED9"/>
              <w:bottom w:val="single" w:sz="4" w:space="0" w:color="C5CED9"/>
              <w:right w:val="single" w:sz="4" w:space="0" w:color="C5CED9"/>
            </w:tcBorders>
            <w:shd w:val="clear" w:color="auto" w:fill="1F3A5F"/>
            <w:tcMar>
              <w:top w:w="60" w:type="dxa"/>
              <w:left w:w="100" w:type="dxa"/>
              <w:bottom w:w="60" w:type="dxa"/>
              <w:right w:w="100" w:type="dxa"/>
            </w:tcMar>
            <w:vAlign w:val="center"/>
          </w:tcPr>
          <w:p w14:paraId="61D4ECB5" w14:textId="77777777" w:rsidR="00206893" w:rsidRDefault="00000000">
            <w:pPr>
              <w:keepNext/>
              <w:spacing w:after="20"/>
            </w:pPr>
            <w:r>
              <w:rPr>
                <w:b/>
                <w:bCs/>
                <w:color w:val="FFFFFF"/>
                <w:sz w:val="19"/>
                <w:szCs w:val="19"/>
              </w:rPr>
              <w:t>%</w:t>
            </w:r>
          </w:p>
        </w:tc>
      </w:tr>
      <w:tr w:rsidR="00206893" w14:paraId="17DEBB4B" w14:textId="77777777">
        <w:trPr>
          <w:cantSplit/>
        </w:trPr>
        <w:tc>
          <w:tcPr>
            <w:tcW w:w="33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017AD231" w14:textId="77777777" w:rsidR="00206893" w:rsidRDefault="00000000">
            <w:pPr>
              <w:keepNext/>
              <w:spacing w:after="20"/>
            </w:pPr>
            <w:r>
              <w:rPr>
                <w:b/>
                <w:bCs/>
                <w:sz w:val="19"/>
                <w:szCs w:val="19"/>
              </w:rPr>
              <w:t>Maintenance and support</w:t>
            </w:r>
          </w:p>
        </w:tc>
        <w:tc>
          <w:tcPr>
            <w:tcW w:w="4126"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5FDE55A6" w14:textId="77777777" w:rsidR="00206893" w:rsidRDefault="00000000">
            <w:pPr>
              <w:keepNext/>
              <w:spacing w:after="20"/>
            </w:pPr>
            <w:r>
              <w:rPr>
                <w:sz w:val="19"/>
                <w:szCs w:val="19"/>
              </w:rPr>
              <w:t>Engineer time for the maintenance schedule, monitoring and fixing reported issues</w:t>
            </w:r>
          </w:p>
        </w:tc>
        <w:tc>
          <w:tcPr>
            <w:tcW w:w="10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6F88B5D1" w14:textId="77777777" w:rsidR="00206893" w:rsidRDefault="00000000">
            <w:pPr>
              <w:keepNext/>
              <w:spacing w:after="20"/>
              <w:jc w:val="right"/>
            </w:pPr>
            <w:r>
              <w:rPr>
                <w:sz w:val="19"/>
                <w:szCs w:val="19"/>
              </w:rPr>
              <w:t>80,000</w:t>
            </w:r>
          </w:p>
        </w:tc>
        <w:tc>
          <w:tcPr>
            <w:tcW w:w="6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6AB40989" w14:textId="77777777" w:rsidR="00206893" w:rsidRDefault="00000000">
            <w:pPr>
              <w:keepNext/>
              <w:spacing w:after="20"/>
              <w:jc w:val="right"/>
            </w:pPr>
            <w:r>
              <w:rPr>
                <w:sz w:val="19"/>
                <w:szCs w:val="19"/>
              </w:rPr>
              <w:t>40%</w:t>
            </w:r>
          </w:p>
        </w:tc>
      </w:tr>
      <w:tr w:rsidR="00206893" w14:paraId="611EE5AD" w14:textId="77777777">
        <w:trPr>
          <w:cantSplit/>
        </w:trPr>
        <w:tc>
          <w:tcPr>
            <w:tcW w:w="33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56C3DCA6" w14:textId="77777777" w:rsidR="00206893" w:rsidRDefault="00000000">
            <w:pPr>
              <w:keepNext/>
              <w:spacing w:after="20"/>
            </w:pPr>
            <w:r>
              <w:rPr>
                <w:b/>
                <w:bCs/>
                <w:sz w:val="19"/>
                <w:szCs w:val="19"/>
              </w:rPr>
              <w:t>Updates and improvements</w:t>
            </w:r>
          </w:p>
        </w:tc>
        <w:tc>
          <w:tcPr>
            <w:tcW w:w="4126"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32F4B32F" w14:textId="77777777" w:rsidR="00206893" w:rsidRDefault="00000000">
            <w:pPr>
              <w:keepNext/>
              <w:spacing w:after="20"/>
            </w:pPr>
            <w:r>
              <w:rPr>
                <w:sz w:val="19"/>
                <w:szCs w:val="19"/>
              </w:rPr>
              <w:t>Monthly updates, bug fixes, small improvements and legal/tax changes</w:t>
            </w:r>
          </w:p>
        </w:tc>
        <w:tc>
          <w:tcPr>
            <w:tcW w:w="10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708AD49C" w14:textId="77777777" w:rsidR="00206893" w:rsidRDefault="00000000">
            <w:pPr>
              <w:keepNext/>
              <w:spacing w:after="20"/>
              <w:jc w:val="right"/>
            </w:pPr>
            <w:r>
              <w:rPr>
                <w:sz w:val="19"/>
                <w:szCs w:val="19"/>
              </w:rPr>
              <w:t>40,000</w:t>
            </w:r>
          </w:p>
        </w:tc>
        <w:tc>
          <w:tcPr>
            <w:tcW w:w="6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190B49E7" w14:textId="77777777" w:rsidR="00206893" w:rsidRDefault="00000000">
            <w:pPr>
              <w:keepNext/>
              <w:spacing w:after="20"/>
              <w:jc w:val="right"/>
            </w:pPr>
            <w:r>
              <w:rPr>
                <w:sz w:val="19"/>
                <w:szCs w:val="19"/>
              </w:rPr>
              <w:t>20%</w:t>
            </w:r>
          </w:p>
        </w:tc>
      </w:tr>
      <w:tr w:rsidR="00206893" w14:paraId="69C45750" w14:textId="77777777">
        <w:trPr>
          <w:cantSplit/>
        </w:trPr>
        <w:tc>
          <w:tcPr>
            <w:tcW w:w="33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795E17FA" w14:textId="77777777" w:rsidR="00206893" w:rsidRDefault="00000000">
            <w:pPr>
              <w:keepNext/>
              <w:spacing w:after="20"/>
            </w:pPr>
            <w:r>
              <w:rPr>
                <w:b/>
                <w:bCs/>
                <w:sz w:val="19"/>
                <w:szCs w:val="19"/>
              </w:rPr>
              <w:t>AI usage allowance</w:t>
            </w:r>
          </w:p>
        </w:tc>
        <w:tc>
          <w:tcPr>
            <w:tcW w:w="4126"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29CAD4DF" w14:textId="77777777" w:rsidR="00206893" w:rsidRDefault="00000000">
            <w:pPr>
              <w:keepNext/>
              <w:spacing w:after="20"/>
            </w:pPr>
            <w:r>
              <w:rPr>
                <w:sz w:val="19"/>
                <w:szCs w:val="19"/>
              </w:rPr>
              <w:t>The cost of ACE's AI service (see Section 6)</w:t>
            </w:r>
          </w:p>
        </w:tc>
        <w:tc>
          <w:tcPr>
            <w:tcW w:w="10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65553D03" w14:textId="77777777" w:rsidR="00206893" w:rsidRDefault="00000000">
            <w:pPr>
              <w:keepNext/>
              <w:spacing w:after="20"/>
              <w:jc w:val="right"/>
            </w:pPr>
            <w:r>
              <w:rPr>
                <w:sz w:val="19"/>
                <w:szCs w:val="19"/>
              </w:rPr>
              <w:t>40,000</w:t>
            </w:r>
          </w:p>
        </w:tc>
        <w:tc>
          <w:tcPr>
            <w:tcW w:w="6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1212794E" w14:textId="77777777" w:rsidR="00206893" w:rsidRDefault="00000000">
            <w:pPr>
              <w:keepNext/>
              <w:spacing w:after="20"/>
              <w:jc w:val="right"/>
            </w:pPr>
            <w:r>
              <w:rPr>
                <w:sz w:val="19"/>
                <w:szCs w:val="19"/>
              </w:rPr>
              <w:t>20%</w:t>
            </w:r>
          </w:p>
        </w:tc>
      </w:tr>
      <w:tr w:rsidR="00206893" w14:paraId="7EBDB382" w14:textId="77777777">
        <w:trPr>
          <w:cantSplit/>
        </w:trPr>
        <w:tc>
          <w:tcPr>
            <w:tcW w:w="33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2C5677D3" w14:textId="77777777" w:rsidR="00206893" w:rsidRDefault="00000000">
            <w:pPr>
              <w:keepNext/>
              <w:spacing w:after="20"/>
            </w:pPr>
            <w:r>
              <w:rPr>
                <w:b/>
                <w:bCs/>
                <w:sz w:val="19"/>
                <w:szCs w:val="19"/>
              </w:rPr>
              <w:t>Security and backup tools</w:t>
            </w:r>
          </w:p>
        </w:tc>
        <w:tc>
          <w:tcPr>
            <w:tcW w:w="4126"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0C3F9260" w14:textId="77777777" w:rsidR="00206893" w:rsidRDefault="00000000">
            <w:pPr>
              <w:keepNext/>
              <w:spacing w:after="20"/>
            </w:pPr>
            <w:r>
              <w:rPr>
                <w:sz w:val="19"/>
                <w:szCs w:val="19"/>
              </w:rPr>
              <w:t>Monitoring tools, off-site backup storage, security tools and certificates</w:t>
            </w:r>
          </w:p>
        </w:tc>
        <w:tc>
          <w:tcPr>
            <w:tcW w:w="10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7DDF339B" w14:textId="77777777" w:rsidR="00206893" w:rsidRDefault="00000000">
            <w:pPr>
              <w:keepNext/>
              <w:spacing w:after="20"/>
              <w:jc w:val="right"/>
            </w:pPr>
            <w:r>
              <w:rPr>
                <w:sz w:val="19"/>
                <w:szCs w:val="19"/>
              </w:rPr>
              <w:t>20,000</w:t>
            </w:r>
          </w:p>
        </w:tc>
        <w:tc>
          <w:tcPr>
            <w:tcW w:w="600" w:type="dxa"/>
            <w:tcBorders>
              <w:top w:val="single" w:sz="4" w:space="0" w:color="C5CED9"/>
              <w:left w:val="single" w:sz="4" w:space="0" w:color="C5CED9"/>
              <w:bottom w:val="single" w:sz="4" w:space="0" w:color="C5CED9"/>
              <w:right w:val="single" w:sz="4" w:space="0" w:color="C5CED9"/>
            </w:tcBorders>
            <w:shd w:val="clear" w:color="auto" w:fill="F7F9FC"/>
            <w:tcMar>
              <w:top w:w="60" w:type="dxa"/>
              <w:left w:w="100" w:type="dxa"/>
              <w:bottom w:w="60" w:type="dxa"/>
              <w:right w:w="100" w:type="dxa"/>
            </w:tcMar>
            <w:vAlign w:val="center"/>
          </w:tcPr>
          <w:p w14:paraId="76CBAD21" w14:textId="77777777" w:rsidR="00206893" w:rsidRDefault="00000000">
            <w:pPr>
              <w:keepNext/>
              <w:spacing w:after="20"/>
              <w:jc w:val="right"/>
            </w:pPr>
            <w:r>
              <w:rPr>
                <w:sz w:val="19"/>
                <w:szCs w:val="19"/>
              </w:rPr>
              <w:t>10%</w:t>
            </w:r>
          </w:p>
        </w:tc>
      </w:tr>
      <w:tr w:rsidR="00206893" w14:paraId="4C499E81" w14:textId="77777777">
        <w:trPr>
          <w:cantSplit/>
        </w:trPr>
        <w:tc>
          <w:tcPr>
            <w:tcW w:w="33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4E9C916A" w14:textId="77777777" w:rsidR="00206893" w:rsidRDefault="00000000">
            <w:pPr>
              <w:keepNext/>
              <w:spacing w:after="20"/>
            </w:pPr>
            <w:r>
              <w:rPr>
                <w:b/>
                <w:bCs/>
                <w:sz w:val="19"/>
                <w:szCs w:val="19"/>
              </w:rPr>
              <w:t>Reporting and account management</w:t>
            </w:r>
          </w:p>
        </w:tc>
        <w:tc>
          <w:tcPr>
            <w:tcW w:w="4126"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67836DD7" w14:textId="77777777" w:rsidR="00206893" w:rsidRDefault="00000000">
            <w:pPr>
              <w:keepNext/>
              <w:spacing w:after="20"/>
            </w:pPr>
            <w:r>
              <w:rPr>
                <w:sz w:val="19"/>
                <w:szCs w:val="19"/>
              </w:rPr>
              <w:t>Monthly report, quarterly review meeting and licence renewal</w:t>
            </w:r>
          </w:p>
        </w:tc>
        <w:tc>
          <w:tcPr>
            <w:tcW w:w="10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3819C53F" w14:textId="77777777" w:rsidR="00206893" w:rsidRDefault="00000000">
            <w:pPr>
              <w:keepNext/>
              <w:spacing w:after="20"/>
              <w:jc w:val="right"/>
            </w:pPr>
            <w:r>
              <w:rPr>
                <w:sz w:val="19"/>
                <w:szCs w:val="19"/>
              </w:rPr>
              <w:t>20,000</w:t>
            </w:r>
          </w:p>
        </w:tc>
        <w:tc>
          <w:tcPr>
            <w:tcW w:w="600" w:type="dxa"/>
            <w:tcBorders>
              <w:top w:val="single" w:sz="4" w:space="0" w:color="C5CED9"/>
              <w:left w:val="single" w:sz="4" w:space="0" w:color="C5CED9"/>
              <w:bottom w:val="single" w:sz="4" w:space="0" w:color="C5CED9"/>
              <w:right w:val="single" w:sz="4" w:space="0" w:color="C5CED9"/>
            </w:tcBorders>
            <w:tcMar>
              <w:top w:w="60" w:type="dxa"/>
              <w:left w:w="100" w:type="dxa"/>
              <w:bottom w:w="60" w:type="dxa"/>
              <w:right w:w="100" w:type="dxa"/>
            </w:tcMar>
            <w:vAlign w:val="center"/>
          </w:tcPr>
          <w:p w14:paraId="4FB0CA31" w14:textId="77777777" w:rsidR="00206893" w:rsidRDefault="00000000">
            <w:pPr>
              <w:keepNext/>
              <w:spacing w:after="20"/>
              <w:jc w:val="right"/>
            </w:pPr>
            <w:r>
              <w:rPr>
                <w:sz w:val="19"/>
                <w:szCs w:val="19"/>
              </w:rPr>
              <w:t>10%</w:t>
            </w:r>
          </w:p>
        </w:tc>
      </w:tr>
      <w:tr w:rsidR="00206893" w14:paraId="0549F945" w14:textId="77777777">
        <w:trPr>
          <w:cantSplit/>
        </w:trPr>
        <w:tc>
          <w:tcPr>
            <w:tcW w:w="3300" w:type="dxa"/>
            <w:tcBorders>
              <w:top w:val="single" w:sz="4" w:space="0" w:color="C5CED9"/>
              <w:left w:val="single" w:sz="4" w:space="0" w:color="C5CED9"/>
              <w:bottom w:val="single" w:sz="4" w:space="0" w:color="C5CED9"/>
              <w:right w:val="single" w:sz="4" w:space="0" w:color="C5CED9"/>
            </w:tcBorders>
            <w:shd w:val="clear" w:color="auto" w:fill="EAF2FB"/>
            <w:tcMar>
              <w:top w:w="60" w:type="dxa"/>
              <w:left w:w="100" w:type="dxa"/>
              <w:bottom w:w="60" w:type="dxa"/>
              <w:right w:w="100" w:type="dxa"/>
            </w:tcMar>
            <w:vAlign w:val="center"/>
          </w:tcPr>
          <w:p w14:paraId="3F529980" w14:textId="77777777" w:rsidR="00206893" w:rsidRDefault="00000000">
            <w:pPr>
              <w:keepNext/>
              <w:spacing w:after="20"/>
            </w:pPr>
            <w:r>
              <w:rPr>
                <w:b/>
                <w:bCs/>
                <w:sz w:val="19"/>
                <w:szCs w:val="19"/>
              </w:rPr>
              <w:t>Total</w:t>
            </w:r>
          </w:p>
        </w:tc>
        <w:tc>
          <w:tcPr>
            <w:tcW w:w="4126" w:type="dxa"/>
            <w:tcBorders>
              <w:top w:val="single" w:sz="4" w:space="0" w:color="C5CED9"/>
              <w:left w:val="single" w:sz="4" w:space="0" w:color="C5CED9"/>
              <w:bottom w:val="single" w:sz="4" w:space="0" w:color="C5CED9"/>
              <w:right w:val="single" w:sz="4" w:space="0" w:color="C5CED9"/>
            </w:tcBorders>
            <w:shd w:val="clear" w:color="auto" w:fill="EAF2FB"/>
            <w:tcMar>
              <w:top w:w="60" w:type="dxa"/>
              <w:left w:w="100" w:type="dxa"/>
              <w:bottom w:w="60" w:type="dxa"/>
              <w:right w:w="100" w:type="dxa"/>
            </w:tcMar>
            <w:vAlign w:val="center"/>
          </w:tcPr>
          <w:p w14:paraId="5ED786C9" w14:textId="77777777" w:rsidR="00206893" w:rsidRDefault="00206893">
            <w:pPr>
              <w:keepNext/>
              <w:spacing w:after="20"/>
            </w:pPr>
          </w:p>
        </w:tc>
        <w:tc>
          <w:tcPr>
            <w:tcW w:w="1000" w:type="dxa"/>
            <w:tcBorders>
              <w:top w:val="single" w:sz="4" w:space="0" w:color="C5CED9"/>
              <w:left w:val="single" w:sz="4" w:space="0" w:color="C5CED9"/>
              <w:bottom w:val="single" w:sz="4" w:space="0" w:color="C5CED9"/>
              <w:right w:val="single" w:sz="4" w:space="0" w:color="C5CED9"/>
            </w:tcBorders>
            <w:shd w:val="clear" w:color="auto" w:fill="EAF2FB"/>
            <w:tcMar>
              <w:top w:w="60" w:type="dxa"/>
              <w:left w:w="100" w:type="dxa"/>
              <w:bottom w:w="60" w:type="dxa"/>
              <w:right w:w="100" w:type="dxa"/>
            </w:tcMar>
            <w:vAlign w:val="center"/>
          </w:tcPr>
          <w:p w14:paraId="0D5AAB35" w14:textId="77777777" w:rsidR="00206893" w:rsidRDefault="00000000">
            <w:pPr>
              <w:keepNext/>
              <w:spacing w:after="20"/>
              <w:jc w:val="right"/>
            </w:pPr>
            <w:r>
              <w:rPr>
                <w:b/>
                <w:bCs/>
                <w:sz w:val="19"/>
                <w:szCs w:val="19"/>
              </w:rPr>
              <w:t>200,000</w:t>
            </w:r>
          </w:p>
        </w:tc>
        <w:tc>
          <w:tcPr>
            <w:tcW w:w="600" w:type="dxa"/>
            <w:tcBorders>
              <w:top w:val="single" w:sz="4" w:space="0" w:color="C5CED9"/>
              <w:left w:val="single" w:sz="4" w:space="0" w:color="C5CED9"/>
              <w:bottom w:val="single" w:sz="4" w:space="0" w:color="C5CED9"/>
              <w:right w:val="single" w:sz="4" w:space="0" w:color="C5CED9"/>
            </w:tcBorders>
            <w:shd w:val="clear" w:color="auto" w:fill="EAF2FB"/>
            <w:tcMar>
              <w:top w:w="60" w:type="dxa"/>
              <w:left w:w="100" w:type="dxa"/>
              <w:bottom w:w="60" w:type="dxa"/>
              <w:right w:w="100" w:type="dxa"/>
            </w:tcMar>
            <w:vAlign w:val="center"/>
          </w:tcPr>
          <w:p w14:paraId="6A66D017" w14:textId="77777777" w:rsidR="00206893" w:rsidRDefault="00000000">
            <w:pPr>
              <w:keepNext/>
              <w:spacing w:after="20"/>
              <w:jc w:val="right"/>
            </w:pPr>
            <w:r>
              <w:rPr>
                <w:b/>
                <w:bCs/>
                <w:sz w:val="19"/>
                <w:szCs w:val="19"/>
              </w:rPr>
              <w:t>100%</w:t>
            </w:r>
          </w:p>
        </w:tc>
      </w:tr>
    </w:tbl>
    <w:p w14:paraId="01EC89A9" w14:textId="77777777" w:rsidR="00206893" w:rsidRDefault="00000000">
      <w:pPr>
        <w:spacing w:after="100" w:line="276" w:lineRule="auto"/>
      </w:pPr>
      <w:r>
        <w:rPr>
          <w:i/>
          <w:iCs/>
          <w:color w:val="5F6B7A"/>
          <w:sz w:val="18"/>
          <w:szCs w:val="18"/>
        </w:rPr>
        <w:t>The fee is fixed. If a month needs more work than usual, the fee stays the same. Annual total: ₦2,400,000 (excluding VAT).</w:t>
      </w:r>
    </w:p>
    <w:p w14:paraId="6A69D7B5" w14:textId="77777777" w:rsidR="00206893" w:rsidRDefault="00000000">
      <w:pPr>
        <w:spacing w:after="100" w:line="276" w:lineRule="auto"/>
      </w:pPr>
      <w:r>
        <w:rPr>
          <w:b/>
          <w:bCs/>
        </w:rPr>
        <w:t xml:space="preserve">Payment terms. </w:t>
      </w:r>
      <w:r>
        <w:t>Late payments attract interest at 5% per year. If an invoice is more than 30 days overdue, we may pause updates and improvements after 7 days' notice; urgent support and backups continue. If Placeware is required to deduct Withholding Tax, it will send us the WHT credit note. We may review the fee once a year with 60 days' notice, and any increase will not exceed 10%.</w:t>
      </w:r>
    </w:p>
    <w:p w14:paraId="79852740" w14:textId="77777777" w:rsidR="00206893" w:rsidRDefault="00000000">
      <w:pPr>
        <w:keepNext/>
        <w:pBdr>
          <w:bottom w:val="single" w:sz="6" w:space="3" w:color="1E88E5"/>
        </w:pBdr>
        <w:spacing w:before="260" w:after="100"/>
      </w:pPr>
      <w:r>
        <w:rPr>
          <w:b/>
          <w:bCs/>
          <w:color w:val="1F3A5F"/>
          <w:sz w:val="24"/>
          <w:szCs w:val="24"/>
        </w:rPr>
        <w:t>6.  AI Usage Allowance</w:t>
      </w:r>
    </w:p>
    <w:p w14:paraId="043FB3B2" w14:textId="77777777" w:rsidR="00206893" w:rsidRDefault="00000000">
      <w:pPr>
        <w:pStyle w:val="ListParagraph"/>
        <w:numPr>
          <w:ilvl w:val="0"/>
          <w:numId w:val="2"/>
        </w:numPr>
        <w:spacing w:after="50" w:line="264" w:lineRule="auto"/>
      </w:pPr>
      <w:r>
        <w:t xml:space="preserve">The fee includes </w:t>
      </w:r>
      <w:r>
        <w:rPr>
          <w:b/>
          <w:bCs/>
        </w:rPr>
        <w:t>₦40,000 a month</w:t>
      </w:r>
      <w:r>
        <w:t xml:space="preserve"> of AI usage for ACE (chat, briefings, reports and analysis). This covers Placeware's expected normal use.</w:t>
      </w:r>
    </w:p>
    <w:p w14:paraId="1ADD6771" w14:textId="77777777" w:rsidR="00206893" w:rsidRDefault="00000000">
      <w:pPr>
        <w:pStyle w:val="ListParagraph"/>
        <w:numPr>
          <w:ilvl w:val="0"/>
          <w:numId w:val="2"/>
        </w:numPr>
        <w:spacing w:after="50" w:line="264" w:lineRule="auto"/>
      </w:pPr>
      <w:r>
        <w:t>Each invoice shows how much AI usage was consumed that month.</w:t>
      </w:r>
    </w:p>
    <w:p w14:paraId="3AD6213C" w14:textId="77777777" w:rsidR="00206893" w:rsidRDefault="00000000">
      <w:pPr>
        <w:pStyle w:val="ListParagraph"/>
        <w:numPr>
          <w:ilvl w:val="0"/>
          <w:numId w:val="2"/>
        </w:numPr>
        <w:spacing w:after="50" w:line="264" w:lineRule="auto"/>
      </w:pPr>
      <w:r>
        <w:t>We alert you when usage reaches 80% of the allowance.</w:t>
      </w:r>
    </w:p>
    <w:p w14:paraId="43C5C3B4" w14:textId="77777777" w:rsidR="00206893" w:rsidRDefault="00000000">
      <w:pPr>
        <w:pStyle w:val="ListParagraph"/>
        <w:numPr>
          <w:ilvl w:val="0"/>
          <w:numId w:val="2"/>
        </w:numPr>
        <w:spacing w:after="50" w:line="264" w:lineRule="auto"/>
      </w:pPr>
      <w:r>
        <w:t>Usage above the allowance is billed at actual cost plus 15%. We will ask your approval before overage goes above ₦20,000 in a month.</w:t>
      </w:r>
    </w:p>
    <w:p w14:paraId="14F1A01E" w14:textId="77777777" w:rsidR="00206893" w:rsidRDefault="00000000">
      <w:pPr>
        <w:pStyle w:val="ListParagraph"/>
        <w:numPr>
          <w:ilvl w:val="0"/>
          <w:numId w:val="2"/>
        </w:numPr>
        <w:spacing w:after="50" w:line="264" w:lineRule="auto"/>
      </w:pPr>
      <w:r>
        <w:t>Unused allowance does not carry over to the next month.</w:t>
      </w:r>
    </w:p>
    <w:p w14:paraId="14985C91" w14:textId="77777777" w:rsidR="00206893" w:rsidRDefault="00000000">
      <w:pPr>
        <w:keepNext/>
        <w:pBdr>
          <w:bottom w:val="single" w:sz="6" w:space="3" w:color="1E88E5"/>
        </w:pBdr>
        <w:spacing w:before="260" w:after="100"/>
      </w:pPr>
      <w:r>
        <w:rPr>
          <w:b/>
          <w:bCs/>
          <w:color w:val="1F3A5F"/>
          <w:sz w:val="24"/>
          <w:szCs w:val="24"/>
        </w:rPr>
        <w:t>7.  Not Included (quoted separately)</w:t>
      </w:r>
    </w:p>
    <w:p w14:paraId="3423ECF6" w14:textId="77777777" w:rsidR="00206893" w:rsidRDefault="00000000">
      <w:pPr>
        <w:spacing w:after="100" w:line="276" w:lineRule="auto"/>
      </w:pPr>
      <w:r>
        <w:t>The following are outside the monthly fee. We will always give you a written quote and wait for your approval before starting.</w:t>
      </w:r>
    </w:p>
    <w:p w14:paraId="61465B61" w14:textId="77777777" w:rsidR="00206893" w:rsidRDefault="00000000">
      <w:pPr>
        <w:pStyle w:val="ListParagraph"/>
        <w:numPr>
          <w:ilvl w:val="0"/>
          <w:numId w:val="2"/>
        </w:numPr>
        <w:spacing w:after="50" w:line="264" w:lineRule="auto"/>
      </w:pPr>
      <w:r>
        <w:t>Server hardware, UPS, power, networking and internet.</w:t>
      </w:r>
    </w:p>
    <w:p w14:paraId="632C730D" w14:textId="77777777" w:rsidR="00206893" w:rsidRDefault="00000000">
      <w:pPr>
        <w:pStyle w:val="ListParagraph"/>
        <w:numPr>
          <w:ilvl w:val="0"/>
          <w:numId w:val="2"/>
        </w:numPr>
        <w:spacing w:after="50" w:line="264" w:lineRule="auto"/>
      </w:pPr>
      <w:r>
        <w:t>New modules or large new features beyond the 8-hour monthly allowance.</w:t>
      </w:r>
    </w:p>
    <w:p w14:paraId="3B469942" w14:textId="77777777" w:rsidR="00206893" w:rsidRDefault="00000000">
      <w:pPr>
        <w:pStyle w:val="ListParagraph"/>
        <w:numPr>
          <w:ilvl w:val="0"/>
          <w:numId w:val="2"/>
        </w:numPr>
        <w:spacing w:after="50" w:line="264" w:lineRule="auto"/>
      </w:pPr>
      <w:r>
        <w:t>New connections to outside systems (for example new banks or payment providers).</w:t>
      </w:r>
    </w:p>
    <w:p w14:paraId="1E724328" w14:textId="77777777" w:rsidR="00206893" w:rsidRDefault="00000000">
      <w:pPr>
        <w:pStyle w:val="ListParagraph"/>
        <w:numPr>
          <w:ilvl w:val="0"/>
          <w:numId w:val="2"/>
        </w:numPr>
        <w:spacing w:after="50" w:line="264" w:lineRule="auto"/>
      </w:pPr>
      <w:r>
        <w:t>Large data clean-up or migration projects.</w:t>
      </w:r>
    </w:p>
    <w:p w14:paraId="208728A1" w14:textId="77777777" w:rsidR="00206893" w:rsidRDefault="00000000">
      <w:pPr>
        <w:pStyle w:val="ListParagraph"/>
        <w:numPr>
          <w:ilvl w:val="0"/>
          <w:numId w:val="2"/>
        </w:numPr>
        <w:spacing w:after="50" w:line="264" w:lineRule="auto"/>
      </w:pPr>
      <w:r>
        <w:t>Fixing problems caused by changes made to the system by anyone other than Neurolayer.</w:t>
      </w:r>
    </w:p>
    <w:p w14:paraId="7C2E6CD2" w14:textId="77777777" w:rsidR="00206893" w:rsidRDefault="00000000">
      <w:pPr>
        <w:pStyle w:val="ListParagraph"/>
        <w:numPr>
          <w:ilvl w:val="0"/>
          <w:numId w:val="2"/>
        </w:numPr>
        <w:spacing w:after="50" w:line="264" w:lineRule="auto"/>
      </w:pPr>
      <w:r>
        <w:t>Extra staff training (one refresher session per quarter is included).</w:t>
      </w:r>
    </w:p>
    <w:p w14:paraId="1C11A74E" w14:textId="77777777" w:rsidR="00206893" w:rsidRDefault="00000000">
      <w:pPr>
        <w:pStyle w:val="ListParagraph"/>
        <w:numPr>
          <w:ilvl w:val="0"/>
          <w:numId w:val="2"/>
        </w:numPr>
        <w:spacing w:after="50" w:line="264" w:lineRule="auto"/>
      </w:pPr>
      <w:r>
        <w:t>Cloud hosting, if Placeware chooses to move the system off its own server.</w:t>
      </w:r>
    </w:p>
    <w:p w14:paraId="6C4C2E47" w14:textId="77777777" w:rsidR="00206893" w:rsidRDefault="00000000">
      <w:pPr>
        <w:keepNext/>
        <w:pBdr>
          <w:bottom w:val="single" w:sz="6" w:space="3" w:color="1E88E5"/>
        </w:pBdr>
        <w:spacing w:before="260" w:after="100"/>
      </w:pPr>
      <w:r>
        <w:rPr>
          <w:b/>
          <w:bCs/>
          <w:color w:val="1F3A5F"/>
          <w:sz w:val="24"/>
          <w:szCs w:val="24"/>
        </w:rPr>
        <w:lastRenderedPageBreak/>
        <w:t>8.  Placeware's Responsibilities</w:t>
      </w:r>
    </w:p>
    <w:p w14:paraId="41985CEB" w14:textId="77777777" w:rsidR="00206893" w:rsidRDefault="00000000">
      <w:pPr>
        <w:pStyle w:val="ListParagraph"/>
        <w:numPr>
          <w:ilvl w:val="0"/>
          <w:numId w:val="2"/>
        </w:numPr>
        <w:spacing w:after="50" w:line="264" w:lineRule="auto"/>
      </w:pPr>
      <w:r>
        <w:t>Keep the server, power supply (including UPS) and internet connection working.</w:t>
      </w:r>
    </w:p>
    <w:p w14:paraId="0D31786B" w14:textId="77777777" w:rsidR="00206893" w:rsidRDefault="00000000">
      <w:pPr>
        <w:pStyle w:val="ListParagraph"/>
        <w:numPr>
          <w:ilvl w:val="0"/>
          <w:numId w:val="2"/>
        </w:numPr>
        <w:spacing w:after="50" w:line="264" w:lineRule="auto"/>
      </w:pPr>
      <w:r>
        <w:t>Give Neurolayer secure remote access to the server.</w:t>
      </w:r>
    </w:p>
    <w:p w14:paraId="3DE55A91" w14:textId="77777777" w:rsidR="00206893" w:rsidRDefault="00000000">
      <w:pPr>
        <w:pStyle w:val="ListParagraph"/>
        <w:numPr>
          <w:ilvl w:val="0"/>
          <w:numId w:val="2"/>
        </w:numPr>
        <w:spacing w:after="50" w:line="264" w:lineRule="auto"/>
      </w:pPr>
      <w:r>
        <w:t>Name one IT contact and one business contact.</w:t>
      </w:r>
    </w:p>
    <w:p w14:paraId="22D04146" w14:textId="77777777" w:rsidR="00206893" w:rsidRDefault="00000000">
      <w:pPr>
        <w:pStyle w:val="ListParagraph"/>
        <w:numPr>
          <w:ilvl w:val="0"/>
          <w:numId w:val="2"/>
        </w:numPr>
        <w:spacing w:after="50" w:line="264" w:lineRule="auto"/>
      </w:pPr>
      <w:r>
        <w:t>Report issues with enough detail for us to find the problem.</w:t>
      </w:r>
    </w:p>
    <w:p w14:paraId="2A64D0AE" w14:textId="77777777" w:rsidR="00206893" w:rsidRDefault="00000000">
      <w:pPr>
        <w:pStyle w:val="ListParagraph"/>
        <w:numPr>
          <w:ilvl w:val="0"/>
          <w:numId w:val="2"/>
        </w:numPr>
        <w:spacing w:after="50" w:line="264" w:lineRule="auto"/>
      </w:pPr>
      <w:r>
        <w:t>Not change the system's code, settings or database without our approval.</w:t>
      </w:r>
    </w:p>
    <w:p w14:paraId="78A66A2A" w14:textId="77777777" w:rsidR="00206893" w:rsidRDefault="00000000">
      <w:pPr>
        <w:pStyle w:val="ListParagraph"/>
        <w:numPr>
          <w:ilvl w:val="0"/>
          <w:numId w:val="2"/>
        </w:numPr>
        <w:spacing w:after="50" w:line="264" w:lineRule="auto"/>
      </w:pPr>
      <w:r>
        <w:t>Pay invoices on time.</w:t>
      </w:r>
    </w:p>
    <w:p w14:paraId="2343CDFD" w14:textId="77777777" w:rsidR="00206893" w:rsidRDefault="00000000">
      <w:pPr>
        <w:spacing w:after="100" w:line="276" w:lineRule="auto"/>
      </w:pPr>
      <w:r>
        <w:rPr>
          <w:i/>
          <w:iCs/>
          <w:color w:val="5F6B7A"/>
          <w:sz w:val="18"/>
          <w:szCs w:val="18"/>
        </w:rPr>
        <w:t>We cannot be held responsible for delays caused by power, internet, hardware failures, or outside AI providers.</w:t>
      </w:r>
    </w:p>
    <w:p w14:paraId="7B4218C8" w14:textId="77777777" w:rsidR="00206893" w:rsidRDefault="00000000">
      <w:pPr>
        <w:keepNext/>
        <w:pBdr>
          <w:bottom w:val="single" w:sz="6" w:space="3" w:color="1E88E5"/>
        </w:pBdr>
        <w:spacing w:before="260" w:after="100"/>
      </w:pPr>
      <w:r>
        <w:rPr>
          <w:b/>
          <w:bCs/>
          <w:color w:val="1F3A5F"/>
          <w:sz w:val="24"/>
          <w:szCs w:val="24"/>
        </w:rPr>
        <w:t>9.  General Terms</w:t>
      </w:r>
    </w:p>
    <w:p w14:paraId="31BDA180" w14:textId="77777777" w:rsidR="00206893" w:rsidRDefault="00000000">
      <w:pPr>
        <w:spacing w:after="100" w:line="276" w:lineRule="auto"/>
      </w:pPr>
      <w:r>
        <w:rPr>
          <w:b/>
          <w:bCs/>
        </w:rPr>
        <w:t xml:space="preserve">Your data. </w:t>
      </w:r>
      <w:r>
        <w:t>All business data belongs to Placeware. We access it only to provide these services, follow the Nigeria Data Protection Act 2023, and will tell you within 48 hours if we become aware of any data breach. Both sides keep each other's information confidential for 5 years after this Agreement ends.</w:t>
      </w:r>
    </w:p>
    <w:p w14:paraId="52E97441" w14:textId="77777777" w:rsidR="00206893" w:rsidRDefault="00000000">
      <w:pPr>
        <w:spacing w:after="100" w:line="276" w:lineRule="auto"/>
      </w:pPr>
      <w:r>
        <w:rPr>
          <w:b/>
          <w:bCs/>
        </w:rPr>
        <w:t xml:space="preserve">Software ownership. </w:t>
      </w:r>
      <w:r>
        <w:t>The Platform remains Neurolayer's property. Placeware's licence under the Implementation Agreement (NL-SYNBOT-2026-001) continues and covers all updates delivered under this Agreement.</w:t>
      </w:r>
    </w:p>
    <w:p w14:paraId="611DC9C3" w14:textId="77777777" w:rsidR="00206893" w:rsidRDefault="00000000">
      <w:pPr>
        <w:spacing w:after="100" w:line="276" w:lineRule="auto"/>
      </w:pPr>
      <w:r>
        <w:rPr>
          <w:b/>
          <w:bCs/>
        </w:rPr>
        <w:t xml:space="preserve">AI outputs. </w:t>
      </w:r>
      <w:r>
        <w:t>ACE's answers and reports support decisions but do not replace professional judgement. Placeware remains responsible for its financial, tax and regulatory decisions.</w:t>
      </w:r>
    </w:p>
    <w:p w14:paraId="4ED22A1C" w14:textId="77777777" w:rsidR="00206893" w:rsidRDefault="00000000">
      <w:pPr>
        <w:spacing w:after="100" w:line="276" w:lineRule="auto"/>
      </w:pPr>
      <w:r>
        <w:rPr>
          <w:b/>
          <w:bCs/>
        </w:rPr>
        <w:t xml:space="preserve">Liability. </w:t>
      </w:r>
      <w:r>
        <w:t>Our total liability in any 12 months is limited to the fees paid in the 3 months before the claim. Neither side is liable for indirect losses such as lost profit.</w:t>
      </w:r>
    </w:p>
    <w:p w14:paraId="6FA66011" w14:textId="77777777" w:rsidR="00206893" w:rsidRDefault="00000000">
      <w:pPr>
        <w:spacing w:after="100" w:line="276" w:lineRule="auto"/>
      </w:pPr>
      <w:r>
        <w:rPr>
          <w:b/>
          <w:bCs/>
        </w:rPr>
        <w:t xml:space="preserve">Ending the agreement. </w:t>
      </w:r>
      <w:r>
        <w:t>After the first 3 months, either side may end this Agreement with 30 days' written notice, or with 14 days' notice if the other side seriously breaches it and does not fix the breach. When it ends, we will hand over a full backup of your data, an export on request, all your access details, and a short handover note, within 10 business days.</w:t>
      </w:r>
    </w:p>
    <w:p w14:paraId="5CC05B98" w14:textId="77777777" w:rsidR="00206893" w:rsidRDefault="00000000">
      <w:pPr>
        <w:spacing w:after="100" w:line="276" w:lineRule="auto"/>
      </w:pPr>
      <w:r>
        <w:rPr>
          <w:b/>
          <w:bCs/>
        </w:rPr>
        <w:t xml:space="preserve">Disputes. </w:t>
      </w:r>
      <w:r>
        <w:t>This Agreement is governed by Nigerian law. Disputes will first be discussed in good faith; if not resolved within 21 days, they go to arbitration in Lagos under the Arbitration and Mediation Act 2023.</w:t>
      </w:r>
    </w:p>
    <w:p w14:paraId="5A86B3F4" w14:textId="77777777" w:rsidR="00206893" w:rsidRDefault="00000000">
      <w:pPr>
        <w:spacing w:after="100" w:line="276" w:lineRule="auto"/>
      </w:pPr>
      <w:r>
        <w:rPr>
          <w:b/>
          <w:bCs/>
        </w:rPr>
        <w:t xml:space="preserve">Changes. </w:t>
      </w:r>
      <w:r>
        <w:t>Any change to this Agreement must be in writing and signed by both sides.</w:t>
      </w:r>
    </w:p>
    <w:p w14:paraId="7CB27A65" w14:textId="77777777" w:rsidR="00206893" w:rsidRDefault="00000000">
      <w:pPr>
        <w:keepNext/>
        <w:pBdr>
          <w:bottom w:val="single" w:sz="6" w:space="3" w:color="1E88E5"/>
        </w:pBdr>
        <w:spacing w:before="260" w:after="100"/>
      </w:pPr>
      <w:r>
        <w:rPr>
          <w:b/>
          <w:bCs/>
          <w:color w:val="1F3A5F"/>
          <w:sz w:val="24"/>
          <w:szCs w:val="24"/>
        </w:rPr>
        <w:t>Signatures</w:t>
      </w:r>
    </w:p>
    <w:p w14:paraId="660E5DF7" w14:textId="77777777" w:rsidR="00206893" w:rsidRDefault="00000000">
      <w:pPr>
        <w:keepNext/>
        <w:spacing w:after="100" w:line="276" w:lineRule="auto"/>
      </w:pPr>
      <w:r>
        <w:t>Signed on behalf of each party: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206893" w14:paraId="30687CDD" w14:textId="77777777">
        <w:trPr>
          <w:cantSplit/>
        </w:trPr>
        <w:tc>
          <w:tcPr>
            <w:tcW w:w="4513" w:type="dxa"/>
            <w:tcBorders>
              <w:top w:val="none" w:sz="0" w:space="0" w:color="FFFFFF"/>
              <w:left w:val="none" w:sz="0" w:space="0" w:color="FFFFFF"/>
              <w:bottom w:val="none" w:sz="0" w:space="0" w:color="FFFFFF"/>
              <w:right w:val="none" w:sz="0" w:space="0" w:color="FFFFFF"/>
            </w:tcBorders>
            <w:tcMar>
              <w:right w:w="200" w:type="dxa"/>
            </w:tcMar>
          </w:tcPr>
          <w:p w14:paraId="5037AE83" w14:textId="77777777" w:rsidR="00206893" w:rsidRDefault="00000000">
            <w:pPr>
              <w:spacing w:after="200"/>
            </w:pPr>
            <w:r>
              <w:rPr>
                <w:b/>
                <w:bCs/>
              </w:rPr>
              <w:t>NEUROLAYER</w:t>
            </w:r>
          </w:p>
          <w:p w14:paraId="032EB302" w14:textId="77777777" w:rsidR="00206893" w:rsidRDefault="00000000">
            <w:pPr>
              <w:tabs>
                <w:tab w:val="left" w:pos="1100"/>
              </w:tabs>
              <w:spacing w:after="160"/>
            </w:pPr>
            <w:r>
              <w:t>Signature:</w:t>
            </w:r>
            <w:r>
              <w:tab/>
              <w:t>__________________________</w:t>
            </w:r>
          </w:p>
          <w:p w14:paraId="3195F7EB" w14:textId="77777777" w:rsidR="00206893" w:rsidRDefault="00000000">
            <w:pPr>
              <w:tabs>
                <w:tab w:val="left" w:pos="1100"/>
              </w:tabs>
              <w:spacing w:after="160"/>
            </w:pPr>
            <w:r>
              <w:t>Name:</w:t>
            </w:r>
            <w:r>
              <w:tab/>
              <w:t>__________________________</w:t>
            </w:r>
          </w:p>
          <w:p w14:paraId="6154C1F2" w14:textId="77777777" w:rsidR="00206893" w:rsidRDefault="00000000">
            <w:pPr>
              <w:tabs>
                <w:tab w:val="left" w:pos="1100"/>
              </w:tabs>
              <w:spacing w:after="160"/>
            </w:pPr>
            <w:r>
              <w:t>Title:</w:t>
            </w:r>
            <w:r>
              <w:tab/>
              <w:t>__________________________</w:t>
            </w:r>
          </w:p>
          <w:p w14:paraId="0BA14E03" w14:textId="77777777" w:rsidR="00206893" w:rsidRDefault="00000000">
            <w:pPr>
              <w:tabs>
                <w:tab w:val="left" w:pos="1100"/>
              </w:tabs>
              <w:spacing w:after="160"/>
            </w:pPr>
            <w:r>
              <w:t>Date:</w:t>
            </w:r>
            <w:r>
              <w:tab/>
              <w:t>__________________________</w:t>
            </w:r>
          </w:p>
        </w:tc>
        <w:tc>
          <w:tcPr>
            <w:tcW w:w="4513" w:type="dxa"/>
            <w:tcBorders>
              <w:top w:val="none" w:sz="0" w:space="0" w:color="FFFFFF"/>
              <w:left w:val="none" w:sz="0" w:space="0" w:color="FFFFFF"/>
              <w:bottom w:val="none" w:sz="0" w:space="0" w:color="FFFFFF"/>
              <w:right w:val="none" w:sz="0" w:space="0" w:color="FFFFFF"/>
            </w:tcBorders>
            <w:tcMar>
              <w:right w:w="200" w:type="dxa"/>
            </w:tcMar>
          </w:tcPr>
          <w:p w14:paraId="463A8E8C" w14:textId="77777777" w:rsidR="00206893" w:rsidRDefault="00000000">
            <w:pPr>
              <w:spacing w:after="200"/>
            </w:pPr>
            <w:r>
              <w:rPr>
                <w:b/>
                <w:bCs/>
              </w:rPr>
              <w:t>PLACEWARE NIGERIA LIMITED</w:t>
            </w:r>
          </w:p>
          <w:p w14:paraId="4F7B794F" w14:textId="77777777" w:rsidR="00206893" w:rsidRDefault="00000000">
            <w:pPr>
              <w:tabs>
                <w:tab w:val="left" w:pos="1100"/>
              </w:tabs>
              <w:spacing w:after="160"/>
            </w:pPr>
            <w:r>
              <w:t>Signature:</w:t>
            </w:r>
            <w:r>
              <w:tab/>
              <w:t>__________________________</w:t>
            </w:r>
          </w:p>
          <w:p w14:paraId="4EE9AD7B" w14:textId="77777777" w:rsidR="00206893" w:rsidRDefault="00000000">
            <w:pPr>
              <w:tabs>
                <w:tab w:val="left" w:pos="1100"/>
              </w:tabs>
              <w:spacing w:after="160"/>
            </w:pPr>
            <w:r>
              <w:t>Name:</w:t>
            </w:r>
            <w:r>
              <w:tab/>
              <w:t>__________________________</w:t>
            </w:r>
          </w:p>
          <w:p w14:paraId="75B12318" w14:textId="77777777" w:rsidR="00206893" w:rsidRDefault="00000000">
            <w:pPr>
              <w:tabs>
                <w:tab w:val="left" w:pos="1100"/>
              </w:tabs>
              <w:spacing w:after="160"/>
            </w:pPr>
            <w:r>
              <w:t>Title:</w:t>
            </w:r>
            <w:r>
              <w:tab/>
              <w:t>__________________________</w:t>
            </w:r>
          </w:p>
          <w:p w14:paraId="279C40A3" w14:textId="77777777" w:rsidR="00206893" w:rsidRDefault="00000000">
            <w:pPr>
              <w:tabs>
                <w:tab w:val="left" w:pos="1100"/>
              </w:tabs>
              <w:spacing w:after="160"/>
            </w:pPr>
            <w:r>
              <w:t>Date:</w:t>
            </w:r>
            <w:r>
              <w:tab/>
              <w:t>__________________________</w:t>
            </w:r>
          </w:p>
        </w:tc>
      </w:tr>
    </w:tbl>
    <w:p w14:paraId="338B0759" w14:textId="77777777" w:rsidR="00D34651" w:rsidRDefault="00D34651"/>
    <w:sectPr w:rsidR="00D34651">
      <w:headerReference w:type="default" r:id="rId9"/>
      <w:footerReference w:type="default" r:id="rId10"/>
      <w:headerReference w:type="first" r:id="rId11"/>
      <w:footerReference w:type="first" r:id="rId12"/>
      <w:pgSz w:w="11906" w:h="16838"/>
      <w:pgMar w:top="12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0BEB" w14:textId="77777777" w:rsidR="00D34651" w:rsidRDefault="00D34651">
      <w:r>
        <w:separator/>
      </w:r>
    </w:p>
  </w:endnote>
  <w:endnote w:type="continuationSeparator" w:id="0">
    <w:p w14:paraId="2CB294F7" w14:textId="77777777" w:rsidR="00D34651" w:rsidRDefault="00D34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CDF1C" w14:textId="77777777" w:rsidR="00206893" w:rsidRDefault="00000000">
    <w:pPr>
      <w:jc w:val="center"/>
    </w:pPr>
    <w:r>
      <w:rPr>
        <w:color w:val="5F6B7A"/>
        <w:sz w:val="16"/>
        <w:szCs w:val="16"/>
      </w:rPr>
      <w:t xml:space="preserve">Neurolayer  ·  Placeware Nigeria Limited  ·  Confidential  ·  Page </w:t>
    </w:r>
    <w:r>
      <w:rPr>
        <w:color w:val="5F6B7A"/>
        <w:sz w:val="16"/>
        <w:szCs w:val="16"/>
      </w:rPr>
      <w:fldChar w:fldCharType="begin"/>
    </w:r>
    <w:r>
      <w:rPr>
        <w:color w:val="5F6B7A"/>
        <w:sz w:val="16"/>
        <w:szCs w:val="16"/>
      </w:rPr>
      <w:instrText>PAGE</w:instrText>
    </w:r>
    <w:r>
      <w:rPr>
        <w:color w:val="5F6B7A"/>
        <w:sz w:val="16"/>
        <w:szCs w:val="16"/>
      </w:rPr>
      <w:fldChar w:fldCharType="separate"/>
    </w:r>
    <w:r w:rsidR="00120AD1">
      <w:rPr>
        <w:noProof/>
        <w:color w:val="5F6B7A"/>
        <w:sz w:val="16"/>
        <w:szCs w:val="16"/>
      </w:rPr>
      <w:t>2</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sidR="00120AD1">
      <w:rPr>
        <w:noProof/>
        <w:color w:val="5F6B7A"/>
        <w:sz w:val="16"/>
        <w:szCs w:val="16"/>
      </w:rPr>
      <w:t>3</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6AB9" w14:textId="77777777" w:rsidR="00206893" w:rsidRDefault="00000000">
    <w:pPr>
      <w:jc w:val="center"/>
    </w:pPr>
    <w:r>
      <w:rPr>
        <w:color w:val="5F6B7A"/>
        <w:sz w:val="16"/>
        <w:szCs w:val="16"/>
      </w:rPr>
      <w:t xml:space="preserve">Neurolayer  ·  Placeware Nigeria Limited  ·  Confidential  ·  Page </w:t>
    </w:r>
    <w:r>
      <w:rPr>
        <w:color w:val="5F6B7A"/>
        <w:sz w:val="16"/>
        <w:szCs w:val="16"/>
      </w:rPr>
      <w:fldChar w:fldCharType="begin"/>
    </w:r>
    <w:r>
      <w:rPr>
        <w:color w:val="5F6B7A"/>
        <w:sz w:val="16"/>
        <w:szCs w:val="16"/>
      </w:rPr>
      <w:instrText>PAGE</w:instrText>
    </w:r>
    <w:r>
      <w:rPr>
        <w:color w:val="5F6B7A"/>
        <w:sz w:val="16"/>
        <w:szCs w:val="16"/>
      </w:rPr>
      <w:fldChar w:fldCharType="separate"/>
    </w:r>
    <w:r w:rsidR="00120AD1">
      <w:rPr>
        <w:noProof/>
        <w:color w:val="5F6B7A"/>
        <w:sz w:val="16"/>
        <w:szCs w:val="16"/>
      </w:rPr>
      <w:t>1</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sidR="00120AD1">
      <w:rPr>
        <w:noProof/>
        <w:color w:val="5F6B7A"/>
        <w:sz w:val="16"/>
        <w:szCs w:val="16"/>
      </w:rPr>
      <w:t>2</w:t>
    </w:r>
    <w:r>
      <w:rPr>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FBDF6" w14:textId="77777777" w:rsidR="00D34651" w:rsidRDefault="00D34651">
      <w:r>
        <w:separator/>
      </w:r>
    </w:p>
  </w:footnote>
  <w:footnote w:type="continuationSeparator" w:id="0">
    <w:p w14:paraId="0387087E" w14:textId="77777777" w:rsidR="00D34651" w:rsidRDefault="00D34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602B" w14:textId="77777777" w:rsidR="00206893" w:rsidRDefault="00000000">
    <w:pPr>
      <w:jc w:val="right"/>
    </w:pPr>
    <w:r>
      <w:rPr>
        <w:color w:val="5F6B7A"/>
        <w:sz w:val="16"/>
        <w:szCs w:val="16"/>
      </w:rPr>
      <w:t>Managed Services Retainer Agreement  |  NL-SYNBOT-2026-002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376E"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6EC"/>
    <w:multiLevelType w:val="hybridMultilevel"/>
    <w:tmpl w:val="ED4CFFD8"/>
    <w:lvl w:ilvl="0" w:tplc="A4F6EC8C" w:tentative="1">
      <w:start w:val="1"/>
      <w:numFmt w:val="bullet"/>
      <w:lvlText w:val="●"/>
      <w:lvlJc w:val="left"/>
      <w:pPr>
        <w:ind w:left="720" w:hanging="360"/>
      </w:pPr>
    </w:lvl>
    <w:lvl w:ilvl="1" w:tplc="6D48E418" w:tentative="1">
      <w:start w:val="1"/>
      <w:numFmt w:val="bullet"/>
      <w:lvlText w:val="○"/>
      <w:lvlJc w:val="left"/>
      <w:pPr>
        <w:ind w:left="1440" w:hanging="360"/>
      </w:pPr>
    </w:lvl>
    <w:lvl w:ilvl="2" w:tplc="1C2C261C" w:tentative="1">
      <w:start w:val="1"/>
      <w:numFmt w:val="bullet"/>
      <w:lvlText w:val="■"/>
      <w:lvlJc w:val="left"/>
      <w:pPr>
        <w:ind w:left="2160" w:hanging="360"/>
      </w:pPr>
    </w:lvl>
    <w:lvl w:ilvl="3" w:tplc="521C58DC" w:tentative="1">
      <w:start w:val="1"/>
      <w:numFmt w:val="bullet"/>
      <w:lvlText w:val="●"/>
      <w:lvlJc w:val="left"/>
      <w:pPr>
        <w:ind w:left="2880" w:hanging="360"/>
      </w:pPr>
    </w:lvl>
    <w:lvl w:ilvl="4" w:tplc="7E202306" w:tentative="1">
      <w:start w:val="1"/>
      <w:numFmt w:val="bullet"/>
      <w:lvlText w:val="○"/>
      <w:lvlJc w:val="left"/>
      <w:pPr>
        <w:ind w:left="3600" w:hanging="360"/>
      </w:pPr>
    </w:lvl>
    <w:lvl w:ilvl="5" w:tplc="F0CE8F26" w:tentative="1">
      <w:start w:val="1"/>
      <w:numFmt w:val="bullet"/>
      <w:lvlText w:val="■"/>
      <w:lvlJc w:val="left"/>
      <w:pPr>
        <w:ind w:left="4320" w:hanging="360"/>
      </w:pPr>
    </w:lvl>
    <w:lvl w:ilvl="6" w:tplc="2A16DF20" w:tentative="1">
      <w:start w:val="1"/>
      <w:numFmt w:val="bullet"/>
      <w:lvlText w:val="●"/>
      <w:lvlJc w:val="left"/>
      <w:pPr>
        <w:ind w:left="5040" w:hanging="360"/>
      </w:pPr>
    </w:lvl>
    <w:lvl w:ilvl="7" w:tplc="67DAB11C" w:tentative="1">
      <w:start w:val="1"/>
      <w:numFmt w:val="bullet"/>
      <w:lvlText w:val="●"/>
      <w:lvlJc w:val="left"/>
      <w:pPr>
        <w:ind w:left="5760" w:hanging="360"/>
      </w:pPr>
    </w:lvl>
    <w:lvl w:ilvl="8" w:tplc="FB988F14" w:tentative="1">
      <w:start w:val="1"/>
      <w:numFmt w:val="bullet"/>
      <w:lvlText w:val="●"/>
      <w:lvlJc w:val="left"/>
      <w:pPr>
        <w:ind w:left="6480" w:hanging="360"/>
      </w:pPr>
    </w:lvl>
  </w:abstractNum>
  <w:abstractNum w:abstractNumId="1" w15:restartNumberingAfterBreak="0">
    <w:nsid w:val="0D26214A"/>
    <w:multiLevelType w:val="hybridMultilevel"/>
    <w:tmpl w:val="9AFAD478"/>
    <w:lvl w:ilvl="0" w:tplc="7C7E6AB4">
      <w:start w:val="1"/>
      <w:numFmt w:val="bullet"/>
      <w:lvlText w:val="•"/>
      <w:lvlJc w:val="left"/>
      <w:pPr>
        <w:ind w:left="540" w:hanging="300"/>
      </w:pPr>
    </w:lvl>
    <w:lvl w:ilvl="1" w:tplc="020A9A1A">
      <w:numFmt w:val="decimal"/>
      <w:lvlText w:val=""/>
      <w:lvlJc w:val="left"/>
    </w:lvl>
    <w:lvl w:ilvl="2" w:tplc="78CC86C4">
      <w:numFmt w:val="decimal"/>
      <w:lvlText w:val=""/>
      <w:lvlJc w:val="left"/>
    </w:lvl>
    <w:lvl w:ilvl="3" w:tplc="82B62196">
      <w:numFmt w:val="decimal"/>
      <w:lvlText w:val=""/>
      <w:lvlJc w:val="left"/>
    </w:lvl>
    <w:lvl w:ilvl="4" w:tplc="DF0AFD88">
      <w:numFmt w:val="decimal"/>
      <w:lvlText w:val=""/>
      <w:lvlJc w:val="left"/>
    </w:lvl>
    <w:lvl w:ilvl="5" w:tplc="FC76CDCA">
      <w:numFmt w:val="decimal"/>
      <w:lvlText w:val=""/>
      <w:lvlJc w:val="left"/>
    </w:lvl>
    <w:lvl w:ilvl="6" w:tplc="38407502">
      <w:numFmt w:val="decimal"/>
      <w:lvlText w:val=""/>
      <w:lvlJc w:val="left"/>
    </w:lvl>
    <w:lvl w:ilvl="7" w:tplc="2D104662">
      <w:numFmt w:val="decimal"/>
      <w:lvlText w:val=""/>
      <w:lvlJc w:val="left"/>
    </w:lvl>
    <w:lvl w:ilvl="8" w:tplc="8B76B4DA">
      <w:numFmt w:val="decimal"/>
      <w:lvlText w:val=""/>
      <w:lvlJc w:val="left"/>
    </w:lvl>
  </w:abstractNum>
  <w:num w:numId="1" w16cid:durableId="562569695">
    <w:abstractNumId w:val="0"/>
    <w:lvlOverride w:ilvl="0">
      <w:startOverride w:val="1"/>
    </w:lvlOverride>
  </w:num>
  <w:num w:numId="2" w16cid:durableId="16972724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893"/>
    <w:rsid w:val="00120AD1"/>
    <w:rsid w:val="00206893"/>
    <w:rsid w:val="008614BB"/>
    <w:rsid w:val="00D34651"/>
    <w:rsid w:val="00EB0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72BEE"/>
  <w15:docId w15:val="{B62D7658-4E2E-4A0C-ACEC-F749B7707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Managed Services Retainer Agreement — Placeware Nigeria Limited</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Managed Services Retainer Agreement — Placeware Nigeria Limited</dc:title>
  <dc:creator>Neurolayer</dc:creator>
  <dc:description>Contract Reference NL-SYNBOT-2026-002</dc:description>
  <cp:lastModifiedBy>Mofe Akinola</cp:lastModifiedBy>
  <cp:revision>2</cp:revision>
  <dcterms:created xsi:type="dcterms:W3CDTF">2026-10-07T10:31:00Z</dcterms:created>
  <dcterms:modified xsi:type="dcterms:W3CDTF">2026-10-07T10:49:00Z</dcterms:modified>
</cp:coreProperties>
</file>