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61" w:rsidRDefault="008A5E61" w:rsidP="008A5E61">
      <w:pPr>
        <w:spacing w:after="40"/>
        <w:jc w:val="left"/>
        <w:rPr>
          <w:rFonts w:ascii="黑体" w:eastAsia="黑体" w:hint="eastAsia"/>
          <w:b/>
          <w:sz w:val="24"/>
        </w:rPr>
      </w:pPr>
      <w:bookmarkStart w:id="0" w:name="_GoBack"/>
      <w:bookmarkEnd w:id="0"/>
      <w:r w:rsidRPr="008A5E61">
        <w:rPr>
          <w:rFonts w:ascii="黑体" w:eastAsia="黑体" w:hint="eastAsia"/>
          <w:b/>
          <w:sz w:val="24"/>
        </w:rPr>
        <w:t>封面检测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封面中文学校名未居中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封面中文学校名行间距错误，应为</w:t>
      </w:r>
      <w:r w:rsidRPr="008A5E61">
        <w:rPr>
          <w:rFonts w:ascii="宋体" w:eastAsia="宋体" w:hAnsi="宋体"/>
          <w:b/>
          <w:sz w:val="20"/>
        </w:rPr>
        <w:t>1.25倍行距</w:t>
      </w:r>
    </w:p>
    <w:p w:rsidR="008A5E61" w:rsidRDefault="008A5E61" w:rsidP="008A5E6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封面英文学校名未居中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封面英文学校名行间距错误，应为</w:t>
      </w:r>
      <w:r w:rsidRPr="008A5E61">
        <w:rPr>
          <w:rFonts w:ascii="宋体" w:eastAsia="宋体" w:hAnsi="宋体"/>
          <w:b/>
          <w:sz w:val="20"/>
        </w:rPr>
        <w:t>1.25倍行距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学位论文独创性声明检测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论文独创性声明字体错误，应为仿宋</w:t>
      </w:r>
      <w:r w:rsidRPr="008A5E61">
        <w:rPr>
          <w:rFonts w:ascii="宋体" w:eastAsia="宋体" w:hAnsi="宋体"/>
          <w:b/>
          <w:sz w:val="20"/>
        </w:rPr>
        <w:t>_GB2312     作者郑重声明：所呈交......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论文独创性声明字体错误，应为仿宋</w:t>
      </w:r>
      <w:r w:rsidRPr="008A5E61">
        <w:rPr>
          <w:rFonts w:ascii="宋体" w:eastAsia="宋体" w:hAnsi="宋体"/>
          <w:b/>
          <w:sz w:val="20"/>
        </w:rPr>
        <w:t>_GB2312     若有不实之处，本人愿......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论文独创性声明字体错误，应为仿宋</w:t>
      </w:r>
      <w:r w:rsidRPr="008A5E61">
        <w:rPr>
          <w:rFonts w:ascii="宋体" w:eastAsia="宋体" w:hAnsi="宋体"/>
          <w:b/>
          <w:sz w:val="20"/>
        </w:rPr>
        <w:t>_GB2312     学位论文题目：   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论文独创性声明字体错误，应为仿宋</w:t>
      </w:r>
      <w:r w:rsidRPr="008A5E61">
        <w:rPr>
          <w:rFonts w:ascii="宋体" w:eastAsia="宋体" w:hAnsi="宋体"/>
          <w:b/>
          <w:sz w:val="20"/>
        </w:rPr>
        <w:t>_GB2312     作 者 签 名 ： 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论文独创性声明行间距错误，应为</w:t>
      </w:r>
      <w:r w:rsidRPr="008A5E61">
        <w:rPr>
          <w:rFonts w:ascii="宋体" w:eastAsia="宋体" w:hAnsi="宋体"/>
          <w:b/>
          <w:sz w:val="20"/>
        </w:rPr>
        <w:t>1.5倍行距     作 者 签 名 ： 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摘要检测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中文关键词的内容字体应为仿宋</w:t>
      </w:r>
      <w:r w:rsidRPr="008A5E61">
        <w:rPr>
          <w:rFonts w:ascii="宋体" w:eastAsia="宋体" w:hAnsi="宋体"/>
          <w:b/>
          <w:sz w:val="20"/>
        </w:rPr>
        <w:t>_GB2312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中文关键词的内容字体应为仿宋</w:t>
      </w:r>
      <w:r w:rsidRPr="008A5E61">
        <w:rPr>
          <w:rFonts w:ascii="宋体" w:eastAsia="宋体" w:hAnsi="宋体"/>
          <w:b/>
          <w:sz w:val="20"/>
        </w:rPr>
        <w:t>_GB2312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中文关键词的内容字体应为仿宋</w:t>
      </w:r>
      <w:r w:rsidRPr="008A5E61">
        <w:rPr>
          <w:rFonts w:ascii="宋体" w:eastAsia="宋体" w:hAnsi="宋体"/>
          <w:b/>
          <w:sz w:val="20"/>
        </w:rPr>
        <w:t>_GB2312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中文关键词的内容字体应为仿宋</w:t>
      </w:r>
      <w:r w:rsidRPr="008A5E61">
        <w:rPr>
          <w:rFonts w:ascii="宋体" w:eastAsia="宋体" w:hAnsi="宋体"/>
          <w:b/>
          <w:sz w:val="20"/>
        </w:rPr>
        <w:t>_GB2312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中文关键词的内容字体应为仿宋</w:t>
      </w:r>
      <w:r w:rsidRPr="008A5E61">
        <w:rPr>
          <w:rFonts w:ascii="宋体" w:eastAsia="宋体" w:hAnsi="宋体"/>
          <w:b/>
          <w:sz w:val="20"/>
        </w:rPr>
        <w:t>_GB2312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中文关键词的内容字体应为仿宋</w:t>
      </w:r>
      <w:r w:rsidRPr="008A5E61">
        <w:rPr>
          <w:rFonts w:ascii="宋体" w:eastAsia="宋体" w:hAnsi="宋体"/>
          <w:b/>
          <w:sz w:val="20"/>
        </w:rPr>
        <w:t>_GB2312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中文关键词的内容字体应为仿宋</w:t>
      </w:r>
      <w:r w:rsidRPr="008A5E61">
        <w:rPr>
          <w:rFonts w:ascii="宋体" w:eastAsia="宋体" w:hAnsi="宋体"/>
          <w:b/>
          <w:sz w:val="20"/>
        </w:rPr>
        <w:t>_GB2312</w:t>
      </w:r>
    </w:p>
    <w:p w:rsidR="008A5E61" w:rsidRDefault="008A5E61" w:rsidP="008A5E6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中文摘要关键词的分号应为中文的；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abstract正文段落缩进错误，应为每段落首行缩进2字符  Key Words: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abstract正文字体错误，应为Times New Roman  Key Words: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警告：请注意英文摘要正文中的大写是否使用正确，除句首字母和专有名词外不能出现大写</w:t>
      </w:r>
      <w:r w:rsidRPr="008A5E61">
        <w:rPr>
          <w:rFonts w:ascii="宋体" w:eastAsia="宋体" w:hAnsi="宋体"/>
          <w:b/>
          <w:sz w:val="20"/>
        </w:rPr>
        <w:t xml:space="preserve"> 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未检测到</w:t>
      </w:r>
      <w:r w:rsidRPr="008A5E61">
        <w:rPr>
          <w:rFonts w:ascii="宋体" w:eastAsia="宋体" w:hAnsi="宋体"/>
          <w:b/>
          <w:sz w:val="20"/>
        </w:rPr>
        <w:t>Key Words：部分，请确定是否有Key Words：部分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目录检测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----1.1  论文选题背景和意义1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----1.2  生产流程计算机监测技术基础2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----1.2.1  工业生产流程监测系统工作机理2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----1.2.2  生产流程监测软件开发基础3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----1.3  论文组织结构5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----2.1  总体功能要求7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----2.2  基础数据管理功能8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----2.3  生产监测任务管理功能10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----2.3.1  采气生产环节的状态监测10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----2.3.2  集输终端设备的工作状态监测13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----2.4  监测工作站信息管理17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----2.5  其他功能概述19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----3.1  软件组成框架20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----3.2  数据库设计22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----3.2.1  数据库逻辑方案设计22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----3.2.2  数据库详细设计23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----3.3  主要模块的详细设计26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----3.3.1  基础数据管理模块26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----3.3.2  监测任务管理模块29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----3.3.3  监测工作站信息管理模块34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----4.1  系统软硬件37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----4.2  基础数据管理程序实现38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----4.3  监测任务管理程序实现40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----4.3.1  采气生产环节的状态监测40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----4.3.2  集输终端装置工作状态监测41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----4.4  监测站信息管理程序实现42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2 字符  ----4.5  测试46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----4.5.1  基本测试方法46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目录缩进错误，应缩进</w:t>
      </w:r>
      <w:r w:rsidRPr="008A5E61">
        <w:rPr>
          <w:rFonts w:ascii="宋体" w:eastAsia="宋体" w:hAnsi="宋体"/>
          <w:b/>
          <w:sz w:val="20"/>
        </w:rPr>
        <w:t xml:space="preserve"> 4 字符  ----4.5.2  上线测试46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目录首行不需缩进</w:t>
      </w:r>
      <w:r w:rsidRPr="008A5E61">
        <w:rPr>
          <w:rFonts w:ascii="宋体" w:eastAsia="宋体" w:hAnsi="宋体"/>
          <w:b/>
          <w:sz w:val="20"/>
        </w:rPr>
        <w:t xml:space="preserve">  ----致谢…………………………………………………………………………………53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正文检测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----1  绪论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----1.1  论文选题背景和意义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正文标题段前距错误，应为</w:t>
      </w:r>
      <w:r w:rsidRPr="008A5E61">
        <w:rPr>
          <w:rFonts w:ascii="宋体" w:eastAsia="宋体" w:hAnsi="宋体"/>
          <w:b/>
          <w:sz w:val="20"/>
        </w:rPr>
        <w:t>0.5行----1.1  论文选题背景和意义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0行----1.1  论文选题背景和意义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1.5倍行距----1.1  论文选题背景和意义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----1.2  生产流程计算机监测技术基础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正文标题段前距错误，应为</w:t>
      </w:r>
      <w:r w:rsidRPr="008A5E61">
        <w:rPr>
          <w:rFonts w:ascii="宋体" w:eastAsia="宋体" w:hAnsi="宋体"/>
          <w:b/>
          <w:sz w:val="20"/>
        </w:rPr>
        <w:t>0.5行----1.2  生产流程计算机监测技术基础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0行----1.2  生产流程计算机监测技术基础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1.5倍行距----1.2  生产流程计算机监测技术基础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----1.2.1  工业生产流程监测系统工作机理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0行----1.2.1  工业生产流程监测系统工作机理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1.2.1  工业生产流程监测系统工作机理----（1）测量单元；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1.2.1  工业生产流程监测系统工作机理----（2）控制单元；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1.2.1  工业生产流程监测系统工作机理----（3）执行单元。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----1.2.2  生产流程监测软件开发基础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0行----1.2.2  生产流程监测软件开发基础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----1.3  论文组织结构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正文标题段前距错误，应为</w:t>
      </w:r>
      <w:r w:rsidRPr="008A5E61">
        <w:rPr>
          <w:rFonts w:ascii="宋体" w:eastAsia="宋体" w:hAnsi="宋体"/>
          <w:b/>
          <w:sz w:val="20"/>
        </w:rPr>
        <w:t>0.5行----1.3  论文组织结构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0行----1.3  论文组织结构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1.5倍行距----1.3  论文组织结构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2字符：1.3  论文组织结构----第一章从论文主题的背...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2字符：1.3  论文组织结构----第二章从总体功能的分...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2字符：1.3  论文组织结构----第三章从总体架构设计...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2字符：1.3  论文组织结构----第四章概述程序的C+...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1行----2  需求分析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1.5倍行距----2  需求分析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----2.1  总体功能要求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正文标题段前距错误，应为</w:t>
      </w:r>
      <w:r w:rsidRPr="008A5E61">
        <w:rPr>
          <w:rFonts w:ascii="宋体" w:eastAsia="宋体" w:hAnsi="宋体"/>
          <w:b/>
          <w:sz w:val="20"/>
        </w:rPr>
        <w:t>0.5行----2.1  总体功能要求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0行----2.1  总体功能要求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2字符：2.1  总体功能要求----该天然气生产监测管理...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2字符：2.1  总体功能要求----首先是解决目前对天然...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2字符：2.1  总体功能要求----在其他方面，该系统的...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----2.2  基础数据管理功能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正文标题段前距错误，应为</w:t>
      </w:r>
      <w:r w:rsidRPr="008A5E61">
        <w:rPr>
          <w:rFonts w:ascii="宋体" w:eastAsia="宋体" w:hAnsi="宋体"/>
          <w:b/>
          <w:sz w:val="20"/>
        </w:rPr>
        <w:t>0.5行----2.2  基础数据管理功能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0行----2.2  基础数据管理功能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----2.3  生产监测任务管理功能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正文标题段前距错误，应为</w:t>
      </w:r>
      <w:r w:rsidRPr="008A5E61">
        <w:rPr>
          <w:rFonts w:ascii="宋体" w:eastAsia="宋体" w:hAnsi="宋体"/>
          <w:b/>
          <w:sz w:val="20"/>
        </w:rPr>
        <w:t>0.5行----2.3  生产监测任务管理功能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0行----2.3  生产监测任务管理功能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1.5倍行距----2.3  生产监测任务管理功能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----2.3.1  采气生产环节的状态监测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0行----2.3.1  采气生产环节的状态监测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采气生产环节的状态监测----（1）采气作业状态的...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采气生产环节的状态监测----（1）采气作业状态的...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采气生产环节的状态监测----（2）气井状态的监测...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采气生产环节的状态监测----（2）气井状态的监测...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采气生产环节的状态监测----（3）监测装置的调控...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采气生产环节的状态监测----（3）监测装置的调控...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采气生产环节的状态监测----（1）油气产量数据；...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采气生产环节的状态监测----（1）油气产量数据；...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采气生产环节的状态监测----（2）二氧化碳产量数...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采气生产环节的状态监测----（2）二氧化碳产量数...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采气生产环节的状态监测----（3）凝析处理状态指...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采气生产环节的状态监测----（3）凝析处理状态指...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采气生产环节的状态监测----（4）含硫化氢产出量...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采气生产环节的状态监测----（4）含硫化氢产出量...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采气生产环节的状态监测----（5）附属碳氢化合物...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采气生产环节的状态监测----（5）附属碳氢化合物...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采气生产环节的状态监测----化等特征指标。该组监...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采气生产环节的状态监测----（1）按国标规范对所...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采气生产环节的状态监测----（1）按国标规范对所...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采气生产环节的状态监测----（2）判定所得出的指...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采气生产环节的状态监测----（2）判定所得出的指...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采气生产环节的状态监测----（3）根据基准偏差计...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采气生产环节的状态监测----（3）根据基准偏差计...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2.3.1  采气生产环节的状态监测----（4）生成监测参数调...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2字符：2.3.1  采气生产环节的状态监测----（4）生成监测参数调...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----2.3.2  集输终端设备的工作状态监测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0行----2.3.2  集输终端设备的工作状态监测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2.3.2  集输终端设备的工作状态监测----（1）集输设备工作状...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集输终端设备的工作状态监测----（1）集输设备工作状...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2.3.2  集输终端设备的工作状态监测----（2）集输管线的流量...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集输终端设备的工作状态监测----（2）集输管线的流量...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2.3.2  集输终端设备的工作状态监测----（3）能耗监测和统计...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集输终端设备的工作状态监测----（3）能耗监测和统计...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2.3.2  集输终端设备的工作状态监测----（4）集输设备的过载...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集输终端设备的工作状态监测----（4）集输设备的过载...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2.3.2  集输终端设备的工作状态监测----（5）集输设备系统的...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集输终端设备的工作状态监测----（5）集输设备系统的...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集输终端设备的工作状态监测----在这些监测任务中，面...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2.3.2  集输终端设备的工作状态监测----（1）天然气集输流量...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集输终端设备的工作状态监测----（1）天然气集输流量...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2.3.2  集输终端设备的工作状态监测----（2）附属油气产品流...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集输终端设备的工作状态监测----（2）附属油气产品流...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2.3.2  集输终端设备的工作状态监测----（3）化工原料类附属...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集输终端设备的工作状态监测----（3）化工原料类附属...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2.3.2  集输终端设备的工作状态监测----（4）集输终端输入端...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2字符：2.3.2  集输终端设备的工作状态监测----（4）集输终端输入端...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----2.4  监测工作站信息管理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0行----2.4  监测工作站信息管理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1.5倍行距----2.4  监测工作站信息管理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2字符：2.4  监测工作站信息管理----以往丰源公司对天然气...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2.4  监测工作站信息管理----（1）监测任务编组管...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2字符：2.4  监测工作站信息管理----（1）监测任务编组管...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2.4  监测工作站信息管理----（2）生产作业运行报...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2字符：2.4  监测工作站信息管理----（2）生产作业运行报...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2.4  监测工作站信息管理----（3）全生产工艺流程...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2字符：2.4  监测工作站信息管理----（3）全生产工艺流程...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2字符：2.4  监测工作站信息管理----监测任务编组管理功能...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2字符：2.4  监测工作站信息管理----监测任务编组管理功能...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2字符：2.4  监测工作站信息管理----天然气生产监测运行报...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----2.5  其他功能概述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0行----2.5  其他功能概述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1.5倍行距----2.5  其他功能概述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2字符：2.5  其他功能概述----该天然气生产监测管理...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正文段落字号错误，应为小四：</w:t>
      </w:r>
      <w:r w:rsidRPr="008A5E61">
        <w:rPr>
          <w:rFonts w:ascii="宋体" w:eastAsia="宋体" w:hAnsi="宋体"/>
          <w:b/>
          <w:sz w:val="20"/>
        </w:rPr>
        <w:t>2.5  其他功能概述----该天然气生产监测管理...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正文段落行间距应为</w:t>
      </w:r>
      <w:r w:rsidRPr="008A5E61">
        <w:rPr>
          <w:rFonts w:ascii="宋体" w:eastAsia="宋体" w:hAnsi="宋体"/>
          <w:b/>
          <w:sz w:val="20"/>
        </w:rPr>
        <w:t>1.25倍行距：2.5  其他功能概述----该天然气生产监测管理...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----3  系统设计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正文标题字号错误，应为小三</w:t>
      </w:r>
      <w:r w:rsidRPr="008A5E61">
        <w:rPr>
          <w:rFonts w:ascii="宋体" w:eastAsia="宋体" w:hAnsi="宋体"/>
          <w:b/>
          <w:sz w:val="20"/>
        </w:rPr>
        <w:t>----3  系统设计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1.5倍行距----3  系统设计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正文标题序号与内容之间应有两个空格</w:t>
      </w:r>
      <w:r w:rsidRPr="008A5E61">
        <w:rPr>
          <w:rFonts w:ascii="宋体" w:eastAsia="宋体" w:hAnsi="宋体"/>
          <w:b/>
          <w:sz w:val="20"/>
        </w:rPr>
        <w:t>----3.1 软件组成框架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----3.1 软件组成框架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正文标题段前距错误，应为</w:t>
      </w:r>
      <w:r w:rsidRPr="008A5E61">
        <w:rPr>
          <w:rFonts w:ascii="宋体" w:eastAsia="宋体" w:hAnsi="宋体"/>
          <w:b/>
          <w:sz w:val="20"/>
        </w:rPr>
        <w:t>0.5行----3.1 软件组成框架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0行----3.1 软件组成框架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1.5倍行距----3.1 软件组成框架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软件组成框架----该软件的组成架构在总...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软件组成框架----生产/集输状态监测子...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软件组成框架----油气产量监测和计算；...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软件组成框架----油气分离状态指标监测...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软件组成框架----含硫化氢物元指标监测...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软件组成框架----其他附属化合物过滤处...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软件组成框架----气井的工作状态监测和...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软件组成框架----上述每个单元模块在系...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软件组成框架----监测告警子模块，针对...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软件组成框架----硬件装置的故障信息管...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2字符：3.1 软件组成框架----硬件装置的运维事务信...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----3.2  数据库设计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----3.2.1  数据库逻辑方案设计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0行----3.2.1  数据库逻辑方案设计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正文段落前存在多余空格：</w:t>
      </w:r>
      <w:r w:rsidRPr="008A5E61">
        <w:rPr>
          <w:rFonts w:ascii="宋体" w:eastAsia="宋体" w:hAnsi="宋体"/>
          <w:b/>
          <w:sz w:val="20"/>
        </w:rPr>
        <w:t>3.2.1  数据库逻辑方案设计----系统数据库的设计采用...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----3.2.2  数据库详细设计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0行----3.2.2  数据库详细设计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----3.3  主要模块的详细设计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正文标题字号错误，应为四号</w:t>
      </w:r>
      <w:r w:rsidRPr="008A5E61">
        <w:rPr>
          <w:rFonts w:ascii="宋体" w:eastAsia="宋体" w:hAnsi="宋体"/>
          <w:b/>
          <w:sz w:val="20"/>
        </w:rPr>
        <w:t>----3.3  主要模块的详细设计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0行----3.3  主要模块的详细设计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1.5倍行距----3.3  主要模块的详细设计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----3.3.1  基础数据管理模块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基础数据管理模块----（1）温度测量装置类...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基础数据管理模块----（1）温度测量装置类...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基础数据管理模块----（2）压力测量装置类...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基础数据管理模块----（2）压力测量装置类...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基础数据管理模块----（3）附属化合物流量...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基础数据管理模块----（3）附属化合物流量...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基础数据管理模块----（4）油气流量测量装...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基础数据管理模块----（4）油气流量测量装...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基础数据管理模块----（5）含硫化氢物质成...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基础数据管理模块----（5）含硫化氢物质成...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基础数据管理模块----（1）装置的安装单元...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基础数据管理模块----（1）装置的安装单元...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基础数据管理模块----（2）前置作业工艺环...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基础数据管理模块----（2）前置作业工艺环...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基础数据管理模块----（3）后置作业工艺环...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基础数据管理模块----（3）后置作业工艺环...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基础数据管理模块----（4）下位调控单元端...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基础数据管理模块----（4）下位调控单元端...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基础数据管理模块----（5）当前批次监测样...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基础数据管理模块----（5）当前批次监测样...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基础数据管理模块----（6）数据转储函数；...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基础数据管理模块----（6）数据转储函数；...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基础数据管理模块----（7）工作参数初始化...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基础数据管理模块----（7）工作参数初始化...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基础数据管理模块----（8）工作参数更新函...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基础数据管理模块----（8）工作参数更新函...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基础数据管理模块----（9）指标计算函数。...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基础数据管理模块----（9）指标计算函数。...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基础数据管理模块----（1）生产工艺或集输...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基础数据管理模块----（1）生产工艺或集输...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基础数据管理模块----（2）关联监测装置采...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基础数据管理模块----（2）关联监测装置采...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基础数据管理模块----（3）组态参数数组；...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基础数据管理模块----（3）组态参数数组；...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基础数据管理模块----（4）工作状态初始化...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基础数据管理模块----（4）工作状态初始化...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基础数据管理模块----（5）状态变量计算函...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基础数据管理模块----（5）状态变量计算函...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基础数据管理模块----（6）监测数据读取函...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基础数据管理模块----（6）监测数据读取函...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基础数据管理模块----基类ProcCls封...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基础数据管理模块----（1）预处理工艺类P...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基础数据管理模块----（1）预处理工艺类P...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基础数据管理模块----（2）过滤工艺类Ft...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基础数据管理模块----（2）过滤工艺类Ft...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基础数据管理模块----（3）热交换工艺类H...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基础数据管理模块----（3）热交换工艺类H...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基础数据管理模块----（4）油气脱水工艺类...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2字符：3.3.1  基础数据管理模块----（4）油气脱水工艺类...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3.3.1  基础数据管理模块----（5）凝析处理类Dp...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----3.3.2  监测任务管理模块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监测任务管理模块----类ProcStxCl...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监测任务管理模块----（1）类PtpPro...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监测任务管理模块----（1）类PtpPro...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监测任务管理模块----（2）类EtmPro...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监测任务管理模块----（2）类EtmPro...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监测任务管理模块----（3）类HtExPr...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监测任务管理模块----（3）类HtExPr...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监测任务管理模块----（4）类DptsPr...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监测任务管理模块----（4）类DptsPr...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监测任务管理模块----（5）类FtrPro...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监测任务管理模块----（5）类FtrPro...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监测任务管理模块----根据当前样本计算作业...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监测任务管理模块----含硫化氢物元当量等；...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正文段落前存在多余空格：</w:t>
      </w:r>
      <w:r w:rsidRPr="008A5E61">
        <w:rPr>
          <w:rFonts w:ascii="宋体" w:eastAsia="宋体" w:hAnsi="宋体"/>
          <w:b/>
          <w:sz w:val="20"/>
        </w:rPr>
        <w:t>3.3.2  监测任务管理模块----FOR 每个指标IV...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正文段落前存在多余空格：</w:t>
      </w:r>
      <w:r w:rsidRPr="008A5E61">
        <w:rPr>
          <w:rFonts w:ascii="宋体" w:eastAsia="宋体" w:hAnsi="宋体"/>
          <w:b/>
          <w:sz w:val="20"/>
        </w:rPr>
        <w:t>3.3.2  监测任务管理模块----IF（IVL[i][...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监测任务管理模块----AND IVL[i]...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监测任务管理模块----AND IVL[i]...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监测任务管理模块----（IVL[i][T]...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监测任务管理模块----OR IVL[i][...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监测任务管理模块----OR IVL[i][...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监测任务管理模块----检索配置数据表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监测任务管理模块----确定指标IVL[i]...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正文段落前存在多余空格：</w:t>
      </w:r>
      <w:r w:rsidRPr="008A5E61">
        <w:rPr>
          <w:rFonts w:ascii="宋体" w:eastAsia="宋体" w:hAnsi="宋体"/>
          <w:b/>
          <w:sz w:val="20"/>
        </w:rPr>
        <w:t>3.3.2  监测任务管理模块----调用CRTCLS[i...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监测任务管理模块----IF （IVL[i]...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监测任务管理模块----OR IVL[i][...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监测任务管理模块----OR IVL[i][...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监测任务管理模块----检索配置数据表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监测任务管理模块----确定指标IVL[i]...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正文段落前存在多余空格：</w:t>
      </w:r>
      <w:r w:rsidRPr="008A5E61">
        <w:rPr>
          <w:rFonts w:ascii="宋体" w:eastAsia="宋体" w:hAnsi="宋体"/>
          <w:b/>
          <w:sz w:val="20"/>
        </w:rPr>
        <w:t>3.3.2  监测任务管理模块----调用CRTCLS[i...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正文段落前存在多余空格：</w:t>
      </w:r>
      <w:r w:rsidRPr="008A5E61">
        <w:rPr>
          <w:rFonts w:ascii="宋体" w:eastAsia="宋体" w:hAnsi="宋体"/>
          <w:b/>
          <w:sz w:val="20"/>
        </w:rPr>
        <w:t>3.3.2  监测任务管理模块----生成告警消息；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正文段落前存在多余空格：</w:t>
      </w:r>
      <w:r w:rsidRPr="008A5E61">
        <w:rPr>
          <w:rFonts w:ascii="宋体" w:eastAsia="宋体" w:hAnsi="宋体"/>
          <w:b/>
          <w:sz w:val="20"/>
        </w:rPr>
        <w:t>3.3.2  监测任务管理模块----记录数据到数据库；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监测任务管理模块----（1）类FrsDvC...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监测任务管理模块----（1）类FrsDvC...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监测任务管理模块----（2）类MtmDvC...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监测任务管理模块----（2）类MtmDvC...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监测任务管理模块----（3）类TskDvC...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监测任务管理模块----（3）类TskDvC...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监测任务管理模块----（4）类StsDvC...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监测任务管理模块----（4）类StsDvC...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监测任务管理模块----（1）根据集输装置工...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监测任务管理模块----（1）根据集输装置工...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监测任务管理模块----（2）计算特征变量的...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监测任务管理模块----（2）计算特征变量的...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监测任务管理模块----（3）计算状态变量的...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监测任务管理模块----（3）计算状态变量的...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监测任务管理模块----（4）判定是否存在异...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监测任务管理模块----（4）判定是否存在异...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监测任务管理模块----（1）检索运维基础数...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监测任务管理模块----（1）检索运维基础数...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监测任务管理模块----（2）检索试验测试数...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监测任务管理模块----（2）检索试验测试数...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监测任务管理模块----（3）记录当前维修事...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监测任务管理模块----（3）记录当前维修事...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监测任务管理模块----（4）校验和更新试验...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监测任务管理模块----（4）校验和更新试验...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监测任务管理模块----（5）更新运维数据；...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监测任务管理模块----（5）更新运维数据；...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监测任务管理模块----（6）统计长期稳定性...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监测任务管理模块----（6）统计长期稳定性...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监测任务管理模块----（7）长期性稳定性指...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监测任务管理模块----（7）长期性稳定性指...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监测任务管理模块----（1）试验数据的数据...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监测任务管理模块----（1）试验数据的数据...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监测任务管理模块----（2）试验数据存储更...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2字符：3.3.2  监测任务管理模块----（2）试验数据存储更...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3.3.2  监测任务管理模块----（3）数据统计函数等...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----3.3.3  监测工作站信息管理模块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2字符：3.3.3  监测工作站信息管理模块----CtrDvCls类对...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2字符：3.3.3  监测工作站信息管理模块----CtrDvCls类对...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2字符：3.3.3  监测工作站信息管理模块----在上述过程进行的同时...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2字符：3.3.3  监测工作站信息管理模块----以上过程循环执行直到...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----4  系统实现与测试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正文标题字号错误，应为小三</w:t>
      </w:r>
      <w:r w:rsidRPr="008A5E61">
        <w:rPr>
          <w:rFonts w:ascii="宋体" w:eastAsia="宋体" w:hAnsi="宋体"/>
          <w:b/>
          <w:sz w:val="20"/>
        </w:rPr>
        <w:t>----4  系统实现与测试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1行----4  系统实现与测试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----4.1  系统软硬件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4.1  系统软硬件----（1）设备控制单元（...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2字符：4.1  系统软硬件----（1）设备控制单元（...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4.1  系统软硬件----（2）数据存储/备份...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2字符：4.1  系统软硬件----（2）数据存储/备份...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4.1  系统软硬件----（3）监测工作站服务...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2字符：4.1  系统软硬件----（3）监测工作站服务...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4.1  系统软硬件----（4）数据库服务器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2字符：4.1  系统软硬件----（4）数据库服务器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8A5E61">
        <w:rPr>
          <w:rFonts w:ascii="宋体" w:eastAsia="宋体" w:hAnsi="宋体"/>
          <w:b/>
          <w:sz w:val="20"/>
        </w:rPr>
        <w:t>4.1  系统软硬件----（5）数据网络采用1...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正文段落缩进错误，应为首行缩进</w:t>
      </w:r>
      <w:r w:rsidRPr="008A5E61">
        <w:rPr>
          <w:rFonts w:ascii="宋体" w:eastAsia="宋体" w:hAnsi="宋体"/>
          <w:b/>
          <w:sz w:val="20"/>
        </w:rPr>
        <w:t>2字符：4.1  系统软硬件----（5）数据网络采用1...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正文标题字体错误，应为黑体</w:t>
      </w:r>
      <w:r w:rsidRPr="008A5E61">
        <w:rPr>
          <w:rFonts w:ascii="宋体" w:eastAsia="宋体" w:hAnsi="宋体"/>
          <w:b/>
          <w:sz w:val="20"/>
        </w:rPr>
        <w:t>----4.2  基础数据管理程序实现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正文标题段后距错误，应为</w:t>
      </w:r>
      <w:r w:rsidRPr="008A5E61">
        <w:rPr>
          <w:rFonts w:ascii="宋体" w:eastAsia="宋体" w:hAnsi="宋体"/>
          <w:b/>
          <w:sz w:val="20"/>
        </w:rPr>
        <w:t>0行----4.2  基础数据管理程序实现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正文标题行间距错误，应为</w:t>
      </w:r>
      <w:r w:rsidRPr="008A5E61">
        <w:rPr>
          <w:rFonts w:ascii="宋体" w:eastAsia="宋体" w:hAnsi="宋体"/>
          <w:b/>
          <w:sz w:val="20"/>
        </w:rPr>
        <w:t>1.5倍行距----4.2  基础数据管理程序实现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正文段落项目编号错误，应为一对圆括号，内为一个阿拉伯数字：</w:t>
      </w:r>
      <w:r w:rsidRPr="008A5E61">
        <w:rPr>
          <w:rFonts w:ascii="宋体" w:eastAsia="宋体" w:hAnsi="宋体"/>
          <w:b/>
          <w:sz w:val="20"/>
        </w:rPr>
        <w:t>4.2  基础数据管理程序实现----（其他略）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公式检测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大连理工大学学位论文图检测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 1.1  采气工艺流程及控制模型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中文图名序号与“图”之间不应有空格</w:t>
      </w:r>
      <w:r w:rsidRPr="008A5E61">
        <w:rPr>
          <w:rFonts w:ascii="宋体" w:eastAsia="宋体" w:hAnsi="宋体"/>
          <w:b/>
          <w:sz w:val="20"/>
        </w:rPr>
        <w:t xml:space="preserve">  ----图 1.1  采气工艺流程及控制模型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1.1  Gas exploration process and control model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英文图名之后应空一行，</w:t>
      </w:r>
      <w:r w:rsidRPr="008A5E61">
        <w:rPr>
          <w:rFonts w:ascii="宋体" w:eastAsia="宋体" w:hAnsi="宋体"/>
          <w:b/>
          <w:sz w:val="20"/>
        </w:rPr>
        <w:t>----Fig. 1.1  Gas exploration process and control model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 1.1  采气工艺流程及控制模型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----图2.1  天然气生产监测基础信息管理功能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2.2   Basic information management function for natural gas production monitoring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英文图名序号与图名内容之间应有</w:t>
      </w:r>
      <w:r w:rsidRPr="008A5E61">
        <w:rPr>
          <w:rFonts w:ascii="宋体" w:eastAsia="宋体" w:hAnsi="宋体"/>
          <w:b/>
          <w:sz w:val="20"/>
        </w:rPr>
        <w:t>2个空格  ----Fig. 2.2   Basic information management function for natural gas production monitoring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----图2.1  天然气生产监测基础信息管理功能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图之前应空一行，</w:t>
      </w:r>
      <w:r w:rsidRPr="008A5E61">
        <w:rPr>
          <w:rFonts w:ascii="宋体" w:eastAsia="宋体" w:hAnsi="宋体"/>
          <w:b/>
          <w:sz w:val="20"/>
        </w:rPr>
        <w:t>----图2.2  采气生产环节状态监测功能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----图2.2  采气生产环节状态监测功能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2.2   Gas exploration production status monitoring functions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英文图名序号与图名内容之间应有</w:t>
      </w:r>
      <w:r w:rsidRPr="008A5E61">
        <w:rPr>
          <w:rFonts w:ascii="宋体" w:eastAsia="宋体" w:hAnsi="宋体"/>
          <w:b/>
          <w:sz w:val="20"/>
        </w:rPr>
        <w:t>2个空格  ----Fig. 2.2   Gas exploration production status monitoring functions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----图2.2  采气生产环节状态监测功能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----图2.3  集输终端设备工作状态监测管理功能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2.3  Collection and transport device status monitoring management functions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----图2.3  集输终端设备工作状态监测管理功能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中文图名字号错误，应为五号</w:t>
      </w:r>
      <w:r w:rsidRPr="008A5E61">
        <w:rPr>
          <w:rFonts w:ascii="宋体" w:eastAsia="宋体" w:hAnsi="宋体"/>
          <w:b/>
          <w:sz w:val="20"/>
        </w:rPr>
        <w:t xml:space="preserve">  ----图2.4是集输装置运维信息管理功能用例模型。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----图2.4是集输装置运维信息管理功能用例模型。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中文图名序号与图名内容之间应有</w:t>
      </w:r>
      <w:r w:rsidRPr="008A5E61">
        <w:rPr>
          <w:rFonts w:ascii="宋体" w:eastAsia="宋体" w:hAnsi="宋体"/>
          <w:b/>
          <w:sz w:val="20"/>
        </w:rPr>
        <w:t>2个空格  ----图2.4是集输装置运维信息管理功能用例模型。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缺少英文图名</w:t>
      </w:r>
      <w:r w:rsidRPr="008A5E61">
        <w:rPr>
          <w:rFonts w:ascii="宋体" w:eastAsia="宋体" w:hAnsi="宋体"/>
          <w:b/>
          <w:sz w:val="20"/>
        </w:rPr>
        <w:t xml:space="preserve">  图2.4是集输装置运维信息管理前面的图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----图2.4是集输装置运维信息管理功能用例模型。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----图2.4  集输装置运维信息管理功能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2.4  Collection and transport devices maintaining information management use-case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----图2.4  集输装置运维信息管理功能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图之前应空一行，</w:t>
      </w:r>
      <w:r w:rsidRPr="008A5E61">
        <w:rPr>
          <w:rFonts w:ascii="宋体" w:eastAsia="宋体" w:hAnsi="宋体"/>
          <w:b/>
          <w:sz w:val="20"/>
        </w:rPr>
        <w:t>----图2.5  生产监测工作站信息管理功能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----图2.5  生产监测工作站信息管理功能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图之前应空一行，</w:t>
      </w:r>
      <w:r w:rsidRPr="008A5E61">
        <w:rPr>
          <w:rFonts w:ascii="宋体" w:eastAsia="宋体" w:hAnsi="宋体"/>
          <w:b/>
          <w:sz w:val="20"/>
        </w:rPr>
        <w:t>----图3.1  软件系统框架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----图3.1  软件系统框架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3.1  Software system framework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----图3.1  软件系统框架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----图3.2  数据库实体/联系图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3.2  Entity/Relationship diagram of database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----图3.2  数据库实体/联系图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图之前应空一行，</w:t>
      </w:r>
      <w:r w:rsidRPr="008A5E61">
        <w:rPr>
          <w:rFonts w:ascii="宋体" w:eastAsia="宋体" w:hAnsi="宋体"/>
          <w:b/>
          <w:sz w:val="20"/>
        </w:rPr>
        <w:t>----图3.3  基础数据对象类图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----图3.3  基础数据对象类图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3.3  Class diagram of the basic data objects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----图3.3  基础数据对象类图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----图3.4  工艺状态监测计算对象类图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3.4  Class diagram of the process status monitoring and computing objects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----图3.4  工艺状态监测计算对象类图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3.5  Time sequence diagram of the process status monitoring and computing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----图3.5  工艺状态监测时序图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----图3.6  集输装置工作状态监测管理对象类图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3.6  Class diagram of the transport device working status monitoring management objects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----图3.6  集输装置工作状态监测管理对象类图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图与中文图名之间不应有空行</w:t>
      </w:r>
      <w:r w:rsidRPr="008A5E61">
        <w:rPr>
          <w:rFonts w:ascii="宋体" w:eastAsia="宋体" w:hAnsi="宋体"/>
          <w:b/>
          <w:sz w:val="20"/>
        </w:rPr>
        <w:t xml:space="preserve">  ----图3.7  集输装置工作状态监测管理时序图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----图3.7  集输装置工作状态监测管理时序图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缺少英文图名</w:t>
      </w:r>
      <w:r w:rsidRPr="008A5E61">
        <w:rPr>
          <w:rFonts w:ascii="宋体" w:eastAsia="宋体" w:hAnsi="宋体"/>
          <w:b/>
          <w:sz w:val="20"/>
        </w:rPr>
        <w:t xml:space="preserve">  前面的图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----图3.7  集输装置工作状态监测管理时序图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图与中文图名之间不应有空行</w:t>
      </w:r>
      <w:r w:rsidRPr="008A5E61">
        <w:rPr>
          <w:rFonts w:ascii="宋体" w:eastAsia="宋体" w:hAnsi="宋体"/>
          <w:b/>
          <w:sz w:val="20"/>
        </w:rPr>
        <w:t xml:space="preserve">  ----图3.8  监测工作站程序工作时序图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图之前应空一行，</w:t>
      </w:r>
      <w:r w:rsidRPr="008A5E61">
        <w:rPr>
          <w:rFonts w:ascii="宋体" w:eastAsia="宋体" w:hAnsi="宋体"/>
          <w:b/>
          <w:sz w:val="20"/>
        </w:rPr>
        <w:t>----图3.8  监测工作站程序工作时序图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3.8  Time sequence diagram of the monitoring workstation processes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英文图名之后应空一行，</w:t>
      </w:r>
      <w:r w:rsidRPr="008A5E61">
        <w:rPr>
          <w:rFonts w:ascii="宋体" w:eastAsia="宋体" w:hAnsi="宋体"/>
          <w:b/>
          <w:sz w:val="20"/>
        </w:rPr>
        <w:t>----Fig. 3.8  Time sequence diagram of the monitoring workstation processes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----图3.8  监测工作站程序工作时序图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缺少中文图名</w:t>
      </w:r>
      <w:r w:rsidRPr="008A5E61">
        <w:rPr>
          <w:rFonts w:ascii="宋体" w:eastAsia="宋体" w:hAnsi="宋体"/>
          <w:b/>
          <w:sz w:val="20"/>
        </w:rPr>
        <w:t xml:space="preserve">  4.2  基础数据管理程序实现前面的图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缺少英文图名</w:t>
      </w:r>
      <w:r w:rsidRPr="008A5E61">
        <w:rPr>
          <w:rFonts w:ascii="宋体" w:eastAsia="宋体" w:hAnsi="宋体"/>
          <w:b/>
          <w:sz w:val="20"/>
        </w:rPr>
        <w:t xml:space="preserve">  4.2  基础数据管理程序实现前面的图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某未命名图未居中</w:t>
      </w:r>
      <w:r w:rsidRPr="008A5E61">
        <w:rPr>
          <w:rFonts w:ascii="宋体" w:eastAsia="宋体" w:hAnsi="宋体"/>
          <w:b/>
          <w:sz w:val="20"/>
        </w:rPr>
        <w:t xml:space="preserve">  4.2  基础数据管理程序实现前的图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 4.1 气井作业进度显示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中文图名序号与“图”之间不应有空格</w:t>
      </w:r>
      <w:r w:rsidRPr="008A5E61">
        <w:rPr>
          <w:rFonts w:ascii="宋体" w:eastAsia="宋体" w:hAnsi="宋体"/>
          <w:b/>
          <w:sz w:val="20"/>
        </w:rPr>
        <w:t xml:space="preserve">  ----图 4.1 气井作业进度显示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中文图名序号与图名内容之间应有</w:t>
      </w:r>
      <w:r w:rsidRPr="008A5E61">
        <w:rPr>
          <w:rFonts w:ascii="宋体" w:eastAsia="宋体" w:hAnsi="宋体"/>
          <w:b/>
          <w:sz w:val="20"/>
        </w:rPr>
        <w:t>2个空格  ----图 4.1 气井作业进度显示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4.1  Gas well working progression display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 4.1 气井作业进度显示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----图4.2  天然气产量显示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英文图名字体错误，应为</w:t>
      </w:r>
      <w:r w:rsidRPr="008A5E61">
        <w:rPr>
          <w:rFonts w:ascii="宋体" w:eastAsia="宋体" w:hAnsi="宋体"/>
          <w:b/>
          <w:sz w:val="20"/>
        </w:rPr>
        <w:t>Times New Roman  ----Fig. 4.2  Natural gas production information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英文图名字号错误，应为五号</w:t>
      </w:r>
      <w:r w:rsidRPr="008A5E61">
        <w:rPr>
          <w:rFonts w:ascii="宋体" w:eastAsia="宋体" w:hAnsi="宋体"/>
          <w:b/>
          <w:sz w:val="20"/>
        </w:rPr>
        <w:t xml:space="preserve">  ----Fig. 4.2  Natural gas production information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4.2  Natural gas production information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----图4.2  天然气产量显示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----图4.3  集输管线工作状态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英文图名字体错误，应为</w:t>
      </w:r>
      <w:r w:rsidRPr="008A5E61">
        <w:rPr>
          <w:rFonts w:ascii="宋体" w:eastAsia="宋体" w:hAnsi="宋体"/>
          <w:b/>
          <w:sz w:val="20"/>
        </w:rPr>
        <w:t>Times New Roman  ----Fig. 4.3  Transport pipeline working status information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英文图名字号错误，应为五号</w:t>
      </w:r>
      <w:r w:rsidRPr="008A5E61">
        <w:rPr>
          <w:rFonts w:ascii="宋体" w:eastAsia="宋体" w:hAnsi="宋体"/>
          <w:b/>
          <w:sz w:val="20"/>
        </w:rPr>
        <w:t xml:space="preserve">  ----Fig. 4.3  Transport pipeline working status information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4.3  Transport pipeline working status information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----图4.3  集输管线工作状态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 4.4  热交换装置工作状态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中文图名序号与“图”之间不应有空格</w:t>
      </w:r>
      <w:r w:rsidRPr="008A5E61">
        <w:rPr>
          <w:rFonts w:ascii="宋体" w:eastAsia="宋体" w:hAnsi="宋体"/>
          <w:b/>
          <w:sz w:val="20"/>
        </w:rPr>
        <w:t xml:space="preserve">  ----图 4.4  热交换装置工作状态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4.4  Heat exchange device working status information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 4.4  热交换装置工作状态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中文图名未居中</w:t>
      </w:r>
      <w:r w:rsidRPr="008A5E61">
        <w:rPr>
          <w:rFonts w:ascii="宋体" w:eastAsia="宋体" w:hAnsi="宋体"/>
          <w:b/>
          <w:sz w:val="20"/>
        </w:rPr>
        <w:t xml:space="preserve">  ----图 4.5  分离过滤装置工作状态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中文图名序号与“图”之间不应有空格</w:t>
      </w:r>
      <w:r w:rsidRPr="008A5E61">
        <w:rPr>
          <w:rFonts w:ascii="宋体" w:eastAsia="宋体" w:hAnsi="宋体"/>
          <w:b/>
          <w:sz w:val="20"/>
        </w:rPr>
        <w:t xml:space="preserve">  ----图 4.5  分离过滤装置工作状态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英文图名未居中</w:t>
      </w:r>
      <w:r w:rsidRPr="008A5E61">
        <w:rPr>
          <w:rFonts w:ascii="宋体" w:eastAsia="宋体" w:hAnsi="宋体"/>
          <w:b/>
          <w:sz w:val="20"/>
        </w:rPr>
        <w:t xml:space="preserve">  ----Fig. 4.5  Filtering device working status information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图未居中</w:t>
      </w:r>
      <w:r w:rsidRPr="008A5E61">
        <w:rPr>
          <w:rFonts w:ascii="宋体" w:eastAsia="宋体" w:hAnsi="宋体"/>
          <w:b/>
          <w:sz w:val="20"/>
        </w:rPr>
        <w:t xml:space="preserve">  ----图 4.5  分离过滤装置工作状态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大连理工大学学位论文表格检测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中文表名未居中，</w:t>
      </w:r>
      <w:r w:rsidRPr="008A5E61">
        <w:rPr>
          <w:rFonts w:ascii="宋体" w:eastAsia="宋体" w:hAnsi="宋体"/>
          <w:b/>
          <w:sz w:val="20"/>
        </w:rPr>
        <w:t>----表 3.1  监测数据表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中文表名序号</w:t>
      </w:r>
      <w:r w:rsidRPr="008A5E61">
        <w:rPr>
          <w:rFonts w:ascii="宋体" w:eastAsia="宋体" w:hAnsi="宋体"/>
          <w:b/>
          <w:sz w:val="20"/>
        </w:rPr>
        <w:t>M.N与“表”之间不应空格，----表 3.1  监测数据表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英文表名未居中，</w:t>
      </w:r>
      <w:r w:rsidRPr="008A5E61">
        <w:rPr>
          <w:rFonts w:ascii="宋体" w:eastAsia="宋体" w:hAnsi="宋体"/>
          <w:b/>
          <w:sz w:val="20"/>
        </w:rPr>
        <w:t>----Tab. 3.1  Monitoring data table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表格不能跨页</w:t>
      </w:r>
      <w:r w:rsidRPr="008A5E61">
        <w:rPr>
          <w:rFonts w:ascii="宋体" w:eastAsia="宋体" w:hAnsi="宋体"/>
          <w:b/>
          <w:sz w:val="20"/>
        </w:rPr>
        <w:t>----表 3.1  监测数据表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表格内文字字体错误，应为宋体</w:t>
      </w:r>
      <w:r w:rsidRPr="008A5E61">
        <w:rPr>
          <w:rFonts w:ascii="宋体" w:eastAsia="宋体" w:hAnsi="宋体"/>
          <w:b/>
          <w:sz w:val="20"/>
        </w:rPr>
        <w:t>,----表 3.1  监测数据表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表格内文字应居中，</w:t>
      </w:r>
      <w:r w:rsidRPr="008A5E61">
        <w:rPr>
          <w:rFonts w:ascii="宋体" w:eastAsia="宋体" w:hAnsi="宋体"/>
          <w:b/>
          <w:sz w:val="20"/>
        </w:rPr>
        <w:t>----表 3.1  监测数据表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表格未居中，</w:t>
      </w:r>
      <w:r w:rsidRPr="008A5E61">
        <w:rPr>
          <w:rFonts w:ascii="宋体" w:eastAsia="宋体" w:hAnsi="宋体"/>
          <w:b/>
          <w:sz w:val="20"/>
        </w:rPr>
        <w:t>----表 3.1  监测数据表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中文表名未居中，</w:t>
      </w:r>
      <w:r w:rsidRPr="008A5E61">
        <w:rPr>
          <w:rFonts w:ascii="宋体" w:eastAsia="宋体" w:hAnsi="宋体"/>
          <w:b/>
          <w:sz w:val="20"/>
        </w:rPr>
        <w:t>----表3.2  监测装置工作参数表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英文表名未居中，</w:t>
      </w:r>
      <w:r w:rsidRPr="008A5E61">
        <w:rPr>
          <w:rFonts w:ascii="宋体" w:eastAsia="宋体" w:hAnsi="宋体"/>
          <w:b/>
          <w:sz w:val="20"/>
        </w:rPr>
        <w:t>----Tab. 3.2  Monitoring device working parameters table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表格内文字字体错误，应为宋体</w:t>
      </w:r>
      <w:r w:rsidRPr="008A5E61">
        <w:rPr>
          <w:rFonts w:ascii="宋体" w:eastAsia="宋体" w:hAnsi="宋体"/>
          <w:b/>
          <w:sz w:val="20"/>
        </w:rPr>
        <w:t>,----表3.2  监测装置工作参数表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表格内文字应居中，</w:t>
      </w:r>
      <w:r w:rsidRPr="008A5E61">
        <w:rPr>
          <w:rFonts w:ascii="宋体" w:eastAsia="宋体" w:hAnsi="宋体"/>
          <w:b/>
          <w:sz w:val="20"/>
        </w:rPr>
        <w:t>----表3.2  监测装置工作参数表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中文表名未居中，</w:t>
      </w:r>
      <w:r w:rsidRPr="008A5E61">
        <w:rPr>
          <w:rFonts w:ascii="宋体" w:eastAsia="宋体" w:hAnsi="宋体"/>
          <w:b/>
          <w:sz w:val="20"/>
        </w:rPr>
        <w:t>----表3.3  生产状态数据表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英文表名未居中，</w:t>
      </w:r>
      <w:r w:rsidRPr="008A5E61">
        <w:rPr>
          <w:rFonts w:ascii="宋体" w:eastAsia="宋体" w:hAnsi="宋体"/>
          <w:b/>
          <w:sz w:val="20"/>
        </w:rPr>
        <w:t>----Tab. 3.3  Production status data table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表格内文字字体错误，应为宋体</w:t>
      </w:r>
      <w:r w:rsidRPr="008A5E61">
        <w:rPr>
          <w:rFonts w:ascii="宋体" w:eastAsia="宋体" w:hAnsi="宋体"/>
          <w:b/>
          <w:sz w:val="20"/>
        </w:rPr>
        <w:t>,----表3.3  生产状态数据表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表格内文字应居中，</w:t>
      </w:r>
      <w:r w:rsidRPr="008A5E61">
        <w:rPr>
          <w:rFonts w:ascii="宋体" w:eastAsia="宋体" w:hAnsi="宋体"/>
          <w:b/>
          <w:sz w:val="20"/>
        </w:rPr>
        <w:t>----表3.3  生产状态数据表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英文表名未居中，</w:t>
      </w:r>
      <w:r w:rsidRPr="008A5E61">
        <w:rPr>
          <w:rFonts w:ascii="宋体" w:eastAsia="宋体" w:hAnsi="宋体"/>
          <w:b/>
          <w:sz w:val="20"/>
        </w:rPr>
        <w:t>----Tab. 4.1  Program testing summaries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表格内文字字体错误，应为宋体</w:t>
      </w:r>
      <w:r w:rsidRPr="008A5E61">
        <w:rPr>
          <w:rFonts w:ascii="宋体" w:eastAsia="宋体" w:hAnsi="宋体"/>
          <w:b/>
          <w:sz w:val="20"/>
        </w:rPr>
        <w:t>,----表4.1  程序测试小结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表格内文字应居中，</w:t>
      </w:r>
      <w:r w:rsidRPr="008A5E61">
        <w:rPr>
          <w:rFonts w:ascii="宋体" w:eastAsia="宋体" w:hAnsi="宋体"/>
          <w:b/>
          <w:sz w:val="20"/>
        </w:rPr>
        <w:t>----表4.1  程序测试小结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大连理工大学学位论文页眉页脚检测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偶数页页眉内容错误，应为：设计与实现</w:t>
      </w:r>
      <w:r w:rsidRPr="008A5E61">
        <w:rPr>
          <w:rFonts w:ascii="宋体" w:eastAsia="宋体" w:hAnsi="宋体"/>
          <w:b/>
          <w:sz w:val="20"/>
        </w:rPr>
        <w:t>----Design and Imp----所在的章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结论检测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结论标题字号错误，应为小三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致谢检测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致谢标题“致谢”两字之间应有</w:t>
      </w:r>
      <w:r w:rsidRPr="008A5E61">
        <w:rPr>
          <w:rFonts w:ascii="宋体" w:eastAsia="宋体" w:hAnsi="宋体"/>
          <w:b/>
          <w:sz w:val="20"/>
        </w:rPr>
        <w:t>4个空格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致谢标题行间距错误，应为</w:t>
      </w:r>
      <w:r w:rsidRPr="008A5E61">
        <w:rPr>
          <w:rFonts w:ascii="宋体" w:eastAsia="宋体" w:hAnsi="宋体"/>
          <w:b/>
          <w:sz w:val="20"/>
        </w:rPr>
        <w:t>1.5倍行距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致谢标题段前距错误，应为段前</w:t>
      </w:r>
      <w:r w:rsidRPr="008A5E61">
        <w:rPr>
          <w:rFonts w:ascii="宋体" w:eastAsia="宋体" w:hAnsi="宋体"/>
          <w:b/>
          <w:sz w:val="20"/>
        </w:rPr>
        <w:t>0行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致谢标题段后距错误，应为段后</w:t>
      </w:r>
      <w:r w:rsidRPr="008A5E61">
        <w:rPr>
          <w:rFonts w:ascii="宋体" w:eastAsia="宋体" w:hAnsi="宋体"/>
          <w:b/>
          <w:sz w:val="20"/>
        </w:rPr>
        <w:t>1行</w:t>
      </w:r>
    </w:p>
    <w:p w:rsidR="008A5E61" w:rsidRDefault="008A5E61" w:rsidP="008A5E6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致谢标题字号错误，应为小三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致谢缩进错误，应为首行缩进</w:t>
      </w:r>
      <w:r w:rsidRPr="008A5E61">
        <w:rPr>
          <w:rFonts w:ascii="宋体" w:eastAsia="宋体" w:hAnsi="宋体"/>
          <w:b/>
          <w:sz w:val="20"/>
        </w:rPr>
        <w:t>2字符  ----    两年的理论课......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参考文献检测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参考文献的标题未居中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参考文献标题行间距有误，应为</w:t>
      </w:r>
      <w:r w:rsidRPr="008A5E61">
        <w:rPr>
          <w:rFonts w:ascii="宋体" w:eastAsia="宋体" w:hAnsi="宋体"/>
          <w:b/>
          <w:sz w:val="20"/>
        </w:rPr>
        <w:t>1.5倍行距</w:t>
      </w:r>
    </w:p>
    <w:p w:rsidR="008A5E61" w:rsidRDefault="008A5E61" w:rsidP="008A5E6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参考文献的标题字体错误，应为黑体</w:t>
      </w:r>
    </w:p>
    <w:p w:rsidR="008A5E61" w:rsidRDefault="008A5E61" w:rsidP="008A5E6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参考文献的标题字号错误，应为小三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----[1] 金益辉. 工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----[1] 金益辉. 工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----[1] 金益辉. 工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----[1] 金益辉. 工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----[2] 吴绍奎, 凌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----[2] 吴绍奎, 凌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----[2] 吴绍奎, 凌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----[2] 吴绍奎, 凌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----[3] 沈成林. 油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----[3] 沈成林. 油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8A5E61">
        <w:rPr>
          <w:rFonts w:ascii="宋体" w:eastAsia="宋体" w:hAnsi="宋体"/>
          <w:b/>
          <w:sz w:val="20"/>
        </w:rPr>
        <w:t>:   ----[3] 沈成林. 油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参考文献出版年份前标点符号错误</w:t>
      </w:r>
      <w:r w:rsidRPr="008A5E61">
        <w:rPr>
          <w:rFonts w:ascii="宋体" w:eastAsia="宋体" w:hAnsi="宋体"/>
          <w:b/>
          <w:sz w:val="20"/>
        </w:rPr>
        <w:t xml:space="preserve">  ----[3] 沈成林. 油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参考文献期号和起止页间未隔开</w:t>
      </w:r>
      <w:r w:rsidRPr="008A5E61">
        <w:rPr>
          <w:rFonts w:ascii="宋体" w:eastAsia="宋体" w:hAnsi="宋体"/>
          <w:b/>
          <w:sz w:val="20"/>
        </w:rPr>
        <w:t xml:space="preserve">  ----[3] 沈成林. 油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----[3] 沈成林. 油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----[3] 沈成林. 油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----[4] Boyd 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----[4] Boyd S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----[5] Hodge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 xml:space="preserve">,应为1.5倍行距  ----[5] Hodge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----[6] 宋理宗. 面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----[6] 宋理宗. 面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参考文献出版年份前标点符号错误</w:t>
      </w:r>
      <w:r w:rsidRPr="008A5E61">
        <w:rPr>
          <w:rFonts w:ascii="宋体" w:eastAsia="宋体" w:hAnsi="宋体"/>
          <w:b/>
          <w:sz w:val="20"/>
        </w:rPr>
        <w:t xml:space="preserve">  ----[6] 宋理宗. 面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----[6] 宋理宗. 面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----[6] 宋理宗. 面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----[7] Astrom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----[7] Astrom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----[8] Kailat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----[8] Kailat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参考文献出版年份前标点符号错误</w:t>
      </w:r>
      <w:r w:rsidRPr="008A5E61">
        <w:rPr>
          <w:rFonts w:ascii="宋体" w:eastAsia="宋体" w:hAnsi="宋体"/>
          <w:b/>
          <w:sz w:val="20"/>
        </w:rPr>
        <w:t xml:space="preserve">  ----[8] Kailat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----[9] 王佐良, 韩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----[9] 王佐良, 韩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参考文献出版年份前标点符号错误</w:t>
      </w:r>
      <w:r w:rsidRPr="008A5E61">
        <w:rPr>
          <w:rFonts w:ascii="宋体" w:eastAsia="宋体" w:hAnsi="宋体"/>
          <w:b/>
          <w:sz w:val="20"/>
        </w:rPr>
        <w:t xml:space="preserve">  ----[9] 王佐良, 韩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参考文献卷号与出版社创刊年份不符</w:t>
      </w:r>
      <w:r w:rsidRPr="008A5E61">
        <w:rPr>
          <w:rFonts w:ascii="宋体" w:eastAsia="宋体" w:hAnsi="宋体"/>
          <w:b/>
          <w:sz w:val="20"/>
        </w:rPr>
        <w:t xml:space="preserve">  ----[9] 王佐良, 韩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----[9] 王佐良, 韩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----[9] 王佐良, 韩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----[10] Ulam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 xml:space="preserve">,应为1.5倍行距  ----[10] Ulam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参考文献未以英文句点结尾</w:t>
      </w:r>
      <w:r w:rsidRPr="008A5E61">
        <w:rPr>
          <w:rFonts w:ascii="宋体" w:eastAsia="宋体" w:hAnsi="宋体"/>
          <w:b/>
          <w:sz w:val="20"/>
        </w:rPr>
        <w:t xml:space="preserve">  ----[10] Ulam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----[11] Trill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8A5E61">
        <w:rPr>
          <w:rFonts w:ascii="宋体" w:eastAsia="宋体" w:hAnsi="宋体"/>
          <w:b/>
          <w:sz w:val="20"/>
        </w:rPr>
        <w:t>,   ----[11] Trill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参考文献出版年份前标点符号不应为中文的</w:t>
      </w:r>
      <w:r w:rsidRPr="008A5E61">
        <w:rPr>
          <w:rFonts w:ascii="宋体" w:eastAsia="宋体" w:hAnsi="宋体"/>
          <w:b/>
          <w:sz w:val="20"/>
        </w:rPr>
        <w:t xml:space="preserve">  ----[11] Trill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----[12] Hall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8A5E61">
        <w:rPr>
          <w:rFonts w:ascii="宋体" w:eastAsia="宋体" w:hAnsi="宋体"/>
          <w:b/>
          <w:sz w:val="20"/>
        </w:rPr>
        <w:t xml:space="preserve">,   ----[12] Hall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8A5E61">
        <w:rPr>
          <w:rFonts w:ascii="宋体" w:eastAsia="宋体" w:hAnsi="宋体"/>
          <w:b/>
          <w:sz w:val="20"/>
        </w:rPr>
        <w:t xml:space="preserve">:   ----[12] Hall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8A5E61">
        <w:rPr>
          <w:rFonts w:ascii="宋体" w:eastAsia="宋体" w:hAnsi="宋体"/>
          <w:b/>
          <w:sz w:val="20"/>
        </w:rPr>
        <w:t xml:space="preserve">:   ----[12] Hall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----[14] Steph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参考文献出版年份前标点符号错误</w:t>
      </w:r>
      <w:r w:rsidRPr="008A5E61">
        <w:rPr>
          <w:rFonts w:ascii="宋体" w:eastAsia="宋体" w:hAnsi="宋体"/>
          <w:b/>
          <w:sz w:val="20"/>
        </w:rPr>
        <w:t xml:space="preserve">  ----[14] Steph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----[15] Merto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----[15] Merto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参考文献出版年份前标点符号错误</w:t>
      </w:r>
      <w:r w:rsidRPr="008A5E61">
        <w:rPr>
          <w:rFonts w:ascii="宋体" w:eastAsia="宋体" w:hAnsi="宋体"/>
          <w:b/>
          <w:sz w:val="20"/>
        </w:rPr>
        <w:t xml:space="preserve">  ----[15] Merto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----[16] Kanna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参考文献行距有误</w:t>
      </w:r>
      <w:r w:rsidRPr="008A5E61">
        <w:rPr>
          <w:rFonts w:ascii="宋体" w:eastAsia="宋体" w:hAnsi="宋体"/>
          <w:b/>
          <w:sz w:val="20"/>
        </w:rPr>
        <w:t>,应为1.5倍行距  ----[16] Kanna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参考文献出版年份前标点符号错误</w:t>
      </w:r>
      <w:r w:rsidRPr="008A5E61">
        <w:rPr>
          <w:rFonts w:ascii="宋体" w:eastAsia="宋体" w:hAnsi="宋体"/>
          <w:b/>
          <w:sz w:val="20"/>
        </w:rPr>
        <w:t xml:space="preserve">  ----[16] Kanna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----[17] Liu J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参考文献作者后缺少标点符号“</w:t>
      </w:r>
      <w:r w:rsidRPr="008A5E61">
        <w:rPr>
          <w:rFonts w:ascii="宋体" w:eastAsia="宋体" w:hAnsi="宋体"/>
          <w:b/>
          <w:sz w:val="20"/>
        </w:rPr>
        <w:t>.”  ----[22] Merto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----[24] 陆德敏,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参考文献出版年份前标点符号错误</w:t>
      </w:r>
      <w:r w:rsidRPr="008A5E61">
        <w:rPr>
          <w:rFonts w:ascii="宋体" w:eastAsia="宋体" w:hAnsi="宋体"/>
          <w:b/>
          <w:sz w:val="20"/>
        </w:rPr>
        <w:t xml:space="preserve">  ----[24] 陆德敏,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----[24] 陆德敏,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8A5E61">
        <w:rPr>
          <w:rFonts w:ascii="宋体" w:eastAsia="宋体" w:hAnsi="宋体"/>
          <w:b/>
          <w:sz w:val="20"/>
        </w:rPr>
        <w:t xml:space="preserve">  ----[24] 陆德敏, 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----[25] Colem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参考文献出版年份位置错误，应放在结尾</w:t>
      </w:r>
      <w:r w:rsidRPr="008A5E61">
        <w:rPr>
          <w:rFonts w:ascii="宋体" w:eastAsia="宋体" w:hAnsi="宋体"/>
          <w:b/>
          <w:sz w:val="20"/>
        </w:rPr>
        <w:t xml:space="preserve">  ----[25] Colem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参考文献字体有误，应为宋体</w:t>
      </w:r>
      <w:r w:rsidRPr="008A5E61">
        <w:rPr>
          <w:rFonts w:ascii="宋体" w:eastAsia="宋体" w:hAnsi="宋体"/>
          <w:b/>
          <w:sz w:val="20"/>
        </w:rPr>
        <w:t xml:space="preserve">  ----[26] Kardo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期刊类参考文献数量少于</w:t>
      </w:r>
      <w:r w:rsidRPr="008A5E61">
        <w:rPr>
          <w:rFonts w:ascii="宋体" w:eastAsia="宋体" w:hAnsi="宋体"/>
          <w:b/>
          <w:sz w:val="20"/>
        </w:rPr>
        <w:t>10篇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攻读硕士学位期间发表学术论文情况检测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附录检测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学位论文版权使用授权书检测检测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版权使用授权书标题段前距错误，应为段前</w:t>
      </w:r>
      <w:r w:rsidRPr="008A5E61">
        <w:rPr>
          <w:rFonts w:ascii="宋体" w:eastAsia="宋体" w:hAnsi="宋体"/>
          <w:b/>
          <w:sz w:val="20"/>
        </w:rPr>
        <w:t>3行</w:t>
      </w:r>
    </w:p>
    <w:p w:rsidR="008A5E61" w:rsidRDefault="008A5E61" w:rsidP="008A5E61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版权使用授权书标题字号错误，应为三号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版权使用授权书字体错误，应为仿宋</w:t>
      </w:r>
      <w:r w:rsidRPr="008A5E61">
        <w:rPr>
          <w:rFonts w:ascii="宋体" w:eastAsia="宋体" w:hAnsi="宋体"/>
          <w:b/>
          <w:sz w:val="20"/>
        </w:rPr>
        <w:t>_GB2312  ----本人完全了解学校有关......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版权使用授权书字体错误，应为仿宋</w:t>
      </w:r>
      <w:r w:rsidRPr="008A5E61">
        <w:rPr>
          <w:rFonts w:ascii="宋体" w:eastAsia="宋体" w:hAnsi="宋体"/>
          <w:b/>
          <w:sz w:val="20"/>
        </w:rPr>
        <w:t>_GB2312  ----学位论文题目：   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版权使用授权书字体错误，应为仿宋</w:t>
      </w:r>
      <w:r w:rsidRPr="008A5E61">
        <w:rPr>
          <w:rFonts w:ascii="宋体" w:eastAsia="宋体" w:hAnsi="宋体"/>
          <w:b/>
          <w:sz w:val="20"/>
        </w:rPr>
        <w:t>_GB2312  ----作 者 签 名 ： 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版权使用授权书字体错误，应为仿宋</w:t>
      </w:r>
      <w:r w:rsidRPr="008A5E61">
        <w:rPr>
          <w:rFonts w:ascii="宋体" w:eastAsia="宋体" w:hAnsi="宋体"/>
          <w:b/>
          <w:sz w:val="20"/>
        </w:rPr>
        <w:t>_GB2312  ----导 师 签 名 ： 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版权使用授权书行间距错误，应为</w:t>
      </w:r>
      <w:r w:rsidRPr="008A5E61">
        <w:rPr>
          <w:rFonts w:ascii="宋体" w:eastAsia="宋体" w:hAnsi="宋体"/>
          <w:b/>
          <w:sz w:val="20"/>
        </w:rPr>
        <w:t>25磅  ----导 师 签 名 ： ......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8A5E61">
        <w:rPr>
          <w:rFonts w:ascii="黑体" w:eastAsia="黑体" w:hAnsi="黑体" w:hint="eastAsia"/>
          <w:b/>
          <w:sz w:val="24"/>
        </w:rPr>
        <w:t>标点符号，量和单位，数字检测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;  ...然气生产; 采气作... 所在段落：关键词：天然气生...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;  ...作业监测; 集输装... 所在段落：关键词：天然气生...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,  ...引和组织,集输装置... 所在段落：集输装置的故障信...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(  ...if(当前监测... 所在段落：if(当前监测端...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)  ...信号有效){... 所在段落：if(当前监测端...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(  ...if(指标类型... 所在段落：if(指标类型=...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)  ...物质成分) {... 所在段落：if(指标类型=...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(  ... if (指标类型... 所在段落：} else i...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)  ...属物分析){... 所在段落：} else i...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(  ...for(每类指标... 所在段落：for(每类指标...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)  ...类指标i)... 所在段落：for(每类指标...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(  ...(其他处理... 所在段落：(其他处理略)...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 w:hint="eastAsia"/>
          <w:b/>
          <w:sz w:val="20"/>
        </w:rPr>
        <w:t>此处不应包含英文标点符号</w:t>
      </w:r>
      <w:r w:rsidRPr="008A5E61">
        <w:rPr>
          <w:rFonts w:ascii="宋体" w:eastAsia="宋体" w:hAnsi="宋体"/>
          <w:b/>
          <w:sz w:val="20"/>
        </w:rPr>
        <w:t xml:space="preserve"> )  ...他处理略)... 所在段落：(其他处理略)...</w:t>
      </w:r>
    </w:p>
    <w:p w:rsid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  <w:r w:rsidRPr="008A5E61">
        <w:rPr>
          <w:rFonts w:ascii="宋体" w:eastAsia="宋体" w:hAnsi="宋体"/>
          <w:b/>
          <w:sz w:val="20"/>
        </w:rPr>
        <w:t>----------------------------------------------</w:t>
      </w:r>
    </w:p>
    <w:p w:rsidR="008A5E61" w:rsidRPr="008A5E61" w:rsidRDefault="008A5E61" w:rsidP="008A5E61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8A5E61" w:rsidRPr="008A5E6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E61" w:rsidRDefault="008A5E61" w:rsidP="008A5E61">
      <w:r>
        <w:separator/>
      </w:r>
    </w:p>
  </w:endnote>
  <w:endnote w:type="continuationSeparator" w:id="0">
    <w:p w:rsidR="008A5E61" w:rsidRDefault="008A5E61" w:rsidP="008A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E61" w:rsidRDefault="008A5E61" w:rsidP="008A5E61">
      <w:r>
        <w:separator/>
      </w:r>
    </w:p>
  </w:footnote>
  <w:footnote w:type="continuationSeparator" w:id="0">
    <w:p w:rsidR="008A5E61" w:rsidRDefault="008A5E61" w:rsidP="008A5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E61" w:rsidRDefault="008A5E61" w:rsidP="008A5E61">
    <w:pPr>
      <w:pStyle w:val="a3"/>
    </w:pPr>
    <w:r>
      <w:t>/Data/Papers/111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1"/>
    <w:rsid w:val="0007224B"/>
    <w:rsid w:val="008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1625F-EC8B-41B0-B187-2389D5F5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E6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3595</Words>
  <Characters>20494</Characters>
  <Application>Microsoft Office Word</Application>
  <DocSecurity>0</DocSecurity>
  <Lines>170</Lines>
  <Paragraphs>48</Paragraphs>
  <ScaleCrop>false</ScaleCrop>
  <Company>Sinopec</Company>
  <LinksUpToDate>false</LinksUpToDate>
  <CharactersWithSpaces>24041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Zhang_weiwei</dc:creator>
  <cp:keywords/>
  <dc:description/>
  <cp:lastModifiedBy>Zhang_weiwei</cp:lastModifiedBy>
  <cp:revision>1</cp:revision>
  <dcterms:created xsi:type="dcterms:W3CDTF">2018-03-21T14:23:00Z</dcterms:created>
  <dcterms:modified xsi:type="dcterms:W3CDTF">2018-03-21T14:23:00Z</dcterms:modified>
</cp:coreProperties>
</file>