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29B" w:rsidRDefault="00BF429B" w:rsidP="00BF429B">
      <w:pPr>
        <w:jc w:val="center"/>
        <w:rPr>
          <w:rFonts w:cs="Times New Roman"/>
          <w:szCs w:val="28"/>
        </w:rPr>
      </w:pPr>
      <w:r w:rsidRPr="001204C0">
        <w:rPr>
          <w:rFonts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BF429B" w:rsidRPr="006B2AB6" w:rsidRDefault="00BF429B" w:rsidP="00BF429B">
      <w:pPr>
        <w:jc w:val="center"/>
        <w:rPr>
          <w:rFonts w:cs="Times New Roman"/>
          <w:sz w:val="26"/>
          <w:szCs w:val="26"/>
        </w:rPr>
      </w:pPr>
      <w:r w:rsidRPr="006B2AB6">
        <w:rPr>
          <w:rFonts w:cs="Times New Roman"/>
          <w:sz w:val="26"/>
          <w:szCs w:val="26"/>
        </w:rPr>
        <w:t>ФЕДЕРАЛЬНОЕ ГОСУДАРСТВЕННОЕ БЮДЖЕТНОЕ ОБРАЗОВАТЕЛЬНОЕ УЧРЕЖДЕНИЕ ВЫСШЕГО ОБРАЗОВАНИЯ</w:t>
      </w:r>
    </w:p>
    <w:p w:rsidR="00BF429B" w:rsidRPr="006C40B1" w:rsidRDefault="00D930B0" w:rsidP="00BF429B">
      <w:pPr>
        <w:contextualSpacing/>
        <w:jc w:val="center"/>
        <w:rPr>
          <w:rFonts w:cs="Times New Roman"/>
          <w:szCs w:val="28"/>
        </w:rPr>
      </w:pPr>
      <w:r w:rsidRPr="00F41BEB">
        <w:rPr>
          <w:rFonts w:eastAsia="Times New Roman" w:cs="Times New Roman"/>
          <w:bCs/>
          <w:szCs w:val="28"/>
        </w:rPr>
        <w:t>«</w:t>
      </w:r>
      <w:r w:rsidR="00BF429B" w:rsidRPr="006C40B1">
        <w:rPr>
          <w:rFonts w:cs="Times New Roman"/>
          <w:szCs w:val="28"/>
        </w:rPr>
        <w:t>УЛЬЯНОВСКИЙ ГОСУДАРСТВЕННЫЙ ТЕХНИЧЕСКИЙ УНИВЕРСИТЕТ</w:t>
      </w:r>
      <w:r>
        <w:rPr>
          <w:rFonts w:eastAsia="Times New Roman" w:cs="Times New Roman"/>
          <w:bCs/>
          <w:szCs w:val="28"/>
        </w:rPr>
        <w:t>»</w:t>
      </w:r>
    </w:p>
    <w:p w:rsidR="0051643B" w:rsidRDefault="00BF429B" w:rsidP="00BF429B">
      <w:pPr>
        <w:jc w:val="center"/>
        <w:rPr>
          <w:rFonts w:eastAsia="Times New Roman" w:cs="Times New Roman"/>
          <w:bCs/>
          <w:szCs w:val="28"/>
        </w:rPr>
      </w:pPr>
      <w:r w:rsidRPr="00B16DF9">
        <w:rPr>
          <w:rFonts w:cs="Times New Roman"/>
          <w:szCs w:val="28"/>
        </w:rPr>
        <w:t>Факультет информационных систем и технологий</w:t>
      </w:r>
      <w:r w:rsidRPr="00B16DF9">
        <w:rPr>
          <w:rFonts w:cs="Times New Roman"/>
          <w:szCs w:val="28"/>
        </w:rPr>
        <w:br/>
      </w:r>
      <w:r>
        <w:rPr>
          <w:rFonts w:cs="Times New Roman"/>
          <w:szCs w:val="28"/>
        </w:rPr>
        <w:t>К</w:t>
      </w:r>
      <w:r w:rsidRPr="00C6615D">
        <w:rPr>
          <w:rFonts w:cs="Times New Roman"/>
          <w:szCs w:val="28"/>
        </w:rPr>
        <w:t xml:space="preserve">афедра </w:t>
      </w:r>
      <w:r w:rsidRPr="00F41BEB">
        <w:rPr>
          <w:rFonts w:eastAsia="Times New Roman" w:cs="Times New Roman"/>
          <w:bCs/>
          <w:szCs w:val="28"/>
        </w:rPr>
        <w:t>«</w:t>
      </w:r>
      <w:r w:rsidRPr="00FF72E0">
        <w:rPr>
          <w:rFonts w:cs="Times New Roman"/>
          <w:szCs w:val="28"/>
        </w:rPr>
        <w:t>Вычислительная техника</w:t>
      </w:r>
      <w:r>
        <w:rPr>
          <w:rFonts w:eastAsia="Times New Roman" w:cs="Times New Roman"/>
          <w:bCs/>
          <w:szCs w:val="28"/>
        </w:rPr>
        <w:t>»</w:t>
      </w:r>
      <w:r w:rsidRPr="000B594C">
        <w:rPr>
          <w:rFonts w:cs="Times New Roman"/>
          <w:b/>
          <w:szCs w:val="28"/>
        </w:rPr>
        <w:br/>
      </w:r>
      <w:r w:rsidRPr="00682326">
        <w:rPr>
          <w:rFonts w:cs="Times New Roman"/>
          <w:szCs w:val="28"/>
        </w:rPr>
        <w:t xml:space="preserve">Дисциплина </w:t>
      </w:r>
      <w:r w:rsidRPr="00F41BEB">
        <w:rPr>
          <w:rFonts w:eastAsia="Times New Roman" w:cs="Times New Roman"/>
          <w:bCs/>
          <w:szCs w:val="28"/>
        </w:rPr>
        <w:t>«</w:t>
      </w:r>
      <w:r w:rsidR="009A493F">
        <w:rPr>
          <w:rFonts w:cs="Times New Roman"/>
          <w:szCs w:val="28"/>
        </w:rPr>
        <w:t>Программирование робототехнических комплексов</w:t>
      </w:r>
      <w:r>
        <w:rPr>
          <w:rFonts w:eastAsia="Times New Roman" w:cs="Times New Roman"/>
          <w:bCs/>
          <w:szCs w:val="28"/>
        </w:rPr>
        <w:t>»</w:t>
      </w:r>
    </w:p>
    <w:p w:rsidR="00BF429B" w:rsidRPr="00675684" w:rsidRDefault="00BF429B" w:rsidP="00BF429B">
      <w:pPr>
        <w:contextualSpacing/>
        <w:jc w:val="center"/>
        <w:rPr>
          <w:rFonts w:cs="Times New Roman"/>
          <w:b/>
          <w:szCs w:val="28"/>
        </w:rPr>
      </w:pPr>
    </w:p>
    <w:p w:rsidR="00BF429B" w:rsidRDefault="00BF429B" w:rsidP="00BF429B">
      <w:pPr>
        <w:spacing w:after="0"/>
        <w:jc w:val="center"/>
      </w:pPr>
      <w:r>
        <w:br/>
      </w:r>
    </w:p>
    <w:p w:rsidR="00BF429B" w:rsidRDefault="00BF429B" w:rsidP="00BF429B">
      <w:pPr>
        <w:spacing w:after="0"/>
        <w:jc w:val="center"/>
      </w:pPr>
    </w:p>
    <w:p w:rsidR="00BF429B" w:rsidRPr="00525F06" w:rsidRDefault="00BF429B" w:rsidP="00BF429B">
      <w:pPr>
        <w:spacing w:after="0"/>
        <w:jc w:val="center"/>
        <w:rPr>
          <w:rFonts w:eastAsia="Times New Roman" w:cs="Times New Roman"/>
          <w:bCs/>
          <w:sz w:val="32"/>
          <w:szCs w:val="32"/>
        </w:rPr>
      </w:pPr>
      <w:r>
        <w:br/>
      </w:r>
      <w:r>
        <w:rPr>
          <w:rFonts w:eastAsia="Times New Roman" w:cs="Times New Roman"/>
          <w:bCs/>
          <w:sz w:val="32"/>
          <w:szCs w:val="32"/>
        </w:rPr>
        <w:t>Лабораторная работа №</w:t>
      </w:r>
      <w:r w:rsidR="00ED6087" w:rsidRPr="00525F06">
        <w:rPr>
          <w:rFonts w:eastAsia="Times New Roman" w:cs="Times New Roman"/>
          <w:bCs/>
          <w:sz w:val="32"/>
          <w:szCs w:val="32"/>
        </w:rPr>
        <w:t>2</w:t>
      </w:r>
    </w:p>
    <w:p w:rsidR="00BF429B" w:rsidRPr="009B02F4" w:rsidRDefault="00BF429B" w:rsidP="00BF429B">
      <w:pPr>
        <w:spacing w:after="0"/>
        <w:jc w:val="center"/>
        <w:rPr>
          <w:rFonts w:eastAsia="Times New Roman" w:cs="Times New Roman"/>
          <w:bCs/>
          <w:szCs w:val="28"/>
        </w:rPr>
      </w:pPr>
      <w:r w:rsidRPr="00F41BEB">
        <w:t xml:space="preserve"> </w:t>
      </w:r>
      <w:r w:rsidRPr="00F41BEB">
        <w:rPr>
          <w:rFonts w:eastAsia="Times New Roman" w:cs="Times New Roman"/>
          <w:bCs/>
          <w:szCs w:val="28"/>
        </w:rPr>
        <w:t>«</w:t>
      </w:r>
      <w:r w:rsidR="004126DB" w:rsidRPr="004126DB">
        <w:rPr>
          <w:rFonts w:eastAsia="Times New Roman" w:cs="Times New Roman"/>
          <w:bCs/>
          <w:szCs w:val="28"/>
        </w:rPr>
        <w:t>Построение карт с использованием SLAM</w:t>
      </w:r>
      <w:r>
        <w:rPr>
          <w:rFonts w:eastAsia="Times New Roman" w:cs="Times New Roman"/>
          <w:bCs/>
          <w:szCs w:val="28"/>
        </w:rPr>
        <w:t>»</w:t>
      </w:r>
    </w:p>
    <w:p w:rsidR="00BF429B" w:rsidRDefault="00BF429B" w:rsidP="00BF429B">
      <w:pPr>
        <w:contextualSpacing/>
        <w:rPr>
          <w:rFonts w:cs="Times New Roman"/>
          <w:b/>
          <w:szCs w:val="28"/>
        </w:rPr>
      </w:pPr>
    </w:p>
    <w:p w:rsidR="00BF429B" w:rsidRDefault="00BF429B" w:rsidP="00BF429B">
      <w:pPr>
        <w:contextualSpacing/>
        <w:rPr>
          <w:rFonts w:cs="Times New Roman"/>
          <w:b/>
          <w:szCs w:val="28"/>
        </w:rPr>
      </w:pPr>
    </w:p>
    <w:p w:rsidR="00BF429B" w:rsidRDefault="00BF429B" w:rsidP="00BF429B">
      <w:pPr>
        <w:contextualSpacing/>
        <w:rPr>
          <w:rFonts w:cs="Times New Roman"/>
          <w:b/>
          <w:szCs w:val="28"/>
        </w:rPr>
      </w:pPr>
    </w:p>
    <w:p w:rsidR="00BF429B" w:rsidRDefault="00BF429B" w:rsidP="00BF429B">
      <w:pPr>
        <w:contextualSpacing/>
        <w:rPr>
          <w:rFonts w:cs="Times New Roman"/>
          <w:b/>
          <w:szCs w:val="28"/>
        </w:rPr>
      </w:pPr>
    </w:p>
    <w:p w:rsidR="00BF429B" w:rsidRDefault="00BF429B" w:rsidP="00BF429B">
      <w:pPr>
        <w:contextualSpacing/>
        <w:rPr>
          <w:rFonts w:cs="Times New Roman"/>
          <w:b/>
          <w:szCs w:val="28"/>
        </w:rPr>
      </w:pPr>
    </w:p>
    <w:p w:rsidR="00A13E85" w:rsidRDefault="00A13E85" w:rsidP="00BF429B">
      <w:pPr>
        <w:contextualSpacing/>
        <w:rPr>
          <w:rFonts w:cs="Times New Roman"/>
          <w:b/>
          <w:szCs w:val="28"/>
        </w:rPr>
      </w:pPr>
    </w:p>
    <w:p w:rsidR="00BF429B" w:rsidRDefault="00BF429B" w:rsidP="00BF429B">
      <w:pPr>
        <w:contextualSpacing/>
        <w:rPr>
          <w:rFonts w:cs="Times New Roman"/>
          <w:b/>
          <w:szCs w:val="28"/>
        </w:rPr>
      </w:pPr>
    </w:p>
    <w:p w:rsidR="00A13E85" w:rsidRDefault="00A13E85" w:rsidP="00BF429B">
      <w:pPr>
        <w:contextualSpacing/>
        <w:rPr>
          <w:rFonts w:cs="Times New Roman"/>
          <w:b/>
          <w:szCs w:val="28"/>
        </w:rPr>
      </w:pPr>
    </w:p>
    <w:p w:rsidR="00BF429B" w:rsidRDefault="00BF429B" w:rsidP="00BF429B">
      <w:pPr>
        <w:contextualSpacing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Выполнили</w:t>
      </w:r>
      <w:r w:rsidRPr="001D653E">
        <w:rPr>
          <w:rFonts w:cs="Times New Roman"/>
          <w:szCs w:val="28"/>
        </w:rPr>
        <w:t>:</w:t>
      </w:r>
      <w:r w:rsidRPr="008E2A8B">
        <w:rPr>
          <w:rFonts w:cs="Times New Roman"/>
          <w:szCs w:val="28"/>
        </w:rPr>
        <w:t xml:space="preserve"> </w:t>
      </w:r>
    </w:p>
    <w:p w:rsidR="00BF429B" w:rsidRDefault="009E494E" w:rsidP="00BF429B">
      <w:pPr>
        <w:contextualSpacing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BF429B">
        <w:rPr>
          <w:rFonts w:cs="Times New Roman"/>
          <w:szCs w:val="28"/>
        </w:rPr>
        <w:t>тудент группы ИВТВМбд-31</w:t>
      </w:r>
    </w:p>
    <w:p w:rsidR="00BF429B" w:rsidRDefault="00BF429B" w:rsidP="00BF429B">
      <w:pPr>
        <w:contextualSpacing/>
        <w:jc w:val="right"/>
        <w:rPr>
          <w:rFonts w:eastAsia="Times New Roman" w:cs="Times New Roman"/>
          <w:szCs w:val="28"/>
        </w:rPr>
      </w:pPr>
      <w:r w:rsidRPr="1A82E75B">
        <w:rPr>
          <w:rFonts w:eastAsia="Times New Roman" w:cs="Times New Roman"/>
          <w:szCs w:val="28"/>
        </w:rPr>
        <w:t>Артюхин Д.С.</w:t>
      </w:r>
    </w:p>
    <w:p w:rsidR="00BF429B" w:rsidRPr="0084414D" w:rsidRDefault="00BF429B" w:rsidP="00BF429B">
      <w:pPr>
        <w:contextualSpacing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Проверила</w:t>
      </w:r>
      <w:r w:rsidRPr="00231CF1">
        <w:rPr>
          <w:rFonts w:eastAsia="Times New Roman" w:cs="Times New Roman"/>
          <w:szCs w:val="28"/>
        </w:rPr>
        <w:t>:</w:t>
      </w:r>
    </w:p>
    <w:p w:rsidR="00BF429B" w:rsidRPr="005129C4" w:rsidRDefault="001428C0" w:rsidP="00BF429B">
      <w:pPr>
        <w:contextualSpacing/>
        <w:jc w:val="right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Святов</w:t>
      </w:r>
      <w:proofErr w:type="spellEnd"/>
      <w:r>
        <w:rPr>
          <w:rFonts w:eastAsia="Times New Roman" w:cs="Times New Roman"/>
          <w:szCs w:val="28"/>
        </w:rPr>
        <w:t xml:space="preserve"> К.В.</w:t>
      </w:r>
    </w:p>
    <w:p w:rsidR="00BF429B" w:rsidRPr="00C6615D" w:rsidRDefault="00BF429B" w:rsidP="00BF429B">
      <w:pPr>
        <w:contextualSpacing/>
        <w:rPr>
          <w:rFonts w:cs="Times New Roman"/>
          <w:szCs w:val="28"/>
        </w:rPr>
      </w:pPr>
    </w:p>
    <w:p w:rsidR="00BF429B" w:rsidRDefault="00BF429B" w:rsidP="00BF429B">
      <w:pPr>
        <w:contextualSpacing/>
        <w:rPr>
          <w:rFonts w:cs="Times New Roman"/>
          <w:szCs w:val="28"/>
        </w:rPr>
      </w:pPr>
    </w:p>
    <w:p w:rsidR="00BF429B" w:rsidRDefault="00BF429B" w:rsidP="00BF429B">
      <w:pPr>
        <w:contextualSpacing/>
        <w:rPr>
          <w:rFonts w:cs="Times New Roman"/>
          <w:szCs w:val="28"/>
        </w:rPr>
      </w:pPr>
    </w:p>
    <w:p w:rsidR="00BF429B" w:rsidRPr="00C42168" w:rsidRDefault="00BF429B" w:rsidP="00BF429B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Ульяновск</w:t>
      </w:r>
      <w:r w:rsidRPr="00C6615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2019</w:t>
      </w:r>
    </w:p>
    <w:p w:rsidR="00BF429B" w:rsidRPr="00EB79A3" w:rsidRDefault="00D05E96" w:rsidP="00131669">
      <w:pPr>
        <w:spacing w:line="240" w:lineRule="auto"/>
        <w:jc w:val="center"/>
        <w:rPr>
          <w:b/>
          <w:sz w:val="32"/>
          <w:szCs w:val="32"/>
        </w:rPr>
      </w:pPr>
      <w:r w:rsidRPr="00EB79A3">
        <w:rPr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934049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79A3" w:rsidRDefault="00EB79A3">
          <w:pPr>
            <w:pStyle w:val="a4"/>
          </w:pPr>
        </w:p>
        <w:p w:rsidR="00265F64" w:rsidRDefault="00EB79A3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4347" w:history="1">
            <w:r w:rsidR="00265F64" w:rsidRPr="00D8580F">
              <w:rPr>
                <w:rStyle w:val="a5"/>
                <w:noProof/>
              </w:rPr>
              <w:t>1.</w:t>
            </w:r>
            <w:r w:rsidR="00265F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F64" w:rsidRPr="00D8580F">
              <w:rPr>
                <w:rStyle w:val="a5"/>
                <w:noProof/>
              </w:rPr>
              <w:t>Задание</w:t>
            </w:r>
            <w:r w:rsidR="00265F64">
              <w:rPr>
                <w:noProof/>
                <w:webHidden/>
              </w:rPr>
              <w:tab/>
            </w:r>
            <w:r w:rsidR="00265F64">
              <w:rPr>
                <w:noProof/>
                <w:webHidden/>
              </w:rPr>
              <w:fldChar w:fldCharType="begin"/>
            </w:r>
            <w:r w:rsidR="00265F64">
              <w:rPr>
                <w:noProof/>
                <w:webHidden/>
              </w:rPr>
              <w:instrText xml:space="preserve"> PAGEREF _Toc9544347 \h </w:instrText>
            </w:r>
            <w:r w:rsidR="00265F64">
              <w:rPr>
                <w:noProof/>
                <w:webHidden/>
              </w:rPr>
            </w:r>
            <w:r w:rsidR="00265F64">
              <w:rPr>
                <w:noProof/>
                <w:webHidden/>
              </w:rPr>
              <w:fldChar w:fldCharType="separate"/>
            </w:r>
            <w:r w:rsidR="00265F64">
              <w:rPr>
                <w:noProof/>
                <w:webHidden/>
              </w:rPr>
              <w:t>3</w:t>
            </w:r>
            <w:r w:rsidR="00265F64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265F64" w:rsidRDefault="00265F64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44348" w:history="1">
            <w:r w:rsidRPr="00D8580F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8580F">
              <w:rPr>
                <w:rStyle w:val="a5"/>
                <w:noProof/>
              </w:rPr>
              <w:t xml:space="preserve">Программа </w:t>
            </w:r>
            <w:r w:rsidRPr="00D8580F">
              <w:rPr>
                <w:rStyle w:val="a5"/>
                <w:noProof/>
                <w:lang w:val="en-US"/>
              </w:rPr>
              <w:t>V</w:t>
            </w:r>
            <w:r w:rsidRPr="00D8580F">
              <w:rPr>
                <w:rStyle w:val="a5"/>
                <w:noProof/>
              </w:rPr>
              <w:t>-</w:t>
            </w:r>
            <w:r w:rsidRPr="00D8580F">
              <w:rPr>
                <w:rStyle w:val="a5"/>
                <w:noProof/>
                <w:lang w:val="en-US"/>
              </w:rPr>
              <w:t>Rep</w:t>
            </w:r>
            <w:r w:rsidRPr="00D8580F">
              <w:rPr>
                <w:rStyle w:val="a5"/>
                <w:noProof/>
              </w:rPr>
              <w:t xml:space="preserve"> и её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64" w:rsidRDefault="00265F64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44349" w:history="1">
            <w:r w:rsidRPr="00D8580F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8580F">
              <w:rPr>
                <w:rStyle w:val="a5"/>
                <w:noProof/>
                <w:shd w:val="clear" w:color="auto" w:fill="FFFFFF"/>
              </w:rPr>
              <w:t>Метод одновременной локализации и построения карты (</w:t>
            </w:r>
            <w:r w:rsidRPr="00D8580F">
              <w:rPr>
                <w:rStyle w:val="a5"/>
                <w:noProof/>
                <w:shd w:val="clear" w:color="auto" w:fill="FFFFFF"/>
                <w:lang w:val="en-US"/>
              </w:rPr>
              <w:t>SLAM</w:t>
            </w:r>
            <w:r w:rsidRPr="00D8580F">
              <w:rPr>
                <w:rStyle w:val="a5"/>
                <w:noProof/>
                <w:shd w:val="clear" w:color="auto" w:fill="FFFFFF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64" w:rsidRDefault="00265F64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44350" w:history="1">
            <w:r w:rsidRPr="00D8580F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8580F">
              <w:rPr>
                <w:rStyle w:val="a5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64" w:rsidRDefault="00265F64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44351" w:history="1">
            <w:r w:rsidRPr="00D8580F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8580F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9A3" w:rsidRDefault="00EB79A3">
          <w:r>
            <w:rPr>
              <w:b/>
              <w:bCs/>
            </w:rPr>
            <w:fldChar w:fldCharType="end"/>
          </w:r>
        </w:p>
      </w:sdtContent>
    </w:sdt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D05E96" w:rsidRDefault="00D05E96" w:rsidP="00D05E96"/>
    <w:p w:rsidR="00331FD0" w:rsidRDefault="00331FD0" w:rsidP="00D05E96"/>
    <w:p w:rsidR="00D05E96" w:rsidRDefault="00F366F1" w:rsidP="00D05E96">
      <w:pPr>
        <w:pStyle w:val="1"/>
        <w:numPr>
          <w:ilvl w:val="0"/>
          <w:numId w:val="2"/>
        </w:numPr>
      </w:pPr>
      <w:bookmarkStart w:id="1" w:name="_Toc9544347"/>
      <w:r>
        <w:lastRenderedPageBreak/>
        <w:t>Задание</w:t>
      </w:r>
      <w:bookmarkEnd w:id="1"/>
    </w:p>
    <w:p w:rsidR="00A239AB" w:rsidRDefault="00A239AB" w:rsidP="00FC7338">
      <w:pPr>
        <w:ind w:firstLine="283"/>
      </w:pPr>
      <w:r w:rsidRPr="00A239AB">
        <w:t>В среде V-REP необходимо с реализовать постро</w:t>
      </w:r>
      <w:r w:rsidR="00376681">
        <w:t>е</w:t>
      </w:r>
      <w:r w:rsidRPr="00A239AB">
        <w:t xml:space="preserve">ние карты окружающего робота пространства с использованием библиотеки любой библиотеки SLAM (например, </w:t>
      </w:r>
      <w:proofErr w:type="spellStart"/>
      <w:r w:rsidRPr="00A239AB">
        <w:t>BreezySLAM</w:t>
      </w:r>
      <w:proofErr w:type="spellEnd"/>
      <w:r w:rsidRPr="00A239AB">
        <w:t xml:space="preserve">) со сценой, разработанной в </w:t>
      </w:r>
      <w:r w:rsidR="00376681" w:rsidRPr="00A239AB">
        <w:t>лабораторной</w:t>
      </w:r>
      <w:r w:rsidRPr="00A239AB">
        <w:t xml:space="preserve"> работе №1 в соответствии с вариантом.</w:t>
      </w:r>
    </w:p>
    <w:p w:rsidR="00A239AB" w:rsidRDefault="00A239AB" w:rsidP="00A239AB">
      <w:pPr>
        <w:ind w:firstLine="708"/>
      </w:pPr>
      <w:r>
        <w:t xml:space="preserve">Усложненное задание: В среде V-REP </w:t>
      </w:r>
      <w:proofErr w:type="spellStart"/>
      <w:r>
        <w:t>Remote</w:t>
      </w:r>
      <w:proofErr w:type="spellEnd"/>
      <w:r>
        <w:t xml:space="preserve"> API необходимо разработать программу для робота и проверить ее работоспособность в симуляторе V-</w:t>
      </w:r>
      <w:proofErr w:type="spellStart"/>
      <w:r>
        <w:t>Rep</w:t>
      </w:r>
      <w:proofErr w:type="spellEnd"/>
      <w:r>
        <w:t>, обеспечивающую передвижение робота из одной точки в другую (способ указания точки остается на усмотрение студента).</w:t>
      </w:r>
    </w:p>
    <w:p w:rsidR="00A239AB" w:rsidRDefault="00A239AB" w:rsidP="00A239AB">
      <w:pPr>
        <w:ind w:firstLine="708"/>
      </w:pPr>
      <w:r>
        <w:t>На пути следования робота должны встретиться препятствия. Робот должен объехать их и вернуться на траекторию следования. В качестве возможного способа реализации поставленной задачи можно рассмотреть вариант просчета точек пути следования робота. После объезда препятствия робот стремится к ближайшей точке на пути следования.</w:t>
      </w:r>
    </w:p>
    <w:p w:rsidR="00ED0F8C" w:rsidRPr="00284AE9" w:rsidRDefault="003E3376" w:rsidP="00847BA1">
      <w:pPr>
        <w:pStyle w:val="1"/>
        <w:numPr>
          <w:ilvl w:val="0"/>
          <w:numId w:val="2"/>
        </w:numPr>
      </w:pPr>
      <w:bookmarkStart w:id="2" w:name="_Toc9544348"/>
      <w:r>
        <w:t xml:space="preserve">Программа </w:t>
      </w:r>
      <w:r>
        <w:rPr>
          <w:lang w:val="en-US"/>
        </w:rPr>
        <w:t>V</w:t>
      </w:r>
      <w:r w:rsidRPr="00284AE9">
        <w:t>-</w:t>
      </w:r>
      <w:r>
        <w:rPr>
          <w:lang w:val="en-US"/>
        </w:rPr>
        <w:t>Rep</w:t>
      </w:r>
      <w:r w:rsidR="00284AE9">
        <w:t xml:space="preserve"> и её возможности</w:t>
      </w:r>
      <w:bookmarkEnd w:id="2"/>
    </w:p>
    <w:p w:rsidR="004A0A3B" w:rsidRPr="00AE0B16" w:rsidRDefault="004A0A3B" w:rsidP="004A0A3B">
      <w:pPr>
        <w:jc w:val="right"/>
        <w:rPr>
          <w:i/>
        </w:rPr>
      </w:pPr>
      <w:r>
        <w:rPr>
          <w:i/>
        </w:rPr>
        <w:t xml:space="preserve">Рис 2.1 </w:t>
      </w:r>
      <w:r w:rsidRPr="004A0A3B">
        <w:rPr>
          <w:i/>
        </w:rPr>
        <w:t xml:space="preserve">Скриншот программы </w:t>
      </w:r>
      <w:r w:rsidRPr="004A0A3B">
        <w:rPr>
          <w:i/>
          <w:lang w:val="en-US"/>
        </w:rPr>
        <w:t>V</w:t>
      </w:r>
      <w:r w:rsidRPr="00AE0B16">
        <w:rPr>
          <w:i/>
        </w:rPr>
        <w:t>-</w:t>
      </w:r>
      <w:r w:rsidRPr="004A0A3B">
        <w:rPr>
          <w:i/>
          <w:lang w:val="en-US"/>
        </w:rPr>
        <w:t>Rep</w:t>
      </w:r>
    </w:p>
    <w:p w:rsidR="00AE0B16" w:rsidRPr="003E3376" w:rsidRDefault="004A0A3B" w:rsidP="00525F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2FBD01" wp14:editId="05E23D03">
            <wp:extent cx="5693434" cy="3710034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8773" cy="37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04" w:rsidRDefault="000620CD" w:rsidP="000620CD">
      <w:pPr>
        <w:ind w:firstLine="708"/>
      </w:pPr>
      <w:r w:rsidRPr="000620CD">
        <w:rPr>
          <w:b/>
        </w:rPr>
        <w:lastRenderedPageBreak/>
        <w:t>V-REP симулятор</w:t>
      </w:r>
      <w:r w:rsidRPr="000620CD">
        <w:t xml:space="preserve"> — это результат попыток соответствовать всем требованиям к универсальности и масштабируемости среды моделирования.</w:t>
      </w:r>
    </w:p>
    <w:p w:rsidR="00FE40D5" w:rsidRPr="00FE40D5" w:rsidRDefault="00FE40D5" w:rsidP="00FE40D5">
      <w:pPr>
        <w:jc w:val="right"/>
        <w:rPr>
          <w:i/>
        </w:rPr>
      </w:pPr>
      <w:r>
        <w:rPr>
          <w:i/>
        </w:rPr>
        <w:t>Рис 2.2 Интерфейс</w:t>
      </w:r>
      <w:r w:rsidRPr="004A0A3B">
        <w:rPr>
          <w:i/>
        </w:rPr>
        <w:t xml:space="preserve"> программы </w:t>
      </w:r>
      <w:r w:rsidRPr="004A0A3B">
        <w:rPr>
          <w:i/>
          <w:lang w:val="en-US"/>
        </w:rPr>
        <w:t>V</w:t>
      </w:r>
      <w:r w:rsidRPr="00AE0B16">
        <w:rPr>
          <w:i/>
        </w:rPr>
        <w:t>-</w:t>
      </w:r>
      <w:r w:rsidRPr="004A0A3B">
        <w:rPr>
          <w:i/>
          <w:lang w:val="en-US"/>
        </w:rPr>
        <w:t>Rep</w:t>
      </w:r>
    </w:p>
    <w:p w:rsidR="00FE40D5" w:rsidRDefault="00FE40D5" w:rsidP="00FE40D5">
      <w:r>
        <w:rPr>
          <w:noProof/>
        </w:rPr>
        <w:drawing>
          <wp:inline distT="0" distB="0" distL="0" distR="0">
            <wp:extent cx="6645910" cy="3587115"/>
            <wp:effectExtent l="0" t="0" r="2540" b="0"/>
            <wp:docPr id="2" name="Рисунок 2" descr="13933cd9305846d38fdf6b808698b27e.png (1366Ã7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3933cd9305846d38fdf6b808698b27e.png (1366Ã737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F66" w:rsidRDefault="00E53F66" w:rsidP="00FE40D5"/>
    <w:p w:rsidR="00E53F66" w:rsidRDefault="00E53F66" w:rsidP="00E53F66">
      <w:pPr>
        <w:ind w:firstLine="283"/>
        <w:rPr>
          <w:shd w:val="clear" w:color="auto" w:fill="FFFFFF"/>
        </w:rPr>
      </w:pPr>
      <w:r>
        <w:rPr>
          <w:shd w:val="clear" w:color="auto" w:fill="FFFFFF"/>
        </w:rPr>
        <w:t>Когда вы открываете среду V-REP, она инициализирует сцену по умолчанию. Пользователь может открывать несколько сцен параллельно, но отображается только текущая.</w:t>
      </w:r>
    </w:p>
    <w:p w:rsidR="00E53F66" w:rsidRDefault="00E53F66" w:rsidP="00E53F66">
      <w:pPr>
        <w:ind w:firstLine="283"/>
        <w:rPr>
          <w:shd w:val="clear" w:color="auto" w:fill="FFFFFF"/>
        </w:rPr>
      </w:pPr>
      <w:r>
        <w:rPr>
          <w:shd w:val="clear" w:color="auto" w:fill="FFFFFF"/>
        </w:rPr>
        <w:t>Панель инструментов содержит набор кнопок, основными из которых являются кнопки для запуска и остановки сцены.</w:t>
      </w:r>
      <w:r>
        <w:br/>
      </w:r>
      <w:r>
        <w:rPr>
          <w:noProof/>
        </w:rPr>
        <w:drawing>
          <wp:inline distT="0" distB="0" distL="0" distR="0">
            <wp:extent cx="1043940" cy="396875"/>
            <wp:effectExtent l="0" t="0" r="3810" b="3175"/>
            <wp:docPr id="7" name="Рисунок 7" descr="https://habrastorage.org/files/7df/aa4/4b2/7dfaa44b2dfb4b9f87ac2df22da43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7df/aa4/4b2/7dfaa44b2dfb4b9f87ac2df22da439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F66" w:rsidRPr="00E53F66" w:rsidRDefault="00E53F66" w:rsidP="00E53F66">
      <w:pPr>
        <w:ind w:firstLine="283"/>
        <w:rPr>
          <w:shd w:val="clear" w:color="auto" w:fill="FFFFFF"/>
        </w:rPr>
      </w:pPr>
      <w:r>
        <w:rPr>
          <w:shd w:val="clear" w:color="auto" w:fill="FFFFFF"/>
        </w:rPr>
        <w:t>Также инструменты для работы с камерой. Для перемещения и изменения угла просмотра, приближение.</w:t>
      </w:r>
      <w:r>
        <w:br/>
      </w:r>
      <w:r>
        <w:rPr>
          <w:noProof/>
        </w:rPr>
        <w:drawing>
          <wp:inline distT="0" distB="0" distL="0" distR="0">
            <wp:extent cx="1155700" cy="379730"/>
            <wp:effectExtent l="0" t="0" r="6350" b="1270"/>
            <wp:docPr id="6" name="Рисунок 6" descr="https://habrastorage.org/files/d9c/105/594/d9c105594e2b4af193e1c7299f80f1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files/d9c/105/594/d9c105594e2b4af193e1c7299f80f1c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F66" w:rsidRDefault="00E53F66" w:rsidP="00E53F66">
      <w:pPr>
        <w:ind w:firstLine="283"/>
        <w:rPr>
          <w:shd w:val="clear" w:color="auto" w:fill="FFFFFF"/>
        </w:rPr>
      </w:pPr>
      <w:r>
        <w:rPr>
          <w:shd w:val="clear" w:color="auto" w:fill="FFFFFF"/>
        </w:rPr>
        <w:t>Для работы с элементами, помещенными на сцену, существуют следующие инструменты: “</w:t>
      </w:r>
      <w:proofErr w:type="spellStart"/>
      <w:r>
        <w:rPr>
          <w:shd w:val="clear" w:color="auto" w:fill="FFFFFF"/>
        </w:rPr>
        <w:t>выделяемость</w:t>
      </w:r>
      <w:proofErr w:type="spellEnd"/>
      <w:r>
        <w:rPr>
          <w:shd w:val="clear" w:color="auto" w:fill="FFFFFF"/>
        </w:rPr>
        <w:t xml:space="preserve">” объекта по нажатию, перемещение и изменение угла расположения объекта. При этом у выделенного объекта появляются дополнительные </w:t>
      </w:r>
      <w:r>
        <w:rPr>
          <w:shd w:val="clear" w:color="auto" w:fill="FFFFFF"/>
        </w:rPr>
        <w:lastRenderedPageBreak/>
        <w:t>оси, за которые удобно перемещать и поворачивать.</w:t>
      </w:r>
      <w:r>
        <w:br/>
      </w:r>
      <w:r>
        <w:rPr>
          <w:noProof/>
        </w:rPr>
        <w:drawing>
          <wp:inline distT="0" distB="0" distL="0" distR="0">
            <wp:extent cx="1104265" cy="379730"/>
            <wp:effectExtent l="0" t="0" r="635" b="1270"/>
            <wp:docPr id="5" name="Рисунок 5" descr="https://habrastorage.org/files/9a4/b33/94b/9a4b3394b21e426a8078d26bf55b9e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files/9a4/b33/94b/9a4b3394b21e426a8078d26bf55b9e8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F66" w:rsidRDefault="00E53F66" w:rsidP="00E53F66">
      <w:pPr>
        <w:ind w:firstLine="283"/>
      </w:pPr>
      <w:r>
        <w:rPr>
          <w:shd w:val="clear" w:color="auto" w:fill="FFFFFF"/>
        </w:rPr>
        <w:t>Иерархия сцены содержит список открытых сцен. В каждую сцену входят различные объекты, которые могут состоят из целого набора подобъектов, таким образом выстраивая целую иерархию. В сцену по умолчанию входят: Камера, Источники света, Расширяемый пол. По нажатию на плюсик в дереве можно посмотреть зависимые объекты.</w:t>
      </w:r>
      <w:r>
        <w:br/>
      </w:r>
      <w:r>
        <w:rPr>
          <w:noProof/>
        </w:rPr>
        <w:drawing>
          <wp:inline distT="0" distB="0" distL="0" distR="0">
            <wp:extent cx="2760345" cy="1984375"/>
            <wp:effectExtent l="0" t="0" r="1905" b="0"/>
            <wp:docPr id="4" name="Рисунок 4" descr="https://habrastorage.org/files/791/539/aff/791539affd1340c3ba4228f7fbe737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files/791/539/aff/791539affd1340c3ba4228f7fbe737f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>
            <wp:extent cx="5210175" cy="4502785"/>
            <wp:effectExtent l="0" t="0" r="9525" b="0"/>
            <wp:docPr id="3" name="Рисунок 3" descr="https://habrastorage.org/files/cc0/4c2/b5c/cc04c2b5cab44c76a83215088aa568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files/cc0/4c2/b5c/cc04c2b5cab44c76a83215088aa5680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F9F" w:rsidRDefault="00F43F9F" w:rsidP="00E53F66">
      <w:pPr>
        <w:ind w:firstLine="283"/>
        <w:rPr>
          <w:shd w:val="clear" w:color="auto" w:fill="FFFFFF"/>
        </w:rPr>
      </w:pPr>
      <w:r w:rsidRPr="00F43F9F">
        <w:rPr>
          <w:shd w:val="clear" w:color="auto" w:fill="FFFFFF"/>
        </w:rPr>
        <w:lastRenderedPageBreak/>
        <w:t xml:space="preserve">Также в среде доступны все основные примитивы, добавить которые можно, нажав правую кнопку мыши на сцене и выбрав </w:t>
      </w:r>
      <w:proofErr w:type="spellStart"/>
      <w:r w:rsidRPr="00F43F9F">
        <w:rPr>
          <w:shd w:val="clear" w:color="auto" w:fill="FFFFFF"/>
        </w:rPr>
        <w:t>соответсвующие</w:t>
      </w:r>
      <w:proofErr w:type="spellEnd"/>
      <w:r w:rsidRPr="00F43F9F">
        <w:rPr>
          <w:shd w:val="clear" w:color="auto" w:fill="FFFFFF"/>
        </w:rPr>
        <w:t xml:space="preserve"> пункты меню.</w:t>
      </w:r>
    </w:p>
    <w:p w:rsidR="0043076D" w:rsidRDefault="0043076D" w:rsidP="0043076D">
      <w:pPr>
        <w:pStyle w:val="1"/>
        <w:numPr>
          <w:ilvl w:val="0"/>
          <w:numId w:val="2"/>
        </w:numPr>
        <w:rPr>
          <w:shd w:val="clear" w:color="auto" w:fill="FFFFFF"/>
        </w:rPr>
      </w:pPr>
      <w:bookmarkStart w:id="3" w:name="_Toc9544349"/>
      <w:r w:rsidRPr="0043076D">
        <w:rPr>
          <w:shd w:val="clear" w:color="auto" w:fill="FFFFFF"/>
        </w:rPr>
        <w:t>Метод одновременной локализации и построения карты</w:t>
      </w:r>
      <w:r w:rsidRPr="0043076D">
        <w:rPr>
          <w:shd w:val="clear" w:color="auto" w:fill="FFFFFF"/>
        </w:rPr>
        <w:t xml:space="preserve"> (</w:t>
      </w:r>
      <w:r>
        <w:rPr>
          <w:shd w:val="clear" w:color="auto" w:fill="FFFFFF"/>
          <w:lang w:val="en-US"/>
        </w:rPr>
        <w:t>SLAM</w:t>
      </w:r>
      <w:r w:rsidRPr="0043076D">
        <w:rPr>
          <w:shd w:val="clear" w:color="auto" w:fill="FFFFFF"/>
        </w:rPr>
        <w:t>)</w:t>
      </w:r>
      <w:bookmarkEnd w:id="3"/>
    </w:p>
    <w:p w:rsidR="00EC69B9" w:rsidRDefault="00EC69B9" w:rsidP="00EC69B9">
      <w:pPr>
        <w:ind w:firstLine="283"/>
      </w:pPr>
      <w:r>
        <w:t>М</w:t>
      </w:r>
      <w:r w:rsidRPr="00EC69B9">
        <w:t>етод, используемый в мобильных автономных средствах для построения карты в неизвестном пространстве или для обновления карты в заранее известном пространстве с одновременным контролем текущего местоположения и пройденного пути. Популярные методы приближенного решения данной задачи включают в себя фильтр частиц и расширенный фильтр Калмана. Опубликованные подходы используются в самостоятельном вождении автомобилей, беспилотных летательных аппаратов, автономных подводных аппаратов, планетоходов, домашних роботов и даже внутри человеческого тела.</w:t>
      </w:r>
    </w:p>
    <w:p w:rsidR="001504AE" w:rsidRPr="001504AE" w:rsidRDefault="001504AE" w:rsidP="001504AE">
      <w:pPr>
        <w:ind w:firstLine="283"/>
        <w:rPr>
          <w:b/>
        </w:rPr>
      </w:pPr>
      <w:r w:rsidRPr="001504AE">
        <w:rPr>
          <w:b/>
        </w:rPr>
        <w:t>Построение карты</w:t>
      </w:r>
    </w:p>
    <w:p w:rsidR="001504AE" w:rsidRDefault="001504AE" w:rsidP="001504AE">
      <w:pPr>
        <w:ind w:firstLine="283"/>
      </w:pPr>
      <w:r>
        <w:t>Структурное представление карты местности зависит от среды функционирования робота.</w:t>
      </w:r>
    </w:p>
    <w:p w:rsidR="001504AE" w:rsidRDefault="001504AE" w:rsidP="001504AE">
      <w:pPr>
        <w:ind w:firstLine="360"/>
      </w:pPr>
      <w:r>
        <w:t>Для выбора наилучшей реализации задач SLAM вводится условная классификация сред функционирования:</w:t>
      </w:r>
    </w:p>
    <w:p w:rsidR="001504AE" w:rsidRDefault="001504AE" w:rsidP="001504AE">
      <w:pPr>
        <w:pStyle w:val="a3"/>
        <w:numPr>
          <w:ilvl w:val="0"/>
          <w:numId w:val="17"/>
        </w:numPr>
      </w:pPr>
      <w:r>
        <w:t>с многочисленными ярко выраженными ориентирами (например, поле с отдельно стоящими кустами)</w:t>
      </w:r>
    </w:p>
    <w:p w:rsidR="001504AE" w:rsidRDefault="001504AE" w:rsidP="001504AE">
      <w:pPr>
        <w:pStyle w:val="a3"/>
        <w:numPr>
          <w:ilvl w:val="0"/>
          <w:numId w:val="17"/>
        </w:numPr>
      </w:pPr>
      <w:r>
        <w:t>с отсутствием ярко выраженных ориентиров (например, коридоры, комнаты, где в качестве ориентиров могут выступать углы)</w:t>
      </w:r>
    </w:p>
    <w:p w:rsidR="001504AE" w:rsidRDefault="001504AE" w:rsidP="00347117">
      <w:pPr>
        <w:ind w:firstLine="360"/>
      </w:pPr>
      <w:r>
        <w:t>Если в исследуемой среде нет возможности найти ориентиры, то ее рационально представить в виде массива, где элементы, отражающие положение препятствий, имеют значение 1, а все остальные — 0. (Такое представление карты применяется, например, в алгоритме DP-SLAM)</w:t>
      </w:r>
    </w:p>
    <w:p w:rsidR="001504AE" w:rsidRDefault="001504AE" w:rsidP="00347117">
      <w:pPr>
        <w:ind w:firstLine="360"/>
      </w:pPr>
      <w:r>
        <w:t>В случае, когда в исследуемой местности есть многочисленные ориентиры, карта представляет собой массив оценок</w:t>
      </w:r>
      <w:r w:rsidR="00347117">
        <w:t xml:space="preserve"> </w:t>
      </w:r>
      <w:r>
        <w:t xml:space="preserve">их местоположения. </w:t>
      </w:r>
    </w:p>
    <w:p w:rsidR="001504AE" w:rsidRDefault="001504AE" w:rsidP="00D91470">
      <w:pPr>
        <w:ind w:firstLine="360"/>
      </w:pPr>
      <w:r>
        <w:t xml:space="preserve">Для хранения структуры такой карты проще всего использовать картографическую базу данных, которая отражает положение ориентиров, их уникальные свойства и </w:t>
      </w:r>
      <w:r>
        <w:lastRenderedPageBreak/>
        <w:t>взаимосвязи. Матрица оценок состояния динамической системы на основе расширенного Фильтра Калмана использует именно этот вариант представления карты.</w:t>
      </w:r>
    </w:p>
    <w:p w:rsidR="001504AE" w:rsidRPr="00D91470" w:rsidRDefault="001504AE" w:rsidP="00D91470">
      <w:pPr>
        <w:ind w:firstLine="360"/>
        <w:rPr>
          <w:b/>
        </w:rPr>
      </w:pPr>
      <w:r w:rsidRPr="00D91470">
        <w:rPr>
          <w:b/>
        </w:rPr>
        <w:t>Датчики</w:t>
      </w:r>
    </w:p>
    <w:p w:rsidR="001504AE" w:rsidRPr="00EC69B9" w:rsidRDefault="001504AE" w:rsidP="00D91470">
      <w:pPr>
        <w:ind w:firstLine="283"/>
      </w:pPr>
      <w:r>
        <w:t xml:space="preserve">В качестве дальномеров в настоящее время используются лазерные дальномеры, гидролокаторы, </w:t>
      </w:r>
      <w:r w:rsidR="00B65071">
        <w:t>стереосистемы</w:t>
      </w:r>
      <w:r>
        <w:t>. Для определения перемещения и поворотов робота могут использоваться одометры.</w:t>
      </w:r>
    </w:p>
    <w:p w:rsidR="000620CD" w:rsidRDefault="004832AE" w:rsidP="004832AE">
      <w:pPr>
        <w:pStyle w:val="1"/>
        <w:numPr>
          <w:ilvl w:val="0"/>
          <w:numId w:val="2"/>
        </w:numPr>
      </w:pPr>
      <w:bookmarkStart w:id="4" w:name="_Toc9544350"/>
      <w:r w:rsidRPr="004832AE">
        <w:t>Листинг программы</w:t>
      </w:r>
      <w:bookmarkEnd w:id="4"/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</w:rPr>
      </w:pPr>
      <w:r w:rsidRPr="00305F99">
        <w:rPr>
          <w:rFonts w:ascii="Consolas" w:hAnsi="Consolas"/>
          <w:sz w:val="24"/>
          <w:szCs w:val="24"/>
        </w:rPr>
        <w:t xml:space="preserve">    </w:t>
      </w:r>
      <w:proofErr w:type="spellStart"/>
      <w:r w:rsidRPr="00305F99">
        <w:rPr>
          <w:rFonts w:ascii="Consolas" w:hAnsi="Consolas"/>
          <w:sz w:val="24"/>
          <w:szCs w:val="24"/>
        </w:rPr>
        <w:t>def</w:t>
      </w:r>
      <w:proofErr w:type="spellEnd"/>
      <w:r w:rsidRPr="00305F99">
        <w:rPr>
          <w:rFonts w:ascii="Consolas" w:hAnsi="Consolas"/>
          <w:sz w:val="24"/>
          <w:szCs w:val="24"/>
        </w:rPr>
        <w:t xml:space="preserve"> </w:t>
      </w:r>
      <w:proofErr w:type="spellStart"/>
      <w:r w:rsidRPr="00305F99">
        <w:rPr>
          <w:rFonts w:ascii="Consolas" w:hAnsi="Consolas"/>
          <w:sz w:val="24"/>
          <w:szCs w:val="24"/>
        </w:rPr>
        <w:t>update</w:t>
      </w:r>
      <w:proofErr w:type="spellEnd"/>
      <w:r w:rsidRPr="00305F99">
        <w:rPr>
          <w:rFonts w:ascii="Consolas" w:hAnsi="Consolas"/>
          <w:sz w:val="24"/>
          <w:szCs w:val="24"/>
        </w:rPr>
        <w:t>(</w:t>
      </w:r>
      <w:proofErr w:type="spellStart"/>
      <w:r w:rsidRPr="00305F99">
        <w:rPr>
          <w:rFonts w:ascii="Consolas" w:hAnsi="Consolas"/>
          <w:sz w:val="24"/>
          <w:szCs w:val="24"/>
        </w:rPr>
        <w:t>self</w:t>
      </w:r>
      <w:proofErr w:type="spellEnd"/>
      <w:r w:rsidRPr="00305F99">
        <w:rPr>
          <w:rFonts w:ascii="Consolas" w:hAnsi="Consolas"/>
          <w:sz w:val="24"/>
          <w:szCs w:val="24"/>
        </w:rPr>
        <w:t>):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self.step</w:t>
      </w:r>
      <w:proofErr w:type="spellEnd"/>
      <w:proofErr w:type="gramEnd"/>
      <w:r w:rsidRPr="00305F99">
        <w:rPr>
          <w:rFonts w:ascii="Consolas" w:hAnsi="Consolas"/>
          <w:sz w:val="24"/>
          <w:szCs w:val="24"/>
          <w:lang w:val="en-US"/>
        </w:rPr>
        <w:t xml:space="preserve"> %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settings.steps_slam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 == 0: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.slam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self.bytearray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self.im =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self.to_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image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self.draw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_agent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(self.im)     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self.draw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_closest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(self.im)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self.draw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_trajectory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(self.im)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self.im = cv2.flip(self.im, 0)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self.im = cv2.blur(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self.im,(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3,3))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cv2.imshow('Simultaneous Localization and Mapping (SLAM)', self.im)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key = cv2.waitKey(1) &amp; 0xFF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self.step</w:t>
      </w:r>
      <w:proofErr w:type="spellEnd"/>
      <w:proofErr w:type="gramEnd"/>
      <w:r w:rsidRPr="00305F99">
        <w:rPr>
          <w:rFonts w:ascii="Consolas" w:hAnsi="Consolas"/>
          <w:sz w:val="24"/>
          <w:szCs w:val="24"/>
          <w:lang w:val="en-US"/>
        </w:rPr>
        <w:t xml:space="preserve"> += 1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def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draw_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closest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self, image):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angles, distances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.find_closest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scale = 30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x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0] + int(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np.cos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self.agent.theta+angles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[0])*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np.pi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/180) * distances[0]*scale)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y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1] + int(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np.sin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self.agent.theta+angles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[0])*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np.pi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/180) * distances[0]*scale)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cv2.line(image, (x, y), tuple(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), (150,150,255), 1)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x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0] + int(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np.cos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self.agent.theta+angles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[1])*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np.pi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/180) * distances[1]*scale)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y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1] + int(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np.sin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self.agent.theta+angles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[1])*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np.pi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/180) * distances[1]*scale)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cv2.line(image, (x, y), tuple(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), (150,150,255), 1)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def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draw_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trajectory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self, image):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for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 in 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range(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 xml:space="preserve">1,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len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self.agent.position_history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)):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    color = (255-i*5,255-i*5,255-i*5)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    cv2.line(image,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.position_history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[i-1],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self.agent.position_history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], color, 1)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def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to_image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(self):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array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np.frombuffer</w:t>
      </w:r>
      <w:proofErr w:type="spellEnd"/>
      <w:proofErr w:type="gram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self.bytearray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dtype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=np.uint8)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gray  =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np.reshape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(array, [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settings.image_size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settings.image_size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])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color = cv2.applyColorMap(gray,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self.colormap</w:t>
      </w:r>
      <w:proofErr w:type="spellEnd"/>
      <w:proofErr w:type="gramEnd"/>
      <w:r w:rsidRPr="00305F99">
        <w:rPr>
          <w:rFonts w:ascii="Consolas" w:hAnsi="Consolas"/>
          <w:sz w:val="24"/>
          <w:szCs w:val="24"/>
          <w:lang w:val="en-US"/>
        </w:rPr>
        <w:t>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return color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def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draw_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agent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self, image):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cv2.circle(image, (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 xml:space="preserve">0],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[1]),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self.agent_radius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self.agent_color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, cv2.FILLED)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# Coordinates of the angle indicator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x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0] + int(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np.cos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self.agent.theta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*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np.pi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/180) * 15)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y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1] + int(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np.sin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self.agent.theta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*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np.pi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/180) * 15)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cv2.circle(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self.visited</w:t>
      </w:r>
      <w:proofErr w:type="spellEnd"/>
      <w:proofErr w:type="gramEnd"/>
      <w:r w:rsidRPr="00305F99">
        <w:rPr>
          <w:rFonts w:ascii="Consolas" w:hAnsi="Consolas"/>
          <w:sz w:val="24"/>
          <w:szCs w:val="24"/>
          <w:lang w:val="en-US"/>
        </w:rPr>
        <w:t>, 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[0],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[1]),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self.agent_radius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, (2,2,2), cv2.FILLED)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self.draw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_line_at_angle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(image, 15, 0, (150,150,150))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self.draw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_line_at_angle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(image, 15, -135, (150,150,150))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self.draw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_line_at_angle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(image, 15, 135, (150,150,150))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def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draw_line_at_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angle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 xml:space="preserve">self,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, length, angle, color):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x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0] + int(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np.cos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self.agent.theta+angle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)*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np.pi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/180) * length)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y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1] + int(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np.sin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self.agent.theta+angle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)*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np.pi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/180) * length)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cv2.line(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, (x, y), tuple(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self.agent.pos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), (150,150,150), 1)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def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draw_sensor_data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self,im</w:t>
      </w:r>
      <w:proofErr w:type="spellEnd"/>
      <w:proofErr w:type="gramEnd"/>
      <w:r w:rsidRPr="00305F99">
        <w:rPr>
          <w:rFonts w:ascii="Consolas" w:hAnsi="Consolas"/>
          <w:sz w:val="24"/>
          <w:szCs w:val="24"/>
          <w:lang w:val="en-US"/>
        </w:rPr>
        <w:t>):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data1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self.agent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.read_lidars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data = </w:t>
      </w:r>
      <w:proofErr w:type="spellStart"/>
      <w:proofErr w:type="gramStart"/>
      <w:r w:rsidRPr="00305F99">
        <w:rPr>
          <w:rFonts w:ascii="Consolas" w:hAnsi="Consolas"/>
          <w:sz w:val="24"/>
          <w:szCs w:val="24"/>
          <w:lang w:val="en-US"/>
        </w:rPr>
        <w:t>np.array</w:t>
      </w:r>
      <w:proofErr w:type="spellEnd"/>
      <w:proofErr w:type="gramEnd"/>
      <w:r w:rsidRPr="00305F99">
        <w:rPr>
          <w:rFonts w:ascii="Consolas" w:hAnsi="Consolas"/>
          <w:sz w:val="24"/>
          <w:szCs w:val="24"/>
          <w:lang w:val="en-US"/>
        </w:rPr>
        <w:t>([data1 for _ in range(20)])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data *= (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255.0/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data.max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))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offsety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 = 600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offsetx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 = 200</w:t>
      </w:r>
    </w:p>
    <w:p w:rsidR="00305F99" w:rsidRPr="00305F99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for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 xml:space="preserve"> in 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range(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100):</w:t>
      </w:r>
    </w:p>
    <w:p w:rsidR="00942758" w:rsidRDefault="00305F99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  <w:r w:rsidRPr="00305F99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305F9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305F99">
        <w:rPr>
          <w:rFonts w:ascii="Consolas" w:hAnsi="Consolas"/>
          <w:sz w:val="24"/>
          <w:szCs w:val="24"/>
          <w:lang w:val="en-US"/>
        </w:rPr>
        <w:t>[</w:t>
      </w:r>
      <w:proofErr w:type="gramStart"/>
      <w:r w:rsidRPr="00305F99">
        <w:rPr>
          <w:rFonts w:ascii="Consolas" w:hAnsi="Consolas"/>
          <w:sz w:val="24"/>
          <w:szCs w:val="24"/>
          <w:lang w:val="en-US"/>
        </w:rPr>
        <w:t>offsetx:offsetx</w:t>
      </w:r>
      <w:proofErr w:type="gramEnd"/>
      <w:r w:rsidRPr="00305F99">
        <w:rPr>
          <w:rFonts w:ascii="Consolas" w:hAnsi="Consolas"/>
          <w:sz w:val="24"/>
          <w:szCs w:val="24"/>
          <w:lang w:val="en-US"/>
        </w:rPr>
        <w:t>+20,offsety:offsety+len(data1), 0] = data</w:t>
      </w: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Pr="00305F99" w:rsidRDefault="00AA606F" w:rsidP="00305F99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AA606F" w:rsidRPr="0043076D" w:rsidRDefault="00AA606F" w:rsidP="00F365E7">
      <w:pPr>
        <w:spacing w:after="0" w:line="240" w:lineRule="auto"/>
        <w:jc w:val="left"/>
        <w:rPr>
          <w:rFonts w:ascii="Consolas" w:hAnsi="Consolas"/>
          <w:sz w:val="24"/>
          <w:szCs w:val="24"/>
          <w:lang w:val="en-US"/>
        </w:rPr>
      </w:pPr>
    </w:p>
    <w:p w:rsidR="007E0B8C" w:rsidRPr="007E0B8C" w:rsidRDefault="00942758" w:rsidP="007E0B8C">
      <w:pPr>
        <w:pStyle w:val="1"/>
        <w:numPr>
          <w:ilvl w:val="0"/>
          <w:numId w:val="2"/>
        </w:numPr>
      </w:pPr>
      <w:bookmarkStart w:id="5" w:name="_Toc9544351"/>
      <w:r>
        <w:lastRenderedPageBreak/>
        <w:t>Вывод</w:t>
      </w:r>
      <w:bookmarkEnd w:id="5"/>
    </w:p>
    <w:p w:rsidR="00AA606F" w:rsidRDefault="00AA606F" w:rsidP="00AA606F">
      <w:pPr>
        <w:ind w:firstLine="643"/>
      </w:pPr>
      <w:r w:rsidRPr="00AA606F">
        <w:t xml:space="preserve">В данной лабораторной работе я смог </w:t>
      </w:r>
      <w:r w:rsidR="000F23D4" w:rsidRPr="00AA606F">
        <w:t>реализовать построение</w:t>
      </w:r>
      <w:r w:rsidRPr="00AA606F">
        <w:t xml:space="preserve"> карты окружающего робота в пространстве с помощью библиотеке SLAM.  Так же научился работать с </w:t>
      </w:r>
      <w:proofErr w:type="spellStart"/>
      <w:r w:rsidRPr="00AA606F">
        <w:t>lidar</w:t>
      </w:r>
      <w:proofErr w:type="spellEnd"/>
      <w:r w:rsidR="00D26585" w:rsidRPr="00D26585">
        <w:t xml:space="preserve"> </w:t>
      </w:r>
      <w:r w:rsidR="00D26585">
        <w:t>датчиком</w:t>
      </w:r>
      <w:r w:rsidRPr="00AA606F">
        <w:t xml:space="preserve"> и понял его основы в роботостроении.</w:t>
      </w:r>
    </w:p>
    <w:p w:rsidR="00AA606F" w:rsidRPr="00B945E8" w:rsidRDefault="00AA606F" w:rsidP="00AA606F">
      <w:pPr>
        <w:jc w:val="left"/>
        <w:rPr>
          <w:b/>
          <w:lang w:val="en-US"/>
        </w:rPr>
      </w:pPr>
      <w:r w:rsidRPr="00B945E8">
        <w:rPr>
          <w:b/>
        </w:rPr>
        <w:t>Получившийся результат</w:t>
      </w:r>
      <w:r w:rsidRPr="00B945E8">
        <w:rPr>
          <w:b/>
          <w:lang w:val="en-US"/>
        </w:rPr>
        <w:t>:</w:t>
      </w:r>
    </w:p>
    <w:p w:rsidR="003E2966" w:rsidRPr="003E2966" w:rsidRDefault="00AA606F" w:rsidP="00AA606F">
      <w:pPr>
        <w:jc w:val="center"/>
      </w:pPr>
      <w:r>
        <w:rPr>
          <w:noProof/>
        </w:rPr>
        <w:drawing>
          <wp:inline distT="0" distB="0" distL="0" distR="0" wp14:anchorId="6DD08D1F" wp14:editId="30DDB257">
            <wp:extent cx="6645910" cy="263588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966" w:rsidRPr="003E2966" w:rsidSect="00BF429B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49BA"/>
    <w:multiLevelType w:val="hybridMultilevel"/>
    <w:tmpl w:val="C0CCD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C083D"/>
    <w:multiLevelType w:val="hybridMultilevel"/>
    <w:tmpl w:val="46C2C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35DA9"/>
    <w:multiLevelType w:val="hybridMultilevel"/>
    <w:tmpl w:val="839EC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95854"/>
    <w:multiLevelType w:val="hybridMultilevel"/>
    <w:tmpl w:val="6B1C7A2C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B4590"/>
    <w:multiLevelType w:val="hybridMultilevel"/>
    <w:tmpl w:val="F702B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F2CAE"/>
    <w:multiLevelType w:val="hybridMultilevel"/>
    <w:tmpl w:val="17884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9581B"/>
    <w:multiLevelType w:val="hybridMultilevel"/>
    <w:tmpl w:val="83CED666"/>
    <w:lvl w:ilvl="0" w:tplc="CBA06F70">
      <w:start w:val="1"/>
      <w:numFmt w:val="decimal"/>
      <w:lvlText w:val="%1."/>
      <w:lvlJc w:val="left"/>
      <w:pPr>
        <w:ind w:left="643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311D6F5A"/>
    <w:multiLevelType w:val="hybridMultilevel"/>
    <w:tmpl w:val="80C2228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BC0DB3"/>
    <w:multiLevelType w:val="hybridMultilevel"/>
    <w:tmpl w:val="8B7456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7D9040F"/>
    <w:multiLevelType w:val="hybridMultilevel"/>
    <w:tmpl w:val="6B1C7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960F2F"/>
    <w:multiLevelType w:val="hybridMultilevel"/>
    <w:tmpl w:val="577A47A2"/>
    <w:lvl w:ilvl="0" w:tplc="EBE66760">
      <w:start w:val="3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 w15:restartNumberingAfterBreak="0">
    <w:nsid w:val="5FC548FA"/>
    <w:multiLevelType w:val="hybridMultilevel"/>
    <w:tmpl w:val="BE3EF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71CB3"/>
    <w:multiLevelType w:val="hybridMultilevel"/>
    <w:tmpl w:val="7DCA1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933F62"/>
    <w:multiLevelType w:val="hybridMultilevel"/>
    <w:tmpl w:val="B37415D4"/>
    <w:lvl w:ilvl="0" w:tplc="74566A6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4" w15:restartNumberingAfterBreak="0">
    <w:nsid w:val="72B304A2"/>
    <w:multiLevelType w:val="hybridMultilevel"/>
    <w:tmpl w:val="46C2C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65B53"/>
    <w:multiLevelType w:val="hybridMultilevel"/>
    <w:tmpl w:val="90CA2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E27CEA"/>
    <w:multiLevelType w:val="hybridMultilevel"/>
    <w:tmpl w:val="B73AB456"/>
    <w:lvl w:ilvl="0" w:tplc="B4EEC69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6"/>
  </w:num>
  <w:num w:numId="5">
    <w:abstractNumId w:val="15"/>
  </w:num>
  <w:num w:numId="6">
    <w:abstractNumId w:val="11"/>
  </w:num>
  <w:num w:numId="7">
    <w:abstractNumId w:val="12"/>
  </w:num>
  <w:num w:numId="8">
    <w:abstractNumId w:val="9"/>
  </w:num>
  <w:num w:numId="9">
    <w:abstractNumId w:val="13"/>
  </w:num>
  <w:num w:numId="10">
    <w:abstractNumId w:val="6"/>
  </w:num>
  <w:num w:numId="11">
    <w:abstractNumId w:val="2"/>
  </w:num>
  <w:num w:numId="12">
    <w:abstractNumId w:val="1"/>
  </w:num>
  <w:num w:numId="13">
    <w:abstractNumId w:val="14"/>
  </w:num>
  <w:num w:numId="14">
    <w:abstractNumId w:val="5"/>
  </w:num>
  <w:num w:numId="15">
    <w:abstractNumId w:val="8"/>
  </w:num>
  <w:num w:numId="16">
    <w:abstractNumId w:val="1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29B"/>
    <w:rsid w:val="00010F3F"/>
    <w:rsid w:val="00016053"/>
    <w:rsid w:val="0002322B"/>
    <w:rsid w:val="00033988"/>
    <w:rsid w:val="000378E5"/>
    <w:rsid w:val="0004371B"/>
    <w:rsid w:val="000620CD"/>
    <w:rsid w:val="00064D39"/>
    <w:rsid w:val="00070671"/>
    <w:rsid w:val="00086412"/>
    <w:rsid w:val="00090C77"/>
    <w:rsid w:val="00090FF4"/>
    <w:rsid w:val="000975C6"/>
    <w:rsid w:val="000E532F"/>
    <w:rsid w:val="000F11C2"/>
    <w:rsid w:val="000F23D4"/>
    <w:rsid w:val="000F4CDE"/>
    <w:rsid w:val="001105C9"/>
    <w:rsid w:val="001156F3"/>
    <w:rsid w:val="00131669"/>
    <w:rsid w:val="00136C05"/>
    <w:rsid w:val="001428C0"/>
    <w:rsid w:val="001504AE"/>
    <w:rsid w:val="00163B7D"/>
    <w:rsid w:val="00164DB8"/>
    <w:rsid w:val="00182ECF"/>
    <w:rsid w:val="00186CD8"/>
    <w:rsid w:val="001A2E1B"/>
    <w:rsid w:val="001A3956"/>
    <w:rsid w:val="001A6CAC"/>
    <w:rsid w:val="001D0E0D"/>
    <w:rsid w:val="001E1C4C"/>
    <w:rsid w:val="0024651B"/>
    <w:rsid w:val="002557CF"/>
    <w:rsid w:val="00265F64"/>
    <w:rsid w:val="00284AE9"/>
    <w:rsid w:val="0029088E"/>
    <w:rsid w:val="00291087"/>
    <w:rsid w:val="002B2776"/>
    <w:rsid w:val="002B5069"/>
    <w:rsid w:val="002B5CD6"/>
    <w:rsid w:val="002D0665"/>
    <w:rsid w:val="00302838"/>
    <w:rsid w:val="00305F99"/>
    <w:rsid w:val="00317004"/>
    <w:rsid w:val="00317699"/>
    <w:rsid w:val="00331FD0"/>
    <w:rsid w:val="003357F4"/>
    <w:rsid w:val="00335B58"/>
    <w:rsid w:val="00347117"/>
    <w:rsid w:val="00352B99"/>
    <w:rsid w:val="00376681"/>
    <w:rsid w:val="00395252"/>
    <w:rsid w:val="003B7F36"/>
    <w:rsid w:val="003D2366"/>
    <w:rsid w:val="003E2966"/>
    <w:rsid w:val="003E3376"/>
    <w:rsid w:val="0040436F"/>
    <w:rsid w:val="00410527"/>
    <w:rsid w:val="004126DB"/>
    <w:rsid w:val="0043076D"/>
    <w:rsid w:val="00466FF7"/>
    <w:rsid w:val="00470635"/>
    <w:rsid w:val="004832AE"/>
    <w:rsid w:val="004860AE"/>
    <w:rsid w:val="004A0A3B"/>
    <w:rsid w:val="004A2621"/>
    <w:rsid w:val="004E7A03"/>
    <w:rsid w:val="00501462"/>
    <w:rsid w:val="00510985"/>
    <w:rsid w:val="00511597"/>
    <w:rsid w:val="005129C4"/>
    <w:rsid w:val="0051643B"/>
    <w:rsid w:val="00525F06"/>
    <w:rsid w:val="0054367C"/>
    <w:rsid w:val="00551BED"/>
    <w:rsid w:val="00562642"/>
    <w:rsid w:val="0056734F"/>
    <w:rsid w:val="005706ED"/>
    <w:rsid w:val="00580FD5"/>
    <w:rsid w:val="00583DAC"/>
    <w:rsid w:val="005B5DF6"/>
    <w:rsid w:val="005C38A6"/>
    <w:rsid w:val="005C56F8"/>
    <w:rsid w:val="005F25D1"/>
    <w:rsid w:val="00604752"/>
    <w:rsid w:val="00625166"/>
    <w:rsid w:val="0063363D"/>
    <w:rsid w:val="006711B4"/>
    <w:rsid w:val="006B3ABF"/>
    <w:rsid w:val="006B40DE"/>
    <w:rsid w:val="006B4EC4"/>
    <w:rsid w:val="007035CB"/>
    <w:rsid w:val="00705916"/>
    <w:rsid w:val="00713A6B"/>
    <w:rsid w:val="00733CE6"/>
    <w:rsid w:val="00734D1B"/>
    <w:rsid w:val="00747073"/>
    <w:rsid w:val="00773B98"/>
    <w:rsid w:val="007818D7"/>
    <w:rsid w:val="007A2A61"/>
    <w:rsid w:val="007A621B"/>
    <w:rsid w:val="007C792C"/>
    <w:rsid w:val="007E0866"/>
    <w:rsid w:val="007E0B8C"/>
    <w:rsid w:val="007F1C6B"/>
    <w:rsid w:val="008130EB"/>
    <w:rsid w:val="00840A5B"/>
    <w:rsid w:val="00847BA1"/>
    <w:rsid w:val="0085081A"/>
    <w:rsid w:val="00862000"/>
    <w:rsid w:val="00886DAE"/>
    <w:rsid w:val="008B183C"/>
    <w:rsid w:val="008F395C"/>
    <w:rsid w:val="009133A8"/>
    <w:rsid w:val="00942758"/>
    <w:rsid w:val="00946D2E"/>
    <w:rsid w:val="00977B01"/>
    <w:rsid w:val="00985E53"/>
    <w:rsid w:val="00996166"/>
    <w:rsid w:val="009A493F"/>
    <w:rsid w:val="009E494E"/>
    <w:rsid w:val="00A13E85"/>
    <w:rsid w:val="00A15172"/>
    <w:rsid w:val="00A239AB"/>
    <w:rsid w:val="00A271F7"/>
    <w:rsid w:val="00A55116"/>
    <w:rsid w:val="00A8112B"/>
    <w:rsid w:val="00AA606F"/>
    <w:rsid w:val="00AC14D5"/>
    <w:rsid w:val="00AE0B16"/>
    <w:rsid w:val="00AF12FA"/>
    <w:rsid w:val="00B312DC"/>
    <w:rsid w:val="00B65071"/>
    <w:rsid w:val="00B708F7"/>
    <w:rsid w:val="00B945E8"/>
    <w:rsid w:val="00B96E9B"/>
    <w:rsid w:val="00BC754C"/>
    <w:rsid w:val="00BE7EA4"/>
    <w:rsid w:val="00BF1D35"/>
    <w:rsid w:val="00BF32C9"/>
    <w:rsid w:val="00BF429B"/>
    <w:rsid w:val="00C06F27"/>
    <w:rsid w:val="00C17E9E"/>
    <w:rsid w:val="00C33D44"/>
    <w:rsid w:val="00C55A0A"/>
    <w:rsid w:val="00C56CB2"/>
    <w:rsid w:val="00C5778F"/>
    <w:rsid w:val="00C91172"/>
    <w:rsid w:val="00CA5033"/>
    <w:rsid w:val="00CC4712"/>
    <w:rsid w:val="00CD2860"/>
    <w:rsid w:val="00CD74AB"/>
    <w:rsid w:val="00D05E96"/>
    <w:rsid w:val="00D060D2"/>
    <w:rsid w:val="00D26585"/>
    <w:rsid w:val="00D34DCA"/>
    <w:rsid w:val="00D56252"/>
    <w:rsid w:val="00D60AF2"/>
    <w:rsid w:val="00D61539"/>
    <w:rsid w:val="00D91470"/>
    <w:rsid w:val="00D930B0"/>
    <w:rsid w:val="00DF1109"/>
    <w:rsid w:val="00E14C33"/>
    <w:rsid w:val="00E353FA"/>
    <w:rsid w:val="00E53F66"/>
    <w:rsid w:val="00E6045D"/>
    <w:rsid w:val="00EA6457"/>
    <w:rsid w:val="00EB7774"/>
    <w:rsid w:val="00EB79A3"/>
    <w:rsid w:val="00EC69B9"/>
    <w:rsid w:val="00ED0CCD"/>
    <w:rsid w:val="00ED0F8C"/>
    <w:rsid w:val="00ED6087"/>
    <w:rsid w:val="00EF7A9D"/>
    <w:rsid w:val="00F365E7"/>
    <w:rsid w:val="00F366F1"/>
    <w:rsid w:val="00F40B04"/>
    <w:rsid w:val="00F42684"/>
    <w:rsid w:val="00F43F9F"/>
    <w:rsid w:val="00FC63AF"/>
    <w:rsid w:val="00FC7338"/>
    <w:rsid w:val="00FE1A76"/>
    <w:rsid w:val="00FE2B4D"/>
    <w:rsid w:val="00FE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B6D79"/>
  <w15:chartTrackingRefBased/>
  <w15:docId w15:val="{A428A2D7-919D-4DFB-9C92-C614B7F34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00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05E96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0AF2"/>
    <w:pPr>
      <w:keepNext/>
      <w:keepLines/>
      <w:spacing w:before="40" w:after="0" w:line="480" w:lineRule="auto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5E9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D05E96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EB79A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79A3"/>
    <w:pPr>
      <w:spacing w:after="100"/>
    </w:pPr>
  </w:style>
  <w:style w:type="character" w:styleId="a5">
    <w:name w:val="Hyperlink"/>
    <w:basedOn w:val="a0"/>
    <w:uiPriority w:val="99"/>
    <w:unhideWhenUsed/>
    <w:rsid w:val="00EB79A3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4860AE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D930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D930B0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D60AF2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9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274DC-EE6D-460C-9914-743DE91D1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9</Pages>
  <Words>1241</Words>
  <Characters>7079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Scerka</dc:creator>
  <cp:keywords/>
  <dc:description/>
  <cp:lastModifiedBy>Scerka</cp:lastModifiedBy>
  <cp:revision>246</cp:revision>
  <dcterms:created xsi:type="dcterms:W3CDTF">2019-02-11T10:16:00Z</dcterms:created>
  <dcterms:modified xsi:type="dcterms:W3CDTF">2019-05-23T18:52:00Z</dcterms:modified>
</cp:coreProperties>
</file>