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
          <w:szCs w:val="24"/>
          <w:lang w:val="en-GB"/>
          <w14:ligatures w14:val="standardContextual"/>
        </w:rPr>
        <w:id w:val="-496962303"/>
        <w:docPartObj>
          <w:docPartGallery w:val="Cover Pages"/>
          <w:docPartUnique/>
        </w:docPartObj>
      </w:sdtPr>
      <w:sdtEndPr>
        <w:rPr>
          <w:sz w:val="24"/>
        </w:rPr>
      </w:sdtEndPr>
      <w:sdtContent>
        <w:p w14:paraId="603B3209" w14:textId="10A3A656" w:rsidR="0042374B" w:rsidRDefault="0042374B">
          <w:pPr>
            <w:pStyle w:val="NoSpacing"/>
            <w:rPr>
              <w:sz w:val="2"/>
            </w:rPr>
          </w:pPr>
        </w:p>
        <w:p w14:paraId="59FB5C35" w14:textId="6B570A52" w:rsidR="0042374B" w:rsidRDefault="0042374B">
          <w:r>
            <w:rPr>
              <w:noProof/>
            </w:rPr>
            <mc:AlternateContent>
              <mc:Choice Requires="wps">
                <w:drawing>
                  <wp:anchor distT="0" distB="0" distL="114300" distR="114300" simplePos="0" relativeHeight="251661312" behindDoc="0" locked="0" layoutInCell="1" allowOverlap="1" wp14:anchorId="1B0D4E66" wp14:editId="5C79A30D">
                    <wp:simplePos x="0" y="0"/>
                    <wp:positionH relativeFrom="margin">
                      <wp:align>right</wp:align>
                    </wp:positionH>
                    <wp:positionV relativeFrom="margin">
                      <wp:posOffset>214685</wp:posOffset>
                    </wp:positionV>
                    <wp:extent cx="5732725" cy="1932167"/>
                    <wp:effectExtent l="0" t="0" r="0" b="0"/>
                    <wp:wrapNone/>
                    <wp:docPr id="62" name="Text Box 66"/>
                    <wp:cNvGraphicFramePr/>
                    <a:graphic xmlns:a="http://schemas.openxmlformats.org/drawingml/2006/main">
                      <a:graphicData uri="http://schemas.microsoft.com/office/word/2010/wordprocessingShape">
                        <wps:wsp>
                          <wps:cNvSpPr txBox="1"/>
                          <wps:spPr>
                            <a:xfrm>
                              <a:off x="0" y="0"/>
                              <a:ext cx="5732725" cy="19321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B556922" w14:textId="33622B20" w:rsidR="0042374B" w:rsidRDefault="004A2240" w:rsidP="0042374B">
                                    <w:pPr>
                                      <w:pStyle w:val="NoSpacing"/>
                                      <w:jc w:val="center"/>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Data Story Telling</w:t>
                                    </w:r>
                                  </w:p>
                                </w:sdtContent>
                              </w:sdt>
                              <w:p w14:paraId="46AF3F80" w14:textId="3E9FAEF2" w:rsidR="0042374B" w:rsidRPr="00632634" w:rsidRDefault="00000000" w:rsidP="0091231B">
                                <w:pPr>
                                  <w:pStyle w:val="NoSpacing"/>
                                  <w:spacing w:before="120"/>
                                  <w:jc w:val="both"/>
                                  <w:rPr>
                                    <w:color w:val="156082" w:themeColor="accent1"/>
                                    <w:sz w:val="40"/>
                                    <w:szCs w:val="40"/>
                                  </w:rPr>
                                </w:pPr>
                                <w:sdt>
                                  <w:sdtPr>
                                    <w:rPr>
                                      <w:color w:val="156082" w:themeColor="accent1"/>
                                      <w:sz w:val="40"/>
                                      <w:szCs w:val="40"/>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A2240" w:rsidRPr="00632634">
                                      <w:rPr>
                                        <w:color w:val="156082" w:themeColor="accent1"/>
                                        <w:sz w:val="40"/>
                                        <w:szCs w:val="40"/>
                                      </w:rPr>
                                      <w:t>Data Visualization</w:t>
                                    </w:r>
                                  </w:sdtContent>
                                </w:sdt>
                              </w:p>
                              <w:p w14:paraId="4C23FEF8" w14:textId="77777777" w:rsidR="0042374B" w:rsidRDefault="0042374B" w:rsidP="0042374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B0D4E66" id="_x0000_t202" coordsize="21600,21600" o:spt="202" path="m,l,21600r21600,l21600,xe">
                    <v:stroke joinstyle="miter"/>
                    <v:path gradientshapeok="t" o:connecttype="rect"/>
                  </v:shapetype>
                  <v:shape id="Text Box 66" o:spid="_x0000_s1026" type="#_x0000_t202" style="position:absolute;margin-left:400.2pt;margin-top:16.9pt;width:451.4pt;height:152.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" filled="f" stroked="f" strokeweight=".5pt">
                    <v:textbo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B556922" w14:textId="33622B20" w:rsidR="0042374B" w:rsidRDefault="004A2240" w:rsidP="0042374B">
                              <w:pPr>
                                <w:pStyle w:val="NoSpacing"/>
                                <w:jc w:val="center"/>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Data Story Telling</w:t>
                              </w:r>
                            </w:p>
                          </w:sdtContent>
                        </w:sdt>
                        <w:p w14:paraId="46AF3F80" w14:textId="3E9FAEF2" w:rsidR="0042374B" w:rsidRPr="00632634" w:rsidRDefault="00000000" w:rsidP="0091231B">
                          <w:pPr>
                            <w:pStyle w:val="NoSpacing"/>
                            <w:spacing w:before="120"/>
                            <w:jc w:val="both"/>
                            <w:rPr>
                              <w:color w:val="156082" w:themeColor="accent1"/>
                              <w:sz w:val="40"/>
                              <w:szCs w:val="40"/>
                            </w:rPr>
                          </w:pPr>
                          <w:sdt>
                            <w:sdtPr>
                              <w:rPr>
                                <w:color w:val="156082" w:themeColor="accent1"/>
                                <w:sz w:val="40"/>
                                <w:szCs w:val="40"/>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A2240" w:rsidRPr="00632634">
                                <w:rPr>
                                  <w:color w:val="156082" w:themeColor="accent1"/>
                                  <w:sz w:val="40"/>
                                  <w:szCs w:val="40"/>
                                </w:rPr>
                                <w:t>Data Visualization</w:t>
                              </w:r>
                            </w:sdtContent>
                          </w:sdt>
                        </w:p>
                        <w:p w14:paraId="4C23FEF8" w14:textId="77777777" w:rsidR="0042374B" w:rsidRDefault="0042374B" w:rsidP="0042374B">
                          <w:pPr>
                            <w:jc w:val="center"/>
                          </w:pPr>
                        </w:p>
                      </w:txbxContent>
                    </v:textbox>
                    <w10:wrap anchorx="margin"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5F542AB6" wp14:editId="3AF77E2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59D6BD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2726E444" w14:textId="7BC1C65E" w:rsidR="00CC376B" w:rsidRDefault="00000000" w:rsidP="00CC376B"/>
      </w:sdtContent>
    </w:sdt>
    <w:p w14:paraId="53E3ED1F" w14:textId="6027A46C" w:rsidR="00CC376B" w:rsidRDefault="004A2240">
      <w:r>
        <w:rPr>
          <w:noProof/>
        </w:rPr>
        <mc:AlternateContent>
          <mc:Choice Requires="wps">
            <w:drawing>
              <wp:anchor distT="0" distB="0" distL="114300" distR="114300" simplePos="0" relativeHeight="251659264" behindDoc="0" locked="0" layoutInCell="1" allowOverlap="1" wp14:anchorId="43AE950D" wp14:editId="07437EFD">
                <wp:simplePos x="0" y="0"/>
                <wp:positionH relativeFrom="margin">
                  <wp:align>right</wp:align>
                </wp:positionH>
                <wp:positionV relativeFrom="margin">
                  <wp:align>bottom</wp:align>
                </wp:positionV>
                <wp:extent cx="5943600" cy="374904"/>
                <wp:effectExtent l="0" t="0" r="7620" b="6985"/>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0EE89" w14:textId="078A2117" w:rsidR="0042374B"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A2240">
                                  <w:rPr>
                                    <w:color w:val="156082" w:themeColor="accent1"/>
                                    <w:sz w:val="36"/>
                                    <w:szCs w:val="36"/>
                                  </w:rPr>
                                  <w:t>Mohamud A Mohamud</w:t>
                                </w:r>
                              </w:sdtContent>
                            </w:sdt>
                          </w:p>
                          <w:sdt>
                            <w:sdtPr>
                              <w:rPr>
                                <w:color w:val="156082" w:themeColor="accent1"/>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F8BE16C" w14:textId="69603F8B" w:rsidR="0042374B" w:rsidRPr="00B046D7" w:rsidRDefault="0024748B">
                                <w:pPr>
                                  <w:pStyle w:val="NoSpacing"/>
                                  <w:jc w:val="right"/>
                                  <w:rPr>
                                    <w:color w:val="156082" w:themeColor="accent1"/>
                                    <w:sz w:val="32"/>
                                    <w:szCs w:val="32"/>
                                  </w:rPr>
                                </w:pPr>
                                <w:r w:rsidRPr="00B046D7">
                                  <w:rPr>
                                    <w:color w:val="156082" w:themeColor="accent1"/>
                                    <w:sz w:val="32"/>
                                    <w:szCs w:val="32"/>
                                  </w:rPr>
                                  <w:t>26</w:t>
                                </w:r>
                                <w:r w:rsidR="004A2240" w:rsidRPr="00B046D7">
                                  <w:rPr>
                                    <w:color w:val="156082" w:themeColor="accent1"/>
                                    <w:sz w:val="32"/>
                                    <w:szCs w:val="32"/>
                                  </w:rPr>
                                  <w:t>/06/2024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3AE950D" id="Text Box 73" o:spid="_x0000_s1027" type="#_x0000_t202" style="position:absolute;margin-left:416.8pt;margin-top:0;width:468pt;height:29.5pt;z-index:251659264;visibility:visible;mso-wrap-style:square;mso-width-percent:765;mso-height-percent:0;mso-wrap-distance-left:9pt;mso-wrap-distance-top:0;mso-wrap-distance-right:9pt;mso-wrap-distance-bottom:0;mso-position-horizontal:right;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7C0EE89" w14:textId="078A2117" w:rsidR="0042374B"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A2240">
                            <w:rPr>
                              <w:color w:val="156082" w:themeColor="accent1"/>
                              <w:sz w:val="36"/>
                              <w:szCs w:val="36"/>
                            </w:rPr>
                            <w:t>Mohamud A Mohamud</w:t>
                          </w:r>
                        </w:sdtContent>
                      </w:sdt>
                    </w:p>
                    <w:sdt>
                      <w:sdtPr>
                        <w:rPr>
                          <w:color w:val="156082" w:themeColor="accent1"/>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F8BE16C" w14:textId="69603F8B" w:rsidR="0042374B" w:rsidRPr="00B046D7" w:rsidRDefault="0024748B">
                          <w:pPr>
                            <w:pStyle w:val="NoSpacing"/>
                            <w:jc w:val="right"/>
                            <w:rPr>
                              <w:color w:val="156082" w:themeColor="accent1"/>
                              <w:sz w:val="32"/>
                              <w:szCs w:val="32"/>
                            </w:rPr>
                          </w:pPr>
                          <w:r w:rsidRPr="00B046D7">
                            <w:rPr>
                              <w:color w:val="156082" w:themeColor="accent1"/>
                              <w:sz w:val="32"/>
                              <w:szCs w:val="32"/>
                            </w:rPr>
                            <w:t>26</w:t>
                          </w:r>
                          <w:r w:rsidR="004A2240" w:rsidRPr="00B046D7">
                            <w:rPr>
                              <w:color w:val="156082" w:themeColor="accent1"/>
                              <w:sz w:val="32"/>
                              <w:szCs w:val="32"/>
                            </w:rPr>
                            <w:t>/06/2024</w:t>
                          </w:r>
                        </w:p>
                      </w:sdtContent>
                    </w:sdt>
                  </w:txbxContent>
                </v:textbox>
                <w10:wrap anchorx="margin" anchory="margin"/>
              </v:shape>
            </w:pict>
          </mc:Fallback>
        </mc:AlternateContent>
      </w:r>
      <w:r w:rsidR="00CC376B">
        <w:br w:type="page"/>
      </w:r>
    </w:p>
    <w:sdt>
      <w:sdtPr>
        <w:rPr>
          <w:rFonts w:asciiTheme="minorHAnsi" w:eastAsiaTheme="minorHAnsi" w:hAnsiTheme="minorHAnsi" w:cstheme="minorBidi"/>
          <w:color w:val="auto"/>
          <w:kern w:val="2"/>
          <w:sz w:val="24"/>
          <w:szCs w:val="24"/>
          <w:lang w:val="en-GB"/>
          <w14:ligatures w14:val="standardContextual"/>
        </w:rPr>
        <w:id w:val="298188085"/>
        <w:docPartObj>
          <w:docPartGallery w:val="Table of Contents"/>
          <w:docPartUnique/>
        </w:docPartObj>
      </w:sdtPr>
      <w:sdtEndPr>
        <w:rPr>
          <w:b/>
          <w:bCs/>
          <w:noProof/>
        </w:rPr>
      </w:sdtEndPr>
      <w:sdtContent>
        <w:p w14:paraId="6A0CAA88" w14:textId="286C319B" w:rsidR="00CC376B" w:rsidRDefault="00CC376B">
          <w:pPr>
            <w:pStyle w:val="TOCHeading"/>
          </w:pPr>
          <w:r>
            <w:t>Contents</w:t>
          </w:r>
        </w:p>
        <w:p w14:paraId="4DE78FB3" w14:textId="7BE8C2A2" w:rsidR="00275447" w:rsidRPr="0024748B" w:rsidRDefault="00275447" w:rsidP="00CC376B">
          <w:r w:rsidRPr="0024748B">
            <w:t>Policies and Procedures</w:t>
          </w:r>
          <w:r w:rsidR="00E134C8">
            <w:t xml:space="preserve"> </w:t>
          </w:r>
          <w:r w:rsidRPr="0024748B">
            <w:t>…………………………………………………………………………………</w:t>
          </w:r>
          <w:r w:rsidR="00244E10">
            <w:t>.</w:t>
          </w:r>
          <w:r w:rsidRPr="0024748B">
            <w:t>2</w:t>
          </w:r>
        </w:p>
        <w:p w14:paraId="7E4603CC" w14:textId="500E461F" w:rsidR="00275447" w:rsidRPr="0024748B" w:rsidRDefault="00275447" w:rsidP="00CC376B">
          <w:r w:rsidRPr="0024748B">
            <w:t>Set a password to protect the workbook</w:t>
          </w:r>
          <w:r w:rsidR="00E134C8">
            <w:t xml:space="preserve"> </w:t>
          </w:r>
          <w:r w:rsidRPr="0024748B">
            <w:t>……………………………………………………………</w:t>
          </w:r>
          <w:r w:rsidR="00AA479D">
            <w:t>.</w:t>
          </w:r>
          <w:r w:rsidR="00C53F39">
            <w:t>4</w:t>
          </w:r>
        </w:p>
        <w:p w14:paraId="1D19C9CF" w14:textId="5C8BC586" w:rsidR="00275447" w:rsidRPr="0024748B" w:rsidRDefault="00275447" w:rsidP="00CC376B">
          <w:r w:rsidRPr="0024748B">
            <w:t>Highlight column C and change the data to display in British Pound symbol</w:t>
          </w:r>
          <w:r w:rsidR="00BE5DCB">
            <w:t xml:space="preserve"> ..</w:t>
          </w:r>
          <w:r w:rsidRPr="0024748B">
            <w:t>…………</w:t>
          </w:r>
          <w:r w:rsidR="00244E10">
            <w:t>.</w:t>
          </w:r>
          <w:r w:rsidR="00CF7E05">
            <w:t>4</w:t>
          </w:r>
        </w:p>
        <w:p w14:paraId="03D85725" w14:textId="51F6BD49" w:rsidR="00275447" w:rsidRPr="0024748B" w:rsidRDefault="00275447" w:rsidP="00275447">
          <w:r w:rsidRPr="0024748B">
            <w:t>Turn the GDP sheet into a table</w:t>
          </w:r>
          <w:r w:rsidR="00EA7035">
            <w:t xml:space="preserve"> </w:t>
          </w:r>
          <w:r w:rsidRPr="0024748B">
            <w:t>………………………………………………………………………</w:t>
          </w:r>
          <w:r w:rsidR="001834D2">
            <w:t>..5</w:t>
          </w:r>
        </w:p>
        <w:p w14:paraId="1D93CF94" w14:textId="1915186D" w:rsidR="00275447" w:rsidRPr="0024748B" w:rsidRDefault="00275447" w:rsidP="00275447">
          <w:r w:rsidRPr="0024748B">
            <w:t>Filter the table to display only the information for 2019</w:t>
          </w:r>
          <w:r w:rsidR="00EA7035">
            <w:t xml:space="preserve"> </w:t>
          </w:r>
          <w:r w:rsidRPr="0024748B">
            <w:t>………………………………………</w:t>
          </w:r>
          <w:r w:rsidR="00B97189">
            <w:t>..</w:t>
          </w:r>
          <w:r w:rsidR="001834D2">
            <w:t>6</w:t>
          </w:r>
          <w:r w:rsidRPr="0024748B">
            <w:t xml:space="preserve"> </w:t>
          </w:r>
        </w:p>
        <w:p w14:paraId="4A8F2FE4" w14:textId="749FDD81" w:rsidR="00275447" w:rsidRPr="0024748B" w:rsidRDefault="00F406C6" w:rsidP="00275447">
          <w:r w:rsidRPr="0024748B">
            <w:t>C</w:t>
          </w:r>
          <w:r w:rsidR="00275447" w:rsidRPr="0024748B">
            <w:t>reate chart display</w:t>
          </w:r>
          <w:r w:rsidRPr="0024748B">
            <w:t>ing</w:t>
          </w:r>
          <w:r w:rsidR="00275447" w:rsidRPr="0024748B">
            <w:t xml:space="preserve"> the following data</w:t>
          </w:r>
          <w:r w:rsidR="00F8502F">
            <w:t>,</w:t>
          </w:r>
          <w:r w:rsidR="00275447" w:rsidRPr="0024748B">
            <w:t xml:space="preserve"> Rank, Country and GDP- per capita(PPP</w:t>
          </w:r>
          <w:r w:rsidRPr="0024748B">
            <w:t>).</w:t>
          </w:r>
          <w:r w:rsidR="004B05C4">
            <w:t>.</w:t>
          </w:r>
          <w:r w:rsidR="00CA5F47">
            <w:t>6</w:t>
          </w:r>
        </w:p>
        <w:p w14:paraId="722D1079" w14:textId="72E69598" w:rsidR="00275447" w:rsidRPr="0024748B" w:rsidRDefault="00275447" w:rsidP="00275447">
          <w:r w:rsidRPr="0024748B">
            <w:t>Using creative skills edit the chart</w:t>
          </w:r>
          <w:r w:rsidR="004B05C4">
            <w:t xml:space="preserve"> </w:t>
          </w:r>
          <w:r w:rsidRPr="0024748B">
            <w:t>……………………………………………………………………</w:t>
          </w:r>
          <w:r w:rsidR="00C83D24">
            <w:t>.7</w:t>
          </w:r>
          <w:r w:rsidRPr="0024748B">
            <w:t xml:space="preserve"> </w:t>
          </w:r>
        </w:p>
        <w:p w14:paraId="2EC67ED0" w14:textId="1305CCDA" w:rsidR="00275447" w:rsidRPr="0024748B" w:rsidRDefault="00275447" w:rsidP="00275447">
          <w:r w:rsidRPr="0024748B">
            <w:t xml:space="preserve">Move the chart to a new sheet tab and label with a suitable name </w:t>
          </w:r>
          <w:r w:rsidR="00F406C6" w:rsidRPr="0024748B">
            <w:t>………………………</w:t>
          </w:r>
          <w:r w:rsidR="0055243E">
            <w:t>…8</w:t>
          </w:r>
        </w:p>
        <w:p w14:paraId="0FFBBB72" w14:textId="0228AB18" w:rsidR="00275447" w:rsidRPr="0024748B" w:rsidRDefault="00275447" w:rsidP="00275447">
          <w:bookmarkStart w:id="0" w:name="_Hlk170254003"/>
          <w:r w:rsidRPr="0024748B">
            <w:t>Create a sort for the top 20 highest ranking count</w:t>
          </w:r>
          <w:r w:rsidR="00F406C6" w:rsidRPr="0024748B">
            <w:t xml:space="preserve">ries </w:t>
          </w:r>
          <w:bookmarkEnd w:id="0"/>
          <w:r w:rsidR="00F406C6" w:rsidRPr="0024748B">
            <w:t>…………………………………………</w:t>
          </w:r>
          <w:r w:rsidR="008F01E0">
            <w:t>.</w:t>
          </w:r>
          <w:r w:rsidR="00A732C1">
            <w:t>8</w:t>
          </w:r>
        </w:p>
        <w:p w14:paraId="42B4F891" w14:textId="1376B31C" w:rsidR="006F7BB1" w:rsidRPr="0024748B" w:rsidRDefault="00F406C6" w:rsidP="00275447">
          <w:r w:rsidRPr="0024748B">
            <w:t>C</w:t>
          </w:r>
          <w:r w:rsidR="00275447" w:rsidRPr="0024748B">
            <w:t>reate a new Bar chart display</w:t>
          </w:r>
          <w:r w:rsidR="006F7BB1" w:rsidRPr="0024748B">
            <w:t>ing</w:t>
          </w:r>
          <w:r w:rsidR="00275447" w:rsidRPr="0024748B">
            <w:t xml:space="preserve"> the 20 highest ranking countries </w:t>
          </w:r>
          <w:r w:rsidR="006F7BB1" w:rsidRPr="0024748B">
            <w:t>from sort …………</w:t>
          </w:r>
          <w:r w:rsidR="00A55DB4">
            <w:t>.9</w:t>
          </w:r>
        </w:p>
        <w:p w14:paraId="7CA23BBC" w14:textId="21525A41" w:rsidR="006F7BB1" w:rsidRPr="0024748B" w:rsidRDefault="006F7BB1" w:rsidP="00275447">
          <w:bookmarkStart w:id="1" w:name="_Hlk170257788"/>
          <w:r w:rsidRPr="0024748B">
            <w:t xml:space="preserve">Colour the background by highlighting the area underneath the table </w:t>
          </w:r>
          <w:bookmarkEnd w:id="1"/>
          <w:r w:rsidRPr="0024748B">
            <w:t>……………………</w:t>
          </w:r>
          <w:r w:rsidR="00A55DB4">
            <w:t>.9</w:t>
          </w:r>
        </w:p>
        <w:p w14:paraId="4142BCAD" w14:textId="44A3DB84" w:rsidR="00CC376B" w:rsidRPr="00CC376B" w:rsidRDefault="00E9095D" w:rsidP="00CC376B">
          <w:r w:rsidRPr="0024748B">
            <w:t>Tableau</w:t>
          </w:r>
          <w:r w:rsidR="006F7BB1" w:rsidRPr="0024748B">
            <w:t xml:space="preserve"> dashboard</w:t>
          </w:r>
          <w:r w:rsidR="001D27D7" w:rsidRPr="0024748B">
            <w:t xml:space="preserve"> </w:t>
          </w:r>
          <w:r w:rsidR="006F7BB1" w:rsidRPr="0024748B">
            <w:t>………………………………………………………………………………………</w:t>
          </w:r>
          <w:r w:rsidR="003344CD">
            <w:t>.10</w:t>
          </w:r>
        </w:p>
      </w:sdtContent>
    </w:sdt>
    <w:p w14:paraId="7CAAFFF2" w14:textId="77777777" w:rsidR="00CC376B" w:rsidRPr="00CC376B" w:rsidRDefault="00CC376B" w:rsidP="00CC376B"/>
    <w:p w14:paraId="2E941010" w14:textId="77777777" w:rsidR="00CC376B" w:rsidRPr="00CC376B" w:rsidRDefault="00CC376B" w:rsidP="00CC376B"/>
    <w:p w14:paraId="01D0113D" w14:textId="77777777" w:rsidR="00CC376B" w:rsidRPr="00CC376B" w:rsidRDefault="00CC376B" w:rsidP="00CC376B"/>
    <w:p w14:paraId="64D241F3" w14:textId="77777777" w:rsidR="00CC376B" w:rsidRPr="00CC376B" w:rsidRDefault="00CC376B" w:rsidP="00CC376B"/>
    <w:p w14:paraId="2FEB88FB" w14:textId="77777777" w:rsidR="00CC376B" w:rsidRDefault="00CC376B" w:rsidP="00CC376B">
      <w:pPr>
        <w:rPr>
          <w:b/>
          <w:bCs/>
          <w:noProof/>
        </w:rPr>
      </w:pPr>
    </w:p>
    <w:p w14:paraId="75123E78" w14:textId="77777777" w:rsidR="00CC376B" w:rsidRDefault="00CC376B" w:rsidP="00CC376B">
      <w:pPr>
        <w:jc w:val="center"/>
      </w:pPr>
    </w:p>
    <w:p w14:paraId="33C740DB" w14:textId="77777777" w:rsidR="00CC376B" w:rsidRDefault="00CC376B" w:rsidP="00CC376B">
      <w:pPr>
        <w:jc w:val="center"/>
      </w:pPr>
    </w:p>
    <w:p w14:paraId="44C08E7A" w14:textId="77777777" w:rsidR="00CC376B" w:rsidRDefault="00CC376B" w:rsidP="00CC376B">
      <w:pPr>
        <w:jc w:val="center"/>
      </w:pPr>
    </w:p>
    <w:p w14:paraId="2868A61B" w14:textId="77777777" w:rsidR="00CC376B" w:rsidRDefault="00CC376B" w:rsidP="00CC376B">
      <w:pPr>
        <w:jc w:val="center"/>
      </w:pPr>
    </w:p>
    <w:p w14:paraId="4274F7DA" w14:textId="76E755D3" w:rsidR="001A7DDE" w:rsidRDefault="001A7DDE" w:rsidP="005A426A">
      <w:pPr>
        <w:pStyle w:val="Heading1"/>
        <w:tabs>
          <w:tab w:val="left" w:pos="1290"/>
        </w:tabs>
      </w:pPr>
      <w:bookmarkStart w:id="2" w:name="_Hlk170168861"/>
    </w:p>
    <w:p w14:paraId="18F9F3E3" w14:textId="77777777" w:rsidR="005A426A" w:rsidRPr="005A426A" w:rsidRDefault="005A426A" w:rsidP="005A426A"/>
    <w:p w14:paraId="78AF6198" w14:textId="77777777" w:rsidR="001D27D7" w:rsidRPr="001D27D7" w:rsidRDefault="001D27D7" w:rsidP="001D27D7"/>
    <w:p w14:paraId="699564DF" w14:textId="3ABAD00E" w:rsidR="00CC376B" w:rsidRDefault="004870F6" w:rsidP="004870F6">
      <w:pPr>
        <w:pStyle w:val="Heading1"/>
        <w:numPr>
          <w:ilvl w:val="0"/>
          <w:numId w:val="34"/>
        </w:numPr>
        <w:jc w:val="center"/>
      </w:pPr>
      <w:r>
        <w:lastRenderedPageBreak/>
        <w:t xml:space="preserve"> </w:t>
      </w:r>
      <w:r w:rsidR="00CC376B">
        <w:t>Policies and Procedures</w:t>
      </w:r>
    </w:p>
    <w:bookmarkEnd w:id="2"/>
    <w:p w14:paraId="5B091379" w14:textId="2C6AC753" w:rsidR="00BE3D16" w:rsidRDefault="00BE3D16" w:rsidP="00BE3D16">
      <w:r w:rsidRPr="00BE3D16">
        <w:t xml:space="preserve">When working with data, several policies </w:t>
      </w:r>
      <w:r w:rsidR="00FE21AD">
        <w:t xml:space="preserve">and procedures </w:t>
      </w:r>
      <w:r w:rsidRPr="00BE3D16">
        <w:t>need to be adhered to ensure data integrity, security, and compliance with legal and ethical standards. Here are key policies to consider, especially when working with a dataset like "The Wealth of Nations":</w:t>
      </w:r>
    </w:p>
    <w:p w14:paraId="45DF95C8" w14:textId="77777777" w:rsidR="00BE3D16" w:rsidRPr="00BE3D16" w:rsidRDefault="00BE3D16" w:rsidP="00BE3D16">
      <w:pPr>
        <w:pStyle w:val="ListParagraph"/>
        <w:numPr>
          <w:ilvl w:val="0"/>
          <w:numId w:val="2"/>
        </w:numPr>
      </w:pPr>
      <w:r w:rsidRPr="00BE3D16">
        <w:rPr>
          <w:b/>
          <w:bCs/>
        </w:rPr>
        <w:t>Data Privacy and Confidentiality</w:t>
      </w:r>
    </w:p>
    <w:p w14:paraId="5B038952" w14:textId="77777777" w:rsidR="00BB2695" w:rsidRDefault="00BE3D16" w:rsidP="00BB2695">
      <w:pPr>
        <w:pStyle w:val="ListParagraph"/>
        <w:numPr>
          <w:ilvl w:val="0"/>
          <w:numId w:val="4"/>
        </w:numPr>
      </w:pPr>
      <w:r w:rsidRPr="00BE3D16">
        <w:t>What it is: Ensuring that sensitive information is protected and not disclosed to unauthorized individuals.</w:t>
      </w:r>
    </w:p>
    <w:p w14:paraId="6A280C67" w14:textId="77777777" w:rsidR="00BB2695" w:rsidRDefault="00BE3D16" w:rsidP="00BE3D16">
      <w:pPr>
        <w:pStyle w:val="ListParagraph"/>
        <w:numPr>
          <w:ilvl w:val="0"/>
          <w:numId w:val="4"/>
        </w:numPr>
      </w:pPr>
      <w:r w:rsidRPr="00BE3D16">
        <w:t>Why it's important:</w:t>
      </w:r>
      <w:r w:rsidR="00BB2695">
        <w:t xml:space="preserve"> </w:t>
      </w:r>
      <w:r w:rsidRPr="00BE3D16">
        <w:t>Protects individuals' personal information and prevents identity theft or misuse of data.</w:t>
      </w:r>
    </w:p>
    <w:p w14:paraId="7B946268" w14:textId="436F563E" w:rsidR="00BB2695" w:rsidRDefault="00BE3D16" w:rsidP="00BE3D16">
      <w:pPr>
        <w:pStyle w:val="ListParagraph"/>
        <w:numPr>
          <w:ilvl w:val="0"/>
          <w:numId w:val="4"/>
        </w:numPr>
      </w:pPr>
      <w:r w:rsidRPr="00BE3D16">
        <w:t>How to adhere: Anonymi</w:t>
      </w:r>
      <w:r w:rsidR="002B7E01">
        <w:t>z</w:t>
      </w:r>
      <w:r w:rsidRPr="00BE3D16">
        <w:t>e data where possible, use encryption, and control access to data.</w:t>
      </w:r>
    </w:p>
    <w:p w14:paraId="0B567932" w14:textId="77777777" w:rsidR="00BB2695" w:rsidRDefault="00BE3D16" w:rsidP="00BB2695">
      <w:pPr>
        <w:pStyle w:val="ListParagraph"/>
        <w:numPr>
          <w:ilvl w:val="0"/>
          <w:numId w:val="2"/>
        </w:numPr>
        <w:rPr>
          <w:b/>
          <w:bCs/>
        </w:rPr>
      </w:pPr>
      <w:r w:rsidRPr="00BB2695">
        <w:rPr>
          <w:b/>
          <w:bCs/>
        </w:rPr>
        <w:t>Data Security</w:t>
      </w:r>
    </w:p>
    <w:p w14:paraId="58699FA4" w14:textId="77777777" w:rsidR="00FE21AD" w:rsidRPr="00FE21AD" w:rsidRDefault="00BE3D16" w:rsidP="00FE21AD">
      <w:pPr>
        <w:pStyle w:val="ListParagraph"/>
        <w:numPr>
          <w:ilvl w:val="0"/>
          <w:numId w:val="26"/>
        </w:numPr>
        <w:rPr>
          <w:b/>
          <w:bCs/>
        </w:rPr>
      </w:pPr>
      <w:r w:rsidRPr="00BE3D16">
        <w:t>What it is</w:t>
      </w:r>
      <w:r w:rsidR="00BB2695">
        <w:t xml:space="preserve">: </w:t>
      </w:r>
      <w:r w:rsidRPr="00BE3D16">
        <w:t>Protecting data from unauthorized access, corruption, or theft.</w:t>
      </w:r>
    </w:p>
    <w:p w14:paraId="76B2D3B5" w14:textId="77777777" w:rsidR="00FE21AD" w:rsidRPr="00FE21AD" w:rsidRDefault="00BE3D16" w:rsidP="00FE21AD">
      <w:pPr>
        <w:pStyle w:val="ListParagraph"/>
        <w:numPr>
          <w:ilvl w:val="0"/>
          <w:numId w:val="26"/>
        </w:numPr>
        <w:rPr>
          <w:b/>
          <w:bCs/>
        </w:rPr>
      </w:pPr>
      <w:r w:rsidRPr="00BE3D16">
        <w:t>Why it's important</w:t>
      </w:r>
      <w:r w:rsidR="00BB2695">
        <w:t>:</w:t>
      </w:r>
      <w:r w:rsidRPr="00BE3D16">
        <w:t xml:space="preserve"> Maintains the integrity and availability of data and ensures that it can be trusted.</w:t>
      </w:r>
    </w:p>
    <w:p w14:paraId="0334E3EE" w14:textId="4C5868A1" w:rsidR="00BB2695" w:rsidRPr="00FE21AD" w:rsidRDefault="00BE3D16" w:rsidP="00FE21AD">
      <w:pPr>
        <w:pStyle w:val="ListParagraph"/>
        <w:numPr>
          <w:ilvl w:val="0"/>
          <w:numId w:val="26"/>
        </w:numPr>
        <w:rPr>
          <w:b/>
          <w:bCs/>
        </w:rPr>
      </w:pPr>
      <w:r w:rsidRPr="00BE3D16">
        <w:t>How to adhere:</w:t>
      </w:r>
      <w:r w:rsidR="00BB2695">
        <w:t xml:space="preserve"> </w:t>
      </w:r>
      <w:r w:rsidRPr="00BE3D16">
        <w:t>Implement security measures like firewalls, anti-virus software, secure passwords, and regular backups.</w:t>
      </w:r>
    </w:p>
    <w:p w14:paraId="58F4731F" w14:textId="77777777" w:rsidR="00BB2695" w:rsidRDefault="00BE3D16" w:rsidP="00BE3D16">
      <w:pPr>
        <w:pStyle w:val="ListParagraph"/>
        <w:numPr>
          <w:ilvl w:val="0"/>
          <w:numId w:val="2"/>
        </w:numPr>
        <w:rPr>
          <w:b/>
          <w:bCs/>
        </w:rPr>
      </w:pPr>
      <w:r w:rsidRPr="00BB2695">
        <w:rPr>
          <w:b/>
          <w:bCs/>
        </w:rPr>
        <w:t>Data Accuracy and Integrity</w:t>
      </w:r>
    </w:p>
    <w:p w14:paraId="42BA0BB0" w14:textId="77777777" w:rsidR="00BB2695" w:rsidRPr="00BB2695" w:rsidRDefault="00BE3D16" w:rsidP="00BE3D16">
      <w:pPr>
        <w:pStyle w:val="ListParagraph"/>
        <w:numPr>
          <w:ilvl w:val="0"/>
          <w:numId w:val="11"/>
        </w:numPr>
        <w:rPr>
          <w:b/>
          <w:bCs/>
        </w:rPr>
      </w:pPr>
      <w:r w:rsidRPr="00BE3D16">
        <w:t>What it is:</w:t>
      </w:r>
      <w:r w:rsidR="00BB2695">
        <w:t xml:space="preserve"> </w:t>
      </w:r>
      <w:r w:rsidRPr="00BE3D16">
        <w:t>Ensuring that data is accurate, complete, and reliable.</w:t>
      </w:r>
    </w:p>
    <w:p w14:paraId="76A7C767" w14:textId="77777777" w:rsidR="00BB2695" w:rsidRPr="00BB2695" w:rsidRDefault="00BE3D16" w:rsidP="00BE3D16">
      <w:pPr>
        <w:pStyle w:val="ListParagraph"/>
        <w:numPr>
          <w:ilvl w:val="0"/>
          <w:numId w:val="11"/>
        </w:numPr>
        <w:rPr>
          <w:b/>
          <w:bCs/>
        </w:rPr>
      </w:pPr>
      <w:r w:rsidRPr="00BE3D16">
        <w:t>Why it's important</w:t>
      </w:r>
      <w:r w:rsidR="00BB2695">
        <w:t xml:space="preserve">: </w:t>
      </w:r>
      <w:r w:rsidRPr="00BE3D16">
        <w:t>High-quality data is crucial for making informed decisions and maintaining credibility.</w:t>
      </w:r>
    </w:p>
    <w:p w14:paraId="5A087544" w14:textId="77777777" w:rsidR="00BB2695" w:rsidRPr="00BB2695" w:rsidRDefault="00BE3D16" w:rsidP="00BE3D16">
      <w:pPr>
        <w:pStyle w:val="ListParagraph"/>
        <w:numPr>
          <w:ilvl w:val="0"/>
          <w:numId w:val="11"/>
        </w:numPr>
        <w:rPr>
          <w:b/>
          <w:bCs/>
        </w:rPr>
      </w:pPr>
      <w:r w:rsidRPr="00BE3D16">
        <w:t>How to adhere: Validate data, perform regular audits, and correct errors promptly.</w:t>
      </w:r>
    </w:p>
    <w:p w14:paraId="5958FE8B" w14:textId="0C30E84B" w:rsidR="00BE3D16" w:rsidRPr="00BB2695" w:rsidRDefault="00BE3D16" w:rsidP="00BB2695">
      <w:pPr>
        <w:pStyle w:val="ListParagraph"/>
        <w:numPr>
          <w:ilvl w:val="0"/>
          <w:numId w:val="2"/>
        </w:numPr>
        <w:rPr>
          <w:b/>
          <w:bCs/>
        </w:rPr>
      </w:pPr>
      <w:r w:rsidRPr="00BB2695">
        <w:rPr>
          <w:b/>
          <w:bCs/>
        </w:rPr>
        <w:t>Compliance with Legal and Ethical Standards</w:t>
      </w:r>
    </w:p>
    <w:p w14:paraId="4D7723FB" w14:textId="77777777" w:rsidR="00FE21AD" w:rsidRDefault="00BE3D16" w:rsidP="00BE3D16">
      <w:pPr>
        <w:pStyle w:val="ListParagraph"/>
        <w:numPr>
          <w:ilvl w:val="0"/>
          <w:numId w:val="28"/>
        </w:numPr>
      </w:pPr>
      <w:r w:rsidRPr="00BE3D16">
        <w:t>What it is:</w:t>
      </w:r>
      <w:r w:rsidR="00BB2695">
        <w:t xml:space="preserve"> </w:t>
      </w:r>
      <w:r w:rsidRPr="00BE3D16">
        <w:t>Adhering to laws and ethical guidelines related to data usage.</w:t>
      </w:r>
    </w:p>
    <w:p w14:paraId="36BDEE5A" w14:textId="77777777" w:rsidR="00FE21AD" w:rsidRDefault="00BE3D16" w:rsidP="00BE3D16">
      <w:pPr>
        <w:pStyle w:val="ListParagraph"/>
        <w:numPr>
          <w:ilvl w:val="0"/>
          <w:numId w:val="28"/>
        </w:numPr>
      </w:pPr>
      <w:r w:rsidRPr="00BE3D16">
        <w:t>Why it's important: Avoids legal penalties and maintains public trust.</w:t>
      </w:r>
    </w:p>
    <w:p w14:paraId="5B957D91" w14:textId="77777777" w:rsidR="00FE21AD" w:rsidRDefault="00BE3D16" w:rsidP="00BE3D16">
      <w:pPr>
        <w:pStyle w:val="ListParagraph"/>
        <w:numPr>
          <w:ilvl w:val="0"/>
          <w:numId w:val="28"/>
        </w:numPr>
      </w:pPr>
      <w:r w:rsidRPr="00BE3D16">
        <w:t>How to adhere: Stay informed about relevant laws (e.g., GDPR), obtain necessary consents, and follow ethical research practices.</w:t>
      </w:r>
    </w:p>
    <w:p w14:paraId="7B64B8BF" w14:textId="77777777" w:rsidR="00FE21AD" w:rsidRDefault="00BE3D16" w:rsidP="00BE3D16">
      <w:pPr>
        <w:pStyle w:val="ListParagraph"/>
        <w:numPr>
          <w:ilvl w:val="0"/>
          <w:numId w:val="2"/>
        </w:numPr>
        <w:rPr>
          <w:b/>
          <w:bCs/>
        </w:rPr>
      </w:pPr>
      <w:r w:rsidRPr="00FE21AD">
        <w:rPr>
          <w:b/>
          <w:bCs/>
        </w:rPr>
        <w:t>Data Usage Policies</w:t>
      </w:r>
    </w:p>
    <w:p w14:paraId="224DB5BC" w14:textId="77777777" w:rsidR="00FE21AD" w:rsidRPr="00FE21AD" w:rsidRDefault="00BE3D16" w:rsidP="00BE3D16">
      <w:pPr>
        <w:pStyle w:val="ListParagraph"/>
        <w:numPr>
          <w:ilvl w:val="0"/>
          <w:numId w:val="29"/>
        </w:numPr>
        <w:rPr>
          <w:b/>
          <w:bCs/>
        </w:rPr>
      </w:pPr>
      <w:r w:rsidRPr="00BE3D16">
        <w:t>What it is: Using data only for its intended purpose.</w:t>
      </w:r>
    </w:p>
    <w:p w14:paraId="31D9F60C" w14:textId="77777777" w:rsidR="00FE21AD" w:rsidRPr="00FE21AD" w:rsidRDefault="00BE3D16" w:rsidP="00BE3D16">
      <w:pPr>
        <w:pStyle w:val="ListParagraph"/>
        <w:numPr>
          <w:ilvl w:val="0"/>
          <w:numId w:val="29"/>
        </w:numPr>
        <w:rPr>
          <w:b/>
          <w:bCs/>
        </w:rPr>
      </w:pPr>
      <w:r w:rsidRPr="00BE3D16">
        <w:t>Why it's important: Prevents misuse of data and respects the terms under which data was collected.</w:t>
      </w:r>
    </w:p>
    <w:p w14:paraId="7E36611F" w14:textId="77777777" w:rsidR="00FE21AD" w:rsidRPr="00FE21AD" w:rsidRDefault="00BE3D16" w:rsidP="00BE3D16">
      <w:pPr>
        <w:pStyle w:val="ListParagraph"/>
        <w:numPr>
          <w:ilvl w:val="0"/>
          <w:numId w:val="29"/>
        </w:numPr>
        <w:rPr>
          <w:b/>
          <w:bCs/>
        </w:rPr>
      </w:pPr>
      <w:r w:rsidRPr="00BE3D16">
        <w:t>How to adhere: Clearly understand and document the purpose of data collection and ensure all usage aligns with this purpose.</w:t>
      </w:r>
    </w:p>
    <w:p w14:paraId="3B1EF00F" w14:textId="77777777" w:rsidR="00C63C85" w:rsidRDefault="00BE3D16" w:rsidP="00BE3D16">
      <w:pPr>
        <w:pStyle w:val="ListParagraph"/>
        <w:numPr>
          <w:ilvl w:val="0"/>
          <w:numId w:val="2"/>
        </w:numPr>
        <w:rPr>
          <w:b/>
          <w:bCs/>
        </w:rPr>
      </w:pPr>
      <w:r w:rsidRPr="00C63C85">
        <w:rPr>
          <w:b/>
          <w:bCs/>
        </w:rPr>
        <w:t>Transparency and Accountability</w:t>
      </w:r>
    </w:p>
    <w:p w14:paraId="3F0853B0" w14:textId="77777777" w:rsidR="00C63C85" w:rsidRPr="00C63C85" w:rsidRDefault="00BE3D16" w:rsidP="00BE3D16">
      <w:pPr>
        <w:pStyle w:val="ListParagraph"/>
        <w:numPr>
          <w:ilvl w:val="0"/>
          <w:numId w:val="30"/>
        </w:numPr>
        <w:rPr>
          <w:b/>
          <w:bCs/>
        </w:rPr>
      </w:pPr>
      <w:r w:rsidRPr="00BE3D16">
        <w:t>What it is: Being open about how data is collected, used, and shared, and taking responsibility for data-related activities.</w:t>
      </w:r>
    </w:p>
    <w:p w14:paraId="7730BFA1" w14:textId="77777777" w:rsidR="00C63C85" w:rsidRPr="00C63C85" w:rsidRDefault="00BE3D16" w:rsidP="00BE3D16">
      <w:pPr>
        <w:pStyle w:val="ListParagraph"/>
        <w:numPr>
          <w:ilvl w:val="0"/>
          <w:numId w:val="30"/>
        </w:numPr>
        <w:rPr>
          <w:b/>
          <w:bCs/>
        </w:rPr>
      </w:pPr>
      <w:r w:rsidRPr="00BE3D16">
        <w:lastRenderedPageBreak/>
        <w:t>Why it's important: Builds trust and allows for scrutiny, ensuring ethical practices.</w:t>
      </w:r>
    </w:p>
    <w:p w14:paraId="32D345A7" w14:textId="77777777" w:rsidR="00C63C85" w:rsidRPr="00C63C85" w:rsidRDefault="00BE3D16" w:rsidP="00BE3D16">
      <w:pPr>
        <w:pStyle w:val="ListParagraph"/>
        <w:numPr>
          <w:ilvl w:val="0"/>
          <w:numId w:val="30"/>
        </w:numPr>
        <w:rPr>
          <w:b/>
          <w:bCs/>
        </w:rPr>
      </w:pPr>
      <w:r w:rsidRPr="00BE3D16">
        <w:t>How to adhere: Document data sources, usage, and handling procedures, and be prepared to explain them to stakeholders.</w:t>
      </w:r>
    </w:p>
    <w:p w14:paraId="482903C9" w14:textId="77777777" w:rsidR="00C63C85" w:rsidRDefault="00BE3D16" w:rsidP="00BE3D16">
      <w:pPr>
        <w:pStyle w:val="ListParagraph"/>
        <w:numPr>
          <w:ilvl w:val="0"/>
          <w:numId w:val="2"/>
        </w:numPr>
        <w:rPr>
          <w:b/>
          <w:bCs/>
        </w:rPr>
      </w:pPr>
      <w:r w:rsidRPr="00C63C85">
        <w:rPr>
          <w:b/>
          <w:bCs/>
        </w:rPr>
        <w:t>Data Retention and Disposal</w:t>
      </w:r>
    </w:p>
    <w:p w14:paraId="1D141182" w14:textId="77777777" w:rsidR="00C63C85" w:rsidRPr="00C63C85" w:rsidRDefault="00BE3D16" w:rsidP="00BE3D16">
      <w:pPr>
        <w:pStyle w:val="ListParagraph"/>
        <w:numPr>
          <w:ilvl w:val="0"/>
          <w:numId w:val="31"/>
        </w:numPr>
        <w:rPr>
          <w:b/>
          <w:bCs/>
        </w:rPr>
      </w:pPr>
      <w:r w:rsidRPr="00BE3D16">
        <w:t>What it is: Managing how long data is kept and how it is securely disposed of when no longer needed.</w:t>
      </w:r>
    </w:p>
    <w:p w14:paraId="69DBA1A2" w14:textId="77777777" w:rsidR="00C63C85" w:rsidRPr="00C63C85" w:rsidRDefault="00BE3D16" w:rsidP="00BE3D16">
      <w:pPr>
        <w:pStyle w:val="ListParagraph"/>
        <w:numPr>
          <w:ilvl w:val="0"/>
          <w:numId w:val="31"/>
        </w:numPr>
        <w:rPr>
          <w:b/>
          <w:bCs/>
        </w:rPr>
      </w:pPr>
      <w:r w:rsidRPr="00BE3D16">
        <w:t>Why it's important: Reduces risk of data breaches and ensures compliance with data retention policies.</w:t>
      </w:r>
    </w:p>
    <w:p w14:paraId="66F89051" w14:textId="201BE98E" w:rsidR="00BE3D16" w:rsidRPr="00C63C85" w:rsidRDefault="00BE3D16" w:rsidP="00BE3D16">
      <w:pPr>
        <w:pStyle w:val="ListParagraph"/>
        <w:numPr>
          <w:ilvl w:val="0"/>
          <w:numId w:val="31"/>
        </w:numPr>
        <w:rPr>
          <w:b/>
          <w:bCs/>
        </w:rPr>
      </w:pPr>
      <w:r w:rsidRPr="00BE3D16">
        <w:t>How to adhere: Follow organizational policies on data retention periods and use secure methods for data disposal.</w:t>
      </w:r>
    </w:p>
    <w:p w14:paraId="75566D20" w14:textId="77777777" w:rsidR="00C63C85" w:rsidRDefault="00C63C85" w:rsidP="00BE3D16"/>
    <w:p w14:paraId="776256A5" w14:textId="727E60DA" w:rsidR="00BE3D16" w:rsidRPr="00C63C85" w:rsidRDefault="00BE3D16" w:rsidP="00BE3D16">
      <w:pPr>
        <w:rPr>
          <w:b/>
          <w:bCs/>
          <w:sz w:val="26"/>
          <w:szCs w:val="26"/>
        </w:rPr>
      </w:pPr>
      <w:r w:rsidRPr="00C63C85">
        <w:rPr>
          <w:b/>
          <w:bCs/>
          <w:sz w:val="26"/>
          <w:szCs w:val="26"/>
        </w:rPr>
        <w:t>Importance for Data Analysts</w:t>
      </w:r>
    </w:p>
    <w:p w14:paraId="5025AEDF" w14:textId="77777777" w:rsidR="00C63C85" w:rsidRDefault="00BE3D16" w:rsidP="00BE3D16">
      <w:r w:rsidRPr="00BE3D16">
        <w:t>Understanding and adhering to these policies is crucial for data analysts because:</w:t>
      </w:r>
    </w:p>
    <w:p w14:paraId="4C9BA3CD" w14:textId="77777777" w:rsidR="00C63C85" w:rsidRDefault="00BE3D16" w:rsidP="00BE3D16">
      <w:pPr>
        <w:pStyle w:val="ListParagraph"/>
        <w:numPr>
          <w:ilvl w:val="0"/>
          <w:numId w:val="32"/>
        </w:numPr>
      </w:pPr>
      <w:r w:rsidRPr="00BE3D16">
        <w:t>Trust and Credibility: Ensures that their work is trusted by stakeholders and the public.</w:t>
      </w:r>
    </w:p>
    <w:p w14:paraId="72F8AD7D" w14:textId="77777777" w:rsidR="00C63C85" w:rsidRDefault="00BE3D16" w:rsidP="00BE3D16">
      <w:pPr>
        <w:pStyle w:val="ListParagraph"/>
        <w:numPr>
          <w:ilvl w:val="0"/>
          <w:numId w:val="32"/>
        </w:numPr>
      </w:pPr>
      <w:r w:rsidRPr="00BE3D16">
        <w:t>Legal Compliance: Avoids legal issues that can arise from mishandling data.</w:t>
      </w:r>
    </w:p>
    <w:p w14:paraId="043DA2C4" w14:textId="77777777" w:rsidR="00C63C85" w:rsidRDefault="00BE3D16" w:rsidP="00BE3D16">
      <w:pPr>
        <w:pStyle w:val="ListParagraph"/>
        <w:numPr>
          <w:ilvl w:val="0"/>
          <w:numId w:val="32"/>
        </w:numPr>
      </w:pPr>
      <w:r w:rsidRPr="00BE3D16">
        <w:t>Data Quality: Ensures the data is reliable and valid, which is essential for accurate analysis.</w:t>
      </w:r>
    </w:p>
    <w:p w14:paraId="79DD312C" w14:textId="77777777" w:rsidR="00C63C85" w:rsidRDefault="00BE3D16" w:rsidP="00BE3D16">
      <w:pPr>
        <w:pStyle w:val="ListParagraph"/>
        <w:numPr>
          <w:ilvl w:val="0"/>
          <w:numId w:val="32"/>
        </w:numPr>
      </w:pPr>
      <w:r w:rsidRPr="00BE3D16">
        <w:t>Ethical Responsibility: Upholds ethical standards in research and data analysis, contributing to the greater good.</w:t>
      </w:r>
    </w:p>
    <w:p w14:paraId="336AEDAE" w14:textId="1B7886EF" w:rsidR="00BE3D16" w:rsidRPr="00BE3D16" w:rsidRDefault="00BE3D16" w:rsidP="00BE3D16">
      <w:pPr>
        <w:pStyle w:val="ListParagraph"/>
        <w:numPr>
          <w:ilvl w:val="0"/>
          <w:numId w:val="32"/>
        </w:numPr>
      </w:pPr>
      <w:r w:rsidRPr="00BE3D16">
        <w:t>Professional Reputation: Protects and enhances the analyst's professional reputation by demonstrating diligence and responsibility.</w:t>
      </w:r>
    </w:p>
    <w:p w14:paraId="42CCD9EF" w14:textId="624DF265" w:rsidR="00CC376B" w:rsidRDefault="00BE3D16" w:rsidP="00BE3D16">
      <w:r w:rsidRPr="00BE3D16">
        <w:t>By following these policies, data analysts can work responsibly and effectively with "The Wealth of Nations" data or any other dataset.</w:t>
      </w:r>
    </w:p>
    <w:p w14:paraId="2A6C3ADE" w14:textId="77777777" w:rsidR="007F63A6" w:rsidRDefault="007F63A6" w:rsidP="00BE3D16"/>
    <w:p w14:paraId="4B5748AA" w14:textId="77777777" w:rsidR="007F63A6" w:rsidRDefault="007F63A6" w:rsidP="00BE3D16"/>
    <w:p w14:paraId="792841B5" w14:textId="77777777" w:rsidR="007F63A6" w:rsidRDefault="007F63A6" w:rsidP="00BE3D16"/>
    <w:p w14:paraId="427E7134" w14:textId="77777777" w:rsidR="007F63A6" w:rsidRDefault="007F63A6" w:rsidP="00BE3D16"/>
    <w:p w14:paraId="5E91D1AA" w14:textId="77777777" w:rsidR="007F63A6" w:rsidRDefault="007F63A6" w:rsidP="00BE3D16"/>
    <w:p w14:paraId="03FD27C7" w14:textId="77777777" w:rsidR="007F63A6" w:rsidRDefault="007F63A6" w:rsidP="00BE3D16"/>
    <w:p w14:paraId="29B2791F" w14:textId="77777777" w:rsidR="007F63A6" w:rsidRDefault="007F63A6" w:rsidP="00BE3D16"/>
    <w:p w14:paraId="55547461" w14:textId="61BFA50C" w:rsidR="007F63A6" w:rsidRDefault="007F63A6" w:rsidP="007F63A6">
      <w:pPr>
        <w:pStyle w:val="Heading1"/>
        <w:jc w:val="center"/>
      </w:pPr>
      <w:bookmarkStart w:id="3" w:name="_Hlk170260814"/>
      <w:r>
        <w:lastRenderedPageBreak/>
        <w:t>2- Excel</w:t>
      </w:r>
    </w:p>
    <w:bookmarkEnd w:id="3"/>
    <w:p w14:paraId="4BDF331D" w14:textId="1E021FD4" w:rsidR="007F63A6" w:rsidRDefault="007F63A6" w:rsidP="00BE3D16">
      <w:r>
        <w:t>First thing I’ve done is opened the excel table and familiarised myself with the contents of the ‘Wealth of Nations’ data. There are three tabs in the table but for my excel work I will be working with the GDP (Gross domestic product) tab.</w:t>
      </w:r>
    </w:p>
    <w:p w14:paraId="3411A0A1" w14:textId="163739DA" w:rsidR="00617F1F" w:rsidRDefault="00C5074F" w:rsidP="00BE3D16">
      <w:r w:rsidRPr="00C5074F">
        <w:rPr>
          <w:noProof/>
        </w:rPr>
        <w:drawing>
          <wp:inline distT="0" distB="0" distL="0" distR="0" wp14:anchorId="5FB3159E" wp14:editId="74513BCA">
            <wp:extent cx="4464279" cy="279414"/>
            <wp:effectExtent l="0" t="0" r="0" b="6350"/>
            <wp:docPr id="34593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3722" name=""/>
                    <pic:cNvPicPr/>
                  </pic:nvPicPr>
                  <pic:blipFill>
                    <a:blip r:embed="rId8"/>
                    <a:stretch>
                      <a:fillRect/>
                    </a:stretch>
                  </pic:blipFill>
                  <pic:spPr>
                    <a:xfrm>
                      <a:off x="0" y="0"/>
                      <a:ext cx="4464279" cy="279414"/>
                    </a:xfrm>
                    <a:prstGeom prst="rect">
                      <a:avLst/>
                    </a:prstGeom>
                  </pic:spPr>
                </pic:pic>
              </a:graphicData>
            </a:graphic>
          </wp:inline>
        </w:drawing>
      </w:r>
    </w:p>
    <w:p w14:paraId="4B013839" w14:textId="5358E65B" w:rsidR="00D5269C" w:rsidRDefault="007609FC" w:rsidP="00BE3D16">
      <w:pPr>
        <w:rPr>
          <w:b/>
          <w:bCs/>
        </w:rPr>
      </w:pPr>
      <w:r>
        <w:rPr>
          <w:b/>
          <w:bCs/>
        </w:rPr>
        <w:t>Set</w:t>
      </w:r>
      <w:r w:rsidR="00AC7F25">
        <w:rPr>
          <w:b/>
          <w:bCs/>
        </w:rPr>
        <w:t xml:space="preserve"> a password to protect the workbook</w:t>
      </w:r>
    </w:p>
    <w:p w14:paraId="0D91D996" w14:textId="0B2CA407" w:rsidR="00AC7F25" w:rsidRDefault="00FC7F07" w:rsidP="00BE3D16">
      <w:r>
        <w:t xml:space="preserve">To set a password you </w:t>
      </w:r>
      <w:r w:rsidR="005E52D5">
        <w:t>click on the review ribbon at the top of the sheet</w:t>
      </w:r>
      <w:r w:rsidR="0020732B">
        <w:t xml:space="preserve"> and click on </w:t>
      </w:r>
      <w:r w:rsidR="004A2BAC">
        <w:t xml:space="preserve">protect workbook </w:t>
      </w:r>
      <w:r w:rsidR="00A90A64">
        <w:t>in the protect section.</w:t>
      </w:r>
    </w:p>
    <w:p w14:paraId="3F17051C" w14:textId="597C1F5E" w:rsidR="002D3311" w:rsidRDefault="002D3311" w:rsidP="00BE3D16">
      <w:r>
        <w:rPr>
          <w:noProof/>
        </w:rPr>
        <w:drawing>
          <wp:inline distT="0" distB="0" distL="0" distR="0" wp14:anchorId="09CC3A56" wp14:editId="1C155CD5">
            <wp:extent cx="5731510" cy="3223895"/>
            <wp:effectExtent l="0" t="0" r="2540" b="0"/>
            <wp:docPr id="48923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5250"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6FB063CA" w14:textId="6FF53132" w:rsidR="009B4C02" w:rsidRDefault="006D3593" w:rsidP="00BE3D16">
      <w:pPr>
        <w:rPr>
          <w:b/>
          <w:bCs/>
        </w:rPr>
      </w:pPr>
      <w:r w:rsidRPr="006D3593">
        <w:rPr>
          <w:b/>
          <w:bCs/>
        </w:rPr>
        <w:t>Highlight column C and change the data to display in British Pound symbol</w:t>
      </w:r>
    </w:p>
    <w:p w14:paraId="12F03F84" w14:textId="36A7CCE5" w:rsidR="009B1AEF" w:rsidRDefault="009B1AEF" w:rsidP="00BE3D16">
      <w:r>
        <w:t>In order to change the data so that it displays</w:t>
      </w:r>
      <w:r w:rsidR="00CB62BB">
        <w:t xml:space="preserve"> in</w:t>
      </w:r>
      <w:r>
        <w:t xml:space="preserve"> British pounds </w:t>
      </w:r>
      <w:r w:rsidR="00F71448">
        <w:t>you must first highlight the whole of column C</w:t>
      </w:r>
      <w:r w:rsidR="002E2DE5">
        <w:t xml:space="preserve"> with the title GDP-</w:t>
      </w:r>
      <w:r w:rsidR="0067142A">
        <w:t xml:space="preserve"> per capita(PPP) and right click anywhere in th</w:t>
      </w:r>
      <w:r w:rsidR="00AD6742">
        <w:t>at same co</w:t>
      </w:r>
      <w:r w:rsidR="00FE1670">
        <w:t>lumn, look for format</w:t>
      </w:r>
      <w:r w:rsidR="00056D51">
        <w:t xml:space="preserve"> cells and </w:t>
      </w:r>
      <w:r w:rsidR="00E777A0">
        <w:t>click on the currency format in the number section of format cells.</w:t>
      </w:r>
    </w:p>
    <w:p w14:paraId="7868A544" w14:textId="31474AE4" w:rsidR="002B1F85" w:rsidRPr="002B1F85" w:rsidRDefault="006728BA" w:rsidP="002B1F85">
      <w:pPr>
        <w:rPr>
          <w:noProof/>
        </w:rPr>
      </w:pPr>
      <w:r>
        <w:rPr>
          <w:noProof/>
        </w:rPr>
        <w:lastRenderedPageBreak/>
        <w:drawing>
          <wp:inline distT="0" distB="0" distL="0" distR="0" wp14:anchorId="001F4416" wp14:editId="563F6A35">
            <wp:extent cx="5731510" cy="3223895"/>
            <wp:effectExtent l="0" t="0" r="2540" b="0"/>
            <wp:docPr id="173580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05508" name=""/>
                    <pic:cNvPicPr/>
                  </pic:nvPicPr>
                  <pic:blipFill>
                    <a:blip r:embed="rId10"/>
                    <a:stretch>
                      <a:fillRect/>
                    </a:stretch>
                  </pic:blipFill>
                  <pic:spPr>
                    <a:xfrm>
                      <a:off x="0" y="0"/>
                      <a:ext cx="5731510" cy="3223895"/>
                    </a:xfrm>
                    <a:prstGeom prst="rect">
                      <a:avLst/>
                    </a:prstGeom>
                  </pic:spPr>
                </pic:pic>
              </a:graphicData>
            </a:graphic>
          </wp:inline>
        </w:drawing>
      </w:r>
    </w:p>
    <w:p w14:paraId="4A017B1A" w14:textId="4C4F916A" w:rsidR="002B1F85" w:rsidRDefault="00854427" w:rsidP="002B1F85">
      <w:pPr>
        <w:rPr>
          <w:b/>
          <w:bCs/>
          <w:noProof/>
        </w:rPr>
      </w:pPr>
      <w:r w:rsidRPr="00854427">
        <w:rPr>
          <w:b/>
          <w:bCs/>
          <w:noProof/>
        </w:rPr>
        <w:t>Turn the GDP sheet into a table</w:t>
      </w:r>
    </w:p>
    <w:p w14:paraId="52B0DCF0" w14:textId="3DA5E938" w:rsidR="00BC182C" w:rsidRPr="00BC182C" w:rsidRDefault="007A4448" w:rsidP="002B1F85">
      <w:pPr>
        <w:rPr>
          <w:noProof/>
        </w:rPr>
      </w:pPr>
      <w:r>
        <w:rPr>
          <w:noProof/>
        </w:rPr>
        <w:t>To turn the sh</w:t>
      </w:r>
      <w:r w:rsidR="006C2546">
        <w:rPr>
          <w:noProof/>
        </w:rPr>
        <w:t>eet into a table first you go to the insert</w:t>
      </w:r>
      <w:r w:rsidR="00C63291">
        <w:rPr>
          <w:noProof/>
        </w:rPr>
        <w:t xml:space="preserve"> tab on the ribbon</w:t>
      </w:r>
      <w:r w:rsidR="00D26D5E">
        <w:rPr>
          <w:noProof/>
        </w:rPr>
        <w:t xml:space="preserve">, </w:t>
      </w:r>
      <w:r w:rsidR="00640E94">
        <w:rPr>
          <w:noProof/>
        </w:rPr>
        <w:t>highlight</w:t>
      </w:r>
      <w:r w:rsidR="00D26D5E">
        <w:rPr>
          <w:noProof/>
        </w:rPr>
        <w:t xml:space="preserve"> your data and </w:t>
      </w:r>
      <w:r w:rsidR="00640E94">
        <w:rPr>
          <w:noProof/>
        </w:rPr>
        <w:t xml:space="preserve">click on the table </w:t>
      </w:r>
      <w:r w:rsidR="00E52851">
        <w:rPr>
          <w:noProof/>
        </w:rPr>
        <w:t>button</w:t>
      </w:r>
      <w:r w:rsidR="00A408B2">
        <w:rPr>
          <w:noProof/>
        </w:rPr>
        <w:t xml:space="preserve"> in the </w:t>
      </w:r>
      <w:r w:rsidR="003256C0">
        <w:rPr>
          <w:noProof/>
        </w:rPr>
        <w:t>tables group.</w:t>
      </w:r>
      <w:r w:rsidR="00F5677E" w:rsidRPr="00F5677E">
        <w:t xml:space="preserve"> </w:t>
      </w:r>
      <w:r w:rsidR="00F5677E" w:rsidRPr="00F5677E">
        <w:rPr>
          <w:noProof/>
        </w:rPr>
        <w:t xml:space="preserve">A </w:t>
      </w:r>
      <w:r w:rsidR="00F5677E">
        <w:rPr>
          <w:noProof/>
        </w:rPr>
        <w:t>c</w:t>
      </w:r>
      <w:r w:rsidR="00F5677E" w:rsidRPr="00F5677E">
        <w:rPr>
          <w:noProof/>
        </w:rPr>
        <w:t xml:space="preserve">reate </w:t>
      </w:r>
      <w:r w:rsidR="00F5677E">
        <w:rPr>
          <w:noProof/>
        </w:rPr>
        <w:t>t</w:t>
      </w:r>
      <w:r w:rsidR="00F5677E" w:rsidRPr="00F5677E">
        <w:rPr>
          <w:noProof/>
        </w:rPr>
        <w:t xml:space="preserve">able dialog box will appear. Ensure that the "My table has headers" checkbox is checked , then click </w:t>
      </w:r>
      <w:r w:rsidR="00976053">
        <w:rPr>
          <w:noProof/>
        </w:rPr>
        <w:t>ok</w:t>
      </w:r>
      <w:r w:rsidR="00F5677E" w:rsidRPr="00F5677E">
        <w:rPr>
          <w:noProof/>
        </w:rPr>
        <w:t>.</w:t>
      </w:r>
      <w:r w:rsidR="003256C0">
        <w:rPr>
          <w:noProof/>
        </w:rPr>
        <w:t xml:space="preserve"> Once it’s converted into a table</w:t>
      </w:r>
      <w:r w:rsidR="00C8766A">
        <w:rPr>
          <w:noProof/>
        </w:rPr>
        <w:t xml:space="preserve">, another </w:t>
      </w:r>
      <w:r w:rsidR="00FF7CA9">
        <w:rPr>
          <w:noProof/>
        </w:rPr>
        <w:t>table design tab should pop up for you to customize how you like.</w:t>
      </w:r>
    </w:p>
    <w:p w14:paraId="145A872A" w14:textId="77777777" w:rsidR="006376A1" w:rsidRDefault="007A0D53" w:rsidP="002B1F85">
      <w:pPr>
        <w:tabs>
          <w:tab w:val="left" w:pos="7162"/>
        </w:tabs>
      </w:pPr>
      <w:r>
        <w:rPr>
          <w:noProof/>
        </w:rPr>
        <w:drawing>
          <wp:inline distT="0" distB="0" distL="0" distR="0" wp14:anchorId="6FF70E23" wp14:editId="14263321">
            <wp:extent cx="5731510" cy="3223895"/>
            <wp:effectExtent l="0" t="0" r="2540" b="0"/>
            <wp:docPr id="1858970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70994"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504AF763" w14:textId="77777777" w:rsidR="006376A1" w:rsidRDefault="006376A1" w:rsidP="002B1F85">
      <w:pPr>
        <w:tabs>
          <w:tab w:val="left" w:pos="7162"/>
        </w:tabs>
      </w:pPr>
    </w:p>
    <w:p w14:paraId="3B34C07A" w14:textId="77777777" w:rsidR="006376A1" w:rsidRDefault="006376A1" w:rsidP="002B1F85">
      <w:pPr>
        <w:tabs>
          <w:tab w:val="left" w:pos="7162"/>
        </w:tabs>
      </w:pPr>
    </w:p>
    <w:p w14:paraId="6318685B" w14:textId="689C691B" w:rsidR="002B1F85" w:rsidRDefault="001F06CF" w:rsidP="002B1F85">
      <w:pPr>
        <w:tabs>
          <w:tab w:val="left" w:pos="7162"/>
        </w:tabs>
        <w:rPr>
          <w:b/>
          <w:bCs/>
        </w:rPr>
      </w:pPr>
      <w:r w:rsidRPr="001F06CF">
        <w:rPr>
          <w:b/>
          <w:bCs/>
        </w:rPr>
        <w:lastRenderedPageBreak/>
        <w:t>Filter the table to display only the information for 2019</w:t>
      </w:r>
    </w:p>
    <w:p w14:paraId="66F62453" w14:textId="12CD9AE5" w:rsidR="001F06CF" w:rsidRDefault="00E309C7" w:rsidP="002B1F85">
      <w:pPr>
        <w:tabs>
          <w:tab w:val="left" w:pos="7162"/>
        </w:tabs>
      </w:pPr>
      <w:r>
        <w:t xml:space="preserve">In your table look for the </w:t>
      </w:r>
      <w:r w:rsidR="00DB615B">
        <w:t xml:space="preserve">data ribbon </w:t>
      </w:r>
      <w:r w:rsidR="00F47FF9">
        <w:t>and click on filter which will create a drop down list for each header.</w:t>
      </w:r>
      <w:r w:rsidR="00A56B36">
        <w:t xml:space="preserve"> In the year of information column on </w:t>
      </w:r>
      <w:r w:rsidR="004D6CC0">
        <w:t xml:space="preserve">the table you click on the drop down list and </w:t>
      </w:r>
      <w:r w:rsidR="00000BE9">
        <w:t>de-</w:t>
      </w:r>
      <w:r w:rsidR="004D6CC0">
        <w:t xml:space="preserve">select </w:t>
      </w:r>
      <w:r w:rsidR="00000BE9">
        <w:t xml:space="preserve">all </w:t>
      </w:r>
      <w:r w:rsidR="008860F9">
        <w:t>the year</w:t>
      </w:r>
      <w:r w:rsidR="00000BE9">
        <w:t>s except</w:t>
      </w:r>
      <w:r w:rsidR="008860F9">
        <w:t xml:space="preserve"> 2019.</w:t>
      </w:r>
      <w:r w:rsidR="00DE5264">
        <w:t xml:space="preserve"> This will only display the </w:t>
      </w:r>
      <w:r w:rsidR="00F27C93">
        <w:t>information for 2019.</w:t>
      </w:r>
    </w:p>
    <w:p w14:paraId="1042560E" w14:textId="0782659A" w:rsidR="00180EF8" w:rsidRDefault="009447B4" w:rsidP="002B1F85">
      <w:pPr>
        <w:tabs>
          <w:tab w:val="left" w:pos="7162"/>
        </w:tabs>
      </w:pPr>
      <w:r>
        <w:rPr>
          <w:noProof/>
        </w:rPr>
        <w:drawing>
          <wp:inline distT="0" distB="0" distL="0" distR="0" wp14:anchorId="308084DC" wp14:editId="74146AA9">
            <wp:extent cx="5731510" cy="3223895"/>
            <wp:effectExtent l="0" t="0" r="2540" b="0"/>
            <wp:docPr id="1816184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84111"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710D89F8" w14:textId="4B34DCC2" w:rsidR="009447B4" w:rsidRDefault="00392138" w:rsidP="002B1F85">
      <w:pPr>
        <w:tabs>
          <w:tab w:val="left" w:pos="7162"/>
        </w:tabs>
        <w:rPr>
          <w:b/>
          <w:bCs/>
        </w:rPr>
      </w:pPr>
      <w:r w:rsidRPr="00392138">
        <w:rPr>
          <w:b/>
          <w:bCs/>
        </w:rPr>
        <w:t>Create a chart displaying the following data ‘Rank, Country and GDP - per capita (PPP).</w:t>
      </w:r>
    </w:p>
    <w:p w14:paraId="2ED37D18" w14:textId="62BA27DF" w:rsidR="008844EA" w:rsidRDefault="005F2ACB" w:rsidP="002B1F85">
      <w:pPr>
        <w:tabs>
          <w:tab w:val="left" w:pos="7162"/>
        </w:tabs>
      </w:pPr>
      <w:r>
        <w:t xml:space="preserve">First </w:t>
      </w:r>
      <w:r w:rsidR="0028064E">
        <w:t>highlight the rank, country and GDP columns</w:t>
      </w:r>
      <w:r w:rsidR="002A7767">
        <w:t xml:space="preserve">. Then look for </w:t>
      </w:r>
      <w:r w:rsidR="004A6630">
        <w:t xml:space="preserve">the insert ribbon and click on recommended charts </w:t>
      </w:r>
      <w:r w:rsidR="00886686">
        <w:t>to find recommendations on a suitable chart to use.</w:t>
      </w:r>
    </w:p>
    <w:p w14:paraId="6B4B721E" w14:textId="78462269" w:rsidR="000E4A6E" w:rsidRDefault="000E4A6E" w:rsidP="002B1F85">
      <w:pPr>
        <w:tabs>
          <w:tab w:val="left" w:pos="7162"/>
        </w:tabs>
      </w:pPr>
      <w:r>
        <w:rPr>
          <w:noProof/>
        </w:rPr>
        <w:drawing>
          <wp:inline distT="0" distB="0" distL="0" distR="0" wp14:anchorId="35A2FBF9" wp14:editId="4DD2B34D">
            <wp:extent cx="5731510" cy="3092450"/>
            <wp:effectExtent l="0" t="0" r="2540" b="0"/>
            <wp:docPr id="2126638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38674" name="Picture 1" descr="A screenshot of a computer&#10;&#10;Description automatically generated"/>
                    <pic:cNvPicPr/>
                  </pic:nvPicPr>
                  <pic:blipFill>
                    <a:blip r:embed="rId13"/>
                    <a:stretch>
                      <a:fillRect/>
                    </a:stretch>
                  </pic:blipFill>
                  <pic:spPr>
                    <a:xfrm>
                      <a:off x="0" y="0"/>
                      <a:ext cx="5731510" cy="3092450"/>
                    </a:xfrm>
                    <a:prstGeom prst="rect">
                      <a:avLst/>
                    </a:prstGeom>
                  </pic:spPr>
                </pic:pic>
              </a:graphicData>
            </a:graphic>
          </wp:inline>
        </w:drawing>
      </w:r>
    </w:p>
    <w:p w14:paraId="6F771018" w14:textId="77777777" w:rsidR="00D4260E" w:rsidRDefault="00FC5B1F" w:rsidP="00D4260E">
      <w:pPr>
        <w:tabs>
          <w:tab w:val="left" w:pos="7162"/>
        </w:tabs>
        <w:rPr>
          <w:b/>
          <w:bCs/>
        </w:rPr>
      </w:pPr>
      <w:r w:rsidRPr="00FC5B1F">
        <w:rPr>
          <w:b/>
          <w:bCs/>
        </w:rPr>
        <w:lastRenderedPageBreak/>
        <w:t>Using creative skills</w:t>
      </w:r>
      <w:r w:rsidR="00065999">
        <w:rPr>
          <w:b/>
          <w:bCs/>
        </w:rPr>
        <w:t xml:space="preserve"> to</w:t>
      </w:r>
      <w:r w:rsidRPr="00FC5B1F">
        <w:rPr>
          <w:b/>
          <w:bCs/>
        </w:rPr>
        <w:t xml:space="preserve"> edit the chart</w:t>
      </w:r>
    </w:p>
    <w:p w14:paraId="459138FA" w14:textId="178BF65D" w:rsidR="000E394D" w:rsidRPr="00D4260E" w:rsidRDefault="00A24ACA" w:rsidP="00D4260E">
      <w:pPr>
        <w:tabs>
          <w:tab w:val="left" w:pos="7162"/>
        </w:tabs>
        <w:rPr>
          <w:b/>
          <w:bCs/>
        </w:rPr>
      </w:pPr>
      <w:r w:rsidRPr="00D4260E">
        <w:rPr>
          <w:b/>
          <w:bCs/>
        </w:rPr>
        <w:t>Title</w:t>
      </w:r>
    </w:p>
    <w:p w14:paraId="1E03732A" w14:textId="7C2B27FD" w:rsidR="000E394D" w:rsidRDefault="00972874" w:rsidP="000E394D">
      <w:pPr>
        <w:tabs>
          <w:tab w:val="left" w:pos="7162"/>
        </w:tabs>
      </w:pPr>
      <w:r>
        <w:t xml:space="preserve">For the title </w:t>
      </w:r>
      <w:r w:rsidR="00EA5D27">
        <w:t>you click on the chart and a plus sign should appear next to it</w:t>
      </w:r>
      <w:r w:rsidR="00315CCB">
        <w:t>. Click the plus sign and tick the</w:t>
      </w:r>
      <w:r w:rsidR="003866B5">
        <w:t xml:space="preserve"> chart</w:t>
      </w:r>
      <w:r w:rsidR="00315CCB">
        <w:t xml:space="preserve"> title lab</w:t>
      </w:r>
      <w:r w:rsidR="00221E26">
        <w:t>el and type in a suitable title for the graph</w:t>
      </w:r>
      <w:r w:rsidR="00315CCB">
        <w:t>.</w:t>
      </w:r>
    </w:p>
    <w:p w14:paraId="2568B1D4" w14:textId="22D9C75F" w:rsidR="00315CCB" w:rsidRDefault="00595B0D" w:rsidP="000E394D">
      <w:pPr>
        <w:tabs>
          <w:tab w:val="left" w:pos="7162"/>
        </w:tabs>
      </w:pPr>
      <w:r>
        <w:rPr>
          <w:noProof/>
        </w:rPr>
        <w:drawing>
          <wp:inline distT="0" distB="0" distL="0" distR="0" wp14:anchorId="17C25118" wp14:editId="3930E87B">
            <wp:extent cx="5731510" cy="3124200"/>
            <wp:effectExtent l="0" t="0" r="2540" b="0"/>
            <wp:docPr id="830708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08771" name="Picture 1" descr="A screenshot of a computer&#10;&#10;Description automatically generated"/>
                    <pic:cNvPicPr/>
                  </pic:nvPicPr>
                  <pic:blipFill>
                    <a:blip r:embed="rId14"/>
                    <a:stretch>
                      <a:fillRect/>
                    </a:stretch>
                  </pic:blipFill>
                  <pic:spPr>
                    <a:xfrm>
                      <a:off x="0" y="0"/>
                      <a:ext cx="5731510" cy="3124200"/>
                    </a:xfrm>
                    <a:prstGeom prst="rect">
                      <a:avLst/>
                    </a:prstGeom>
                  </pic:spPr>
                </pic:pic>
              </a:graphicData>
            </a:graphic>
          </wp:inline>
        </w:drawing>
      </w:r>
    </w:p>
    <w:p w14:paraId="26051AE7" w14:textId="28BBEB22" w:rsidR="00221E26" w:rsidRDefault="007C6B57" w:rsidP="000E394D">
      <w:pPr>
        <w:tabs>
          <w:tab w:val="left" w:pos="7162"/>
        </w:tabs>
        <w:rPr>
          <w:b/>
          <w:bCs/>
        </w:rPr>
      </w:pPr>
      <w:r>
        <w:rPr>
          <w:b/>
          <w:bCs/>
        </w:rPr>
        <w:t>X and Y axis label</w:t>
      </w:r>
    </w:p>
    <w:p w14:paraId="22205512" w14:textId="336AE32B" w:rsidR="007C6B57" w:rsidRDefault="007C6B57" w:rsidP="000E394D">
      <w:pPr>
        <w:tabs>
          <w:tab w:val="left" w:pos="7162"/>
        </w:tabs>
      </w:pPr>
      <w:r>
        <w:t xml:space="preserve">In the same plus tab you select </w:t>
      </w:r>
      <w:r w:rsidR="00DC4EBF">
        <w:t>the axis titles and pick suitable titles for each axis.</w:t>
      </w:r>
    </w:p>
    <w:p w14:paraId="7A5BF3DA" w14:textId="00712DDC" w:rsidR="00536DDF" w:rsidRDefault="004175E4" w:rsidP="000E394D">
      <w:pPr>
        <w:tabs>
          <w:tab w:val="left" w:pos="7162"/>
        </w:tabs>
      </w:pPr>
      <w:r>
        <w:rPr>
          <w:noProof/>
        </w:rPr>
        <w:drawing>
          <wp:inline distT="0" distB="0" distL="0" distR="0" wp14:anchorId="10F9097F" wp14:editId="09E83421">
            <wp:extent cx="5731510" cy="3035300"/>
            <wp:effectExtent l="0" t="0" r="2540" b="0"/>
            <wp:docPr id="1870644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44031" name="Picture 1" descr="A screenshot of a computer&#10;&#10;Description automatically generated"/>
                    <pic:cNvPicPr/>
                  </pic:nvPicPr>
                  <pic:blipFill>
                    <a:blip r:embed="rId15"/>
                    <a:stretch>
                      <a:fillRect/>
                    </a:stretch>
                  </pic:blipFill>
                  <pic:spPr>
                    <a:xfrm>
                      <a:off x="0" y="0"/>
                      <a:ext cx="5731510" cy="3035300"/>
                    </a:xfrm>
                    <a:prstGeom prst="rect">
                      <a:avLst/>
                    </a:prstGeom>
                  </pic:spPr>
                </pic:pic>
              </a:graphicData>
            </a:graphic>
          </wp:inline>
        </w:drawing>
      </w:r>
    </w:p>
    <w:p w14:paraId="25D6DFE1" w14:textId="11825914" w:rsidR="00482EC6" w:rsidRDefault="00DC7763" w:rsidP="000E394D">
      <w:pPr>
        <w:tabs>
          <w:tab w:val="left" w:pos="7162"/>
        </w:tabs>
      </w:pPr>
      <w:r>
        <w:t xml:space="preserve">I made the chart </w:t>
      </w:r>
      <w:r w:rsidR="00BA61F7">
        <w:t xml:space="preserve">visually pleasing by removing the rank labels so the countries can be viewed </w:t>
      </w:r>
      <w:r w:rsidR="00AD66EE">
        <w:t>more clearly and I also add</w:t>
      </w:r>
      <w:r w:rsidR="00370B01">
        <w:t xml:space="preserve">ed </w:t>
      </w:r>
      <w:r w:rsidR="00532B21">
        <w:t xml:space="preserve">a font colour and changed the sizes of the titles to </w:t>
      </w:r>
      <w:r w:rsidR="00B11EAA">
        <w:t>compliment the chart and make the labels more noticeable.</w:t>
      </w:r>
    </w:p>
    <w:p w14:paraId="194B78B9" w14:textId="0A9B12E5" w:rsidR="00482EC6" w:rsidRDefault="004D6285" w:rsidP="000E394D">
      <w:pPr>
        <w:tabs>
          <w:tab w:val="left" w:pos="7162"/>
        </w:tabs>
        <w:rPr>
          <w:b/>
          <w:bCs/>
        </w:rPr>
      </w:pPr>
      <w:r w:rsidRPr="004D6285">
        <w:rPr>
          <w:b/>
          <w:bCs/>
        </w:rPr>
        <w:lastRenderedPageBreak/>
        <w:t>Move the chart to a new sheet tab and label with a suitable name</w:t>
      </w:r>
    </w:p>
    <w:p w14:paraId="07994936" w14:textId="30DE26EA" w:rsidR="00612B11" w:rsidRDefault="00ED4FD2" w:rsidP="000E394D">
      <w:pPr>
        <w:tabs>
          <w:tab w:val="left" w:pos="7162"/>
        </w:tabs>
      </w:pPr>
      <w:r>
        <w:t xml:space="preserve">You right click on the chart </w:t>
      </w:r>
      <w:r w:rsidR="008E6746">
        <w:t>and click on move chart. In the pop up add you select new sheet</w:t>
      </w:r>
      <w:r w:rsidR="00413FE3">
        <w:t xml:space="preserve">, type a suitable sheet title and </w:t>
      </w:r>
      <w:r w:rsidR="006F1726">
        <w:t>finally click ok.</w:t>
      </w:r>
    </w:p>
    <w:p w14:paraId="393EC87C" w14:textId="527DF7BC" w:rsidR="00CA55BA" w:rsidRDefault="00CA55BA" w:rsidP="000E394D">
      <w:pPr>
        <w:tabs>
          <w:tab w:val="left" w:pos="7162"/>
        </w:tabs>
      </w:pPr>
      <w:r>
        <w:rPr>
          <w:noProof/>
        </w:rPr>
        <w:drawing>
          <wp:inline distT="0" distB="0" distL="0" distR="0" wp14:anchorId="4595BC0A" wp14:editId="519F601D">
            <wp:extent cx="5731510" cy="3223895"/>
            <wp:effectExtent l="0" t="0" r="2540" b="0"/>
            <wp:docPr id="34572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24949" name=""/>
                    <pic:cNvPicPr/>
                  </pic:nvPicPr>
                  <pic:blipFill>
                    <a:blip r:embed="rId16"/>
                    <a:stretch>
                      <a:fillRect/>
                    </a:stretch>
                  </pic:blipFill>
                  <pic:spPr>
                    <a:xfrm>
                      <a:off x="0" y="0"/>
                      <a:ext cx="5731510" cy="3223895"/>
                    </a:xfrm>
                    <a:prstGeom prst="rect">
                      <a:avLst/>
                    </a:prstGeom>
                  </pic:spPr>
                </pic:pic>
              </a:graphicData>
            </a:graphic>
          </wp:inline>
        </w:drawing>
      </w:r>
    </w:p>
    <w:p w14:paraId="1034839A" w14:textId="5FA2A947" w:rsidR="00343CCC" w:rsidRDefault="00343CCC" w:rsidP="000E394D">
      <w:pPr>
        <w:tabs>
          <w:tab w:val="left" w:pos="7162"/>
        </w:tabs>
        <w:rPr>
          <w:b/>
          <w:bCs/>
        </w:rPr>
      </w:pPr>
      <w:r w:rsidRPr="006D5510">
        <w:rPr>
          <w:b/>
          <w:bCs/>
        </w:rPr>
        <w:t>Create a sort for the top 20 highest ranking countries</w:t>
      </w:r>
    </w:p>
    <w:p w14:paraId="45D656FC" w14:textId="19B0C36B" w:rsidR="006D5510" w:rsidRDefault="00722425" w:rsidP="000E394D">
      <w:pPr>
        <w:tabs>
          <w:tab w:val="left" w:pos="7162"/>
        </w:tabs>
      </w:pPr>
      <w:r>
        <w:t xml:space="preserve">In the rank column </w:t>
      </w:r>
      <w:r w:rsidR="006B186B">
        <w:t xml:space="preserve">you click on the drop down menu and look for number filters. </w:t>
      </w:r>
      <w:r w:rsidR="00EF575F">
        <w:t xml:space="preserve">When you hover over the number filters you should have some more selections available </w:t>
      </w:r>
      <w:r w:rsidR="00A43584">
        <w:t>and you click on top 10</w:t>
      </w:r>
      <w:r w:rsidR="00185CF6">
        <w:t>. A pop up should appear in which you can change it from top 10 to top 20</w:t>
      </w:r>
      <w:r w:rsidR="00D768C7">
        <w:t>. Once you’ve changed the 10 to 20 click ok.</w:t>
      </w:r>
    </w:p>
    <w:p w14:paraId="32957918" w14:textId="4BEF8EA9" w:rsidR="000B50DA" w:rsidRDefault="004E3710" w:rsidP="000E394D">
      <w:pPr>
        <w:tabs>
          <w:tab w:val="left" w:pos="7162"/>
        </w:tabs>
      </w:pPr>
      <w:r>
        <w:rPr>
          <w:noProof/>
        </w:rPr>
        <w:drawing>
          <wp:inline distT="0" distB="0" distL="0" distR="0" wp14:anchorId="4040C2EF" wp14:editId="13CB2A58">
            <wp:extent cx="5731510" cy="3223895"/>
            <wp:effectExtent l="0" t="0" r="2540" b="0"/>
            <wp:docPr id="230354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4623"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590DC89B" w14:textId="28248C50" w:rsidR="007F2D53" w:rsidRDefault="00F1275E" w:rsidP="000E394D">
      <w:pPr>
        <w:tabs>
          <w:tab w:val="left" w:pos="7162"/>
        </w:tabs>
        <w:rPr>
          <w:b/>
          <w:bCs/>
        </w:rPr>
      </w:pPr>
      <w:r w:rsidRPr="00F1275E">
        <w:rPr>
          <w:b/>
          <w:bCs/>
        </w:rPr>
        <w:lastRenderedPageBreak/>
        <w:t>Create a new Bar chart displaying the 20 highest ranking countries from sort</w:t>
      </w:r>
    </w:p>
    <w:p w14:paraId="142FDA50" w14:textId="125BB846" w:rsidR="00F1275E" w:rsidRDefault="00013D27" w:rsidP="000E394D">
      <w:pPr>
        <w:tabs>
          <w:tab w:val="left" w:pos="7162"/>
        </w:tabs>
      </w:pPr>
      <w:r>
        <w:t xml:space="preserve">First you highlight </w:t>
      </w:r>
      <w:r w:rsidR="00113CB7">
        <w:t xml:space="preserve">the </w:t>
      </w:r>
      <w:r>
        <w:t>rank, country and GDP</w:t>
      </w:r>
      <w:r w:rsidR="00113CB7">
        <w:t xml:space="preserve"> columns. Then you look for the </w:t>
      </w:r>
      <w:r w:rsidR="00F01C63">
        <w:t xml:space="preserve">insert ribbon and click on </w:t>
      </w:r>
      <w:r w:rsidR="00617E09">
        <w:t>the bar chart label in charts</w:t>
      </w:r>
      <w:r w:rsidR="00EC064E">
        <w:t>.</w:t>
      </w:r>
    </w:p>
    <w:p w14:paraId="53C148C4" w14:textId="7A8EE387" w:rsidR="00453BC1" w:rsidRDefault="006654D0" w:rsidP="000E394D">
      <w:pPr>
        <w:tabs>
          <w:tab w:val="left" w:pos="7162"/>
        </w:tabs>
      </w:pPr>
      <w:r>
        <w:rPr>
          <w:noProof/>
        </w:rPr>
        <w:drawing>
          <wp:inline distT="0" distB="0" distL="0" distR="0" wp14:anchorId="56BBB039" wp14:editId="50C7901A">
            <wp:extent cx="5731510" cy="3223895"/>
            <wp:effectExtent l="0" t="0" r="2540" b="0"/>
            <wp:docPr id="242699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99187"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2C03824A" w14:textId="0F062718" w:rsidR="00537E8A" w:rsidRDefault="00537E8A" w:rsidP="000E394D">
      <w:pPr>
        <w:tabs>
          <w:tab w:val="left" w:pos="7162"/>
        </w:tabs>
        <w:rPr>
          <w:b/>
          <w:bCs/>
        </w:rPr>
      </w:pPr>
      <w:r w:rsidRPr="00537E8A">
        <w:rPr>
          <w:b/>
          <w:bCs/>
        </w:rPr>
        <w:t>Colour the background by highlighting the area underneath the table</w:t>
      </w:r>
    </w:p>
    <w:p w14:paraId="4C8E17D3" w14:textId="68DC64F3" w:rsidR="00537E8A" w:rsidRDefault="002C1CBD" w:rsidP="000E394D">
      <w:pPr>
        <w:tabs>
          <w:tab w:val="left" w:pos="7162"/>
        </w:tabs>
      </w:pPr>
      <w:r>
        <w:t xml:space="preserve">First you </w:t>
      </w:r>
      <w:r w:rsidR="00363760">
        <w:t xml:space="preserve">right </w:t>
      </w:r>
      <w:r>
        <w:t xml:space="preserve">click on the </w:t>
      </w:r>
      <w:r w:rsidR="00363760">
        <w:t xml:space="preserve">plot area of the chart and </w:t>
      </w:r>
      <w:r w:rsidR="002D45B3">
        <w:t>then select format plot area.</w:t>
      </w:r>
      <w:r w:rsidR="004F42A6">
        <w:t xml:space="preserve"> In the </w:t>
      </w:r>
      <w:r w:rsidR="00AE0A2E">
        <w:t xml:space="preserve">pop up box on the fill section </w:t>
      </w:r>
      <w:r w:rsidR="00F02214">
        <w:t xml:space="preserve">you </w:t>
      </w:r>
      <w:r w:rsidR="00E07C1D">
        <w:t xml:space="preserve">click on </w:t>
      </w:r>
      <w:r w:rsidR="00541E44">
        <w:t xml:space="preserve">colour and pick whichever colour you believe suits the </w:t>
      </w:r>
      <w:r w:rsidR="006F57D7">
        <w:t>chart.</w:t>
      </w:r>
    </w:p>
    <w:p w14:paraId="52400155" w14:textId="27452F28" w:rsidR="00B26494" w:rsidRDefault="00B26494" w:rsidP="000E394D">
      <w:pPr>
        <w:tabs>
          <w:tab w:val="left" w:pos="7162"/>
        </w:tabs>
      </w:pPr>
      <w:r>
        <w:rPr>
          <w:noProof/>
        </w:rPr>
        <w:drawing>
          <wp:inline distT="0" distB="0" distL="0" distR="0" wp14:anchorId="242EE5C1" wp14:editId="555615C3">
            <wp:extent cx="5731510" cy="3223895"/>
            <wp:effectExtent l="0" t="0" r="2540" b="0"/>
            <wp:docPr id="198926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6431"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45CB86CC" w14:textId="77777777" w:rsidR="00966DE0" w:rsidRDefault="00966DE0" w:rsidP="000E394D">
      <w:pPr>
        <w:tabs>
          <w:tab w:val="left" w:pos="7162"/>
        </w:tabs>
      </w:pPr>
    </w:p>
    <w:p w14:paraId="7C6E8CB1" w14:textId="1FED2A86" w:rsidR="00966DE0" w:rsidRPr="00966DE0" w:rsidRDefault="00966DE0" w:rsidP="00966DE0">
      <w:pPr>
        <w:keepNext/>
        <w:keepLines/>
        <w:spacing w:before="360" w:after="80"/>
        <w:jc w:val="center"/>
        <w:outlineLvl w:val="0"/>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lastRenderedPageBreak/>
        <w:t>3</w:t>
      </w:r>
      <w:r w:rsidRPr="00966DE0">
        <w:rPr>
          <w:rFonts w:asciiTheme="majorHAnsi" w:eastAsiaTheme="majorEastAsia" w:hAnsiTheme="majorHAnsi" w:cstheme="majorBidi"/>
          <w:color w:val="0F4761" w:themeColor="accent1" w:themeShade="BF"/>
          <w:sz w:val="40"/>
          <w:szCs w:val="40"/>
        </w:rPr>
        <w:t xml:space="preserve">- </w:t>
      </w:r>
      <w:r>
        <w:rPr>
          <w:rFonts w:asciiTheme="majorHAnsi" w:eastAsiaTheme="majorEastAsia" w:hAnsiTheme="majorHAnsi" w:cstheme="majorBidi"/>
          <w:color w:val="0F4761" w:themeColor="accent1" w:themeShade="BF"/>
          <w:sz w:val="40"/>
          <w:szCs w:val="40"/>
        </w:rPr>
        <w:t>Tableau Dashboard</w:t>
      </w:r>
    </w:p>
    <w:p w14:paraId="3C4E39BB" w14:textId="3317AD21" w:rsidR="00F4620A" w:rsidRDefault="004D42BF" w:rsidP="000E394D">
      <w:pPr>
        <w:tabs>
          <w:tab w:val="left" w:pos="7162"/>
        </w:tabs>
      </w:pPr>
      <w:r>
        <w:t xml:space="preserve">I’ve created a tableau dashboard </w:t>
      </w:r>
      <w:r w:rsidR="008F2725">
        <w:t>for the top 20 highest ranking countries</w:t>
      </w:r>
      <w:r w:rsidR="009128A8">
        <w:t xml:space="preserve">. I’ve also made sure to </w:t>
      </w:r>
      <w:r w:rsidR="00E55C2C">
        <w:t xml:space="preserve">add suitable colours in order for the dashboard to </w:t>
      </w:r>
      <w:r w:rsidR="00466621">
        <w:t>be</w:t>
      </w:r>
      <w:r w:rsidR="009E226C">
        <w:t xml:space="preserve"> easily</w:t>
      </w:r>
      <w:r w:rsidR="00466621">
        <w:t xml:space="preserve"> read by the client</w:t>
      </w:r>
      <w:r w:rsidR="00C0369B">
        <w:t>,</w:t>
      </w:r>
      <w:r w:rsidR="00466621">
        <w:t xml:space="preserve"> who is colour blind.</w:t>
      </w:r>
      <w:r w:rsidR="00FD515E">
        <w:t xml:space="preserve"> You can also find the dashboard on tableau public </w:t>
      </w:r>
      <w:r w:rsidR="00C31BEF">
        <w:t xml:space="preserve">using this link: </w:t>
      </w:r>
      <w:hyperlink r:id="rId20" w:history="1">
        <w:r w:rsidR="00F4620A" w:rsidRPr="00092BC7">
          <w:rPr>
            <w:rStyle w:val="Hyperlink"/>
          </w:rPr>
          <w:t>https://public.tableau.com/views/Assignment1Tableau_17194971644080/Dashboard1?:language=en-US&amp;publish=yes&amp;:sid=&amp;:display_count=n&amp;:origin=viz_share_link</w:t>
        </w:r>
      </w:hyperlink>
    </w:p>
    <w:p w14:paraId="23B79856" w14:textId="0FCC7783" w:rsidR="00966DE0" w:rsidRPr="002C1CBD" w:rsidRDefault="00AF632D" w:rsidP="000E394D">
      <w:pPr>
        <w:tabs>
          <w:tab w:val="left" w:pos="7162"/>
        </w:tabs>
      </w:pPr>
      <w:r>
        <w:rPr>
          <w:noProof/>
        </w:rPr>
        <w:drawing>
          <wp:inline distT="0" distB="0" distL="0" distR="0" wp14:anchorId="3211A2A6" wp14:editId="3D220906">
            <wp:extent cx="5731510" cy="3223895"/>
            <wp:effectExtent l="0" t="0" r="2540" b="0"/>
            <wp:docPr id="619155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5412" name="Picture 1" descr="A screen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sectPr w:rsidR="00966DE0" w:rsidRPr="002C1CBD" w:rsidSect="0042374B">
      <w:footerReference w:type="default" r:id="rId22"/>
      <w:footerReference w:type="firs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31DCD" w14:textId="77777777" w:rsidR="00C36570" w:rsidRDefault="00C36570" w:rsidP="004A2240">
      <w:pPr>
        <w:spacing w:after="0" w:line="240" w:lineRule="auto"/>
      </w:pPr>
      <w:r>
        <w:separator/>
      </w:r>
    </w:p>
  </w:endnote>
  <w:endnote w:type="continuationSeparator" w:id="0">
    <w:p w14:paraId="4A458940" w14:textId="77777777" w:rsidR="00C36570" w:rsidRDefault="00C36570" w:rsidP="004A2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1703409"/>
      <w:docPartObj>
        <w:docPartGallery w:val="Page Numbers (Bottom of Page)"/>
        <w:docPartUnique/>
      </w:docPartObj>
    </w:sdtPr>
    <w:sdtContent>
      <w:p w14:paraId="1E715851" w14:textId="62A7497C" w:rsidR="004A2240" w:rsidRDefault="004A224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14586BC" w14:textId="77777777" w:rsidR="004A2240" w:rsidRDefault="004A22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559652"/>
      <w:docPartObj>
        <w:docPartGallery w:val="Page Numbers (Bottom of Page)"/>
        <w:docPartUnique/>
      </w:docPartObj>
    </w:sdtPr>
    <w:sdtContent>
      <w:p w14:paraId="00FBC78E" w14:textId="3A0AC323" w:rsidR="004A2240" w:rsidRDefault="004A224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989C964" w14:textId="77777777" w:rsidR="004A2240" w:rsidRDefault="004A2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6B3DA" w14:textId="77777777" w:rsidR="00C36570" w:rsidRDefault="00C36570" w:rsidP="004A2240">
      <w:pPr>
        <w:spacing w:after="0" w:line="240" w:lineRule="auto"/>
      </w:pPr>
      <w:r>
        <w:separator/>
      </w:r>
    </w:p>
  </w:footnote>
  <w:footnote w:type="continuationSeparator" w:id="0">
    <w:p w14:paraId="697B8995" w14:textId="77777777" w:rsidR="00C36570" w:rsidRDefault="00C36570" w:rsidP="004A2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A0B02"/>
    <w:multiLevelType w:val="hybridMultilevel"/>
    <w:tmpl w:val="DDEC4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5776F"/>
    <w:multiLevelType w:val="hybridMultilevel"/>
    <w:tmpl w:val="6172DFC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FC82D97"/>
    <w:multiLevelType w:val="hybridMultilevel"/>
    <w:tmpl w:val="8C24B7E2"/>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3" w15:restartNumberingAfterBreak="0">
    <w:nsid w:val="1860561B"/>
    <w:multiLevelType w:val="hybridMultilevel"/>
    <w:tmpl w:val="2654B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7A561C"/>
    <w:multiLevelType w:val="hybridMultilevel"/>
    <w:tmpl w:val="57F0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0972C6"/>
    <w:multiLevelType w:val="hybridMultilevel"/>
    <w:tmpl w:val="A816D03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7B75799"/>
    <w:multiLevelType w:val="hybridMultilevel"/>
    <w:tmpl w:val="B88C8C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BF5187C"/>
    <w:multiLevelType w:val="hybridMultilevel"/>
    <w:tmpl w:val="1FD204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D16654F"/>
    <w:multiLevelType w:val="hybridMultilevel"/>
    <w:tmpl w:val="9F82B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532371"/>
    <w:multiLevelType w:val="hybridMultilevel"/>
    <w:tmpl w:val="BF50DA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17639C0"/>
    <w:multiLevelType w:val="hybridMultilevel"/>
    <w:tmpl w:val="69F2CFB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357D4A46"/>
    <w:multiLevelType w:val="hybridMultilevel"/>
    <w:tmpl w:val="31FAC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9D2553"/>
    <w:multiLevelType w:val="hybridMultilevel"/>
    <w:tmpl w:val="1A9C59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15D5EDD"/>
    <w:multiLevelType w:val="hybridMultilevel"/>
    <w:tmpl w:val="FB44E4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6C703B0"/>
    <w:multiLevelType w:val="hybridMultilevel"/>
    <w:tmpl w:val="6A666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2173AC"/>
    <w:multiLevelType w:val="hybridMultilevel"/>
    <w:tmpl w:val="A0322B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91872EA"/>
    <w:multiLevelType w:val="hybridMultilevel"/>
    <w:tmpl w:val="741E29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C4117E0"/>
    <w:multiLevelType w:val="hybridMultilevel"/>
    <w:tmpl w:val="41164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EF720C"/>
    <w:multiLevelType w:val="hybridMultilevel"/>
    <w:tmpl w:val="150E08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41E378F"/>
    <w:multiLevelType w:val="hybridMultilevel"/>
    <w:tmpl w:val="ECB803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4E87DD3"/>
    <w:multiLevelType w:val="hybridMultilevel"/>
    <w:tmpl w:val="BD863D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5624746"/>
    <w:multiLevelType w:val="hybridMultilevel"/>
    <w:tmpl w:val="57F497FE"/>
    <w:lvl w:ilvl="0" w:tplc="6882C40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C159B6"/>
    <w:multiLevelType w:val="hybridMultilevel"/>
    <w:tmpl w:val="B0F8C65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3" w15:restartNumberingAfterBreak="0">
    <w:nsid w:val="5A84378A"/>
    <w:multiLevelType w:val="hybridMultilevel"/>
    <w:tmpl w:val="D7E635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B3D7751"/>
    <w:multiLevelType w:val="hybridMultilevel"/>
    <w:tmpl w:val="5D32C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0B7CD8"/>
    <w:multiLevelType w:val="hybridMultilevel"/>
    <w:tmpl w:val="841CB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3A1A5C"/>
    <w:multiLevelType w:val="hybridMultilevel"/>
    <w:tmpl w:val="E2E864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6175DB4"/>
    <w:multiLevelType w:val="hybridMultilevel"/>
    <w:tmpl w:val="7C8221A6"/>
    <w:lvl w:ilvl="0" w:tplc="4E0800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B53C02"/>
    <w:multiLevelType w:val="hybridMultilevel"/>
    <w:tmpl w:val="BB508B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0FE1965"/>
    <w:multiLevelType w:val="hybridMultilevel"/>
    <w:tmpl w:val="FC525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D53B83"/>
    <w:multiLevelType w:val="hybridMultilevel"/>
    <w:tmpl w:val="9FF88F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B2F0526"/>
    <w:multiLevelType w:val="hybridMultilevel"/>
    <w:tmpl w:val="5C28D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EE1B11"/>
    <w:multiLevelType w:val="hybridMultilevel"/>
    <w:tmpl w:val="9E1C13E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E8C151F"/>
    <w:multiLevelType w:val="hybridMultilevel"/>
    <w:tmpl w:val="E2F43D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72041354">
    <w:abstractNumId w:val="25"/>
  </w:num>
  <w:num w:numId="2" w16cid:durableId="175006281">
    <w:abstractNumId w:val="21"/>
  </w:num>
  <w:num w:numId="3" w16cid:durableId="1270162355">
    <w:abstractNumId w:val="11"/>
  </w:num>
  <w:num w:numId="4" w16cid:durableId="1831485883">
    <w:abstractNumId w:val="19"/>
  </w:num>
  <w:num w:numId="5" w16cid:durableId="852766327">
    <w:abstractNumId w:val="20"/>
  </w:num>
  <w:num w:numId="6" w16cid:durableId="1200168395">
    <w:abstractNumId w:val="8"/>
  </w:num>
  <w:num w:numId="7" w16cid:durableId="272251372">
    <w:abstractNumId w:val="16"/>
  </w:num>
  <w:num w:numId="8" w16cid:durableId="2137599237">
    <w:abstractNumId w:val="22"/>
  </w:num>
  <w:num w:numId="9" w16cid:durableId="355695674">
    <w:abstractNumId w:val="2"/>
  </w:num>
  <w:num w:numId="10" w16cid:durableId="1552692774">
    <w:abstractNumId w:val="33"/>
  </w:num>
  <w:num w:numId="11" w16cid:durableId="816193592">
    <w:abstractNumId w:val="7"/>
  </w:num>
  <w:num w:numId="12" w16cid:durableId="1757628267">
    <w:abstractNumId w:val="0"/>
  </w:num>
  <w:num w:numId="13" w16cid:durableId="1675258382">
    <w:abstractNumId w:val="26"/>
  </w:num>
  <w:num w:numId="14" w16cid:durableId="864906845">
    <w:abstractNumId w:val="4"/>
  </w:num>
  <w:num w:numId="15" w16cid:durableId="1072584560">
    <w:abstractNumId w:val="12"/>
  </w:num>
  <w:num w:numId="16" w16cid:durableId="1278027072">
    <w:abstractNumId w:val="10"/>
  </w:num>
  <w:num w:numId="17" w16cid:durableId="642781327">
    <w:abstractNumId w:val="29"/>
  </w:num>
  <w:num w:numId="18" w16cid:durableId="1542860568">
    <w:abstractNumId w:val="28"/>
  </w:num>
  <w:num w:numId="19" w16cid:durableId="1970041520">
    <w:abstractNumId w:val="1"/>
  </w:num>
  <w:num w:numId="20" w16cid:durableId="1179853752">
    <w:abstractNumId w:val="31"/>
  </w:num>
  <w:num w:numId="21" w16cid:durableId="2038386046">
    <w:abstractNumId w:val="9"/>
  </w:num>
  <w:num w:numId="22" w16cid:durableId="1914195920">
    <w:abstractNumId w:val="5"/>
  </w:num>
  <w:num w:numId="23" w16cid:durableId="326444895">
    <w:abstractNumId w:val="3"/>
  </w:num>
  <w:num w:numId="24" w16cid:durableId="473108334">
    <w:abstractNumId w:val="6"/>
  </w:num>
  <w:num w:numId="25" w16cid:durableId="1582763260">
    <w:abstractNumId w:val="17"/>
  </w:num>
  <w:num w:numId="26" w16cid:durableId="652872964">
    <w:abstractNumId w:val="30"/>
  </w:num>
  <w:num w:numId="27" w16cid:durableId="336003259">
    <w:abstractNumId w:val="14"/>
  </w:num>
  <w:num w:numId="28" w16cid:durableId="1079249441">
    <w:abstractNumId w:val="15"/>
  </w:num>
  <w:num w:numId="29" w16cid:durableId="1426417162">
    <w:abstractNumId w:val="23"/>
  </w:num>
  <w:num w:numId="30" w16cid:durableId="559753800">
    <w:abstractNumId w:val="18"/>
  </w:num>
  <w:num w:numId="31" w16cid:durableId="1993365457">
    <w:abstractNumId w:val="13"/>
  </w:num>
  <w:num w:numId="32" w16cid:durableId="1082064977">
    <w:abstractNumId w:val="24"/>
  </w:num>
  <w:num w:numId="33" w16cid:durableId="23138583">
    <w:abstractNumId w:val="32"/>
  </w:num>
  <w:num w:numId="34" w16cid:durableId="3424362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74B"/>
    <w:rsid w:val="00000BE9"/>
    <w:rsid w:val="00013D27"/>
    <w:rsid w:val="000436C6"/>
    <w:rsid w:val="00056D51"/>
    <w:rsid w:val="00065165"/>
    <w:rsid w:val="00065999"/>
    <w:rsid w:val="00083820"/>
    <w:rsid w:val="000B50DA"/>
    <w:rsid w:val="000E394D"/>
    <w:rsid w:val="000E4A6E"/>
    <w:rsid w:val="000F21DE"/>
    <w:rsid w:val="00113CB7"/>
    <w:rsid w:val="00163E60"/>
    <w:rsid w:val="00172922"/>
    <w:rsid w:val="00180EF8"/>
    <w:rsid w:val="001834D2"/>
    <w:rsid w:val="00185CF6"/>
    <w:rsid w:val="001A05C6"/>
    <w:rsid w:val="001A2647"/>
    <w:rsid w:val="001A7DDE"/>
    <w:rsid w:val="001D27D7"/>
    <w:rsid w:val="001F06CF"/>
    <w:rsid w:val="001F6953"/>
    <w:rsid w:val="0020732B"/>
    <w:rsid w:val="00221E26"/>
    <w:rsid w:val="00244E10"/>
    <w:rsid w:val="0024748B"/>
    <w:rsid w:val="00275447"/>
    <w:rsid w:val="0028064E"/>
    <w:rsid w:val="002A7767"/>
    <w:rsid w:val="002B1F85"/>
    <w:rsid w:val="002B7E01"/>
    <w:rsid w:val="002C1CBD"/>
    <w:rsid w:val="002C3C5E"/>
    <w:rsid w:val="002D2B24"/>
    <w:rsid w:val="002D3311"/>
    <w:rsid w:val="002D45B3"/>
    <w:rsid w:val="002E2DE5"/>
    <w:rsid w:val="00315CCB"/>
    <w:rsid w:val="003256C0"/>
    <w:rsid w:val="003344CD"/>
    <w:rsid w:val="00343CCC"/>
    <w:rsid w:val="00344B76"/>
    <w:rsid w:val="00363760"/>
    <w:rsid w:val="00370B01"/>
    <w:rsid w:val="003866B5"/>
    <w:rsid w:val="00392138"/>
    <w:rsid w:val="00405D5A"/>
    <w:rsid w:val="00413FE3"/>
    <w:rsid w:val="004175E4"/>
    <w:rsid w:val="0042374B"/>
    <w:rsid w:val="00453BC1"/>
    <w:rsid w:val="00454E50"/>
    <w:rsid w:val="00466621"/>
    <w:rsid w:val="00482EC6"/>
    <w:rsid w:val="004870F6"/>
    <w:rsid w:val="004A2240"/>
    <w:rsid w:val="004A2BAC"/>
    <w:rsid w:val="004A6630"/>
    <w:rsid w:val="004B05C4"/>
    <w:rsid w:val="004D42BF"/>
    <w:rsid w:val="004D6285"/>
    <w:rsid w:val="004D6CC0"/>
    <w:rsid w:val="004E3710"/>
    <w:rsid w:val="004F42A6"/>
    <w:rsid w:val="004F7AAA"/>
    <w:rsid w:val="00532B21"/>
    <w:rsid w:val="00536DDF"/>
    <w:rsid w:val="00537E8A"/>
    <w:rsid w:val="00541E44"/>
    <w:rsid w:val="0055243E"/>
    <w:rsid w:val="00575C40"/>
    <w:rsid w:val="005771D9"/>
    <w:rsid w:val="00595B0D"/>
    <w:rsid w:val="005A426A"/>
    <w:rsid w:val="005B2D75"/>
    <w:rsid w:val="005E52D5"/>
    <w:rsid w:val="005F2ACB"/>
    <w:rsid w:val="005F4680"/>
    <w:rsid w:val="00612B11"/>
    <w:rsid w:val="00617E09"/>
    <w:rsid w:val="00617F1F"/>
    <w:rsid w:val="00632634"/>
    <w:rsid w:val="006376A1"/>
    <w:rsid w:val="00640E94"/>
    <w:rsid w:val="006629DC"/>
    <w:rsid w:val="006654D0"/>
    <w:rsid w:val="0067142A"/>
    <w:rsid w:val="006728BA"/>
    <w:rsid w:val="006841E8"/>
    <w:rsid w:val="006B186B"/>
    <w:rsid w:val="006C2546"/>
    <w:rsid w:val="006D3593"/>
    <w:rsid w:val="006D5510"/>
    <w:rsid w:val="006F1726"/>
    <w:rsid w:val="006F57D7"/>
    <w:rsid w:val="006F7BB1"/>
    <w:rsid w:val="00722425"/>
    <w:rsid w:val="007609FC"/>
    <w:rsid w:val="0077582F"/>
    <w:rsid w:val="007A0D53"/>
    <w:rsid w:val="007A314E"/>
    <w:rsid w:val="007A4448"/>
    <w:rsid w:val="007A489A"/>
    <w:rsid w:val="007C6B57"/>
    <w:rsid w:val="007F2D53"/>
    <w:rsid w:val="007F63A6"/>
    <w:rsid w:val="0083106E"/>
    <w:rsid w:val="00854427"/>
    <w:rsid w:val="00857C8A"/>
    <w:rsid w:val="00860A84"/>
    <w:rsid w:val="008844EA"/>
    <w:rsid w:val="008860F9"/>
    <w:rsid w:val="00886686"/>
    <w:rsid w:val="008E6746"/>
    <w:rsid w:val="008F01E0"/>
    <w:rsid w:val="008F2725"/>
    <w:rsid w:val="0091231B"/>
    <w:rsid w:val="009128A8"/>
    <w:rsid w:val="009447B4"/>
    <w:rsid w:val="00966DE0"/>
    <w:rsid w:val="00972874"/>
    <w:rsid w:val="00976053"/>
    <w:rsid w:val="009B1AEF"/>
    <w:rsid w:val="009B4C02"/>
    <w:rsid w:val="009E226C"/>
    <w:rsid w:val="00A24ACA"/>
    <w:rsid w:val="00A408B2"/>
    <w:rsid w:val="00A43584"/>
    <w:rsid w:val="00A55DB4"/>
    <w:rsid w:val="00A56B36"/>
    <w:rsid w:val="00A732C1"/>
    <w:rsid w:val="00A90A64"/>
    <w:rsid w:val="00AA479D"/>
    <w:rsid w:val="00AC7F25"/>
    <w:rsid w:val="00AD66EE"/>
    <w:rsid w:val="00AD6742"/>
    <w:rsid w:val="00AE0A2E"/>
    <w:rsid w:val="00AF5CFD"/>
    <w:rsid w:val="00AF632D"/>
    <w:rsid w:val="00B046D7"/>
    <w:rsid w:val="00B11EAA"/>
    <w:rsid w:val="00B26494"/>
    <w:rsid w:val="00B36F7D"/>
    <w:rsid w:val="00B42B8C"/>
    <w:rsid w:val="00B97189"/>
    <w:rsid w:val="00BA61F7"/>
    <w:rsid w:val="00BB2695"/>
    <w:rsid w:val="00BC182C"/>
    <w:rsid w:val="00BE3D16"/>
    <w:rsid w:val="00BE5DCB"/>
    <w:rsid w:val="00C0369B"/>
    <w:rsid w:val="00C31BEF"/>
    <w:rsid w:val="00C36570"/>
    <w:rsid w:val="00C5074F"/>
    <w:rsid w:val="00C53F39"/>
    <w:rsid w:val="00C63291"/>
    <w:rsid w:val="00C63C85"/>
    <w:rsid w:val="00C83D24"/>
    <w:rsid w:val="00C8766A"/>
    <w:rsid w:val="00CA55BA"/>
    <w:rsid w:val="00CA5F47"/>
    <w:rsid w:val="00CB62BB"/>
    <w:rsid w:val="00CC376B"/>
    <w:rsid w:val="00CF7E05"/>
    <w:rsid w:val="00D16578"/>
    <w:rsid w:val="00D26D5E"/>
    <w:rsid w:val="00D4260E"/>
    <w:rsid w:val="00D5269C"/>
    <w:rsid w:val="00D54AE0"/>
    <w:rsid w:val="00D571FE"/>
    <w:rsid w:val="00D71C0A"/>
    <w:rsid w:val="00D768C7"/>
    <w:rsid w:val="00DB615B"/>
    <w:rsid w:val="00DC4EBF"/>
    <w:rsid w:val="00DC7763"/>
    <w:rsid w:val="00DD48FF"/>
    <w:rsid w:val="00DE5264"/>
    <w:rsid w:val="00E07C1D"/>
    <w:rsid w:val="00E134C8"/>
    <w:rsid w:val="00E309C7"/>
    <w:rsid w:val="00E332B2"/>
    <w:rsid w:val="00E52851"/>
    <w:rsid w:val="00E55C2C"/>
    <w:rsid w:val="00E777A0"/>
    <w:rsid w:val="00E9095D"/>
    <w:rsid w:val="00EA5D27"/>
    <w:rsid w:val="00EA7035"/>
    <w:rsid w:val="00EC064E"/>
    <w:rsid w:val="00EC4768"/>
    <w:rsid w:val="00ED4FD2"/>
    <w:rsid w:val="00EF575F"/>
    <w:rsid w:val="00F01C63"/>
    <w:rsid w:val="00F02214"/>
    <w:rsid w:val="00F1275E"/>
    <w:rsid w:val="00F27C93"/>
    <w:rsid w:val="00F406C6"/>
    <w:rsid w:val="00F4620A"/>
    <w:rsid w:val="00F47FF9"/>
    <w:rsid w:val="00F5677E"/>
    <w:rsid w:val="00F61E03"/>
    <w:rsid w:val="00F71448"/>
    <w:rsid w:val="00F8502F"/>
    <w:rsid w:val="00FB7170"/>
    <w:rsid w:val="00FC5B1F"/>
    <w:rsid w:val="00FC7F07"/>
    <w:rsid w:val="00FD0CB2"/>
    <w:rsid w:val="00FD515E"/>
    <w:rsid w:val="00FE1670"/>
    <w:rsid w:val="00FE21AD"/>
    <w:rsid w:val="00FF7C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617D7"/>
  <w15:chartTrackingRefBased/>
  <w15:docId w15:val="{CB98EDAA-53DA-4724-8146-6AC5B2373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DE0"/>
  </w:style>
  <w:style w:type="paragraph" w:styleId="Heading1">
    <w:name w:val="heading 1"/>
    <w:basedOn w:val="Normal"/>
    <w:next w:val="Normal"/>
    <w:link w:val="Heading1Char"/>
    <w:uiPriority w:val="9"/>
    <w:qFormat/>
    <w:rsid w:val="004237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37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37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37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37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37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37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37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37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7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37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37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37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37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37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37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37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374B"/>
    <w:rPr>
      <w:rFonts w:eastAsiaTheme="majorEastAsia" w:cstheme="majorBidi"/>
      <w:color w:val="272727" w:themeColor="text1" w:themeTint="D8"/>
    </w:rPr>
  </w:style>
  <w:style w:type="paragraph" w:styleId="Title">
    <w:name w:val="Title"/>
    <w:basedOn w:val="Normal"/>
    <w:next w:val="Normal"/>
    <w:link w:val="TitleChar"/>
    <w:uiPriority w:val="10"/>
    <w:qFormat/>
    <w:rsid w:val="004237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7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37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37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374B"/>
    <w:pPr>
      <w:spacing w:before="160"/>
      <w:jc w:val="center"/>
    </w:pPr>
    <w:rPr>
      <w:i/>
      <w:iCs/>
      <w:color w:val="404040" w:themeColor="text1" w:themeTint="BF"/>
    </w:rPr>
  </w:style>
  <w:style w:type="character" w:customStyle="1" w:styleId="QuoteChar">
    <w:name w:val="Quote Char"/>
    <w:basedOn w:val="DefaultParagraphFont"/>
    <w:link w:val="Quote"/>
    <w:uiPriority w:val="29"/>
    <w:rsid w:val="0042374B"/>
    <w:rPr>
      <w:i/>
      <w:iCs/>
      <w:color w:val="404040" w:themeColor="text1" w:themeTint="BF"/>
    </w:rPr>
  </w:style>
  <w:style w:type="paragraph" w:styleId="ListParagraph">
    <w:name w:val="List Paragraph"/>
    <w:basedOn w:val="Normal"/>
    <w:uiPriority w:val="34"/>
    <w:qFormat/>
    <w:rsid w:val="0042374B"/>
    <w:pPr>
      <w:ind w:left="720"/>
      <w:contextualSpacing/>
    </w:pPr>
  </w:style>
  <w:style w:type="character" w:styleId="IntenseEmphasis">
    <w:name w:val="Intense Emphasis"/>
    <w:basedOn w:val="DefaultParagraphFont"/>
    <w:uiPriority w:val="21"/>
    <w:qFormat/>
    <w:rsid w:val="0042374B"/>
    <w:rPr>
      <w:i/>
      <w:iCs/>
      <w:color w:val="0F4761" w:themeColor="accent1" w:themeShade="BF"/>
    </w:rPr>
  </w:style>
  <w:style w:type="paragraph" w:styleId="IntenseQuote">
    <w:name w:val="Intense Quote"/>
    <w:basedOn w:val="Normal"/>
    <w:next w:val="Normal"/>
    <w:link w:val="IntenseQuoteChar"/>
    <w:uiPriority w:val="30"/>
    <w:qFormat/>
    <w:rsid w:val="004237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374B"/>
    <w:rPr>
      <w:i/>
      <w:iCs/>
      <w:color w:val="0F4761" w:themeColor="accent1" w:themeShade="BF"/>
    </w:rPr>
  </w:style>
  <w:style w:type="character" w:styleId="IntenseReference">
    <w:name w:val="Intense Reference"/>
    <w:basedOn w:val="DefaultParagraphFont"/>
    <w:uiPriority w:val="32"/>
    <w:qFormat/>
    <w:rsid w:val="0042374B"/>
    <w:rPr>
      <w:b/>
      <w:bCs/>
      <w:smallCaps/>
      <w:color w:val="0F4761" w:themeColor="accent1" w:themeShade="BF"/>
      <w:spacing w:val="5"/>
    </w:rPr>
  </w:style>
  <w:style w:type="paragraph" w:styleId="NoSpacing">
    <w:name w:val="No Spacing"/>
    <w:link w:val="NoSpacingChar"/>
    <w:uiPriority w:val="1"/>
    <w:qFormat/>
    <w:rsid w:val="0042374B"/>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42374B"/>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CC376B"/>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4A2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240"/>
  </w:style>
  <w:style w:type="paragraph" w:styleId="Footer">
    <w:name w:val="footer"/>
    <w:basedOn w:val="Normal"/>
    <w:link w:val="FooterChar"/>
    <w:uiPriority w:val="99"/>
    <w:unhideWhenUsed/>
    <w:rsid w:val="004A2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240"/>
  </w:style>
  <w:style w:type="character" w:styleId="Hyperlink">
    <w:name w:val="Hyperlink"/>
    <w:basedOn w:val="DefaultParagraphFont"/>
    <w:uiPriority w:val="99"/>
    <w:unhideWhenUsed/>
    <w:rsid w:val="00F4620A"/>
    <w:rPr>
      <w:color w:val="467886" w:themeColor="hyperlink"/>
      <w:u w:val="single"/>
    </w:rPr>
  </w:style>
  <w:style w:type="character" w:styleId="UnresolvedMention">
    <w:name w:val="Unresolved Mention"/>
    <w:basedOn w:val="DefaultParagraphFont"/>
    <w:uiPriority w:val="99"/>
    <w:semiHidden/>
    <w:unhideWhenUsed/>
    <w:rsid w:val="00F4620A"/>
    <w:rPr>
      <w:color w:val="605E5C"/>
      <w:shd w:val="clear" w:color="auto" w:fill="E1DFDD"/>
    </w:rPr>
  </w:style>
  <w:style w:type="character" w:styleId="FollowedHyperlink">
    <w:name w:val="FollowedHyperlink"/>
    <w:basedOn w:val="DefaultParagraphFont"/>
    <w:uiPriority w:val="99"/>
    <w:semiHidden/>
    <w:unhideWhenUsed/>
    <w:rsid w:val="00C0369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ublic.tableau.com/views/Assignment1Tableau_17194971644080/Dashboard1?:language=en-US&amp;publish=yes&amp;:sid=&amp;:display_count=n&amp;:origin=viz_shar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54067-BDEC-4889-97F5-9B6ABEA00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1230</Words>
  <Characters>7015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Data Story Telling</vt:lpstr>
    </vt:vector>
  </TitlesOfParts>
  <Company>Mohamud A Mohamud</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Story Telling</dc:title>
  <dc:subject>Data Visualization</dc:subject>
  <dc:creator>Mohamud Mohamud</dc:creator>
  <cp:keywords/>
  <dc:description/>
  <cp:lastModifiedBy>Mohamud Mohamud</cp:lastModifiedBy>
  <cp:revision>151</cp:revision>
  <dcterms:created xsi:type="dcterms:W3CDTF">2024-06-25T20:56:00Z</dcterms:created>
  <dcterms:modified xsi:type="dcterms:W3CDTF">2024-06-28T01:16:00Z</dcterms:modified>
  <cp:category>26/06/2024</cp:category>
</cp:coreProperties>
</file>