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bidi w:val="true"/>
        <w:spacing w:before="240" w:after="0" w:line="259"/>
        <w:ind w:right="0" w:left="0" w:firstLine="0"/>
        <w:jc w:val="center"/>
        <w:rPr>
          <w:rFonts w:ascii="Calibri Light" w:hAnsi="Calibri Light" w:cs="Calibri Light" w:eastAsia="Calibri Light"/>
          <w:color w:val="2F5496"/>
          <w:spacing w:val="0"/>
          <w:position w:val="0"/>
          <w:sz w:val="44"/>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bidi w:val="true"/>
        <w:spacing w:before="240" w:after="0" w:line="259"/>
        <w:ind w:right="0" w:left="0" w:firstLine="0"/>
        <w:jc w:val="left"/>
        <w:rPr>
          <w:rFonts w:ascii="Calibri Light" w:hAnsi="Calibri Light" w:cs="Calibri Light" w:eastAsia="Calibri Light"/>
          <w:color w:val="2F5496"/>
          <w:spacing w:val="0"/>
          <w:position w:val="0"/>
          <w:sz w:val="32"/>
          <w:shd w:fill="auto" w:val="clear"/>
        </w:rPr>
      </w:pPr>
    </w:p>
    <w:p>
      <w:pPr>
        <w:keepNext w:val="true"/>
        <w:keepLines w:val="true"/>
        <w:numPr>
          <w:ilvl w:val="0"/>
          <w:numId w:val="4"/>
        </w:numPr>
        <w:bidi w:val="true"/>
        <w:spacing w:before="240" w:after="0" w:line="259"/>
        <w:ind w:right="0" w:left="360" w:hanging="360"/>
        <w:jc w:val="center"/>
        <w:rPr>
          <w:rFonts w:ascii="Calibri Light" w:hAnsi="Calibri Light" w:cs="Calibri Light" w:eastAsia="Calibri Light"/>
          <w:color w:val="2F5496"/>
          <w:spacing w:val="0"/>
          <w:position w:val="0"/>
          <w:sz w:val="44"/>
          <w:shd w:fill="auto" w:val="clear"/>
        </w:rPr>
      </w:pPr>
      <w:r>
        <w:rPr>
          <w:rFonts w:ascii="Calibri Light" w:hAnsi="Calibri Light" w:cs="Calibri Light" w:eastAsia="Calibri Light"/>
          <w:color w:val="2F5496"/>
          <w:spacing w:val="0"/>
          <w:position w:val="0"/>
          <w:sz w:val="44"/>
          <w:shd w:fill="auto" w:val="clear"/>
        </w:rPr>
        <w:t xml:space="preserve">مقدمة</w:t>
      </w:r>
    </w:p>
    <w:p>
      <w:pPr>
        <w:bidi w:val="true"/>
        <w:spacing w:before="0" w:after="160" w:line="259"/>
        <w:ind w:right="0" w:left="720" w:firstLine="0"/>
        <w:jc w:val="center"/>
        <w:rPr>
          <w:rFonts w:ascii="Calibri" w:hAnsi="Calibri" w:cs="Calibri" w:eastAsia="Calibri"/>
          <w:color w:val="000000"/>
          <w:spacing w:val="0"/>
          <w:position w:val="0"/>
          <w:sz w:val="40"/>
          <w:shd w:fill="auto" w:val="clear"/>
        </w:rPr>
      </w:pPr>
    </w:p>
    <w:p>
      <w:pPr>
        <w:bidi w:val="true"/>
        <w:spacing w:before="0" w:after="160" w:line="259"/>
        <w:ind w:right="0" w:left="0" w:firstLine="0"/>
        <w:jc w:val="center"/>
        <w:rPr>
          <w:rFonts w:ascii="Calibri" w:hAnsi="Calibri" w:cs="Calibri" w:eastAsia="Calibri"/>
          <w:color w:val="444444"/>
          <w:spacing w:val="0"/>
          <w:position w:val="0"/>
          <w:sz w:val="36"/>
          <w:shd w:fill="auto" w:val="clear"/>
        </w:rPr>
      </w:pPr>
      <w:r>
        <w:object w:dxaOrig="3465" w:dyaOrig="3412">
          <v:rect xmlns:o="urn:schemas-microsoft-com:office:office" xmlns:v="urn:schemas-microsoft-com:vml" id="rectole0000000000" style="width:173.250000pt;height:170.6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bidi w:val="true"/>
        <w:spacing w:before="0" w:after="160" w:line="420"/>
        <w:ind w:right="0" w:left="0" w:firstLine="0"/>
        <w:jc w:val="left"/>
        <w:rPr>
          <w:rFonts w:ascii="Calibri" w:hAnsi="Calibri" w:cs="Calibri" w:eastAsia="Calibri"/>
          <w:color w:val="auto"/>
          <w:spacing w:val="0"/>
          <w:position w:val="0"/>
          <w:sz w:val="36"/>
          <w:shd w:fill="auto" w:val="clear"/>
        </w:rPr>
      </w:pPr>
    </w:p>
    <w:p>
      <w:pPr>
        <w:bidi w:val="true"/>
        <w:spacing w:before="0" w:after="160" w:line="420"/>
        <w:ind w:right="0" w:left="0" w:firstLine="0"/>
        <w:jc w:val="left"/>
        <w:rPr>
          <w:rFonts w:ascii="Calibri" w:hAnsi="Calibri" w:cs="Calibri" w:eastAsia="Calibri"/>
          <w:color w:val="auto"/>
          <w:spacing w:val="0"/>
          <w:position w:val="0"/>
          <w:sz w:val="36"/>
          <w:shd w:fill="auto" w:val="clear"/>
        </w:rPr>
      </w:pPr>
    </w:p>
    <w:p>
      <w:pPr>
        <w:bidi w:val="true"/>
        <w:spacing w:before="0" w:after="160" w:line="42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أسماء المشاركين </w:t>
      </w:r>
      <w:r>
        <w:rPr>
          <w:rFonts w:ascii="Calibri" w:hAnsi="Calibri" w:cs="Calibri" w:eastAsia="Calibri"/>
          <w:color w:val="auto"/>
          <w:spacing w:val="0"/>
          <w:position w:val="0"/>
          <w:sz w:val="36"/>
          <w:shd w:fill="auto" w:val="clear"/>
        </w:rPr>
        <w:t xml:space="preserve">:</w:t>
      </w:r>
    </w:p>
    <w:p>
      <w:pPr>
        <w:numPr>
          <w:ilvl w:val="0"/>
          <w:numId w:val="8"/>
        </w:numPr>
        <w:bidi w:val="true"/>
        <w:spacing w:before="0" w:after="160" w:line="42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زكي السادة</w:t>
      </w:r>
    </w:p>
    <w:p>
      <w:pPr>
        <w:numPr>
          <w:ilvl w:val="0"/>
          <w:numId w:val="8"/>
        </w:numPr>
        <w:bidi w:val="true"/>
        <w:spacing w:before="0" w:after="160" w:line="42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محمد الصفواني</w:t>
      </w:r>
    </w:p>
    <w:p>
      <w:pPr>
        <w:numPr>
          <w:ilvl w:val="0"/>
          <w:numId w:val="8"/>
        </w:numPr>
        <w:bidi w:val="true"/>
        <w:spacing w:before="0" w:after="160" w:line="42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عبدالرحمن الشمراني </w:t>
      </w:r>
    </w:p>
    <w:p>
      <w:pPr>
        <w:numPr>
          <w:ilvl w:val="0"/>
          <w:numId w:val="8"/>
        </w:numPr>
        <w:bidi w:val="true"/>
        <w:spacing w:before="0" w:after="160" w:line="42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حسن ال صفوان</w:t>
      </w:r>
    </w:p>
    <w:p>
      <w:pPr>
        <w:numPr>
          <w:ilvl w:val="0"/>
          <w:numId w:val="8"/>
        </w:numPr>
        <w:bidi w:val="true"/>
        <w:spacing w:before="0" w:after="160" w:line="420"/>
        <w:ind w:right="0" w:left="746"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حسين شعبان</w:t>
      </w:r>
    </w:p>
    <w:p>
      <w:pPr>
        <w:numPr>
          <w:ilvl w:val="0"/>
          <w:numId w:val="8"/>
        </w:numPr>
        <w:bidi w:val="true"/>
        <w:spacing w:before="0" w:after="160" w:line="42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فيصل الرويمي</w:t>
      </w:r>
    </w:p>
    <w:p>
      <w:pPr>
        <w:numPr>
          <w:ilvl w:val="0"/>
          <w:numId w:val="8"/>
        </w:numPr>
        <w:bidi w:val="true"/>
        <w:spacing w:before="0" w:after="160" w:line="42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عبدالله ال قريش</w:t>
      </w:r>
    </w:p>
    <w:p>
      <w:pPr>
        <w:numPr>
          <w:ilvl w:val="0"/>
          <w:numId w:val="8"/>
        </w:numPr>
        <w:bidi w:val="true"/>
        <w:spacing w:before="0" w:after="160" w:line="42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مبارك الشمري</w:t>
      </w:r>
    </w:p>
    <w:p>
      <w:pPr>
        <w:numPr>
          <w:ilvl w:val="0"/>
          <w:numId w:val="8"/>
        </w:numPr>
        <w:bidi w:val="true"/>
        <w:spacing w:before="0" w:after="160" w:line="420"/>
        <w:ind w:right="0" w:left="720"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محمد رمضان</w:t>
      </w:r>
    </w:p>
    <w:p>
      <w:pPr>
        <w:numPr>
          <w:ilvl w:val="0"/>
          <w:numId w:val="8"/>
        </w:numPr>
        <w:bidi w:val="true"/>
        <w:spacing w:before="0" w:after="160" w:line="420"/>
        <w:ind w:right="0" w:left="566"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رشيد الرويلي</w:t>
      </w:r>
    </w:p>
    <w:p>
      <w:pPr>
        <w:numPr>
          <w:ilvl w:val="0"/>
          <w:numId w:val="8"/>
        </w:numPr>
        <w:bidi w:val="true"/>
        <w:spacing w:before="0" w:after="160" w:line="420"/>
        <w:ind w:right="0" w:left="566" w:hanging="36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خالد ال مرعي</w:t>
      </w:r>
    </w:p>
    <w:p>
      <w:pPr>
        <w:bidi w:val="true"/>
        <w:spacing w:before="0" w:after="160" w:line="420"/>
        <w:ind w:right="0" w:left="0" w:firstLine="0"/>
        <w:jc w:val="left"/>
        <w:rPr>
          <w:rFonts w:ascii="Calibri" w:hAnsi="Calibri" w:cs="Calibri" w:eastAsia="Calibri"/>
          <w:color w:val="auto"/>
          <w:spacing w:val="0"/>
          <w:position w:val="0"/>
          <w:sz w:val="36"/>
          <w:shd w:fill="auto" w:val="clear"/>
        </w:rPr>
      </w:pPr>
    </w:p>
    <w:p>
      <w:pPr>
        <w:bidi w:val="true"/>
        <w:spacing w:before="0" w:after="160" w:line="420"/>
        <w:ind w:right="0" w:left="0" w:firstLine="0"/>
        <w:jc w:val="left"/>
        <w:rPr>
          <w:rFonts w:ascii="Calibri" w:hAnsi="Calibri" w:cs="Calibri" w:eastAsia="Calibri"/>
          <w:color w:val="auto"/>
          <w:spacing w:val="0"/>
          <w:position w:val="0"/>
          <w:sz w:val="36"/>
          <w:shd w:fill="auto" w:val="clear"/>
        </w:rPr>
      </w:pPr>
    </w:p>
    <w:p>
      <w:pPr>
        <w:bidi w:val="true"/>
        <w:spacing w:before="0" w:after="160" w:line="420"/>
        <w:ind w:right="0" w:left="0" w:firstLine="0"/>
        <w:jc w:val="left"/>
        <w:rPr>
          <w:rFonts w:ascii="Calibri" w:hAnsi="Calibri" w:cs="Calibri" w:eastAsia="Calibri"/>
          <w:color w:val="auto"/>
          <w:spacing w:val="0"/>
          <w:position w:val="0"/>
          <w:sz w:val="36"/>
          <w:shd w:fill="auto" w:val="clear"/>
        </w:rPr>
      </w:pPr>
    </w:p>
    <w:p>
      <w:pPr>
        <w:bidi w:val="true"/>
        <w:spacing w:before="0" w:after="160" w:line="420"/>
        <w:ind w:right="0" w:left="0" w:firstLine="0"/>
        <w:jc w:val="left"/>
        <w:rPr>
          <w:rFonts w:ascii="Calibri" w:hAnsi="Calibri" w:cs="Calibri" w:eastAsia="Calibri"/>
          <w:color w:val="auto"/>
          <w:spacing w:val="0"/>
          <w:position w:val="0"/>
          <w:sz w:val="36"/>
          <w:shd w:fill="auto" w:val="clear"/>
        </w:rPr>
      </w:pPr>
    </w:p>
    <w:p>
      <w:pPr>
        <w:keepNext w:val="true"/>
        <w:keepLines w:val="true"/>
        <w:numPr>
          <w:ilvl w:val="0"/>
          <w:numId w:val="13"/>
        </w:numPr>
        <w:bidi w:val="true"/>
        <w:spacing w:before="240" w:after="0" w:line="259"/>
        <w:ind w:right="0" w:left="720" w:hanging="360"/>
        <w:jc w:val="left"/>
        <w:rPr>
          <w:rFonts w:ascii="Calibri Light" w:hAnsi="Calibri Light" w:cs="Calibri Light" w:eastAsia="Calibri Light"/>
          <w:color w:val="2F5496"/>
          <w:spacing w:val="0"/>
          <w:position w:val="0"/>
          <w:sz w:val="44"/>
          <w:shd w:fill="auto" w:val="clear"/>
        </w:rPr>
      </w:pPr>
      <w:r>
        <w:rPr>
          <w:rFonts w:ascii="Calibri Light" w:hAnsi="Calibri Light" w:cs="Calibri Light" w:eastAsia="Calibri Light"/>
          <w:color w:val="2F5496"/>
          <w:spacing w:val="0"/>
          <w:position w:val="0"/>
          <w:sz w:val="44"/>
          <w:shd w:fill="auto" w:val="clear"/>
        </w:rPr>
        <w:t xml:space="preserve">تعريف التشفير</w:t>
      </w:r>
      <w:r>
        <w:rPr>
          <w:rFonts w:ascii="Calibri Light" w:hAnsi="Calibri Light" w:cs="Calibri Light" w:eastAsia="Calibri Light"/>
          <w:color w:val="2F5496"/>
          <w:spacing w:val="0"/>
          <w:position w:val="0"/>
          <w:sz w:val="44"/>
          <w:shd w:fill="auto" w:val="clear"/>
        </w:rPr>
        <w:t xml:space="preserve">:</w:t>
      </w:r>
    </w:p>
    <w:p>
      <w:pPr>
        <w:bidi w:val="true"/>
        <w:spacing w:before="0" w:after="160" w:line="420"/>
        <w:ind w:right="0" w:left="0" w:firstLine="0"/>
        <w:jc w:val="left"/>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التشفير هو العملية التي تدخل على النص المقروء، بحيث لا يمكن قراءته، إلا من عن طريق الشخص الذي لديه الرمز السري أو مفتاح فك التشفير، ويساعد في توفير أمان البيانات للمعلومات الحساسة</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يمكن أن يساعد التشفير في حماية البيانات التي ترسلها وتستقبلها، ويمكن أن يشمل ذلك الرسائل النصية المخزنة على هاتفك الذكي، والمعلومات المصرفية المرسلة من خلال حسابك عبر الإنترنت</w:t>
      </w:r>
      <w:r>
        <w:rPr>
          <w:rFonts w:ascii="Calibri" w:hAnsi="Calibri" w:cs="Calibri" w:eastAsia="Calibri"/>
          <w:color w:val="auto"/>
          <w:spacing w:val="0"/>
          <w:position w:val="0"/>
          <w:sz w:val="36"/>
          <w:shd w:fill="auto" w:val="clear"/>
        </w:rPr>
        <w:t xml:space="preserve">.</w:t>
      </w:r>
    </w:p>
    <w:p>
      <w:pPr>
        <w:bidi w:val="true"/>
        <w:spacing w:before="0" w:after="160" w:line="420"/>
        <w:ind w:right="0" w:left="0" w:firstLine="0"/>
        <w:jc w:val="center"/>
        <w:rPr>
          <w:rFonts w:ascii="Calibri" w:hAnsi="Calibri" w:cs="Calibri" w:eastAsia="Calibri"/>
          <w:b/>
          <w:color w:val="auto"/>
          <w:spacing w:val="0"/>
          <w:position w:val="0"/>
          <w:sz w:val="40"/>
          <w:shd w:fill="auto" w:val="clear"/>
        </w:rPr>
      </w:pPr>
    </w:p>
    <w:p>
      <w:pPr>
        <w:keepNext w:val="true"/>
        <w:keepLines w:val="true"/>
        <w:numPr>
          <w:ilvl w:val="0"/>
          <w:numId w:val="16"/>
        </w:numPr>
        <w:bidi w:val="true"/>
        <w:spacing w:before="240" w:after="0" w:line="259"/>
        <w:ind w:right="0" w:left="720" w:hanging="360"/>
        <w:jc w:val="left"/>
        <w:rPr>
          <w:rFonts w:ascii="Calibri Light" w:hAnsi="Calibri Light" w:cs="Calibri Light" w:eastAsia="Calibri Light"/>
          <w:color w:val="2F5496"/>
          <w:spacing w:val="0"/>
          <w:position w:val="0"/>
          <w:sz w:val="44"/>
          <w:shd w:fill="auto" w:val="clear"/>
        </w:rPr>
      </w:pPr>
      <w:r>
        <w:rPr>
          <w:rFonts w:ascii="Calibri Light" w:hAnsi="Calibri Light" w:cs="Calibri Light" w:eastAsia="Calibri Light"/>
          <w:color w:val="2F5496"/>
          <w:spacing w:val="0"/>
          <w:position w:val="0"/>
          <w:sz w:val="44"/>
          <w:shd w:fill="auto" w:val="clear"/>
        </w:rPr>
        <w:t xml:space="preserve">كيف يتم تشفير البيانات؟</w:t>
      </w:r>
    </w:p>
    <w:p>
      <w:pPr>
        <w:bidi w:val="true"/>
        <w:spacing w:before="0" w:after="160" w:line="420"/>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يتم استخدام </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تشفير البيانات</w:t>
      </w:r>
      <w:r>
        <w:rPr>
          <w:rFonts w:ascii="Calibri" w:hAnsi="Calibri" w:cs="Calibri" w:eastAsia="Calibri"/>
          <w:color w:val="auto"/>
          <w:spacing w:val="0"/>
          <w:position w:val="0"/>
          <w:sz w:val="36"/>
          <w:shd w:fill="auto" w:val="clear"/>
        </w:rPr>
        <w:t xml:space="preserve">" </w:t>
      </w:r>
      <w:r>
        <w:rPr>
          <w:rFonts w:ascii="Calibri" w:hAnsi="Calibri" w:cs="Calibri" w:eastAsia="Calibri"/>
          <w:color w:val="auto"/>
          <w:spacing w:val="0"/>
          <w:position w:val="0"/>
          <w:sz w:val="36"/>
          <w:shd w:fill="auto" w:val="clear"/>
        </w:rPr>
        <w:t xml:space="preserve">لردع الأطراف الخبيثة عن الوصول إلى البيانات الحساسة، ويعد تشفير البيانات خطًا مهمًا للدفاع في بنية الأمن السيبراني، مما يجعل استخدام البيانات التي يتم اعتراضها أمرًا صعبًا قدر الإمكان</w:t>
      </w:r>
      <w:r>
        <w:rPr>
          <w:rFonts w:ascii="Calibri" w:hAnsi="Calibri" w:cs="Calibri" w:eastAsia="Calibri"/>
          <w:color w:val="auto"/>
          <w:spacing w:val="0"/>
          <w:position w:val="0"/>
          <w:sz w:val="36"/>
          <w:shd w:fill="auto" w:val="clear"/>
        </w:rPr>
        <w:t xml:space="preserve">.</w:t>
      </w:r>
    </w:p>
    <w:p>
      <w:pPr>
        <w:bidi w:val="true"/>
        <w:spacing w:before="0" w:after="160" w:line="420"/>
        <w:ind w:right="0" w:left="0" w:firstLine="0"/>
        <w:jc w:val="both"/>
        <w:rPr>
          <w:rFonts w:ascii="Calibri" w:hAnsi="Calibri" w:cs="Calibri" w:eastAsia="Calibri"/>
          <w:color w:val="auto"/>
          <w:spacing w:val="0"/>
          <w:position w:val="0"/>
          <w:sz w:val="40"/>
          <w:shd w:fill="auto" w:val="clear"/>
        </w:rPr>
      </w:pPr>
      <w:r>
        <w:rPr>
          <w:rFonts w:ascii="Calibri" w:hAnsi="Calibri" w:cs="Calibri" w:eastAsia="Calibri"/>
          <w:color w:val="auto"/>
          <w:spacing w:val="0"/>
          <w:position w:val="0"/>
          <w:sz w:val="36"/>
          <w:shd w:fill="auto" w:val="clear"/>
        </w:rPr>
        <w:t xml:space="preserve">ويمكن تطبيق التشفير على جميع أنواع احتياجات حماية البيانات، بدءًا من معاملات الحكومة إلى معاملات بطاقات الائتمان الشخصية</w:t>
      </w:r>
      <w:r>
        <w:rPr>
          <w:rFonts w:ascii="Calibri" w:hAnsi="Calibri" w:cs="Calibri" w:eastAsia="Calibri"/>
          <w:color w:val="auto"/>
          <w:spacing w:val="0"/>
          <w:position w:val="0"/>
          <w:sz w:val="36"/>
          <w:shd w:fill="auto" w:val="clear"/>
        </w:rPr>
        <w:t xml:space="preserve">.</w:t>
      </w:r>
    </w:p>
    <w:p>
      <w:pPr>
        <w:bidi w:val="true"/>
        <w:spacing w:before="0" w:after="160" w:line="420"/>
        <w:ind w:right="0" w:left="0" w:firstLine="0"/>
        <w:jc w:val="center"/>
        <w:rPr>
          <w:rFonts w:ascii="Calibri" w:hAnsi="Calibri" w:cs="Calibri" w:eastAsia="Calibri"/>
          <w:color w:val="444444"/>
          <w:spacing w:val="0"/>
          <w:position w:val="0"/>
          <w:sz w:val="24"/>
          <w:shd w:fill="auto" w:val="clear"/>
        </w:rPr>
      </w:pPr>
    </w:p>
    <w:p>
      <w:pPr>
        <w:bidi w:val="true"/>
        <w:spacing w:before="0" w:after="160" w:line="420"/>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bidi w:val="true"/>
        <w:spacing w:before="0" w:after="160" w:line="259"/>
        <w:ind w:right="0" w:left="0" w:firstLine="0"/>
        <w:jc w:val="center"/>
        <w:rPr>
          <w:rFonts w:ascii="Calibri" w:hAnsi="Calibri" w:cs="Calibri" w:eastAsia="Calibri"/>
          <w:color w:val="000000"/>
          <w:spacing w:val="0"/>
          <w:position w:val="0"/>
          <w:sz w:val="24"/>
          <w:shd w:fill="auto" w:val="clear"/>
        </w:rPr>
      </w:pPr>
    </w:p>
    <w:p>
      <w:pPr>
        <w:bidi w:val="true"/>
        <w:spacing w:before="0" w:after="160" w:line="420"/>
        <w:ind w:right="0" w:left="0" w:firstLine="0"/>
        <w:jc w:val="left"/>
        <w:rPr>
          <w:rFonts w:ascii="Calibri" w:hAnsi="Calibri" w:cs="Calibri" w:eastAsia="Calibri"/>
          <w:color w:val="auto"/>
          <w:spacing w:val="0"/>
          <w:position w:val="0"/>
          <w:sz w:val="22"/>
          <w:shd w:fill="auto" w:val="clear"/>
        </w:rPr>
      </w:pPr>
    </w:p>
    <w:p>
      <w:pPr>
        <w:bidi w:val="true"/>
        <w:spacing w:before="0" w:after="160" w:line="420"/>
        <w:ind w:right="0" w:left="0" w:firstLine="0"/>
        <w:jc w:val="left"/>
        <w:rPr>
          <w:rFonts w:ascii="Calibri" w:hAnsi="Calibri" w:cs="Calibri" w:eastAsia="Calibri"/>
          <w:color w:val="auto"/>
          <w:spacing w:val="0"/>
          <w:position w:val="0"/>
          <w:sz w:val="22"/>
          <w:shd w:fill="auto" w:val="clear"/>
        </w:rPr>
      </w:pPr>
    </w:p>
    <w:p>
      <w:pPr>
        <w:bidi w:val="true"/>
        <w:spacing w:before="0" w:after="160" w:line="420"/>
        <w:ind w:right="0" w:left="0" w:firstLine="0"/>
        <w:jc w:val="left"/>
        <w:rPr>
          <w:rFonts w:ascii="Calibri" w:hAnsi="Calibri" w:cs="Calibri" w:eastAsia="Calibri"/>
          <w:color w:val="auto"/>
          <w:spacing w:val="0"/>
          <w:position w:val="0"/>
          <w:sz w:val="22"/>
          <w:shd w:fill="auto" w:val="clear"/>
        </w:rPr>
      </w:pPr>
    </w:p>
    <w:p>
      <w:pPr>
        <w:bidi w:val="true"/>
        <w:spacing w:before="0" w:after="160" w:line="420"/>
        <w:ind w:right="0" w:left="0" w:firstLine="0"/>
        <w:jc w:val="left"/>
        <w:rPr>
          <w:rFonts w:ascii="Calibri" w:hAnsi="Calibri" w:cs="Calibri" w:eastAsia="Calibri"/>
          <w:color w:val="auto"/>
          <w:spacing w:val="0"/>
          <w:position w:val="0"/>
          <w:sz w:val="22"/>
          <w:shd w:fill="auto" w:val="clear"/>
        </w:rPr>
      </w:pPr>
    </w:p>
    <w:p>
      <w:pPr>
        <w:bidi w:val="true"/>
        <w:spacing w:before="0" w:after="160" w:line="420"/>
        <w:ind w:right="0" w:left="0" w:firstLine="0"/>
        <w:jc w:val="left"/>
        <w:rPr>
          <w:rFonts w:ascii="Calibri" w:hAnsi="Calibri" w:cs="Calibri" w:eastAsia="Calibri"/>
          <w:color w:val="auto"/>
          <w:spacing w:val="0"/>
          <w:position w:val="0"/>
          <w:sz w:val="22"/>
          <w:shd w:fill="auto" w:val="clear"/>
        </w:rPr>
      </w:pPr>
    </w:p>
    <w:p>
      <w:pPr>
        <w:bidi w:val="true"/>
        <w:spacing w:before="0" w:after="160" w:line="420"/>
        <w:ind w:right="0" w:left="0" w:firstLine="0"/>
        <w:jc w:val="left"/>
        <w:rPr>
          <w:rFonts w:ascii="Calibri" w:hAnsi="Calibri" w:cs="Calibri" w:eastAsia="Calibri"/>
          <w:color w:val="444444"/>
          <w:spacing w:val="0"/>
          <w:position w:val="0"/>
          <w:sz w:val="40"/>
          <w:shd w:fill="auto" w:val="clear"/>
        </w:rPr>
      </w:pPr>
    </w:p>
    <w:p>
      <w:pPr>
        <w:keepNext w:val="true"/>
        <w:keepLines w:val="true"/>
        <w:numPr>
          <w:ilvl w:val="0"/>
          <w:numId w:val="21"/>
        </w:numPr>
        <w:bidi w:val="true"/>
        <w:spacing w:before="240" w:after="0" w:line="259"/>
        <w:ind w:right="0" w:left="720" w:hanging="360"/>
        <w:jc w:val="left"/>
        <w:rPr>
          <w:rFonts w:ascii="Calibri Light" w:hAnsi="Calibri Light" w:cs="Calibri Light" w:eastAsia="Calibri Light"/>
          <w:color w:val="2F5496"/>
          <w:spacing w:val="0"/>
          <w:position w:val="0"/>
          <w:sz w:val="44"/>
          <w:shd w:fill="auto" w:val="clear"/>
        </w:rPr>
      </w:pPr>
      <w:r>
        <w:rPr>
          <w:rFonts w:ascii="Calibri Light" w:hAnsi="Calibri Light" w:cs="Calibri Light" w:eastAsia="Calibri Light"/>
          <w:color w:val="2F5496"/>
          <w:spacing w:val="0"/>
          <w:position w:val="0"/>
          <w:sz w:val="44"/>
          <w:shd w:fill="auto" w:val="clear"/>
        </w:rPr>
        <w:t xml:space="preserve">التشفير المتماثل </w:t>
      </w:r>
      <w:r>
        <w:rPr>
          <w:rFonts w:ascii="Calibri Light" w:hAnsi="Calibri Light" w:cs="Calibri Light" w:eastAsia="Calibri Light"/>
          <w:color w:val="2F5496"/>
          <w:spacing w:val="0"/>
          <w:position w:val="0"/>
          <w:sz w:val="44"/>
          <w:shd w:fill="auto" w:val="clear"/>
        </w:rPr>
        <w:t xml:space="preserve">Symmetric Encryption</w:t>
      </w:r>
    </w:p>
    <w:p>
      <w:pPr>
        <w:bidi w:val="true"/>
        <w:spacing w:before="0" w:after="160" w:line="259"/>
        <w:ind w:right="0" w:left="0" w:firstLine="0"/>
        <w:jc w:val="left"/>
        <w:rPr>
          <w:rFonts w:ascii="Calibri" w:hAnsi="Calibri" w:cs="Calibri" w:eastAsia="Calibri"/>
          <w:color w:val="auto"/>
          <w:spacing w:val="0"/>
          <w:position w:val="0"/>
          <w:sz w:val="22"/>
          <w:shd w:fill="auto" w:val="clear"/>
        </w:rPr>
      </w:pPr>
    </w:p>
    <w:p>
      <w:pPr>
        <w:bidi w:val="true"/>
        <w:spacing w:before="0" w:after="160" w:line="42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تعرف عملية التشفير التي تستخدم فيها نفس المفاتيح لتشفير وفك تشفير المعلومات بإسم تشفير المفتاح المتماثل </w:t>
      </w:r>
      <w:r>
        <w:rPr>
          <w:rFonts w:ascii="Calibri" w:hAnsi="Calibri" w:cs="Calibri" w:eastAsia="Calibri"/>
          <w:color w:val="auto"/>
          <w:spacing w:val="0"/>
          <w:position w:val="0"/>
          <w:sz w:val="36"/>
          <w:shd w:fill="auto" w:val="clear"/>
        </w:rPr>
        <w:t xml:space="preserve">Symmetric Key Encryption</w:t>
      </w:r>
      <w:r>
        <w:rPr>
          <w:rFonts w:ascii="Calibri" w:hAnsi="Calibri" w:cs="Calibri" w:eastAsia="Calibri"/>
          <w:color w:val="auto"/>
          <w:spacing w:val="0"/>
          <w:position w:val="0"/>
          <w:sz w:val="36"/>
          <w:shd w:fill="auto" w:val="clear"/>
        </w:rPr>
        <w:t xml:space="preserve">، وقد تسمى أيضا </w:t>
      </w:r>
      <w:r>
        <w:rPr>
          <w:rFonts w:ascii="Calibri" w:hAnsi="Calibri" w:cs="Calibri" w:eastAsia="Calibri"/>
          <w:color w:val="auto"/>
          <w:spacing w:val="0"/>
          <w:position w:val="0"/>
          <w:sz w:val="36"/>
          <w:shd w:fill="auto" w:val="clear"/>
        </w:rPr>
        <w:t xml:space="preserve">Secret Key Encryption</w:t>
      </w:r>
      <w:r>
        <w:rPr>
          <w:rFonts w:ascii="Calibri" w:hAnsi="Calibri" w:cs="Calibri" w:eastAsia="Calibri"/>
          <w:color w:val="auto"/>
          <w:spacing w:val="0"/>
          <w:position w:val="0"/>
          <w:sz w:val="36"/>
          <w:shd w:fill="auto" w:val="clear"/>
        </w:rPr>
        <w:t xml:space="preserve">.</w:t>
      </w:r>
    </w:p>
    <w:p>
      <w:pPr>
        <w:bidi w:val="true"/>
        <w:spacing w:before="0" w:after="160" w:line="420"/>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أمثلة على ذلك</w:t>
      </w:r>
      <w:r>
        <w:rPr>
          <w:rFonts w:ascii="Calibri" w:hAnsi="Calibri" w:cs="Calibri" w:eastAsia="Calibri"/>
          <w:b/>
          <w:color w:val="auto"/>
          <w:spacing w:val="0"/>
          <w:position w:val="0"/>
          <w:sz w:val="36"/>
          <w:shd w:fill="auto" w:val="clear"/>
        </w:rPr>
        <w:t xml:space="preserve">:</w:t>
      </w:r>
    </w:p>
    <w:p>
      <w:pPr>
        <w:bidi w:val="true"/>
        <w:spacing w:before="0" w:after="160" w:line="42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1</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Data Encryption Standard DES</w:t>
      </w:r>
      <w:r>
        <w:rPr>
          <w:rFonts w:ascii="Calibri" w:hAnsi="Calibri" w:cs="Calibri" w:eastAsia="Calibri"/>
          <w:color w:val="auto"/>
          <w:spacing w:val="0"/>
          <w:position w:val="0"/>
          <w:sz w:val="36"/>
          <w:shd w:fill="auto" w:val="clear"/>
        </w:rPr>
        <w:t xml:space="preserve">.</w:t>
      </w:r>
    </w:p>
    <w:p>
      <w:pPr>
        <w:bidi w:val="true"/>
        <w:spacing w:before="0" w:after="160" w:line="42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2</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Triple-</w:t>
      </w:r>
      <w:r>
        <w:rPr>
          <w:rFonts w:ascii="Calibri" w:hAnsi="Calibri" w:cs="Calibri" w:eastAsia="Calibri"/>
          <w:color w:val="auto"/>
          <w:spacing w:val="0"/>
          <w:position w:val="0"/>
          <w:sz w:val="36"/>
          <w:shd w:fill="auto" w:val="clear"/>
        </w:rPr>
        <w:t xml:space="preserve">DES </w:t>
      </w:r>
      <w:r>
        <w:rPr>
          <w:rFonts w:ascii="Calibri" w:hAnsi="Calibri" w:cs="Calibri" w:eastAsia="Calibri"/>
          <w:color w:val="auto"/>
          <w:spacing w:val="0"/>
          <w:position w:val="0"/>
          <w:sz w:val="36"/>
          <w:shd w:fill="auto" w:val="clear"/>
        </w:rPr>
        <w:t xml:space="preserve">3</w:t>
      </w:r>
      <w:r>
        <w:rPr>
          <w:rFonts w:ascii="Calibri" w:hAnsi="Calibri" w:cs="Calibri" w:eastAsia="Calibri"/>
          <w:color w:val="auto"/>
          <w:spacing w:val="0"/>
          <w:position w:val="0"/>
          <w:sz w:val="36"/>
          <w:shd w:fill="auto" w:val="clear"/>
        </w:rPr>
        <w:t xml:space="preserve">DES</w:t>
      </w:r>
      <w:r>
        <w:rPr>
          <w:rFonts w:ascii="Calibri" w:hAnsi="Calibri" w:cs="Calibri" w:eastAsia="Calibri"/>
          <w:color w:val="auto"/>
          <w:spacing w:val="0"/>
          <w:position w:val="0"/>
          <w:sz w:val="36"/>
          <w:shd w:fill="auto" w:val="clear"/>
        </w:rPr>
        <w:t xml:space="preserve">.</w:t>
      </w:r>
    </w:p>
    <w:p>
      <w:pPr>
        <w:bidi w:val="true"/>
        <w:spacing w:before="0" w:after="160" w:line="42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3</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International Data Encryption Algorithm IDEA</w:t>
      </w:r>
      <w:r>
        <w:rPr>
          <w:rFonts w:ascii="Calibri" w:hAnsi="Calibri" w:cs="Calibri" w:eastAsia="Calibri"/>
          <w:color w:val="auto"/>
          <w:spacing w:val="0"/>
          <w:position w:val="0"/>
          <w:sz w:val="36"/>
          <w:shd w:fill="auto" w:val="clear"/>
        </w:rPr>
        <w:t xml:space="preserve">.</w:t>
      </w:r>
    </w:p>
    <w:p>
      <w:pPr>
        <w:bidi w:val="true"/>
        <w:spacing w:before="0" w:after="160" w:line="420"/>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4</w:t>
      </w:r>
      <w:r>
        <w:rPr>
          <w:rFonts w:ascii="Calibri" w:hAnsi="Calibri" w:cs="Calibri" w:eastAsia="Calibri"/>
          <w:color w:val="auto"/>
          <w:spacing w:val="0"/>
          <w:position w:val="0"/>
          <w:sz w:val="36"/>
          <w:shd w:fill="auto" w:val="clear"/>
        </w:rPr>
        <w:t xml:space="preserve">.</w:t>
      </w:r>
      <w:r>
        <w:rPr>
          <w:rFonts w:ascii="Calibri" w:hAnsi="Calibri" w:cs="Calibri" w:eastAsia="Calibri"/>
          <w:color w:val="auto"/>
          <w:spacing w:val="0"/>
          <w:position w:val="0"/>
          <w:sz w:val="36"/>
          <w:shd w:fill="auto" w:val="clear"/>
        </w:rPr>
        <w:t xml:space="preserve">BLOWFISH</w:t>
      </w:r>
      <w:r>
        <w:rPr>
          <w:rFonts w:ascii="Calibri" w:hAnsi="Calibri" w:cs="Calibri" w:eastAsia="Calibri"/>
          <w:color w:val="auto"/>
          <w:spacing w:val="0"/>
          <w:position w:val="0"/>
          <w:sz w:val="36"/>
          <w:shd w:fill="auto" w:val="clear"/>
        </w:rPr>
        <w:t xml:space="preserve">.</w:t>
      </w:r>
    </w:p>
    <w:p>
      <w:pPr>
        <w:bidi w:val="true"/>
        <w:spacing w:before="0" w:after="160" w:line="420"/>
        <w:ind w:right="0" w:left="0" w:firstLine="0"/>
        <w:jc w:val="center"/>
        <w:rPr>
          <w:rFonts w:ascii="Calibri" w:hAnsi="Calibri" w:cs="Calibri" w:eastAsia="Calibri"/>
          <w:b/>
          <w:color w:val="auto"/>
          <w:spacing w:val="0"/>
          <w:position w:val="0"/>
          <w:sz w:val="44"/>
          <w:shd w:fill="auto" w:val="clear"/>
        </w:rPr>
      </w:pPr>
    </w:p>
    <w:p>
      <w:pPr>
        <w:bidi w:val="true"/>
        <w:spacing w:before="0" w:after="160" w:line="420"/>
        <w:ind w:right="0" w:left="0" w:firstLine="0"/>
        <w:jc w:val="left"/>
        <w:rPr>
          <w:rFonts w:ascii="Calibri" w:hAnsi="Calibri" w:cs="Calibri" w:eastAsia="Calibri"/>
          <w:color w:val="444444"/>
          <w:spacing w:val="0"/>
          <w:position w:val="0"/>
          <w:sz w:val="36"/>
          <w:shd w:fill="auto" w:val="clear"/>
        </w:rPr>
      </w:pPr>
    </w:p>
    <w:p>
      <w:pPr>
        <w:bidi w:val="true"/>
        <w:spacing w:before="0" w:after="160" w:line="420"/>
        <w:ind w:right="0" w:left="0" w:firstLine="0"/>
        <w:jc w:val="center"/>
        <w:rPr>
          <w:rFonts w:ascii="Calibri" w:hAnsi="Calibri" w:cs="Calibri" w:eastAsia="Calibri"/>
          <w:color w:val="444444"/>
          <w:spacing w:val="0"/>
          <w:position w:val="0"/>
          <w:sz w:val="36"/>
          <w:shd w:fill="auto" w:val="clear"/>
        </w:rPr>
      </w:pPr>
    </w:p>
    <w:p>
      <w:pPr>
        <w:bidi w:val="true"/>
        <w:spacing w:before="0" w:after="160" w:line="420"/>
        <w:ind w:right="0" w:left="0" w:firstLine="0"/>
        <w:jc w:val="left"/>
        <w:rPr>
          <w:rFonts w:ascii="Calibri" w:hAnsi="Calibri" w:cs="Calibri" w:eastAsia="Calibri"/>
          <w:color w:val="444444"/>
          <w:spacing w:val="0"/>
          <w:position w:val="0"/>
          <w:sz w:val="36"/>
          <w:shd w:fill="auto" w:val="clear"/>
        </w:rPr>
      </w:pPr>
    </w:p>
    <w:p>
      <w:pPr>
        <w:bidi w:val="true"/>
        <w:spacing w:before="0" w:after="160" w:line="420"/>
        <w:ind w:right="0" w:left="0" w:firstLine="0"/>
        <w:jc w:val="left"/>
        <w:rPr>
          <w:rFonts w:ascii="Calibri" w:hAnsi="Calibri" w:cs="Calibri" w:eastAsia="Calibri"/>
          <w:color w:val="444444"/>
          <w:spacing w:val="0"/>
          <w:position w:val="0"/>
          <w:sz w:val="36"/>
          <w:shd w:fill="auto" w:val="clear"/>
        </w:rPr>
      </w:pPr>
      <w:r>
        <w:object w:dxaOrig="4960" w:dyaOrig="2390">
          <v:rect xmlns:o="urn:schemas-microsoft-com:office:office" xmlns:v="urn:schemas-microsoft-com:vml" id="rectole0000000001" style="width:248.000000pt;height:119.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bidi w:val="true"/>
        <w:spacing w:before="0" w:after="160" w:line="420"/>
        <w:ind w:right="0" w:left="0" w:firstLine="0"/>
        <w:jc w:val="left"/>
        <w:rPr>
          <w:rFonts w:ascii="Calibri" w:hAnsi="Calibri" w:cs="Calibri" w:eastAsia="Calibri"/>
          <w:color w:val="444444"/>
          <w:spacing w:val="0"/>
          <w:position w:val="0"/>
          <w:sz w:val="36"/>
          <w:shd w:fill="auto" w:val="clear"/>
        </w:rPr>
      </w:pPr>
    </w:p>
    <w:p>
      <w:pPr>
        <w:bidi w:val="true"/>
        <w:spacing w:before="0" w:after="160" w:line="420"/>
        <w:ind w:right="0" w:left="0" w:firstLine="0"/>
        <w:jc w:val="left"/>
        <w:rPr>
          <w:rFonts w:ascii="Calibri" w:hAnsi="Calibri" w:cs="Calibri" w:eastAsia="Calibri"/>
          <w:color w:val="444444"/>
          <w:spacing w:val="0"/>
          <w:position w:val="0"/>
          <w:sz w:val="36"/>
          <w:shd w:fill="auto" w:val="clear"/>
        </w:rPr>
      </w:pPr>
    </w:p>
    <w:p>
      <w:pPr>
        <w:bidi w:val="true"/>
        <w:spacing w:before="0" w:after="160" w:line="420"/>
        <w:ind w:right="0" w:left="0" w:firstLine="0"/>
        <w:jc w:val="left"/>
        <w:rPr>
          <w:rFonts w:ascii="Calibri" w:hAnsi="Calibri" w:cs="Calibri" w:eastAsia="Calibri"/>
          <w:color w:val="444444"/>
          <w:spacing w:val="0"/>
          <w:position w:val="0"/>
          <w:sz w:val="36"/>
          <w:shd w:fill="auto" w:val="clear"/>
        </w:rPr>
      </w:pPr>
    </w:p>
    <w:p>
      <w:pPr>
        <w:bidi w:val="true"/>
        <w:spacing w:before="0" w:after="160" w:line="420"/>
        <w:ind w:right="0" w:left="0" w:firstLine="0"/>
        <w:jc w:val="left"/>
        <w:rPr>
          <w:rFonts w:ascii="Calibri" w:hAnsi="Calibri" w:cs="Calibri" w:eastAsia="Calibri"/>
          <w:color w:val="444444"/>
          <w:spacing w:val="0"/>
          <w:position w:val="0"/>
          <w:sz w:val="36"/>
          <w:shd w:fill="auto" w:val="clear"/>
        </w:rPr>
      </w:pPr>
    </w:p>
    <w:p>
      <w:pPr>
        <w:bidi w:val="true"/>
        <w:spacing w:before="0" w:after="160" w:line="42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br/>
      </w:r>
    </w:p>
    <w:p>
      <w:pPr>
        <w:bidi w:val="true"/>
        <w:spacing w:before="0" w:after="160" w:line="420"/>
        <w:ind w:right="0" w:left="0" w:firstLine="0"/>
        <w:jc w:val="left"/>
        <w:rPr>
          <w:rFonts w:ascii="Calibri" w:hAnsi="Calibri" w:cs="Calibri" w:eastAsia="Calibri"/>
          <w:color w:val="auto"/>
          <w:spacing w:val="0"/>
          <w:position w:val="0"/>
          <w:sz w:val="22"/>
          <w:shd w:fill="auto" w:val="clear"/>
        </w:rPr>
      </w:pPr>
    </w:p>
    <w:p>
      <w:pPr>
        <w:bidi w:val="true"/>
        <w:spacing w:before="0" w:after="160" w:line="259"/>
        <w:ind w:right="0" w:left="0" w:firstLine="0"/>
        <w:jc w:val="left"/>
        <w:rPr>
          <w:rFonts w:ascii="Calibri" w:hAnsi="Calibri" w:cs="Calibri" w:eastAsia="Calibri"/>
          <w:b/>
          <w:color w:val="auto"/>
          <w:spacing w:val="0"/>
          <w:position w:val="0"/>
          <w:sz w:val="31"/>
          <w:shd w:fill="auto" w:val="clear"/>
        </w:rPr>
      </w:pPr>
    </w:p>
    <w:p>
      <w:pPr>
        <w:bidi w:val="true"/>
        <w:spacing w:before="0" w:after="160" w:line="259"/>
        <w:ind w:right="0" w:left="0" w:firstLine="0"/>
        <w:jc w:val="left"/>
        <w:rPr>
          <w:rFonts w:ascii="Calibri" w:hAnsi="Calibri" w:cs="Calibri" w:eastAsia="Calibri"/>
          <w:b/>
          <w:color w:val="auto"/>
          <w:spacing w:val="0"/>
          <w:position w:val="0"/>
          <w:sz w:val="40"/>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السمات البارزة للتشفير بالمفتاح المتماثل</w:t>
      </w:r>
      <w:r>
        <w:rPr>
          <w:rFonts w:ascii="Calibri" w:hAnsi="Calibri" w:cs="Calibri" w:eastAsia="Calibri"/>
          <w:b/>
          <w:color w:val="auto"/>
          <w:spacing w:val="0"/>
          <w:position w:val="0"/>
          <w:sz w:val="3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يجب على جميع الأشخاص مشاركة المفتاح السري قبل إرسال المعلومات</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يوصى بتغيير المفاتيح بانتظام لمنع أي هجوم على النظام</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هناك حاجة إلى وجود آلية قوية لتبادل المفتاح بين الأطراف المتواصلة، بما أن المفاتيح مطلوبة لتغييرها بانتظام، تصبح هذه الآلية باهظة الثمن ومكلفة</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لتمكين الاتصال بين مجموعة من الاشخاص نحتاج إلى وجود مفتاح بين كل شخصين، حيث يكون عدد المفاتيح المطلوبة لمجموعة بها </w:t>
      </w:r>
      <w:r>
        <w:rPr>
          <w:rFonts w:ascii="Calibri" w:hAnsi="Calibri" w:cs="Calibri" w:eastAsia="Calibri"/>
          <w:color w:val="auto"/>
          <w:spacing w:val="0"/>
          <w:position w:val="0"/>
          <w:sz w:val="32"/>
          <w:shd w:fill="auto" w:val="clear"/>
        </w:rPr>
        <w:t xml:space="preserve">n</w:t>
      </w:r>
      <w:r>
        <w:rPr>
          <w:rFonts w:ascii="Calibri" w:hAnsi="Calibri" w:cs="Calibri" w:eastAsia="Calibri"/>
          <w:color w:val="auto"/>
          <w:spacing w:val="0"/>
          <w:position w:val="0"/>
          <w:sz w:val="32"/>
          <w:shd w:fill="auto" w:val="clear"/>
        </w:rPr>
        <w:t xml:space="preserve"> من الأشخاص هي </w:t>
      </w:r>
      <w:r>
        <w:rPr>
          <w:rFonts w:ascii="Calibri" w:hAnsi="Calibri" w:cs="Calibri" w:eastAsia="Calibri"/>
          <w:color w:val="auto"/>
          <w:spacing w:val="0"/>
          <w:position w:val="0"/>
          <w:sz w:val="32"/>
          <w:shd w:fill="auto" w:val="clear"/>
        </w:rPr>
        <w:t xml:space="preserve">n × (</w:t>
      </w:r>
      <w:r>
        <w:rPr>
          <w:rFonts w:ascii="Calibri" w:hAnsi="Calibri" w:cs="Calibri" w:eastAsia="Calibri"/>
          <w:color w:val="auto"/>
          <w:spacing w:val="0"/>
          <w:position w:val="0"/>
          <w:sz w:val="32"/>
          <w:shd w:fill="auto" w:val="clear"/>
        </w:rPr>
        <w:t xml:space="preserve">n - </w:t>
      </w: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 / </w:t>
      </w: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عوائق تشفير المفتاح المتماثل</w:t>
      </w:r>
      <w:r>
        <w:rPr>
          <w:rFonts w:ascii="Calibri" w:hAnsi="Calibri" w:cs="Calibri" w:eastAsia="Calibri"/>
          <w:b/>
          <w:color w:val="auto"/>
          <w:spacing w:val="0"/>
          <w:position w:val="0"/>
          <w:sz w:val="36"/>
          <w:shd w:fill="auto" w:val="clear"/>
        </w:rPr>
        <w:t xml:space="preserve">: </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تكوين المفتاح</w:t>
      </w:r>
      <w:r>
        <w:rPr>
          <w:rFonts w:ascii="Calibri" w:hAnsi="Calibri" w:cs="Calibri" w:eastAsia="Calibri"/>
          <w:b/>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قبل أي اتصال يحتاج الطرفان إلى الاتفاق على مفتاح سري، هذا يتطلب وجود آلية إنشاء مفتاح سري بشكل آمن</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مشكلة الثقة</w:t>
      </w:r>
      <w:r>
        <w:rPr>
          <w:rFonts w:ascii="Calibri" w:hAnsi="Calibri" w:cs="Calibri" w:eastAsia="Calibri"/>
          <w:b/>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بما أن المرسل والمستقبل يستخدمان نفس المفتاح فهناك مطلب ضمني بأن يثق المرسل والمستقبل في بعضهما البعض، فمثلا قد يفقد المستقبل المفتاح للمهاجمين ولم يتم إبلاغ المرسل</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3</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التواصل العام</w:t>
      </w:r>
      <w:r>
        <w:rPr>
          <w:rFonts w:ascii="Calibri" w:hAnsi="Calibri" w:cs="Calibri" w:eastAsia="Calibri"/>
          <w:b/>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يحتاج الناس إلى تبادل المعلومات مع أطراف غير معروفة وغير موثوق بها، كالتواصل بين البائع عبر الإنترنت والعميل</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أدت جميع هذه القيود إلى ظهور أنظمة تشفير المفتاح الغير متماثل</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b/>
          <w:color w:val="auto"/>
          <w:spacing w:val="0"/>
          <w:position w:val="0"/>
          <w:sz w:val="36"/>
          <w:shd w:fill="auto" w:val="clear"/>
        </w:rPr>
        <w:t xml:space="preserve">معرفة أنواع التشفير المتماثل</w:t>
      </w:r>
      <w:r>
        <w:rPr>
          <w:rFonts w:ascii="Calibri" w:hAnsi="Calibri" w:cs="Calibri" w:eastAsia="Calibri"/>
          <w:b/>
          <w:color w:val="auto"/>
          <w:spacing w:val="0"/>
          <w:position w:val="0"/>
          <w:sz w:val="36"/>
          <w:shd w:fill="auto" w:val="clear"/>
        </w:rPr>
        <w:t xml:space="preserve">:</w:t>
      </w:r>
      <w:r>
        <w:rPr>
          <w:rFonts w:ascii="Calibri" w:hAnsi="Calibri" w:cs="Calibri" w:eastAsia="Calibri"/>
          <w:color w:val="auto"/>
          <w:spacing w:val="0"/>
          <w:position w:val="0"/>
          <w:sz w:val="22"/>
          <w:shd w:fill="auto" w:val="clear"/>
        </w:rPr>
        <w:br/>
      </w:r>
      <w:r>
        <w:rPr>
          <w:rFonts w:ascii="Calibri" w:hAnsi="Calibri" w:cs="Calibri" w:eastAsia="Calibri"/>
          <w:color w:val="auto"/>
          <w:spacing w:val="0"/>
          <w:position w:val="0"/>
          <w:sz w:val="32"/>
          <w:shd w:fill="auto" w:val="clear"/>
        </w:rPr>
        <w:t xml:space="preserve">هناك نوعان رئيسيان من الشفرات المتماثلة</w:t>
      </w:r>
      <w:r>
        <w:rPr>
          <w:rFonts w:ascii="Calibri" w:hAnsi="Calibri" w:cs="Calibri" w:eastAsia="Calibri"/>
          <w:color w:val="auto"/>
          <w:spacing w:val="0"/>
          <w:position w:val="0"/>
          <w:sz w:val="32"/>
          <w:shd w:fill="auto" w:val="clear"/>
        </w:rPr>
        <w:t xml:space="preserve">: </w:t>
      </w:r>
      <w:r>
        <w:rPr>
          <w:rFonts w:ascii="Calibri" w:hAnsi="Calibri" w:cs="Calibri" w:eastAsia="Calibri"/>
          <w:b/>
          <w:color w:val="auto"/>
          <w:spacing w:val="0"/>
          <w:position w:val="0"/>
          <w:sz w:val="32"/>
          <w:shd w:fill="auto" w:val="clear"/>
        </w:rPr>
        <w:t xml:space="preserve">الكتلة والدفق</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في تشفير الكتلة، يتم تقسيم المعلومات إلى كتل ذات طول ثابت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على سبيل المثال، </w:t>
      </w:r>
      <w:r>
        <w:rPr>
          <w:rFonts w:ascii="Calibri" w:hAnsi="Calibri" w:cs="Calibri" w:eastAsia="Calibri"/>
          <w:color w:val="auto"/>
          <w:spacing w:val="0"/>
          <w:position w:val="0"/>
          <w:sz w:val="32"/>
          <w:shd w:fill="auto" w:val="clear"/>
        </w:rPr>
        <w:t xml:space="preserve">64</w:t>
      </w:r>
      <w:r>
        <w:rPr>
          <w:rFonts w:ascii="Calibri" w:hAnsi="Calibri" w:cs="Calibri" w:eastAsia="Calibri"/>
          <w:color w:val="auto"/>
          <w:spacing w:val="0"/>
          <w:position w:val="0"/>
          <w:sz w:val="32"/>
          <w:shd w:fill="auto" w:val="clear"/>
        </w:rPr>
        <w:t xml:space="preserve"> أو </w:t>
      </w:r>
      <w:r>
        <w:rPr>
          <w:rFonts w:ascii="Calibri" w:hAnsi="Calibri" w:cs="Calibri" w:eastAsia="Calibri"/>
          <w:color w:val="auto"/>
          <w:spacing w:val="0"/>
          <w:position w:val="0"/>
          <w:sz w:val="32"/>
          <w:shd w:fill="auto" w:val="clear"/>
        </w:rPr>
        <w:t xml:space="preserve">128</w:t>
      </w:r>
      <w:r>
        <w:rPr>
          <w:rFonts w:ascii="Calibri" w:hAnsi="Calibri" w:cs="Calibri" w:eastAsia="Calibri"/>
          <w:color w:val="auto"/>
          <w:spacing w:val="0"/>
          <w:position w:val="0"/>
          <w:sz w:val="32"/>
          <w:shd w:fill="auto" w:val="clear"/>
        </w:rPr>
        <w:t xml:space="preserve"> بت</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ثم يتم تشفير هذه الكتل واحدة تلو الأخرى، يتم تطبيق المفتاح على كل كتلة بترتيب محدد</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p>
    <w:p>
      <w:pPr>
        <w:keepNext w:val="true"/>
        <w:keepLines w:val="true"/>
        <w:numPr>
          <w:ilvl w:val="0"/>
          <w:numId w:val="29"/>
        </w:numPr>
        <w:bidi w:val="true"/>
        <w:spacing w:before="240" w:after="0" w:line="259"/>
        <w:ind w:right="0" w:left="720" w:hanging="360"/>
        <w:jc w:val="left"/>
        <w:rPr>
          <w:rFonts w:ascii="Calibri Light" w:hAnsi="Calibri Light" w:cs="Calibri Light" w:eastAsia="Calibri Light"/>
          <w:color w:val="2F5496"/>
          <w:spacing w:val="0"/>
          <w:position w:val="0"/>
          <w:sz w:val="32"/>
          <w:shd w:fill="auto" w:val="clear"/>
        </w:rPr>
      </w:pPr>
      <w:r>
        <w:rPr>
          <w:rFonts w:ascii="Calibri Light" w:hAnsi="Calibri Light" w:cs="Calibri Light" w:eastAsia="Calibri Light"/>
          <w:color w:val="2F5496"/>
          <w:spacing w:val="0"/>
          <w:position w:val="0"/>
          <w:sz w:val="32"/>
          <w:shd w:fill="auto" w:val="clear"/>
        </w:rPr>
        <w:t xml:space="preserve">التشفير بالمفتاح الغير متماثل </w:t>
      </w:r>
      <w:r>
        <w:rPr>
          <w:rFonts w:ascii="Calibri Light" w:hAnsi="Calibri Light" w:cs="Calibri Light" w:eastAsia="Calibri Light"/>
          <w:color w:val="2F5496"/>
          <w:spacing w:val="0"/>
          <w:position w:val="0"/>
          <w:sz w:val="32"/>
          <w:shd w:fill="auto" w:val="clear"/>
        </w:rPr>
        <w:t xml:space="preserve">Asymmetric Key Encryption</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تعرف عملية التشفير التي تستخدم مفاتيح مختلفة لتشفير وفك تشفير المعلومات بإسم التشفير بالمفتاح الغير المتماثل، كان اخترعه للوقوف عن الحاجة إلى مفتاح سري مشترك بين الأشخاص</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على الرغم من اختلاف المفاتيح إلا أنها مرتبطة رياضياً ببعضها، وبالتالي فإن استرجاع النص الغير المشفر من خلال فك تشفير النص المشفر أمر ممكن</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أمثلة على ذلك</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RSA - </w:t>
      </w:r>
      <w:r>
        <w:rPr>
          <w:rFonts w:ascii="Calibri" w:hAnsi="Calibri" w:cs="Calibri" w:eastAsia="Calibri"/>
          <w:color w:val="auto"/>
          <w:spacing w:val="0"/>
          <w:position w:val="0"/>
          <w:sz w:val="32"/>
          <w:shd w:fill="auto" w:val="clear"/>
        </w:rPr>
        <w:t xml:space="preserve">Ron Rivest, </w:t>
      </w:r>
      <w:r>
        <w:rPr>
          <w:rFonts w:ascii="Calibri" w:hAnsi="Calibri" w:cs="Calibri" w:eastAsia="Calibri"/>
          <w:color w:val="auto"/>
          <w:spacing w:val="0"/>
          <w:position w:val="0"/>
          <w:sz w:val="32"/>
          <w:shd w:fill="auto" w:val="clear"/>
        </w:rPr>
        <w:t xml:space="preserve">Adi Shamir, </w:t>
      </w:r>
      <w:r>
        <w:rPr>
          <w:rFonts w:ascii="Calibri" w:hAnsi="Calibri" w:cs="Calibri" w:eastAsia="Calibri"/>
          <w:color w:val="auto"/>
          <w:spacing w:val="0"/>
          <w:position w:val="0"/>
          <w:sz w:val="32"/>
          <w:shd w:fill="auto" w:val="clear"/>
        </w:rPr>
        <w:t xml:space="preserve">and Len Adleman</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ElGamal</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b/>
          <w:color w:val="auto"/>
          <w:spacing w:val="0"/>
          <w:position w:val="0"/>
          <w:sz w:val="31"/>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السمات البارزة للتشفير بالمفتاح الغير المتماثل</w:t>
      </w:r>
      <w:r>
        <w:rPr>
          <w:rFonts w:ascii="Calibri" w:hAnsi="Calibri" w:cs="Calibri" w:eastAsia="Calibri"/>
          <w:b/>
          <w:color w:val="auto"/>
          <w:spacing w:val="0"/>
          <w:position w:val="0"/>
          <w:sz w:val="3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يحتاج كل شخص إلى الحصول على زوج من المفاتيح المختلفة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مفتاح خاص </w:t>
      </w:r>
      <w:r>
        <w:rPr>
          <w:rFonts w:ascii="Calibri" w:hAnsi="Calibri" w:cs="Calibri" w:eastAsia="Calibri"/>
          <w:color w:val="auto"/>
          <w:spacing w:val="0"/>
          <w:position w:val="0"/>
          <w:sz w:val="32"/>
          <w:shd w:fill="auto" w:val="clear"/>
        </w:rPr>
        <w:t xml:space="preserve">Private Key</w:t>
      </w:r>
      <w:r>
        <w:rPr>
          <w:rFonts w:ascii="Calibri" w:hAnsi="Calibri" w:cs="Calibri" w:eastAsia="Calibri"/>
          <w:color w:val="auto"/>
          <w:spacing w:val="0"/>
          <w:position w:val="0"/>
          <w:sz w:val="32"/>
          <w:shd w:fill="auto" w:val="clear"/>
        </w:rPr>
        <w:t xml:space="preserve"> ومفتاح عام </w:t>
      </w:r>
      <w:r>
        <w:rPr>
          <w:rFonts w:ascii="Calibri" w:hAnsi="Calibri" w:cs="Calibri" w:eastAsia="Calibri"/>
          <w:color w:val="auto"/>
          <w:spacing w:val="0"/>
          <w:position w:val="0"/>
          <w:sz w:val="32"/>
          <w:shd w:fill="auto" w:val="clear"/>
        </w:rPr>
        <w:t xml:space="preserve">Public</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Key</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 حيث ترتبط هذه المفاتيح ببعضها رياضيا، فعند استخدام أحد المفاتيح للتشفير يمكن للآخر فك تشفير النص المشفر مرة أخرى إلى النص الأصلي</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يتطلب وضع المفتاح العام </w:t>
      </w:r>
      <w:r>
        <w:rPr>
          <w:rFonts w:ascii="Calibri" w:hAnsi="Calibri" w:cs="Calibri" w:eastAsia="Calibri"/>
          <w:color w:val="auto"/>
          <w:spacing w:val="0"/>
          <w:position w:val="0"/>
          <w:sz w:val="32"/>
          <w:shd w:fill="auto" w:val="clear"/>
        </w:rPr>
        <w:t xml:space="preserve">Public Key</w:t>
      </w:r>
      <w:r>
        <w:rPr>
          <w:rFonts w:ascii="Calibri" w:hAnsi="Calibri" w:cs="Calibri" w:eastAsia="Calibri"/>
          <w:color w:val="auto"/>
          <w:spacing w:val="0"/>
          <w:position w:val="0"/>
          <w:sz w:val="32"/>
          <w:shd w:fill="auto" w:val="clear"/>
        </w:rPr>
        <w:t xml:space="preserve"> في مستودع عام </w:t>
      </w:r>
      <w:r>
        <w:rPr>
          <w:rFonts w:ascii="Calibri" w:hAnsi="Calibri" w:cs="Calibri" w:eastAsia="Calibri"/>
          <w:color w:val="auto"/>
          <w:spacing w:val="0"/>
          <w:position w:val="0"/>
          <w:sz w:val="32"/>
          <w:shd w:fill="auto" w:val="clear"/>
        </w:rPr>
        <w:t xml:space="preserve">Public Repository</w:t>
      </w:r>
      <w:r>
        <w:rPr>
          <w:rFonts w:ascii="Calibri" w:hAnsi="Calibri" w:cs="Calibri" w:eastAsia="Calibri"/>
          <w:color w:val="auto"/>
          <w:spacing w:val="0"/>
          <w:position w:val="0"/>
          <w:sz w:val="32"/>
          <w:shd w:fill="auto" w:val="clear"/>
        </w:rPr>
        <w:t xml:space="preserve"> وبالتالي يسمى نظام التشفير هذا أيضًا تشفير المفتاح العام </w:t>
      </w:r>
      <w:r>
        <w:rPr>
          <w:rFonts w:ascii="Calibri" w:hAnsi="Calibri" w:cs="Calibri" w:eastAsia="Calibri"/>
          <w:color w:val="auto"/>
          <w:spacing w:val="0"/>
          <w:position w:val="0"/>
          <w:sz w:val="32"/>
          <w:shd w:fill="auto" w:val="clear"/>
        </w:rPr>
        <w:t xml:space="preserve">Public Key Encryption</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على الرغم من أن المفاتيح العامة والخاصة مرتبطة رياضيا، فإنه ليس من الممكن الحصول على واحد بمعلومية الآخر</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عندما يحتاج </w:t>
      </w:r>
      <w:r>
        <w:rPr>
          <w:rFonts w:ascii="Calibri" w:hAnsi="Calibri" w:cs="Calibri" w:eastAsia="Calibri"/>
          <w:color w:val="auto"/>
          <w:spacing w:val="0"/>
          <w:position w:val="0"/>
          <w:sz w:val="32"/>
          <w:shd w:fill="auto" w:val="clear"/>
        </w:rPr>
        <w:t xml:space="preserve">Host</w:t>
      </w: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 إلى إرسال البيانات إلى </w:t>
      </w:r>
      <w:r>
        <w:rPr>
          <w:rFonts w:ascii="Calibri" w:hAnsi="Calibri" w:cs="Calibri" w:eastAsia="Calibri"/>
          <w:color w:val="auto"/>
          <w:spacing w:val="0"/>
          <w:position w:val="0"/>
          <w:sz w:val="32"/>
          <w:shd w:fill="auto" w:val="clear"/>
        </w:rPr>
        <w:t xml:space="preserve">Host</w:t>
      </w: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 فإنه يحصل على المفتاح العام لـ </w:t>
      </w:r>
      <w:r>
        <w:rPr>
          <w:rFonts w:ascii="Calibri" w:hAnsi="Calibri" w:cs="Calibri" w:eastAsia="Calibri"/>
          <w:color w:val="auto"/>
          <w:spacing w:val="0"/>
          <w:position w:val="0"/>
          <w:sz w:val="32"/>
          <w:shd w:fill="auto" w:val="clear"/>
        </w:rPr>
        <w:t xml:space="preserve">Host</w:t>
      </w: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 من المستودع، ثم يقوم بتشفير البيانات ونقلها، ومنها يستخدم </w:t>
      </w:r>
      <w:r>
        <w:rPr>
          <w:rFonts w:ascii="Calibri" w:hAnsi="Calibri" w:cs="Calibri" w:eastAsia="Calibri"/>
          <w:color w:val="auto"/>
          <w:spacing w:val="0"/>
          <w:position w:val="0"/>
          <w:sz w:val="32"/>
          <w:shd w:fill="auto" w:val="clear"/>
        </w:rPr>
        <w:t xml:space="preserve">Host</w:t>
      </w: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 المفتاح الخاص به للحصول النص العادي</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طول المفاتيح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عدد </w:t>
      </w:r>
      <w:r>
        <w:rPr>
          <w:rFonts w:ascii="Calibri" w:hAnsi="Calibri" w:cs="Calibri" w:eastAsia="Calibri"/>
          <w:color w:val="auto"/>
          <w:spacing w:val="0"/>
          <w:position w:val="0"/>
          <w:sz w:val="32"/>
          <w:shd w:fill="auto" w:val="clear"/>
        </w:rPr>
        <w:t xml:space="preserve">Bits</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في هذا التشفير كبير، وبالتالي فإن عملية فك التشفير هي أبطأ من تشفير المفتاح المتماثل، لذا فإن الطاقة المطلوبة لتشغيل الخوارزمية الغير المتماثلة تكون أعلى</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أنظمة التشفير المتماثلة هي مفهوم طبيعي يمكن فهمه، ولكن في المقابل يصعب فهم أنظمة التشفير الغير متماثلة لإحتوائها على مفاهيم رياضية معقدة</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b/>
          <w:color w:val="auto"/>
          <w:spacing w:val="0"/>
          <w:position w:val="0"/>
          <w:sz w:val="32"/>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p>
    <w:p>
      <w:pPr>
        <w:bidi w:val="true"/>
        <w:spacing w:before="0" w:after="160" w:line="259"/>
        <w:ind w:right="0" w:left="0" w:firstLine="0"/>
        <w:jc w:val="left"/>
        <w:rPr>
          <w:rFonts w:ascii="Calibri" w:hAnsi="Calibri" w:cs="Calibri" w:eastAsia="Calibri"/>
          <w:b/>
          <w:color w:val="auto"/>
          <w:spacing w:val="0"/>
          <w:position w:val="0"/>
          <w:sz w:val="36"/>
          <w:shd w:fill="auto" w:val="clear"/>
        </w:rPr>
      </w:pPr>
      <w:r>
        <w:rPr>
          <w:rFonts w:ascii="Calibri" w:hAnsi="Calibri" w:cs="Calibri" w:eastAsia="Calibri"/>
          <w:b/>
          <w:color w:val="auto"/>
          <w:spacing w:val="0"/>
          <w:position w:val="0"/>
          <w:sz w:val="36"/>
          <w:shd w:fill="auto" w:val="clear"/>
        </w:rPr>
        <w:t xml:space="preserve">عوائق التشفير بالمفتاح الغير متماثل</w:t>
      </w:r>
      <w:r>
        <w:rPr>
          <w:rFonts w:ascii="Calibri" w:hAnsi="Calibri" w:cs="Calibri" w:eastAsia="Calibri"/>
          <w:b/>
          <w:color w:val="auto"/>
          <w:spacing w:val="0"/>
          <w:position w:val="0"/>
          <w:sz w:val="3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يحتاج المستخدم إلى الوثوق بأن المفتاح العام الذي يستخدمه في التواصل مع شخص ما هو حقًا المفتاح العام لذلك الشخص ولم يتم خداعه من قبل طرف ثالث ضار</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يتم تحقيق ذلك عادةً من خلال </w:t>
      </w:r>
      <w:r>
        <w:rPr>
          <w:rFonts w:ascii="Calibri" w:hAnsi="Calibri" w:cs="Calibri" w:eastAsia="Calibri"/>
          <w:color w:val="auto"/>
          <w:spacing w:val="0"/>
          <w:position w:val="0"/>
          <w:sz w:val="32"/>
          <w:shd w:fill="auto" w:val="clear"/>
        </w:rPr>
        <w:t xml:space="preserve">Public Key Infrastructure PKI</w:t>
      </w:r>
      <w:r>
        <w:rPr>
          <w:rFonts w:ascii="Calibri" w:hAnsi="Calibri" w:cs="Calibri" w:eastAsia="Calibri"/>
          <w:color w:val="auto"/>
          <w:spacing w:val="0"/>
          <w:position w:val="0"/>
          <w:sz w:val="32"/>
          <w:shd w:fill="auto" w:val="clear"/>
        </w:rPr>
        <w:t xml:space="preserve"> تتألف من طرف ثالث موثوق به، حيث يقوم الطرف الثالث بإدارة وتحقيق صحة المفاتيح العامة بشكل آمن، عندما يُطلب من الطرف الثالث توفير المفتاح العام لأي شخص متصل </w:t>
      </w:r>
      <w:r>
        <w:rPr>
          <w:rFonts w:ascii="Calibri" w:hAnsi="Calibri" w:cs="Calibri" w:eastAsia="Calibri"/>
          <w:color w:val="auto"/>
          <w:spacing w:val="0"/>
          <w:position w:val="0"/>
          <w:sz w:val="32"/>
          <w:shd w:fill="auto" w:val="clear"/>
        </w:rPr>
        <w:t xml:space="preserve">X</w:t>
      </w:r>
      <w:r>
        <w:rPr>
          <w:rFonts w:ascii="Calibri" w:hAnsi="Calibri" w:cs="Calibri" w:eastAsia="Calibri"/>
          <w:color w:val="auto"/>
          <w:spacing w:val="0"/>
          <w:position w:val="0"/>
          <w:sz w:val="32"/>
          <w:shd w:fill="auto" w:val="clear"/>
        </w:rPr>
        <w:t xml:space="preserve">، يكون موثوقًا به لتوفير المفتاح العام الصحيح</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32"/>
          <w:shd w:fill="auto" w:val="clear"/>
        </w:rPr>
        <w:t xml:space="preserve">o</w:t>
      </w:r>
      <w:r>
        <w:rPr>
          <w:rFonts w:ascii="Calibri" w:hAnsi="Calibri" w:cs="Calibri" w:eastAsia="Calibri"/>
          <w:color w:val="auto"/>
          <w:spacing w:val="0"/>
          <w:position w:val="0"/>
          <w:sz w:val="32"/>
          <w:shd w:fill="auto" w:val="clear"/>
        </w:rPr>
        <w:t xml:space="preserve"> عادة ما يتم تضمين المفاتيح العامة التي تم التحقق منها شهادة موقعة رقميا </w:t>
      </w:r>
      <w:r>
        <w:rPr>
          <w:rFonts w:ascii="Calibri" w:hAnsi="Calibri" w:cs="Calibri" w:eastAsia="Calibri"/>
          <w:color w:val="auto"/>
          <w:spacing w:val="0"/>
          <w:position w:val="0"/>
          <w:sz w:val="32"/>
          <w:shd w:fill="auto" w:val="clear"/>
        </w:rPr>
        <w:t xml:space="preserve">Digital Signature Certificate</w:t>
      </w:r>
      <w:r>
        <w:rPr>
          <w:rFonts w:ascii="Calibri" w:hAnsi="Calibri" w:cs="Calibri" w:eastAsia="Calibri"/>
          <w:color w:val="auto"/>
          <w:spacing w:val="0"/>
          <w:position w:val="0"/>
          <w:sz w:val="32"/>
          <w:shd w:fill="auto" w:val="clear"/>
        </w:rPr>
        <w:t xml:space="preserve"> من قبل جهة خارجية موثوق مفادها أنها تشهد أن مفتاح عام معين ينتمي إلى شخص أو كيان معين فقط</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6"/>
          <w:shd w:fill="auto" w:val="clear"/>
        </w:rPr>
      </w:pPr>
    </w:p>
    <w:p>
      <w:pPr>
        <w:bidi w:val="true"/>
        <w:spacing w:before="0" w:after="160" w:line="259"/>
        <w:ind w:right="0" w:left="0" w:firstLine="0"/>
        <w:jc w:val="left"/>
        <w:rPr>
          <w:rFonts w:ascii="Calibri" w:hAnsi="Calibri" w:cs="Calibri" w:eastAsia="Calibri"/>
          <w:color w:val="auto"/>
          <w:spacing w:val="0"/>
          <w:position w:val="0"/>
          <w:sz w:val="36"/>
          <w:shd w:fill="auto" w:val="clear"/>
        </w:rPr>
      </w:pPr>
      <w:r>
        <w:rPr>
          <w:rFonts w:ascii="Calibri" w:hAnsi="Calibri" w:cs="Calibri" w:eastAsia="Calibri"/>
          <w:b/>
          <w:color w:val="auto"/>
          <w:spacing w:val="0"/>
          <w:position w:val="0"/>
          <w:sz w:val="36"/>
          <w:shd w:fill="auto" w:val="clear"/>
        </w:rPr>
        <w:t xml:space="preserve">معرفة أنواع التشفير الغير متماثل</w:t>
      </w:r>
      <w:r>
        <w:rPr>
          <w:rFonts w:ascii="Calibri" w:hAnsi="Calibri" w:cs="Calibri" w:eastAsia="Calibri"/>
          <w:b/>
          <w:color w:val="auto"/>
          <w:spacing w:val="0"/>
          <w:position w:val="0"/>
          <w:sz w:val="36"/>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يتم استخدام زوج من المفاتيح لتشفير المعلومات وفك تشفيرها ويُستخدم مفتاح عام للتشفير ويستخدم مفتاح خاص لفك التشفير والمفتاح العام والمفتاح الخاص مختلفان وحتى إذا كان المفتاح العمومي معروفًا للجميع فإن المتلقي المقصود يمكنه فقط فك تشفيره لأنه وحده لأنه الوحيد الذي يعرف المفتاح الخاص</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المكتبة المستخدمة </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Cryptography</w:t>
      </w:r>
      <w:r>
        <w:rPr>
          <w:rFonts w:ascii="Calibri" w:hAnsi="Calibri" w:cs="Calibri" w:eastAsia="Calibri"/>
          <w:color w:val="auto"/>
          <w:spacing w:val="0"/>
          <w:position w:val="0"/>
          <w:sz w:val="32"/>
          <w:shd w:fill="auto" w:val="clear"/>
        </w:rPr>
        <w:t xml:space="preserve"> </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الدالة المستخدمة </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Fernet Encryption</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يضمن </w:t>
      </w:r>
      <w:r>
        <w:rPr>
          <w:rFonts w:ascii="Calibri" w:hAnsi="Calibri" w:cs="Calibri" w:eastAsia="Calibri"/>
          <w:color w:val="auto"/>
          <w:spacing w:val="0"/>
          <w:position w:val="0"/>
          <w:sz w:val="32"/>
          <w:shd w:fill="auto" w:val="clear"/>
        </w:rPr>
        <w:t xml:space="preserve">Fernet</w:t>
      </w:r>
      <w:r>
        <w:rPr>
          <w:rFonts w:ascii="Calibri" w:hAnsi="Calibri" w:cs="Calibri" w:eastAsia="Calibri"/>
          <w:color w:val="auto"/>
          <w:spacing w:val="0"/>
          <w:position w:val="0"/>
          <w:sz w:val="32"/>
          <w:shd w:fill="auto" w:val="clear"/>
        </w:rPr>
        <w:t xml:space="preserve"> أن الرسالة المشفرة باستخدامه لا يمكن معالجتها أو قراءتها بدون المفتاح</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Fernet</w:t>
      </w:r>
      <w:r>
        <w:rPr>
          <w:rFonts w:ascii="Calibri" w:hAnsi="Calibri" w:cs="Calibri" w:eastAsia="Calibri"/>
          <w:color w:val="auto"/>
          <w:spacing w:val="0"/>
          <w:position w:val="0"/>
          <w:sz w:val="32"/>
          <w:shd w:fill="auto" w:val="clear"/>
        </w:rPr>
        <w:t xml:space="preserve"> هو تطبيق لتشفير متماثل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يُعرف أيضًا باسم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المفتاح السري</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لدى </w:t>
      </w:r>
      <w:r>
        <w:rPr>
          <w:rFonts w:ascii="Calibri" w:hAnsi="Calibri" w:cs="Calibri" w:eastAsia="Calibri"/>
          <w:color w:val="auto"/>
          <w:spacing w:val="0"/>
          <w:position w:val="0"/>
          <w:sz w:val="32"/>
          <w:shd w:fill="auto" w:val="clear"/>
        </w:rPr>
        <w:t xml:space="preserve">Fernet</w:t>
      </w:r>
      <w:r>
        <w:rPr>
          <w:rFonts w:ascii="Calibri" w:hAnsi="Calibri" w:cs="Calibri" w:eastAsia="Calibri"/>
          <w:color w:val="auto"/>
          <w:spacing w:val="0"/>
          <w:position w:val="0"/>
          <w:sz w:val="32"/>
          <w:shd w:fill="auto" w:val="clear"/>
        </w:rPr>
        <w:t xml:space="preserve"> أيضًا دعم لتنفيذ تناوب المفاتيح عبر </w:t>
      </w:r>
      <w:r>
        <w:rPr>
          <w:rFonts w:ascii="Calibri" w:hAnsi="Calibri" w:cs="Calibri" w:eastAsia="Calibri"/>
          <w:color w:val="auto"/>
          <w:spacing w:val="0"/>
          <w:position w:val="0"/>
          <w:sz w:val="32"/>
          <w:shd w:fill="auto" w:val="clear"/>
        </w:rPr>
        <w:t xml:space="preserve">MultiFernet</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الاهداف المستقبلية </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١</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كان </w:t>
      </w:r>
      <w:r>
        <w:rPr>
          <w:rFonts w:ascii="Calibri" w:hAnsi="Calibri" w:cs="Calibri" w:eastAsia="Calibri"/>
          <w:color w:val="auto"/>
          <w:spacing w:val="0"/>
          <w:position w:val="0"/>
          <w:sz w:val="32"/>
          <w:shd w:fill="auto" w:val="clear"/>
        </w:rPr>
        <w:t xml:space="preserve">Fernet</w:t>
      </w:r>
      <w:r>
        <w:rPr>
          <w:rFonts w:ascii="Calibri" w:hAnsi="Calibri" w:cs="Calibri" w:eastAsia="Calibri"/>
          <w:color w:val="auto"/>
          <w:spacing w:val="0"/>
          <w:position w:val="0"/>
          <w:sz w:val="32"/>
          <w:shd w:fill="auto" w:val="clear"/>
        </w:rPr>
        <w:t xml:space="preserve"> أكثر منطقية قبل ظهور </w:t>
      </w:r>
      <w:r>
        <w:rPr>
          <w:rFonts w:ascii="Calibri" w:hAnsi="Calibri" w:cs="Calibri" w:eastAsia="Calibri"/>
          <w:color w:val="auto"/>
          <w:spacing w:val="0"/>
          <w:position w:val="0"/>
          <w:sz w:val="32"/>
          <w:shd w:fill="auto" w:val="clear"/>
        </w:rPr>
        <w:t xml:space="preserve">GCM</w:t>
      </w:r>
      <w:r>
        <w:rPr>
          <w:rFonts w:ascii="Calibri" w:hAnsi="Calibri" w:cs="Calibri" w:eastAsia="Calibri"/>
          <w:color w:val="auto"/>
          <w:spacing w:val="0"/>
          <w:position w:val="0"/>
          <w:sz w:val="32"/>
          <w:shd w:fill="auto" w:val="clear"/>
        </w:rPr>
        <w:t xml:space="preserve"> ، حيث أن التنفيذ الصحيح لـ </w:t>
      </w:r>
      <w:r>
        <w:rPr>
          <w:rFonts w:ascii="Calibri" w:hAnsi="Calibri" w:cs="Calibri" w:eastAsia="Calibri"/>
          <w:color w:val="auto"/>
          <w:spacing w:val="0"/>
          <w:position w:val="0"/>
          <w:sz w:val="32"/>
          <w:shd w:fill="auto" w:val="clear"/>
        </w:rPr>
        <w:t xml:space="preserve">CBC + </w:t>
      </w:r>
      <w:r>
        <w:rPr>
          <w:rFonts w:ascii="Calibri" w:hAnsi="Calibri" w:cs="Calibri" w:eastAsia="Calibri"/>
          <w:color w:val="auto"/>
          <w:spacing w:val="0"/>
          <w:position w:val="0"/>
          <w:sz w:val="32"/>
          <w:shd w:fill="auto" w:val="clear"/>
        </w:rPr>
        <w:t xml:space="preserve">HMAC</w:t>
      </w:r>
      <w:r>
        <w:rPr>
          <w:rFonts w:ascii="Calibri" w:hAnsi="Calibri" w:cs="Calibri" w:eastAsia="Calibri"/>
          <w:color w:val="auto"/>
          <w:spacing w:val="0"/>
          <w:position w:val="0"/>
          <w:sz w:val="32"/>
          <w:shd w:fill="auto" w:val="clear"/>
        </w:rPr>
        <w:t xml:space="preserve"> بنفسك أمر صعب ، ويتطلب وضع </w:t>
      </w:r>
      <w:r>
        <w:rPr>
          <w:rFonts w:ascii="Calibri" w:hAnsi="Calibri" w:cs="Calibri" w:eastAsia="Calibri"/>
          <w:color w:val="auto"/>
          <w:spacing w:val="0"/>
          <w:position w:val="0"/>
          <w:sz w:val="32"/>
          <w:shd w:fill="auto" w:val="clear"/>
        </w:rPr>
        <w:t xml:space="preserve">CBC</w:t>
      </w:r>
      <w:r>
        <w:rPr>
          <w:rFonts w:ascii="Calibri" w:hAnsi="Calibri" w:cs="Calibri" w:eastAsia="Calibri"/>
          <w:color w:val="auto"/>
          <w:spacing w:val="0"/>
          <w:position w:val="0"/>
          <w:sz w:val="32"/>
          <w:shd w:fill="auto" w:val="clear"/>
        </w:rPr>
        <w:t xml:space="preserve"> حشو كتل من </w:t>
      </w:r>
      <w:r>
        <w:rPr>
          <w:rFonts w:ascii="Calibri" w:hAnsi="Calibri" w:cs="Calibri" w:eastAsia="Calibri"/>
          <w:color w:val="auto"/>
          <w:spacing w:val="0"/>
          <w:position w:val="0"/>
          <w:sz w:val="32"/>
          <w:shd w:fill="auto" w:val="clear"/>
        </w:rPr>
        <w:t xml:space="preserve">16</w:t>
      </w:r>
      <w:r>
        <w:rPr>
          <w:rFonts w:ascii="Calibri" w:hAnsi="Calibri" w:cs="Calibri" w:eastAsia="Calibri"/>
          <w:color w:val="auto"/>
          <w:spacing w:val="0"/>
          <w:position w:val="0"/>
          <w:sz w:val="32"/>
          <w:shd w:fill="auto" w:val="clear"/>
        </w:rPr>
        <w:t xml:space="preserve"> بايت</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لا يزال آمنًا ولكني لا أوصي به للأنظمة الجديدة لأن </w:t>
      </w:r>
      <w:r>
        <w:rPr>
          <w:rFonts w:ascii="Calibri" w:hAnsi="Calibri" w:cs="Calibri" w:eastAsia="Calibri"/>
          <w:color w:val="auto"/>
          <w:spacing w:val="0"/>
          <w:position w:val="0"/>
          <w:sz w:val="32"/>
          <w:shd w:fill="auto" w:val="clear"/>
        </w:rPr>
        <w:t xml:space="preserve">AES</w:t>
      </w:r>
      <w:r>
        <w:rPr>
          <w:rFonts w:ascii="Calibri" w:hAnsi="Calibri" w:cs="Calibri" w:eastAsia="Calibri"/>
          <w:color w:val="auto"/>
          <w:spacing w:val="0"/>
          <w:position w:val="0"/>
          <w:sz w:val="32"/>
          <w:shd w:fill="auto" w:val="clear"/>
        </w:rPr>
        <w:t xml:space="preserve">256</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GCM</w:t>
      </w:r>
      <w:r>
        <w:rPr>
          <w:rFonts w:ascii="Calibri" w:hAnsi="Calibri" w:cs="Calibri" w:eastAsia="Calibri"/>
          <w:color w:val="auto"/>
          <w:spacing w:val="0"/>
          <w:position w:val="0"/>
          <w:sz w:val="32"/>
          <w:shd w:fill="auto" w:val="clear"/>
        </w:rPr>
        <w:t xml:space="preserve"> يجمع بين التشفير والمصادقة في نفس البروتوكول القياسي ، والذي يمكن تشفيره </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فك تشفيره بواسطة المتصفحات </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Javascript</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crypto API</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وجميع مكتبات وأدوات التشفير الأخرى ، وليس فقط وحدة تشفير بايثون</w:t>
      </w:r>
      <w:r>
        <w:rPr>
          <w:rFonts w:ascii="Calibri" w:hAnsi="Calibri" w:cs="Calibri" w:eastAsia="Calibri"/>
          <w:color w:val="auto"/>
          <w:spacing w:val="0"/>
          <w:position w:val="0"/>
          <w:sz w:val="32"/>
          <w:shd w:fill="auto" w:val="clear"/>
        </w:rPr>
        <w:t xml:space="preserve">. </w:t>
      </w:r>
      <w:r>
        <w:rPr>
          <w:rFonts w:ascii="Calibri" w:hAnsi="Calibri" w:cs="Calibri" w:eastAsia="Calibri"/>
          <w:color w:val="auto"/>
          <w:spacing w:val="0"/>
          <w:position w:val="0"/>
          <w:sz w:val="32"/>
          <w:shd w:fill="auto" w:val="clear"/>
        </w:rPr>
        <w:t xml:space="preserve">يعد وضع </w:t>
      </w:r>
      <w:r>
        <w:rPr>
          <w:rFonts w:ascii="Calibri" w:hAnsi="Calibri" w:cs="Calibri" w:eastAsia="Calibri"/>
          <w:color w:val="auto"/>
          <w:spacing w:val="0"/>
          <w:position w:val="0"/>
          <w:sz w:val="32"/>
          <w:shd w:fill="auto" w:val="clear"/>
        </w:rPr>
        <w:t xml:space="preserve">GCM</w:t>
      </w:r>
      <w:r>
        <w:rPr>
          <w:rFonts w:ascii="Calibri" w:hAnsi="Calibri" w:cs="Calibri" w:eastAsia="Calibri"/>
          <w:color w:val="auto"/>
          <w:spacing w:val="0"/>
          <w:position w:val="0"/>
          <w:sz w:val="32"/>
          <w:shd w:fill="auto" w:val="clear"/>
        </w:rPr>
        <w:t xml:space="preserve"> أيضًا أسرع كثيرًا ، حيث يصل إلى عدة غيغابايت في الثانية باستخدام </w:t>
      </w:r>
      <w:r>
        <w:rPr>
          <w:rFonts w:ascii="Calibri" w:hAnsi="Calibri" w:cs="Calibri" w:eastAsia="Calibri"/>
          <w:color w:val="auto"/>
          <w:spacing w:val="0"/>
          <w:position w:val="0"/>
          <w:sz w:val="32"/>
          <w:shd w:fill="auto" w:val="clear"/>
        </w:rPr>
        <w:t xml:space="preserve">AES-</w:t>
      </w:r>
      <w:r>
        <w:rPr>
          <w:rFonts w:ascii="Calibri" w:hAnsi="Calibri" w:cs="Calibri" w:eastAsia="Calibri"/>
          <w:color w:val="auto"/>
          <w:spacing w:val="0"/>
          <w:position w:val="0"/>
          <w:sz w:val="32"/>
          <w:shd w:fill="auto" w:val="clear"/>
        </w:rPr>
        <w:t xml:space="preserve">NI</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٢</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استخدام التشفير الغير المتماثل لقوة التشفير وحصول الطرفين على مفتاحين للتشفير وفك التشفير</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المصادر </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1</w:t>
      </w:r>
      <w:r>
        <w:rPr>
          <w:rFonts w:ascii="Calibri" w:hAnsi="Calibri" w:cs="Calibri" w:eastAsia="Calibri"/>
          <w:color w:val="auto"/>
          <w:spacing w:val="0"/>
          <w:position w:val="0"/>
          <w:sz w:val="32"/>
          <w:shd w:fill="auto" w:val="clear"/>
        </w:rPr>
        <w:t xml:space="preserve">-</w:t>
      </w:r>
      <w:r>
        <w:rPr>
          <w:rFonts w:ascii="Calibri" w:hAnsi="Calibri" w:cs="Calibri" w:eastAsia="Calibri"/>
          <w:color w:val="auto"/>
          <w:spacing w:val="0"/>
          <w:position w:val="0"/>
          <w:sz w:val="32"/>
          <w:shd w:fill="auto" w:val="clear"/>
        </w:rPr>
        <w:t xml:space="preserve">https://</w:t>
      </w:r>
      <w:r>
        <w:rPr>
          <w:rFonts w:ascii="Calibri" w:hAnsi="Calibri" w:cs="Calibri" w:eastAsia="Calibri"/>
          <w:color w:val="auto"/>
          <w:spacing w:val="0"/>
          <w:position w:val="0"/>
          <w:sz w:val="32"/>
          <w:shd w:fill="auto" w:val="clear"/>
        </w:rPr>
        <w:t xml:space="preserve">www.</w:t>
      </w:r>
      <w:r>
        <w:rPr>
          <w:rFonts w:ascii="Calibri" w:hAnsi="Calibri" w:cs="Calibri" w:eastAsia="Calibri"/>
          <w:color w:val="auto"/>
          <w:spacing w:val="0"/>
          <w:position w:val="0"/>
          <w:sz w:val="32"/>
          <w:shd w:fill="auto" w:val="clear"/>
        </w:rPr>
        <w:t xml:space="preserve">geeksforgeeks.</w:t>
      </w:r>
      <w:r>
        <w:rPr>
          <w:rFonts w:ascii="Calibri" w:hAnsi="Calibri" w:cs="Calibri" w:eastAsia="Calibri"/>
          <w:color w:val="auto"/>
          <w:spacing w:val="0"/>
          <w:position w:val="0"/>
          <w:sz w:val="32"/>
          <w:shd w:fill="auto" w:val="clear"/>
        </w:rPr>
        <w:t xml:space="preserve">org/</w:t>
      </w:r>
      <w:r>
        <w:rPr>
          <w:rFonts w:ascii="Calibri" w:hAnsi="Calibri" w:cs="Calibri" w:eastAsia="Calibri"/>
          <w:color w:val="auto"/>
          <w:spacing w:val="0"/>
          <w:position w:val="0"/>
          <w:sz w:val="32"/>
          <w:shd w:fill="auto" w:val="clear"/>
        </w:rPr>
        <w:t xml:space="preserve">fernet-</w:t>
      </w:r>
      <w:r>
        <w:rPr>
          <w:rFonts w:ascii="Calibri" w:hAnsi="Calibri" w:cs="Calibri" w:eastAsia="Calibri"/>
          <w:color w:val="auto"/>
          <w:spacing w:val="0"/>
          <w:position w:val="0"/>
          <w:sz w:val="32"/>
          <w:shd w:fill="auto" w:val="clear"/>
        </w:rPr>
        <w:t xml:space="preserve">symmetric-</w:t>
      </w:r>
      <w:r>
        <w:rPr>
          <w:rFonts w:ascii="Calibri" w:hAnsi="Calibri" w:cs="Calibri" w:eastAsia="Calibri"/>
          <w:color w:val="auto"/>
          <w:spacing w:val="0"/>
          <w:position w:val="0"/>
          <w:sz w:val="32"/>
          <w:shd w:fill="auto" w:val="clear"/>
        </w:rPr>
        <w:t xml:space="preserve">encryption-</w:t>
      </w:r>
      <w:r>
        <w:rPr>
          <w:rFonts w:ascii="Calibri" w:hAnsi="Calibri" w:cs="Calibri" w:eastAsia="Calibri"/>
          <w:color w:val="auto"/>
          <w:spacing w:val="0"/>
          <w:position w:val="0"/>
          <w:sz w:val="32"/>
          <w:shd w:fill="auto" w:val="clear"/>
        </w:rPr>
        <w:t xml:space="preserve">using-</w:t>
      </w:r>
      <w:r>
        <w:rPr>
          <w:rFonts w:ascii="Calibri" w:hAnsi="Calibri" w:cs="Calibri" w:eastAsia="Calibri"/>
          <w:color w:val="auto"/>
          <w:spacing w:val="0"/>
          <w:position w:val="0"/>
          <w:sz w:val="32"/>
          <w:shd w:fill="auto" w:val="clear"/>
        </w:rPr>
        <w:t xml:space="preserve">cryptography-</w:t>
      </w:r>
      <w:r>
        <w:rPr>
          <w:rFonts w:ascii="Calibri" w:hAnsi="Calibri" w:cs="Calibri" w:eastAsia="Calibri"/>
          <w:color w:val="auto"/>
          <w:spacing w:val="0"/>
          <w:position w:val="0"/>
          <w:sz w:val="32"/>
          <w:shd w:fill="auto" w:val="clear"/>
        </w:rPr>
        <w:t xml:space="preserve">module-</w:t>
      </w:r>
      <w:r>
        <w:rPr>
          <w:rFonts w:ascii="Calibri" w:hAnsi="Calibri" w:cs="Calibri" w:eastAsia="Calibri"/>
          <w:color w:val="auto"/>
          <w:spacing w:val="0"/>
          <w:position w:val="0"/>
          <w:sz w:val="32"/>
          <w:shd w:fill="auto" w:val="clear"/>
        </w:rPr>
        <w:t xml:space="preserve">in-</w:t>
      </w:r>
      <w:r>
        <w:rPr>
          <w:rFonts w:ascii="Calibri" w:hAnsi="Calibri" w:cs="Calibri" w:eastAsia="Calibri"/>
          <w:color w:val="auto"/>
          <w:spacing w:val="0"/>
          <w:position w:val="0"/>
          <w:sz w:val="32"/>
          <w:shd w:fill="auto" w:val="clear"/>
        </w:rPr>
        <w:t xml:space="preserve">python/</w:t>
      </w:r>
      <w:r>
        <w:rPr>
          <w:rFonts w:ascii="Calibri" w:hAnsi="Calibri" w:cs="Calibri" w:eastAsia="Calibri"/>
          <w:color w:val="auto"/>
          <w:spacing w:val="0"/>
          <w:position w:val="0"/>
          <w:sz w:val="32"/>
          <w:shd w:fill="auto" w:val="clear"/>
        </w:rPr>
        <w:t xml:space="preserve">amp</w:t>
      </w:r>
      <w:r>
        <w:rPr>
          <w:rFonts w:ascii="Calibri" w:hAnsi="Calibri" w:cs="Calibri" w:eastAsia="Calibri"/>
          <w:color w:val="auto"/>
          <w:spacing w:val="0"/>
          <w:position w:val="0"/>
          <w:sz w:val="32"/>
          <w:shd w:fill="auto" w:val="clear"/>
        </w:rPr>
        <w:t xml:space="preserve">/</w:t>
      </w:r>
    </w:p>
    <w:p>
      <w:pPr>
        <w:bidi w:val="true"/>
        <w:spacing w:before="0" w:after="160" w:line="259"/>
        <w:ind w:right="0" w:left="0" w:firstLine="0"/>
        <w:jc w:val="left"/>
        <w:rPr>
          <w:rFonts w:ascii="Calibri" w:hAnsi="Calibri" w:cs="Calibri" w:eastAsia="Calibri"/>
          <w:color w:val="auto"/>
          <w:spacing w:val="0"/>
          <w:position w:val="0"/>
          <w:sz w:val="32"/>
          <w:shd w:fill="auto" w:val="clear"/>
        </w:rPr>
      </w:pPr>
    </w:p>
    <w:p>
      <w:pPr>
        <w:bidi w:val="true"/>
        <w:spacing w:before="0" w:after="160" w:line="259"/>
        <w:ind w:right="0" w:left="0" w:firstLine="0"/>
        <w:jc w:val="left"/>
        <w:rPr>
          <w:rFonts w:ascii="Calibri" w:hAnsi="Calibri" w:cs="Calibri" w:eastAsia="Calibri"/>
          <w:color w:val="auto"/>
          <w:spacing w:val="0"/>
          <w:position w:val="0"/>
          <w:sz w:val="32"/>
          <w:shd w:fill="auto" w:val="clear"/>
        </w:rPr>
      </w:pPr>
      <w:r>
        <w:rPr>
          <w:rFonts w:ascii="Calibri" w:hAnsi="Calibri" w:cs="Calibri" w:eastAsia="Calibri"/>
          <w:color w:val="auto"/>
          <w:spacing w:val="0"/>
          <w:position w:val="0"/>
          <w:sz w:val="32"/>
          <w:shd w:fill="auto" w:val="clear"/>
        </w:rPr>
        <w:t xml:space="preserve">2</w:t>
      </w:r>
      <w:r>
        <w:rPr>
          <w:rFonts w:ascii="Calibri" w:hAnsi="Calibri" w:cs="Calibri" w:eastAsia="Calibri"/>
          <w:color w:val="auto"/>
          <w:spacing w:val="0"/>
          <w:position w:val="0"/>
          <w:sz w:val="32"/>
          <w:shd w:fill="auto" w:val="clear"/>
        </w:rPr>
        <w:t xml:space="preserve">- </w:t>
      </w:r>
      <w:hyperlink xmlns:r="http://schemas.openxmlformats.org/officeDocument/2006/relationships" r:id="docRId4">
        <w:r>
          <w:rPr>
            <w:rFonts w:ascii="Calibri" w:hAnsi="Calibri" w:cs="Calibri" w:eastAsia="Calibri"/>
            <w:color w:val="0000FF"/>
            <w:spacing w:val="0"/>
            <w:position w:val="0"/>
            <w:sz w:val="32"/>
            <w:u w:val="single"/>
            <w:shd w:fill="auto" w:val="clear"/>
          </w:rPr>
          <w:t xml:space="preserve">https://</w:t>
        </w:r>
        <w:r>
          <w:rPr>
            <w:rFonts w:ascii="Calibri" w:hAnsi="Calibri" w:cs="Calibri" w:eastAsia="Calibri"/>
            <w:color w:val="0000FF"/>
            <w:spacing w:val="0"/>
            <w:position w:val="0"/>
            <w:sz w:val="32"/>
            <w:u w:val="single"/>
            <w:shd w:fill="auto" w:val="clear"/>
          </w:rPr>
          <w:t xml:space="preserve">cryptography.</w:t>
        </w:r>
        <w:r>
          <w:rPr>
            <w:rFonts w:ascii="Calibri" w:hAnsi="Calibri" w:cs="Calibri" w:eastAsia="Calibri"/>
            <w:color w:val="0000FF"/>
            <w:spacing w:val="0"/>
            <w:position w:val="0"/>
            <w:sz w:val="32"/>
            <w:u w:val="single"/>
            <w:shd w:fill="auto" w:val="clear"/>
          </w:rPr>
          <w:t xml:space="preserve">io/</w:t>
        </w:r>
        <w:r>
          <w:rPr>
            <w:rFonts w:ascii="Calibri" w:hAnsi="Calibri" w:cs="Calibri" w:eastAsia="Calibri"/>
            <w:color w:val="0000FF"/>
            <w:spacing w:val="0"/>
            <w:position w:val="0"/>
            <w:sz w:val="32"/>
            <w:u w:val="single"/>
            <w:shd w:fill="auto" w:val="clear"/>
          </w:rPr>
          <w:t xml:space="preserve">en/</w:t>
        </w:r>
        <w:r>
          <w:rPr>
            <w:rFonts w:ascii="Calibri" w:hAnsi="Calibri" w:cs="Calibri" w:eastAsia="Calibri"/>
            <w:color w:val="0000FF"/>
            <w:spacing w:val="0"/>
            <w:position w:val="0"/>
            <w:sz w:val="32"/>
            <w:u w:val="single"/>
            <w:shd w:fill="auto" w:val="clear"/>
          </w:rPr>
          <w:t xml:space="preserve">latest/</w:t>
        </w:r>
        <w:r>
          <w:rPr>
            <w:rFonts w:ascii="Calibri" w:hAnsi="Calibri" w:cs="Calibri" w:eastAsia="Calibri"/>
            <w:color w:val="0000FF"/>
            <w:spacing w:val="0"/>
            <w:position w:val="0"/>
            <w:sz w:val="32"/>
            <w:u w:val="single"/>
            <w:shd w:fill="auto" w:val="clear"/>
          </w:rPr>
          <w:t xml:space="preserve">fernet</w:t>
        </w:r>
        <w:r>
          <w:rPr>
            <w:rFonts w:ascii="Calibri" w:hAnsi="Calibri" w:cs="Calibri" w:eastAsia="Calibri"/>
            <w:color w:val="0000FF"/>
            <w:spacing w:val="0"/>
            <w:position w:val="0"/>
            <w:sz w:val="32"/>
            <w:u w:val="single"/>
            <w:shd w:fill="auto" w:val="clear"/>
          </w:rPr>
          <w:t xml:space="preserve">/</w:t>
        </w:r>
      </w:hyperlink>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40"/>
        <w:ind w:right="0" w:left="0" w:firstLine="0"/>
        <w:jc w:val="left"/>
        <w:rPr>
          <w:rFonts w:ascii="Calibri" w:hAnsi="Calibri" w:cs="Calibri" w:eastAsia="Calibri"/>
          <w:color w:val="000000"/>
          <w:spacing w:val="0"/>
          <w:position w:val="0"/>
          <w:sz w:val="36"/>
          <w:shd w:fill="auto" w:val="clear"/>
        </w:rPr>
      </w:pPr>
      <w:r>
        <w:object w:dxaOrig="4784" w:dyaOrig="434">
          <v:rect xmlns:o="urn:schemas-microsoft-com:office:office" xmlns:v="urn:schemas-microsoft-com:vml" id="rectole0000000002" style="width:239.200000pt;height:21.700000pt" o:preferrelative="t" o:ole="">
            <o:lock v:ext="edit"/>
            <v:imagedata xmlns:r="http://schemas.openxmlformats.org/officeDocument/2006/relationships" r:id="docRId6" o:title=""/>
          </v:rect>
          <o:OLEObject xmlns:r="http://schemas.openxmlformats.org/officeDocument/2006/relationships" xmlns:o="urn:schemas-microsoft-com:office:office" Type="Embed" ProgID="StaticMetafile" DrawAspect="Content" ObjectID="0000000002" ShapeID="rectole0000000002" r:id="docRId5"/>
        </w:object>
      </w:r>
    </w:p>
    <w:p>
      <w:pPr>
        <w:bidi w:val="true"/>
        <w:spacing w:before="0" w:after="160" w:line="259"/>
        <w:ind w:right="0" w:left="0" w:firstLine="0"/>
        <w:jc w:val="left"/>
        <w:rPr>
          <w:rFonts w:ascii="Calibri" w:hAnsi="Calibri" w:cs="Calibri" w:eastAsia="Calibri"/>
          <w:color w:val="000000"/>
          <w:spacing w:val="0"/>
          <w:position w:val="0"/>
          <w:sz w:val="36"/>
          <w:shd w:fill="auto" w:val="clear"/>
        </w:rPr>
      </w:pPr>
    </w:p>
    <w:p>
      <w:pPr>
        <w:bidi w:val="true"/>
        <w:spacing w:before="0" w:after="160" w:line="259"/>
        <w:ind w:right="0" w:left="0" w:firstLine="0"/>
        <w:jc w:val="left"/>
        <w:rPr>
          <w:rFonts w:ascii="Calibri" w:hAnsi="Calibri" w:cs="Calibri" w:eastAsia="Calibri"/>
          <w:color w:val="000000"/>
          <w:spacing w:val="0"/>
          <w:position w:val="0"/>
          <w:sz w:val="36"/>
          <w:shd w:fill="auto" w:val="clear"/>
        </w:rPr>
      </w:pPr>
      <w:r>
        <w:object w:dxaOrig="8664" w:dyaOrig="4073">
          <v:rect xmlns:o="urn:schemas-microsoft-com:office:office" xmlns:v="urn:schemas-microsoft-com:vml" id="rectole0000000003" style="width:433.200000pt;height:203.650000pt" o:preferrelative="t" o:ole="">
            <o:lock v:ext="edit"/>
            <v:imagedata xmlns:r="http://schemas.openxmlformats.org/officeDocument/2006/relationships" r:id="docRId8" o:title=""/>
          </v:rect>
          <o:OLEObject xmlns:r="http://schemas.openxmlformats.org/officeDocument/2006/relationships" xmlns:o="urn:schemas-microsoft-com:office:office" Type="Embed" ProgID="StaticMetafile" DrawAspect="Content" ObjectID="0000000003" ShapeID="rectole0000000003" r:id="docRId7"/>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4">
    <w:abstractNumId w:val="30"/>
  </w:num>
  <w:num w:numId="8">
    <w:abstractNumId w:val="24"/>
  </w:num>
  <w:num w:numId="13">
    <w:abstractNumId w:val="18"/>
  </w:num>
  <w:num w:numId="16">
    <w:abstractNumId w:val="12"/>
  </w:num>
  <w:num w:numId="21">
    <w:abstractNumId w:val="6"/>
  </w:num>
  <w:num w:numId="2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embeddings/oleObject3.bin" Id="docRId7" Type="http://schemas.openxmlformats.org/officeDocument/2006/relationships/oleObject" /><Relationship Target="embeddings/oleObject0.bin" Id="docRId0" Type="http://schemas.openxmlformats.org/officeDocument/2006/relationships/oleObject" /><Relationship Target="styles.xml" Id="docRId10" Type="http://schemas.openxmlformats.org/officeDocument/2006/relationships/styles" /><Relationship Target="embeddings/oleObject1.bin" Id="docRId2" Type="http://schemas.openxmlformats.org/officeDocument/2006/relationships/oleObject" /><Relationship TargetMode="External" Target="https://cryptography.io/en/latest/fernet/" Id="docRId4" Type="http://schemas.openxmlformats.org/officeDocument/2006/relationships/hyperlink" /><Relationship Target="media/image2.wmf" Id="docRId6" Type="http://schemas.openxmlformats.org/officeDocument/2006/relationships/image" /><Relationship Target="media/image3.wmf" Id="docRId8" Type="http://schemas.openxmlformats.org/officeDocument/2006/relationships/image" /><Relationship Target="media/image0.wmf" Id="docRId1" Type="http://schemas.openxmlformats.org/officeDocument/2006/relationships/image" /><Relationship Target="embeddings/oleObject2.bin" Id="docRId5" Type="http://schemas.openxmlformats.org/officeDocument/2006/relationships/oleObject" /><Relationship Target="numbering.xml" Id="docRId9" Type="http://schemas.openxmlformats.org/officeDocument/2006/relationships/numbering" /></Relationships>
</file>