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19919" w14:textId="0535E722" w:rsidR="00D7522C" w:rsidRPr="00225F1A" w:rsidRDefault="00C75FDC" w:rsidP="004E6857">
      <w:pPr>
        <w:pStyle w:val="Author"/>
        <w:spacing w:before="0" w:after="0"/>
        <w:rPr>
          <w:rFonts w:ascii="Arial Rounded MT Bold" w:hAnsi="Arial Rounded MT Bold"/>
          <w:sz w:val="36"/>
          <w:szCs w:val="36"/>
        </w:rPr>
      </w:pPr>
      <w:r w:rsidRPr="00225F1A">
        <w:rPr>
          <w:rFonts w:ascii="Arial Rounded MT Bold" w:eastAsia="MS Mincho" w:hAnsi="Arial Rounded MT Bold"/>
          <w:kern w:val="48"/>
          <w:sz w:val="36"/>
          <w:szCs w:val="36"/>
        </w:rPr>
        <w:t xml:space="preserve">Data Visualization: </w:t>
      </w:r>
      <w:r w:rsidR="00686706">
        <w:rPr>
          <w:rFonts w:ascii="Arial Rounded MT Bold" w:eastAsia="MS Mincho" w:hAnsi="Arial Rounded MT Bold"/>
          <w:kern w:val="48"/>
          <w:sz w:val="36"/>
          <w:szCs w:val="36"/>
        </w:rPr>
        <w:t>Patterns of AIDS deaths</w:t>
      </w:r>
    </w:p>
    <w:p w14:paraId="0D6B0827" w14:textId="77777777" w:rsidR="00D7522C" w:rsidRDefault="00D7522C" w:rsidP="004E6857">
      <w:pPr>
        <w:pStyle w:val="Author"/>
        <w:spacing w:before="0" w:after="0"/>
        <w:jc w:val="both"/>
        <w:rPr>
          <w:sz w:val="40"/>
          <w:szCs w:val="40"/>
        </w:rPr>
      </w:pPr>
    </w:p>
    <w:p w14:paraId="7F8B4DFD" w14:textId="67DB014F" w:rsidR="00D54F73" w:rsidRPr="00EC52B6" w:rsidRDefault="00D54F73" w:rsidP="004E6857">
      <w:pPr>
        <w:pStyle w:val="Author"/>
        <w:spacing w:before="0" w:after="0"/>
        <w:jc w:val="both"/>
        <w:rPr>
          <w:sz w:val="40"/>
          <w:szCs w:val="40"/>
        </w:rPr>
        <w:sectPr w:rsidR="00D54F73" w:rsidRPr="00EC52B6"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4E6857">
      <w:pPr>
        <w:pStyle w:val="Author"/>
        <w:spacing w:before="0" w:after="0"/>
        <w:rPr>
          <w:rFonts w:ascii="Aptos Display" w:hAnsi="Aptos Display"/>
        </w:rPr>
      </w:pPr>
      <w:r w:rsidRPr="007063DC">
        <w:rPr>
          <w:rFonts w:ascii="Aptos Display" w:hAnsi="Aptos Display"/>
        </w:rPr>
        <w:t>Mohajit Banik</w:t>
      </w:r>
    </w:p>
    <w:p w14:paraId="56868820" w14:textId="5094C5CC" w:rsidR="00C75FDC" w:rsidRPr="007063DC" w:rsidRDefault="00C75FDC" w:rsidP="004E6857">
      <w:pPr>
        <w:pStyle w:val="Author"/>
        <w:spacing w:before="0" w:after="0"/>
        <w:rPr>
          <w:rFonts w:ascii="Aptos Display" w:hAnsi="Aptos Display"/>
        </w:rPr>
      </w:pPr>
      <w:r w:rsidRPr="007063DC">
        <w:rPr>
          <w:rFonts w:ascii="Aptos Display" w:hAnsi="Aptos Display"/>
        </w:rPr>
        <w:t>Data Analysis with Python</w:t>
      </w:r>
    </w:p>
    <w:p w14:paraId="08B24F28" w14:textId="77777777" w:rsidR="00C75FDC" w:rsidRPr="007063DC" w:rsidRDefault="00C75FDC" w:rsidP="004E6857">
      <w:pPr>
        <w:pStyle w:val="Author"/>
        <w:spacing w:before="0" w:after="0"/>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4E6857">
      <w:pPr>
        <w:pStyle w:val="Author"/>
        <w:spacing w:before="0" w:after="0"/>
        <w:rPr>
          <w:rFonts w:ascii="Aptos Display" w:hAnsi="Aptos Display"/>
        </w:rPr>
      </w:pPr>
      <w:r w:rsidRPr="007063DC">
        <w:rPr>
          <w:rFonts w:ascii="Aptos Display" w:hAnsi="Aptos Display"/>
        </w:rPr>
        <w:t>Ishapore, West Bengal</w:t>
      </w:r>
    </w:p>
    <w:p w14:paraId="6E6856C2" w14:textId="7B5F117C" w:rsidR="00C75FDC" w:rsidRPr="007063DC" w:rsidRDefault="00C75FDC" w:rsidP="004E6857">
      <w:pPr>
        <w:pStyle w:val="Author"/>
        <w:spacing w:before="0" w:after="0"/>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4E6857">
      <w:pPr>
        <w:pStyle w:val="Author"/>
        <w:spacing w:before="0" w:after="0"/>
        <w:rPr>
          <w:rFonts w:ascii="Aptos Display" w:hAnsi="Aptos Display"/>
        </w:rPr>
      </w:pPr>
      <w:r w:rsidRPr="007063DC">
        <w:rPr>
          <w:rFonts w:ascii="Aptos Display" w:hAnsi="Aptos Display"/>
        </w:rPr>
        <w:t>Data Analysis with Python</w:t>
      </w:r>
    </w:p>
    <w:p w14:paraId="23CDFBA3" w14:textId="77777777" w:rsidR="00C75FDC" w:rsidRPr="007063DC" w:rsidRDefault="00C75FDC" w:rsidP="004E6857">
      <w:pPr>
        <w:pStyle w:val="Author"/>
        <w:spacing w:before="0" w:after="0"/>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4E6857">
      <w:pPr>
        <w:pStyle w:val="Author"/>
        <w:spacing w:before="0" w:after="0"/>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4E6857">
      <w:pPr>
        <w:pStyle w:val="Author"/>
        <w:spacing w:before="0" w:after="0"/>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4E6857">
      <w:pPr>
        <w:pStyle w:val="Author"/>
        <w:spacing w:before="0" w:after="0"/>
        <w:rPr>
          <w:sz w:val="18"/>
          <w:szCs w:val="18"/>
        </w:rPr>
      </w:pPr>
      <w:r w:rsidRPr="007063DC">
        <w:rPr>
          <w:rFonts w:ascii="Candara" w:hAnsi="Candara"/>
          <w:sz w:val="18"/>
          <w:szCs w:val="18"/>
        </w:rPr>
        <w:br w:type="column"/>
      </w:r>
    </w:p>
    <w:p w14:paraId="5E418BD5" w14:textId="77777777" w:rsidR="009F1D79" w:rsidRDefault="009F1D79" w:rsidP="004E6857">
      <w:pPr>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4E6857">
      <w:pPr>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26225E4C" w14:textId="59B8813E" w:rsidR="007C5C94" w:rsidRPr="0011404A" w:rsidRDefault="009303D9" w:rsidP="004E6857">
      <w:pPr>
        <w:pStyle w:val="Abstract"/>
        <w:spacing w:after="0"/>
        <w:rPr>
          <w:sz w:val="20"/>
          <w:szCs w:val="20"/>
          <w:lang w:val="en-IN"/>
        </w:rPr>
      </w:pPr>
      <w:r w:rsidRPr="00225F1A">
        <w:rPr>
          <w:rFonts w:ascii="Aptos" w:hAnsi="Aptos"/>
          <w:i/>
          <w:iCs/>
          <w:sz w:val="22"/>
          <w:szCs w:val="22"/>
        </w:rPr>
        <w:t>Abstract</w:t>
      </w:r>
      <w:r w:rsidRPr="005F2A23">
        <w:rPr>
          <w:sz w:val="20"/>
          <w:szCs w:val="20"/>
        </w:rPr>
        <w:t>—</w:t>
      </w:r>
      <w:r w:rsidR="0011404A" w:rsidRPr="0011404A">
        <w:t xml:space="preserve"> </w:t>
      </w:r>
      <w:r w:rsidR="0011404A" w:rsidRPr="0011404A">
        <w:rPr>
          <w:sz w:val="20"/>
          <w:szCs w:val="20"/>
          <w:lang w:val="en-IN"/>
        </w:rPr>
        <w:t>This master report synthesizes findings from five comprehensive studies that analyze distinct medical datasets, each aimed at enhancing healthcare delivery and operational efficiency. These studies span a wide range of healthcare topics, including hospital operations, pregnancy outcomes, mental health impacts, and AIDS-related mortality. By examining these diverse datasets, the report highlights the critical role of data-driven decision-making in improving various aspects of healthcare. This holistic approach provides a more comprehensive understanding of healthcare trends, ultimately enabling more informed decisions and more effective healthcare strategies across different domains.</w:t>
      </w:r>
      <w:r w:rsidR="007C5C94" w:rsidRPr="0011404A">
        <w:rPr>
          <w:sz w:val="20"/>
          <w:szCs w:val="20"/>
          <w:lang w:val="en-IN"/>
        </w:rPr>
        <w:t xml:space="preserve"> </w:t>
      </w:r>
    </w:p>
    <w:p w14:paraId="7AF50BA2" w14:textId="77777777" w:rsidR="007C5C94" w:rsidRPr="0011404A" w:rsidRDefault="007C5C94" w:rsidP="004E6857">
      <w:pPr>
        <w:pStyle w:val="Abstract"/>
        <w:spacing w:after="0"/>
        <w:rPr>
          <w:sz w:val="20"/>
          <w:szCs w:val="20"/>
          <w:lang w:val="en-IN"/>
        </w:rPr>
      </w:pPr>
    </w:p>
    <w:p w14:paraId="29F92F75" w14:textId="0F884CC0" w:rsidR="007C5C94" w:rsidRPr="0011404A" w:rsidRDefault="007C5C94" w:rsidP="004E6857">
      <w:pPr>
        <w:pStyle w:val="Abstract"/>
        <w:spacing w:after="0"/>
        <w:rPr>
          <w:sz w:val="20"/>
          <w:szCs w:val="20"/>
          <w:lang w:val="en-IN"/>
        </w:rPr>
      </w:pPr>
      <w:r w:rsidRPr="0011404A">
        <w:rPr>
          <w:sz w:val="20"/>
          <w:szCs w:val="20"/>
          <w:lang w:val="en-IN"/>
        </w:rPr>
        <w:t>The first study focuses on hospital data from December 19, 2019, examining patient demographics, disease prevalence, resource utilization, and operational efficiency. By identifying trends and patterns, this study aims to optimize hospital operations and improve patient care. The results emphasize the critical role of leveraging historical and recent data to inform operational decisions and enhance overall hospital management. Such data-driven insights are crucial for streamlining resources, improving patient outcomes, and enhancing the effectiveness of healthcare delivery systems.</w:t>
      </w:r>
    </w:p>
    <w:p w14:paraId="579E69CE" w14:textId="77777777" w:rsidR="007C5C94" w:rsidRPr="0011404A" w:rsidRDefault="007C5C94" w:rsidP="004E6857">
      <w:pPr>
        <w:pStyle w:val="Abstract"/>
        <w:spacing w:after="0"/>
        <w:rPr>
          <w:sz w:val="20"/>
          <w:szCs w:val="20"/>
          <w:lang w:val="en-IN"/>
        </w:rPr>
      </w:pPr>
    </w:p>
    <w:p w14:paraId="734DD68E" w14:textId="77777777" w:rsidR="007C5C94" w:rsidRPr="0011404A" w:rsidRDefault="007C5C94" w:rsidP="004E6857">
      <w:pPr>
        <w:pStyle w:val="Abstract"/>
        <w:spacing w:after="0"/>
        <w:rPr>
          <w:sz w:val="20"/>
          <w:szCs w:val="20"/>
          <w:lang w:val="en-IN"/>
        </w:rPr>
      </w:pPr>
      <w:r w:rsidRPr="0011404A">
        <w:rPr>
          <w:sz w:val="20"/>
          <w:szCs w:val="20"/>
          <w:lang w:val="en-IN"/>
        </w:rPr>
        <w:t xml:space="preserve">The second study </w:t>
      </w:r>
      <w:proofErr w:type="spellStart"/>
      <w:r w:rsidRPr="0011404A">
        <w:rPr>
          <w:sz w:val="20"/>
          <w:szCs w:val="20"/>
          <w:lang w:val="en-IN"/>
        </w:rPr>
        <w:t>analyzes</w:t>
      </w:r>
      <w:proofErr w:type="spellEnd"/>
      <w:r w:rsidRPr="0011404A">
        <w:rPr>
          <w:sz w:val="20"/>
          <w:szCs w:val="20"/>
          <w:lang w:val="en-IN"/>
        </w:rPr>
        <w:t xml:space="preserve"> pregnancy demographics from 1977 to 2005, focusing on trends and disparities in pregnancy outcomes across various demographic groups. This study explores variables such as age, ethnicity, and socioeconomic status to identify significant variations in pregnancy outcomes. The findings reveal notable disparities, highlighting the impact of these factors on maternal and neonatal health. This underscores the need for tailored healthcare strategies that address specific demographic challenges and work towards reducing disparities in pregnancy outcomes. By understanding these variations, healthcare providers can develop more targeted interventions to improve maternal and neonatal health outcomes, ultimately leading to better overall public health.</w:t>
      </w:r>
    </w:p>
    <w:p w14:paraId="0C2CF3CF" w14:textId="77777777" w:rsidR="007C5C94" w:rsidRPr="0011404A" w:rsidRDefault="007C5C94" w:rsidP="004E6857">
      <w:pPr>
        <w:pStyle w:val="Abstract"/>
        <w:spacing w:after="0"/>
        <w:rPr>
          <w:sz w:val="20"/>
          <w:szCs w:val="20"/>
          <w:lang w:val="en-IN"/>
        </w:rPr>
      </w:pPr>
    </w:p>
    <w:p w14:paraId="3392072B" w14:textId="77777777" w:rsidR="007C5C94" w:rsidRPr="0011404A" w:rsidRDefault="007C5C94" w:rsidP="004E6857">
      <w:pPr>
        <w:pStyle w:val="Abstract"/>
        <w:spacing w:after="0"/>
        <w:rPr>
          <w:sz w:val="20"/>
          <w:szCs w:val="20"/>
          <w:lang w:val="en-IN"/>
        </w:rPr>
      </w:pPr>
      <w:r w:rsidRPr="0011404A">
        <w:rPr>
          <w:sz w:val="20"/>
          <w:szCs w:val="20"/>
          <w:lang w:val="en-IN"/>
        </w:rPr>
        <w:t xml:space="preserve">The third study investigates the mental health impacts of COVID-19 quarantine measures, exploring how quarantine affects mental well-being across different demographic groups. By analyzing mental health indicators and quarantine-related factors, this study reveals that age, socioeconomic status, and pre-existing mental health conditions play significant roles in determining mental health outcomes during quarantine. The findings emphasize the importance of targeted mental </w:t>
      </w:r>
      <w:r w:rsidRPr="0011404A">
        <w:rPr>
          <w:sz w:val="20"/>
          <w:szCs w:val="20"/>
          <w:lang w:val="en-IN"/>
        </w:rPr>
        <w:t>health interventions, particularly for vulnerable groups affected by quarantine measures. Understanding these impacts helps in designing more effective mental health support systems and resources, addressing the unique needs of individuals experiencing heightened stress and anxiety due to prolonged isolation.</w:t>
      </w:r>
    </w:p>
    <w:p w14:paraId="0429D497" w14:textId="77777777" w:rsidR="007C5C94" w:rsidRPr="0011404A" w:rsidRDefault="007C5C94" w:rsidP="004E6857">
      <w:pPr>
        <w:pStyle w:val="Abstract"/>
        <w:spacing w:after="0"/>
        <w:rPr>
          <w:sz w:val="20"/>
          <w:szCs w:val="20"/>
          <w:lang w:val="en-IN"/>
        </w:rPr>
      </w:pPr>
    </w:p>
    <w:p w14:paraId="53CD61C5" w14:textId="77777777" w:rsidR="007C5C94" w:rsidRPr="0011404A" w:rsidRDefault="007C5C94" w:rsidP="004E6857">
      <w:pPr>
        <w:pStyle w:val="Abstract"/>
        <w:spacing w:after="0"/>
        <w:rPr>
          <w:sz w:val="20"/>
          <w:szCs w:val="20"/>
          <w:lang w:val="en-IN"/>
        </w:rPr>
      </w:pPr>
      <w:r w:rsidRPr="0011404A">
        <w:rPr>
          <w:sz w:val="20"/>
          <w:szCs w:val="20"/>
          <w:lang w:val="en-IN"/>
        </w:rPr>
        <w:t>The fourth study focuses on mental health trends among tech professionals, examining the influence of job roles, work environments, and access to mental health resources on mental health outcomes. The analysis highlights that high-pressure job roles and inadequate mental health resources contribute to increased levels of anxiety and depression within the tech industry. The findings stress the need for comprehensive support systems tailored to the unique challenges faced by tech professionals. By improving access to mental health resources and implementing supportive work environments, employers can mitigate the adverse effects on mental health and foster a healthier, more productive workforce in the tech sector.</w:t>
      </w:r>
    </w:p>
    <w:p w14:paraId="092CB642" w14:textId="77777777" w:rsidR="007C5C94" w:rsidRPr="0011404A" w:rsidRDefault="007C5C94" w:rsidP="004E6857">
      <w:pPr>
        <w:pStyle w:val="Abstract"/>
        <w:spacing w:after="0"/>
        <w:rPr>
          <w:sz w:val="20"/>
          <w:szCs w:val="20"/>
          <w:lang w:val="en-IN"/>
        </w:rPr>
      </w:pPr>
    </w:p>
    <w:p w14:paraId="1358C6D7" w14:textId="77777777" w:rsidR="007C5C94" w:rsidRPr="0011404A" w:rsidRDefault="007C5C94" w:rsidP="004E6857">
      <w:pPr>
        <w:pStyle w:val="Abstract"/>
        <w:spacing w:after="0"/>
        <w:rPr>
          <w:sz w:val="20"/>
          <w:szCs w:val="20"/>
          <w:lang w:val="en-IN"/>
        </w:rPr>
      </w:pPr>
      <w:r w:rsidRPr="0011404A">
        <w:rPr>
          <w:sz w:val="20"/>
          <w:szCs w:val="20"/>
          <w:lang w:val="en-IN"/>
        </w:rPr>
        <w:t>The final study reviews trends in AIDS-related deaths from 2000 to 2014, identifying significant factors influencing mortality rates. The analysis considers variables such as age, state of residence, and healthcare access, revealing that states with better healthcare infrastructure and higher awareness experience lower AIDS mortality rates. This underscores the importance of targeted public health interventions and the need for comprehensive healthcare support systems to address AIDS-related challenges effectively. Enhancing healthcare infrastructure and increasing awareness can lead to significant improvements in reducing AIDS-related deaths, ultimately contributing to better public health outcomes and more effective management of the AIDS epidemic.</w:t>
      </w:r>
    </w:p>
    <w:p w14:paraId="4FD0D6CF" w14:textId="77777777" w:rsidR="007C5C94" w:rsidRPr="0011404A" w:rsidRDefault="007C5C94" w:rsidP="004E6857">
      <w:pPr>
        <w:pStyle w:val="Abstract"/>
        <w:spacing w:after="0"/>
        <w:rPr>
          <w:sz w:val="20"/>
          <w:szCs w:val="20"/>
          <w:lang w:val="en-IN"/>
        </w:rPr>
      </w:pPr>
    </w:p>
    <w:p w14:paraId="3A3688FD" w14:textId="2C041B7A" w:rsidR="007C5C94" w:rsidRDefault="007C5C94" w:rsidP="004E6857">
      <w:pPr>
        <w:pStyle w:val="Abstract"/>
        <w:spacing w:after="0"/>
        <w:rPr>
          <w:lang w:val="en-IN"/>
        </w:rPr>
      </w:pPr>
      <w:r w:rsidRPr="0011404A">
        <w:rPr>
          <w:sz w:val="20"/>
          <w:szCs w:val="20"/>
          <w:lang w:val="en-IN"/>
        </w:rPr>
        <w:t>In conclusion, this master report integrates diverse datasets to provide a comprehensive view of healthcare trends and challenges. The consolidated insights offer valuable recommendations for improving healthcare strategies, optimizing resource allocation, and addressing specific health issues across various domains. By leveraging data-driven approaches, healthcare systems can enhance their operational efficiency, develop targeted interventions, and ultimately improve overall public health outcomes. The findings from these studies collectively highlight the importance of a strategic, data-informed approach to healthcare, paving the way for more effective solutions to pressing health challenges.</w:t>
      </w:r>
    </w:p>
    <w:p w14:paraId="4EBAB782" w14:textId="13FD71F4" w:rsidR="000D1DBB" w:rsidRPr="00A22195" w:rsidRDefault="009303D9" w:rsidP="004E6857">
      <w:pPr>
        <w:pStyle w:val="Abstract"/>
        <w:spacing w:after="0"/>
        <w:jc w:val="center"/>
        <w:rPr>
          <w:lang w:val="en-IN"/>
        </w:rPr>
      </w:pPr>
      <w:r w:rsidRPr="000D1DBB">
        <w:rPr>
          <w:rFonts w:ascii="Verdana" w:hAnsi="Verdana"/>
          <w:sz w:val="28"/>
          <w:szCs w:val="28"/>
          <w:u w:val="single"/>
        </w:rPr>
        <w:lastRenderedPageBreak/>
        <w:t>Introduction</w:t>
      </w:r>
    </w:p>
    <w:p w14:paraId="0FD47F72" w14:textId="35E73D8B" w:rsidR="007C5C94" w:rsidRDefault="007C5C94" w:rsidP="004E6857">
      <w:pPr>
        <w:pStyle w:val="Abstract"/>
        <w:spacing w:after="0"/>
        <w:rPr>
          <w:rFonts w:ascii="Bell MT" w:hAnsi="Bell MT"/>
          <w:b w:val="0"/>
          <w:bCs w:val="0"/>
          <w:spacing w:val="-1"/>
          <w:sz w:val="22"/>
          <w:szCs w:val="22"/>
          <w:lang w:val="x-none" w:eastAsia="x-none"/>
        </w:rPr>
      </w:pPr>
      <w:r w:rsidRPr="007C5C94">
        <w:rPr>
          <w:rFonts w:ascii="Bell MT" w:hAnsi="Bell MT"/>
          <w:b w:val="0"/>
          <w:bCs w:val="0"/>
          <w:spacing w:val="-1"/>
          <w:sz w:val="22"/>
          <w:szCs w:val="22"/>
          <w:lang w:val="x-none" w:eastAsia="x-none"/>
        </w:rPr>
        <w:t xml:space="preserve">The healthcare sector </w:t>
      </w:r>
      <w:r w:rsidR="00B968D7">
        <w:rPr>
          <w:rFonts w:ascii="Bell MT" w:hAnsi="Bell MT"/>
          <w:b w:val="0"/>
          <w:bCs w:val="0"/>
          <w:spacing w:val="-1"/>
          <w:sz w:val="22"/>
          <w:szCs w:val="22"/>
          <w:lang w:val="x-none" w:eastAsia="x-none"/>
        </w:rPr>
        <w:t>increasingly leverages</w:t>
      </w:r>
      <w:r w:rsidRPr="007C5C94">
        <w:rPr>
          <w:rFonts w:ascii="Bell MT" w:hAnsi="Bell MT"/>
          <w:b w:val="0"/>
          <w:bCs w:val="0"/>
          <w:spacing w:val="-1"/>
          <w:sz w:val="22"/>
          <w:szCs w:val="22"/>
          <w:lang w:val="x-none" w:eastAsia="x-none"/>
        </w:rPr>
        <w:t xml:space="preserve"> data-driven insights to enhance patient care and operational efficiency. This Master Report consolidates detailed analyses of five diverse medical datasets, each providing unique perspectives on significant health challenges and trends. By integrating findings from various domains, we aim to demonstrate the breadth and depth of data analytics' impact on healthcare, offering a comprehensive overview of how different facets of medical data can drive better outcomes. Our goal is to showcase how meticulous data analysis can uncover valuable patterns and correlations, ultimately informing better decision-making, optimizing resource utilization, and improving overall healthcare delivery. Through this report, we highlight the transformative potential of data analytics in addressing critical issues in the healthcare industry and advancing patient care.</w:t>
      </w:r>
    </w:p>
    <w:p w14:paraId="3AEACDB9" w14:textId="77777777" w:rsidR="007C5C94" w:rsidRPr="007C5C94" w:rsidRDefault="007C5C94" w:rsidP="004E6857">
      <w:pPr>
        <w:pStyle w:val="Abstract"/>
        <w:spacing w:after="0"/>
        <w:rPr>
          <w:rFonts w:ascii="Bell MT" w:hAnsi="Bell MT"/>
          <w:b w:val="0"/>
          <w:bCs w:val="0"/>
          <w:spacing w:val="-1"/>
          <w:sz w:val="22"/>
          <w:szCs w:val="22"/>
          <w:lang w:val="x-none" w:eastAsia="x-none"/>
        </w:rPr>
      </w:pPr>
    </w:p>
    <w:p w14:paraId="6629F4CE" w14:textId="77777777" w:rsidR="007C5C94" w:rsidRPr="007C5C94" w:rsidRDefault="007C5C94" w:rsidP="004E6857">
      <w:pPr>
        <w:pStyle w:val="Abstract"/>
        <w:spacing w:after="0"/>
        <w:rPr>
          <w:rFonts w:ascii="Bell MT" w:hAnsi="Bell MT"/>
          <w:b w:val="0"/>
          <w:bCs w:val="0"/>
          <w:spacing w:val="-1"/>
          <w:sz w:val="22"/>
          <w:szCs w:val="22"/>
          <w:lang w:val="x-none" w:eastAsia="x-none"/>
        </w:rPr>
      </w:pPr>
      <w:r w:rsidRPr="007C5C94">
        <w:rPr>
          <w:rFonts w:ascii="Bell MT" w:hAnsi="Bell MT"/>
          <w:b w:val="0"/>
          <w:bCs w:val="0"/>
          <w:spacing w:val="-1"/>
          <w:sz w:val="22"/>
          <w:szCs w:val="22"/>
          <w:lang w:val="x-none" w:eastAsia="x-none"/>
        </w:rPr>
        <w:t>Firstly, we examined a comprehensive dataset of hospital data collected on December 19, 2019. This dataset encompasses a wide range of information, including patient demographics, medical records, treatment details, and hospital operations. By analyzing this data, we aimed to uncover patterns and trends that could inform better decision-making and improve healthcare outcomes. Our exploration included various aspects such as disease prevalence, treatment outcomes, resource utilization, and operational efficiency. By understanding these elements, we sought to provide valuable insights into the hospital’s performance and highlight areas for improvement. This study underscores the importance of leveraging historical data to drive future strategies and optimize healthcare delivery.</w:t>
      </w:r>
    </w:p>
    <w:p w14:paraId="72A16C1B" w14:textId="77777777" w:rsidR="007C5C94" w:rsidRPr="007C5C94" w:rsidRDefault="007C5C94" w:rsidP="004E6857">
      <w:pPr>
        <w:pStyle w:val="Abstract"/>
        <w:spacing w:after="0"/>
        <w:rPr>
          <w:rFonts w:ascii="Bell MT" w:hAnsi="Bell MT"/>
          <w:b w:val="0"/>
          <w:bCs w:val="0"/>
          <w:spacing w:val="-1"/>
          <w:sz w:val="22"/>
          <w:szCs w:val="22"/>
          <w:lang w:val="x-none" w:eastAsia="x-none"/>
        </w:rPr>
      </w:pPr>
    </w:p>
    <w:p w14:paraId="35BD4FE1" w14:textId="77777777" w:rsidR="007C5C94" w:rsidRPr="007C5C94" w:rsidRDefault="007C5C94" w:rsidP="004E6857">
      <w:pPr>
        <w:pStyle w:val="Abstract"/>
        <w:spacing w:after="0"/>
        <w:rPr>
          <w:rFonts w:ascii="Bell MT" w:hAnsi="Bell MT"/>
          <w:b w:val="0"/>
          <w:bCs w:val="0"/>
          <w:spacing w:val="-1"/>
          <w:sz w:val="22"/>
          <w:szCs w:val="22"/>
          <w:lang w:val="x-none" w:eastAsia="x-none"/>
        </w:rPr>
      </w:pPr>
      <w:r w:rsidRPr="007C5C94">
        <w:rPr>
          <w:rFonts w:ascii="Bell MT" w:hAnsi="Bell MT"/>
          <w:b w:val="0"/>
          <w:bCs w:val="0"/>
          <w:spacing w:val="-1"/>
          <w:sz w:val="22"/>
          <w:szCs w:val="22"/>
          <w:lang w:val="x-none" w:eastAsia="x-none"/>
        </w:rPr>
        <w:t>Secondly, we delved into a dataset of pregnancy demographics collected from 1977 to 2005, focusing on factors influencing maternal and neonatal health outcomes. This dataset includes a wide range of demographic variables such as age, ethnicity, socioeconomic status, and health indicators of pregnant individuals. By examining these variables, we aimed to identify significant trends, patterns, and disparities that could inform healthcare policies and practices to enhance maternal and neonatal health. Demographic characteristics like age, ethnicity, and socioeconomic status play a pivotal role in determining pregnancy outcomes. For instance, younger and older age groups often face higher risks of complications, while individuals from lower socioeconomic backgrounds may encounter challenges in accessing quality prenatal care. Additionally, ethnic disparities in birth outcomes highlight the need for targeted interventions to address the specific needs of diverse populations.</w:t>
      </w:r>
    </w:p>
    <w:p w14:paraId="3AAE3F2F" w14:textId="77777777" w:rsidR="007C5C94" w:rsidRPr="007C5C94" w:rsidRDefault="007C5C94" w:rsidP="004E6857">
      <w:pPr>
        <w:pStyle w:val="Abstract"/>
        <w:spacing w:after="0"/>
        <w:rPr>
          <w:rFonts w:ascii="Bell MT" w:hAnsi="Bell MT"/>
          <w:b w:val="0"/>
          <w:bCs w:val="0"/>
          <w:spacing w:val="-1"/>
          <w:sz w:val="22"/>
          <w:szCs w:val="22"/>
          <w:lang w:val="x-none" w:eastAsia="x-none"/>
        </w:rPr>
      </w:pPr>
    </w:p>
    <w:p w14:paraId="49BABCC0" w14:textId="77777777" w:rsidR="007C5C94" w:rsidRPr="007C5C94" w:rsidRDefault="007C5C94" w:rsidP="004E6857">
      <w:pPr>
        <w:pStyle w:val="Abstract"/>
        <w:spacing w:after="0"/>
        <w:rPr>
          <w:rFonts w:ascii="Bell MT" w:hAnsi="Bell MT"/>
          <w:b w:val="0"/>
          <w:bCs w:val="0"/>
          <w:spacing w:val="-1"/>
          <w:sz w:val="22"/>
          <w:szCs w:val="22"/>
          <w:lang w:val="x-none" w:eastAsia="x-none"/>
        </w:rPr>
      </w:pPr>
      <w:r w:rsidRPr="007C5C94">
        <w:rPr>
          <w:rFonts w:ascii="Bell MT" w:hAnsi="Bell MT"/>
          <w:b w:val="0"/>
          <w:bCs w:val="0"/>
          <w:spacing w:val="-1"/>
          <w:sz w:val="22"/>
          <w:szCs w:val="22"/>
          <w:lang w:val="x-none" w:eastAsia="x-none"/>
        </w:rPr>
        <w:t xml:space="preserve">Thirdly, we analyzed a dataset of mental health indicators during the COVID-19 quarantine, examining the impact of quarantine measures on mental health. This dataset includes demographic variables, mental health metrics, and quarantine-related factors, providing </w:t>
      </w:r>
      <w:r w:rsidRPr="007C5C94">
        <w:rPr>
          <w:rFonts w:ascii="Bell MT" w:hAnsi="Bell MT"/>
          <w:b w:val="0"/>
          <w:bCs w:val="0"/>
          <w:spacing w:val="-1"/>
          <w:sz w:val="22"/>
          <w:szCs w:val="22"/>
          <w:lang w:val="x-none" w:eastAsia="x-none"/>
        </w:rPr>
        <w:t>a holistic view of the pandemic’s impact. Quarantine has disrupted routines, social interactions, and economic stability, leading to increased stress, anxiety, and depression. Key factors such as age, socioeconomic status, and pre-existing mental health conditions influence these outcomes, with younger individuals and those from lower socioeconomic backgrounds being especially vulnerable. By leveraging advanced data analysis techniques, we aimed to identify significant correlations and insights that could inform mental health interventions and policies.</w:t>
      </w:r>
    </w:p>
    <w:p w14:paraId="1BE7E0F4" w14:textId="77777777" w:rsidR="007C5C94" w:rsidRPr="007C5C94" w:rsidRDefault="007C5C94" w:rsidP="004E6857">
      <w:pPr>
        <w:pStyle w:val="Abstract"/>
        <w:spacing w:after="0"/>
        <w:rPr>
          <w:rFonts w:ascii="Bell MT" w:hAnsi="Bell MT"/>
          <w:b w:val="0"/>
          <w:bCs w:val="0"/>
          <w:spacing w:val="-1"/>
          <w:sz w:val="22"/>
          <w:szCs w:val="22"/>
          <w:lang w:val="x-none" w:eastAsia="x-none"/>
        </w:rPr>
      </w:pPr>
    </w:p>
    <w:p w14:paraId="29ADA3E5" w14:textId="77777777" w:rsidR="007C5C94" w:rsidRPr="007C5C94" w:rsidRDefault="007C5C94" w:rsidP="004E6857">
      <w:pPr>
        <w:pStyle w:val="Abstract"/>
        <w:spacing w:after="0"/>
        <w:rPr>
          <w:rFonts w:ascii="Bell MT" w:hAnsi="Bell MT"/>
          <w:b w:val="0"/>
          <w:bCs w:val="0"/>
          <w:spacing w:val="-1"/>
          <w:sz w:val="22"/>
          <w:szCs w:val="22"/>
          <w:lang w:val="x-none" w:eastAsia="x-none"/>
        </w:rPr>
      </w:pPr>
      <w:r w:rsidRPr="007C5C94">
        <w:rPr>
          <w:rFonts w:ascii="Bell MT" w:hAnsi="Bell MT"/>
          <w:b w:val="0"/>
          <w:bCs w:val="0"/>
          <w:spacing w:val="-1"/>
          <w:sz w:val="22"/>
          <w:szCs w:val="22"/>
          <w:lang w:val="x-none" w:eastAsia="x-none"/>
        </w:rPr>
        <w:t>Fourthly, we explored mental health trends among tech professionals in the post-pandemic era, focusing on the challenges introduced by remote and hybrid work environments. This dataset provides a comprehensive overview of mental health trends among tech professionals, including demographic information, job roles, work environments, mental health conditions, and access to mental health resources. The tech industry is known for its high-pressure environment, long working hours, and constant need for innovation, all of which can contribute to mental health issues such as anxiety, depression, and burnout. By analyzing these variables, we aimed to uncover patterns and correlations that could inform better mental health support strategies within the tech industry. Our analysis leverages advanced data processing techniques, including data cleaning, exploratory data analysis (EDA), and machine learning algorithms, to ensure robust and insightful findings.</w:t>
      </w:r>
    </w:p>
    <w:p w14:paraId="057544F6" w14:textId="77777777" w:rsidR="007C5C94" w:rsidRPr="007C5C94" w:rsidRDefault="007C5C94" w:rsidP="004E6857">
      <w:pPr>
        <w:pStyle w:val="Abstract"/>
        <w:spacing w:after="0"/>
        <w:rPr>
          <w:rFonts w:ascii="Bell MT" w:hAnsi="Bell MT"/>
          <w:b w:val="0"/>
          <w:bCs w:val="0"/>
          <w:spacing w:val="-1"/>
          <w:sz w:val="22"/>
          <w:szCs w:val="22"/>
          <w:lang w:val="x-none" w:eastAsia="x-none"/>
        </w:rPr>
      </w:pPr>
    </w:p>
    <w:p w14:paraId="7EE350C1" w14:textId="77777777" w:rsidR="007C5C94" w:rsidRPr="007C5C94" w:rsidRDefault="007C5C94" w:rsidP="004E6857">
      <w:pPr>
        <w:pStyle w:val="Abstract"/>
        <w:spacing w:after="0"/>
        <w:rPr>
          <w:rFonts w:ascii="Bell MT" w:hAnsi="Bell MT"/>
          <w:b w:val="0"/>
          <w:bCs w:val="0"/>
          <w:spacing w:val="-1"/>
          <w:sz w:val="22"/>
          <w:szCs w:val="22"/>
          <w:lang w:val="x-none" w:eastAsia="x-none"/>
        </w:rPr>
      </w:pPr>
      <w:r w:rsidRPr="007C5C94">
        <w:rPr>
          <w:rFonts w:ascii="Bell MT" w:hAnsi="Bell MT"/>
          <w:b w:val="0"/>
          <w:bCs w:val="0"/>
          <w:spacing w:val="-1"/>
          <w:sz w:val="22"/>
          <w:szCs w:val="22"/>
          <w:lang w:val="x-none" w:eastAsia="x-none"/>
        </w:rPr>
        <w:t>Finally, we analyzed a dataset of AIDS-related deaths from 2000 to 2014, highlighting the ongoing efforts and challenges in combating the AIDS epidemic. This dataset provides a comprehensive overview of AIDS-related deaths across various states, capturing the latest trends and patterns in AIDS mortality. It encompasses a wide range of variables, including demographic information, state-wise distribution, age groups, and the timeline of deaths. By examining these variables, we aimed to uncover patterns that could inform public health strategies and interventions to reduce AIDS-related mortality. Despite advancements in medical treatments and preventive measures, AIDS remains a critical issue. Understanding the prevalence and factors associated with AIDS-related deaths is crucial for developing effective interventions and policies.</w:t>
      </w:r>
    </w:p>
    <w:p w14:paraId="719DEF93" w14:textId="77777777" w:rsidR="007C5C94" w:rsidRPr="007C5C94" w:rsidRDefault="007C5C94" w:rsidP="004E6857">
      <w:pPr>
        <w:pStyle w:val="Abstract"/>
        <w:spacing w:after="0"/>
        <w:rPr>
          <w:rFonts w:ascii="Bell MT" w:hAnsi="Bell MT"/>
          <w:b w:val="0"/>
          <w:bCs w:val="0"/>
          <w:spacing w:val="-1"/>
          <w:sz w:val="22"/>
          <w:szCs w:val="22"/>
          <w:lang w:val="x-none" w:eastAsia="x-none"/>
        </w:rPr>
      </w:pPr>
    </w:p>
    <w:p w14:paraId="65C09CEA" w14:textId="1707A0C2" w:rsidR="00B66D92" w:rsidRDefault="007C5C94" w:rsidP="004E6857">
      <w:pPr>
        <w:pStyle w:val="Abstract"/>
        <w:spacing w:after="0"/>
        <w:rPr>
          <w:rFonts w:ascii="Bell MT" w:hAnsi="Bell MT"/>
          <w:b w:val="0"/>
          <w:bCs w:val="0"/>
          <w:spacing w:val="-1"/>
          <w:sz w:val="22"/>
          <w:szCs w:val="22"/>
          <w:lang w:val="x-none" w:eastAsia="x-none"/>
        </w:rPr>
      </w:pPr>
      <w:r w:rsidRPr="007C5C94">
        <w:rPr>
          <w:rFonts w:ascii="Bell MT" w:hAnsi="Bell MT"/>
          <w:b w:val="0"/>
          <w:bCs w:val="0"/>
          <w:spacing w:val="-1"/>
          <w:sz w:val="22"/>
          <w:szCs w:val="22"/>
          <w:lang w:val="x-none" w:eastAsia="x-none"/>
        </w:rPr>
        <w:t>Through these comprehensive analyses, this Master Report underscores the transformative potential of data analytics in addressing diverse healthcare challenges. By meticulously cleaning, processing, and analyzing various medical datasets, we provide actionable insights that can inform healthcare strategies and policies. Ultimately, this report demonstrates the vital role of data analytics in improving patient care, optimizing healthcare delivery, and addressing public health challenges, contributing to more effective and efficient healthcare systems</w:t>
      </w:r>
      <w:r>
        <w:rPr>
          <w:rFonts w:ascii="Bell MT" w:hAnsi="Bell MT"/>
          <w:b w:val="0"/>
          <w:bCs w:val="0"/>
          <w:spacing w:val="-1"/>
          <w:sz w:val="22"/>
          <w:szCs w:val="22"/>
          <w:lang w:val="x-none" w:eastAsia="x-none"/>
        </w:rPr>
        <w:t xml:space="preserve">. </w:t>
      </w:r>
    </w:p>
    <w:p w14:paraId="779D27B7" w14:textId="77777777" w:rsidR="004E6857" w:rsidRPr="007C5C94" w:rsidRDefault="004E6857" w:rsidP="004E6857">
      <w:pPr>
        <w:pStyle w:val="Abstract"/>
        <w:spacing w:after="0"/>
        <w:rPr>
          <w:rFonts w:ascii="Bell MT" w:hAnsi="Bell MT"/>
          <w:b w:val="0"/>
          <w:bCs w:val="0"/>
          <w:spacing w:val="-1"/>
          <w:sz w:val="22"/>
          <w:szCs w:val="22"/>
          <w:lang w:val="x-none" w:eastAsia="x-none"/>
        </w:rPr>
      </w:pPr>
    </w:p>
    <w:p w14:paraId="50CEAC8A" w14:textId="65D9F0F2" w:rsidR="009303D9" w:rsidRPr="00157E2B" w:rsidRDefault="00B0461F" w:rsidP="004E6857">
      <w:pPr>
        <w:pStyle w:val="Heading2"/>
        <w:tabs>
          <w:tab w:val="clear" w:pos="1211"/>
          <w:tab w:val="num" w:pos="567"/>
        </w:tabs>
        <w:spacing w:before="0" w:after="0"/>
        <w:ind w:left="0" w:firstLine="284"/>
        <w:rPr>
          <w:b/>
          <w:bCs/>
          <w:sz w:val="24"/>
          <w:szCs w:val="24"/>
        </w:rPr>
      </w:pPr>
      <w:r w:rsidRPr="00157E2B">
        <w:rPr>
          <w:b/>
          <w:bCs/>
          <w:sz w:val="24"/>
          <w:szCs w:val="24"/>
        </w:rPr>
        <w:lastRenderedPageBreak/>
        <w:t>Data Cleaning</w:t>
      </w:r>
    </w:p>
    <w:p w14:paraId="3F6EEA24" w14:textId="77777777" w:rsidR="00052BF2" w:rsidRDefault="00052BF2" w:rsidP="004E6857">
      <w:pPr>
        <w:pStyle w:val="BodyText"/>
        <w:tabs>
          <w:tab w:val="num" w:pos="567"/>
        </w:tabs>
        <w:spacing w:after="0" w:line="240" w:lineRule="auto"/>
        <w:ind w:firstLine="284"/>
        <w:rPr>
          <w:rFonts w:ascii="Bell MT" w:hAnsi="Bell MT"/>
          <w:lang w:val="en-US"/>
        </w:rPr>
      </w:pPr>
    </w:p>
    <w:p w14:paraId="724A1B09" w14:textId="26F56F35" w:rsidR="00F74502" w:rsidRDefault="00833B27" w:rsidP="004E6857">
      <w:pPr>
        <w:pStyle w:val="BodyText"/>
        <w:tabs>
          <w:tab w:val="num" w:pos="567"/>
        </w:tabs>
        <w:spacing w:after="0" w:line="240" w:lineRule="auto"/>
        <w:ind w:right="188" w:firstLine="284"/>
        <w:rPr>
          <w:rFonts w:ascii="Bell MT" w:hAnsi="Bell MT"/>
          <w:lang w:val="en-US"/>
        </w:rPr>
      </w:pPr>
      <w:r w:rsidRPr="00833B27">
        <w:rPr>
          <w:rFonts w:ascii="Bell MT" w:hAnsi="Bell MT"/>
          <w:lang w:val="en-US"/>
        </w:rPr>
        <w:t>Data cleaning is a pivotal step in data preprocessing, essential for transforming raw data into a polished, analysis-ready dataset</w:t>
      </w:r>
      <w:r w:rsidR="00E6034F">
        <w:rPr>
          <w:rFonts w:ascii="Bell MT" w:hAnsi="Bell MT"/>
          <w:lang w:val="en-US"/>
        </w:rPr>
        <w:t>. It</w:t>
      </w:r>
      <w:r w:rsidR="00F74502" w:rsidRPr="00F74502">
        <w:rPr>
          <w:rFonts w:ascii="Bell MT" w:hAnsi="Bell MT"/>
          <w:lang w:val="en-US"/>
        </w:rPr>
        <w:t xml:space="preserve"> is a critical phase in data preparation that involves identifying and correcting inaccuracies, inconsistencies, and errors in a dataset to ensure that it is accurate, complete, and reliable for analysis. This process enhances data quality by addressing issues such as missing values, incorrect data types, and formatting errors. Effective data cleaning lays the foundation for meaningful insights and accurate decision-making.</w:t>
      </w:r>
    </w:p>
    <w:p w14:paraId="1FFC2EB1" w14:textId="2EEAF3B3" w:rsidR="00F74502" w:rsidRDefault="00E6034F" w:rsidP="004E6857">
      <w:pPr>
        <w:pStyle w:val="BodyText"/>
        <w:tabs>
          <w:tab w:val="num" w:pos="567"/>
        </w:tabs>
        <w:spacing w:after="0" w:line="240" w:lineRule="auto"/>
        <w:ind w:right="188" w:firstLine="284"/>
        <w:rPr>
          <w:rFonts w:ascii="Bell MT" w:hAnsi="Bell MT"/>
          <w:lang w:val="en-US"/>
        </w:rPr>
      </w:pPr>
      <w:r>
        <w:rPr>
          <w:rFonts w:ascii="Bell MT" w:hAnsi="Bell MT"/>
          <w:lang w:val="en-US"/>
        </w:rPr>
        <w:t xml:space="preserve">In the 5 Analysis reports, we have done several cleaning works. Some of them are: </w:t>
      </w:r>
    </w:p>
    <w:p w14:paraId="47173358" w14:textId="77777777" w:rsidR="00E6034F" w:rsidRPr="00F74502" w:rsidRDefault="00E6034F" w:rsidP="004E6857">
      <w:pPr>
        <w:pStyle w:val="BodyText"/>
        <w:tabs>
          <w:tab w:val="num" w:pos="567"/>
        </w:tabs>
        <w:spacing w:after="0" w:line="240" w:lineRule="auto"/>
        <w:ind w:right="188" w:firstLine="284"/>
        <w:rPr>
          <w:rFonts w:ascii="Bell MT" w:hAnsi="Bell MT"/>
          <w:lang w:val="en-US"/>
        </w:rPr>
      </w:pPr>
    </w:p>
    <w:p w14:paraId="2898110C" w14:textId="6434CBF1" w:rsidR="00F74502" w:rsidRPr="00754DF9" w:rsidRDefault="00F74502" w:rsidP="004E6857">
      <w:pPr>
        <w:pStyle w:val="BodyText"/>
        <w:numPr>
          <w:ilvl w:val="0"/>
          <w:numId w:val="32"/>
        </w:numPr>
        <w:tabs>
          <w:tab w:val="clear" w:pos="288"/>
          <w:tab w:val="left" w:pos="142"/>
        </w:tabs>
        <w:spacing w:after="0" w:line="240" w:lineRule="auto"/>
        <w:ind w:left="284" w:right="188" w:hanging="284"/>
        <w:rPr>
          <w:rFonts w:ascii="Bell MT" w:hAnsi="Bell MT"/>
          <w:lang w:val="en-US"/>
        </w:rPr>
      </w:pPr>
      <w:r w:rsidRPr="00E6034F">
        <w:rPr>
          <w:rFonts w:ascii="Bell MT" w:hAnsi="Bell MT"/>
          <w:b/>
          <w:bCs/>
          <w:u w:val="single"/>
          <w:lang w:val="en-US"/>
        </w:rPr>
        <w:t>Drop Columns:</w:t>
      </w:r>
    </w:p>
    <w:p w14:paraId="59DF7962" w14:textId="77777777" w:rsidR="00754DF9" w:rsidRPr="00F74502" w:rsidRDefault="00754DF9" w:rsidP="004E6857">
      <w:pPr>
        <w:pStyle w:val="BodyText"/>
        <w:tabs>
          <w:tab w:val="clear" w:pos="288"/>
          <w:tab w:val="left" w:pos="142"/>
        </w:tabs>
        <w:spacing w:after="0" w:line="240" w:lineRule="auto"/>
        <w:ind w:left="284" w:right="188" w:firstLine="0"/>
        <w:rPr>
          <w:rFonts w:ascii="Bell MT" w:hAnsi="Bell MT"/>
          <w:lang w:val="en-US"/>
        </w:rPr>
      </w:pPr>
    </w:p>
    <w:p w14:paraId="6CD2BD8B"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Dropping columns entails removing specific columns from the dataset that are deemed unnecessary or irrelevant for the analysis. This step is essential for reducing data complexity and focusing only on relevant variables. For example, in a medical dataset, columns with excessive or irrelevant details, such as "Patient Notes" when they are not needed for statistical analysis, are dropped. This simplification helps to enhance the efficiency of the data processing and analysis by reducing the dimensionality of the dataset.</w:t>
      </w:r>
    </w:p>
    <w:p w14:paraId="6BBE6292"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01D87C98" w14:textId="0824582E" w:rsidR="00F74502" w:rsidRDefault="00F74502" w:rsidP="004E6857">
      <w:pPr>
        <w:pStyle w:val="BodyText"/>
        <w:numPr>
          <w:ilvl w:val="0"/>
          <w:numId w:val="32"/>
        </w:numPr>
        <w:tabs>
          <w:tab w:val="clear" w:pos="288"/>
          <w:tab w:val="left" w:pos="142"/>
          <w:tab w:val="num" w:pos="567"/>
        </w:tabs>
        <w:spacing w:after="0" w:line="240" w:lineRule="auto"/>
        <w:ind w:left="284" w:right="188" w:hanging="284"/>
        <w:rPr>
          <w:rFonts w:ascii="Bell MT" w:hAnsi="Bell MT"/>
          <w:b/>
          <w:bCs/>
          <w:u w:val="single"/>
          <w:lang w:val="en-US"/>
        </w:rPr>
      </w:pPr>
      <w:r w:rsidRPr="00E6034F">
        <w:rPr>
          <w:rFonts w:ascii="Bell MT" w:hAnsi="Bell MT"/>
          <w:b/>
          <w:bCs/>
          <w:u w:val="single"/>
          <w:lang w:val="en-US"/>
        </w:rPr>
        <w:t>Drop Rows:</w:t>
      </w:r>
    </w:p>
    <w:p w14:paraId="36CCF91E" w14:textId="77777777" w:rsidR="00754DF9" w:rsidRPr="00E6034F" w:rsidRDefault="00754DF9" w:rsidP="004E6857">
      <w:pPr>
        <w:pStyle w:val="BodyText"/>
        <w:tabs>
          <w:tab w:val="clear" w:pos="288"/>
          <w:tab w:val="left" w:pos="142"/>
        </w:tabs>
        <w:spacing w:after="0" w:line="240" w:lineRule="auto"/>
        <w:ind w:left="284" w:right="188" w:firstLine="0"/>
        <w:rPr>
          <w:rFonts w:ascii="Bell MT" w:hAnsi="Bell MT"/>
          <w:b/>
          <w:bCs/>
          <w:u w:val="single"/>
          <w:lang w:val="en-US"/>
        </w:rPr>
      </w:pPr>
    </w:p>
    <w:p w14:paraId="693088F1" w14:textId="5E1D0846"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Dropping r</w:t>
      </w:r>
      <w:r w:rsidR="00754DF9">
        <w:rPr>
          <w:rFonts w:ascii="Bell MT" w:hAnsi="Bell MT"/>
          <w:lang w:val="en-US"/>
        </w:rPr>
        <w:t>o</w:t>
      </w:r>
      <w:r w:rsidRPr="00F74502">
        <w:rPr>
          <w:rFonts w:ascii="Bell MT" w:hAnsi="Bell MT"/>
          <w:lang w:val="en-US"/>
        </w:rPr>
        <w:t>ws involves removing individual rows from the dataset that contain incomplete, irrelevant, or erroneous data. This step is crucial for maintaining the integrity of the analysis. For instance, if certain rows have missing key attributes like "Diagnosis" or contain outlier values that cannot be justified, these rows are removed. By eliminating such rows, the dataset becomes cleaner and more accurate, which helps in deriving valid conclusions from the analysis.</w:t>
      </w:r>
    </w:p>
    <w:p w14:paraId="06026876"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256E385B" w14:textId="7E5EB6D5" w:rsidR="00F74502" w:rsidRDefault="00F74502" w:rsidP="004E6857">
      <w:pPr>
        <w:pStyle w:val="BodyText"/>
        <w:numPr>
          <w:ilvl w:val="0"/>
          <w:numId w:val="32"/>
        </w:numPr>
        <w:tabs>
          <w:tab w:val="clear" w:pos="288"/>
          <w:tab w:val="left" w:pos="142"/>
          <w:tab w:val="num" w:pos="567"/>
        </w:tabs>
        <w:spacing w:after="0" w:line="240" w:lineRule="auto"/>
        <w:ind w:left="284" w:right="188" w:hanging="284"/>
        <w:rPr>
          <w:rFonts w:ascii="Bell MT" w:hAnsi="Bell MT"/>
          <w:b/>
          <w:bCs/>
          <w:u w:val="single"/>
          <w:lang w:val="en-US"/>
        </w:rPr>
      </w:pPr>
      <w:r w:rsidRPr="00E6034F">
        <w:rPr>
          <w:rFonts w:ascii="Bell MT" w:hAnsi="Bell MT"/>
          <w:b/>
          <w:bCs/>
          <w:u w:val="single"/>
          <w:lang w:val="en-US"/>
        </w:rPr>
        <w:t>Remove, Replace, or Drop Null Values:</w:t>
      </w:r>
    </w:p>
    <w:p w14:paraId="159E1908" w14:textId="77777777" w:rsidR="00754DF9" w:rsidRPr="00E6034F" w:rsidRDefault="00754DF9" w:rsidP="004E6857">
      <w:pPr>
        <w:pStyle w:val="BodyText"/>
        <w:tabs>
          <w:tab w:val="clear" w:pos="288"/>
          <w:tab w:val="left" w:pos="142"/>
        </w:tabs>
        <w:spacing w:after="0" w:line="240" w:lineRule="auto"/>
        <w:ind w:left="284" w:right="188" w:firstLine="0"/>
        <w:rPr>
          <w:rFonts w:ascii="Bell MT" w:hAnsi="Bell MT"/>
          <w:b/>
          <w:bCs/>
          <w:u w:val="single"/>
          <w:lang w:val="en-US"/>
        </w:rPr>
      </w:pPr>
    </w:p>
    <w:p w14:paraId="1074CB76"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Null values signify missing or undefined data points in a dataset. Addressing null values is vital for maintaining data consistency and quality:</w:t>
      </w:r>
    </w:p>
    <w:p w14:paraId="6BAE1D85" w14:textId="42FB5F94"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 </w:t>
      </w:r>
      <w:r w:rsidRPr="0048224A">
        <w:rPr>
          <w:rFonts w:ascii="Bell MT" w:hAnsi="Bell MT"/>
          <w:b/>
          <w:bCs/>
          <w:lang w:val="en-US"/>
        </w:rPr>
        <w:t>Remove</w:t>
      </w:r>
      <w:r w:rsidRPr="00F74502">
        <w:rPr>
          <w:rFonts w:ascii="Bell MT" w:hAnsi="Bell MT"/>
          <w:lang w:val="en-US"/>
        </w:rPr>
        <w:t>:</w:t>
      </w:r>
      <w:r w:rsidR="0048224A">
        <w:rPr>
          <w:rFonts w:ascii="Bell MT" w:hAnsi="Bell MT"/>
          <w:lang w:val="en-US"/>
        </w:rPr>
        <w:t xml:space="preserve"> </w:t>
      </w:r>
      <w:r w:rsidRPr="00F74502">
        <w:rPr>
          <w:rFonts w:ascii="Bell MT" w:hAnsi="Bell MT"/>
          <w:lang w:val="en-US"/>
        </w:rPr>
        <w:t>Columns or rows with a high proportion of null values can be removed if they lack significant information. For example, if a column with demographic details has too many missing entries, it may be dropped to avoid skewing the analysis.</w:t>
      </w:r>
    </w:p>
    <w:p w14:paraId="11AF653D" w14:textId="2BBF966F"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w:t>
      </w:r>
      <w:r w:rsidRPr="0048224A">
        <w:rPr>
          <w:rFonts w:ascii="Bell MT" w:hAnsi="Bell MT"/>
          <w:b/>
          <w:bCs/>
          <w:lang w:val="en-US"/>
        </w:rPr>
        <w:t>Replace</w:t>
      </w:r>
      <w:r w:rsidRPr="00F74502">
        <w:rPr>
          <w:rFonts w:ascii="Bell MT" w:hAnsi="Bell MT"/>
          <w:lang w:val="en-US"/>
        </w:rPr>
        <w:t>:</w:t>
      </w:r>
      <w:r w:rsidR="0048224A">
        <w:rPr>
          <w:rFonts w:ascii="Bell MT" w:hAnsi="Bell MT"/>
          <w:lang w:val="en-US"/>
        </w:rPr>
        <w:t xml:space="preserve"> </w:t>
      </w:r>
      <w:r w:rsidRPr="00F74502">
        <w:rPr>
          <w:rFonts w:ascii="Bell MT" w:hAnsi="Bell MT"/>
          <w:lang w:val="en-US"/>
        </w:rPr>
        <w:t>Null values can be substituted with appropriate values such as mean, median, or a predefined constant. For example, replacing missing values in a "Blood Pressure" column with the median value ensures that the dataset remains complete and the analysis remains robust.</w:t>
      </w:r>
    </w:p>
    <w:p w14:paraId="10CB9A9F" w14:textId="24B76C39"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 </w:t>
      </w:r>
      <w:r w:rsidRPr="0048224A">
        <w:rPr>
          <w:rFonts w:ascii="Bell MT" w:hAnsi="Bell MT"/>
          <w:b/>
          <w:bCs/>
          <w:lang w:val="en-US"/>
        </w:rPr>
        <w:t>Drop</w:t>
      </w:r>
      <w:r w:rsidRPr="00F74502">
        <w:rPr>
          <w:rFonts w:ascii="Bell MT" w:hAnsi="Bell MT"/>
          <w:lang w:val="en-US"/>
        </w:rPr>
        <w:t>: When the proportion of missing values is minimal and does not significantly impact the dataset, rows with null values can be dropped. This approach is useful when the missing data is sparse and does not bias the overall results.</w:t>
      </w:r>
    </w:p>
    <w:p w14:paraId="6DF787D9"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4C23719D" w14:textId="5BDCE778" w:rsidR="00F74502" w:rsidRDefault="00F74502" w:rsidP="004E6857">
      <w:pPr>
        <w:pStyle w:val="BodyText"/>
        <w:numPr>
          <w:ilvl w:val="0"/>
          <w:numId w:val="32"/>
        </w:numPr>
        <w:tabs>
          <w:tab w:val="clear" w:pos="288"/>
          <w:tab w:val="left" w:pos="142"/>
          <w:tab w:val="num" w:pos="567"/>
        </w:tabs>
        <w:spacing w:after="0" w:line="240" w:lineRule="auto"/>
        <w:ind w:left="284" w:right="188" w:hanging="284"/>
        <w:rPr>
          <w:rFonts w:ascii="Bell MT" w:hAnsi="Bell MT"/>
          <w:b/>
          <w:bCs/>
          <w:u w:val="single"/>
          <w:lang w:val="en-US"/>
        </w:rPr>
      </w:pPr>
      <w:r w:rsidRPr="00E6034F">
        <w:rPr>
          <w:rFonts w:ascii="Bell MT" w:hAnsi="Bell MT"/>
          <w:b/>
          <w:bCs/>
          <w:u w:val="single"/>
          <w:lang w:val="en-US"/>
        </w:rPr>
        <w:t>Remove Commas</w:t>
      </w:r>
    </w:p>
    <w:p w14:paraId="22877D26" w14:textId="77777777" w:rsidR="00754DF9" w:rsidRPr="00E6034F" w:rsidRDefault="00754DF9" w:rsidP="004E6857">
      <w:pPr>
        <w:pStyle w:val="BodyText"/>
        <w:tabs>
          <w:tab w:val="clear" w:pos="288"/>
          <w:tab w:val="left" w:pos="142"/>
        </w:tabs>
        <w:spacing w:after="0" w:line="240" w:lineRule="auto"/>
        <w:ind w:left="284" w:right="188" w:firstLine="0"/>
        <w:rPr>
          <w:rFonts w:ascii="Bell MT" w:hAnsi="Bell MT"/>
          <w:b/>
          <w:bCs/>
          <w:u w:val="single"/>
          <w:lang w:val="en-US"/>
        </w:rPr>
      </w:pPr>
    </w:p>
    <w:p w14:paraId="06CA6F87" w14:textId="20AFC93C"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Commas in numerical fields can impede data processing as they are often used as thousands</w:t>
      </w:r>
      <w:r w:rsidR="0048224A">
        <w:rPr>
          <w:rFonts w:ascii="Bell MT" w:hAnsi="Bell MT"/>
          <w:lang w:val="en-US"/>
        </w:rPr>
        <w:t xml:space="preserve"> of</w:t>
      </w:r>
      <w:r w:rsidRPr="00F74502">
        <w:rPr>
          <w:rFonts w:ascii="Bell MT" w:hAnsi="Bell MT"/>
          <w:lang w:val="en-US"/>
        </w:rPr>
        <w:t xml:space="preserve"> separators in text format. Removing commas from numeric fields ensures that the data is in a standard numerical format, </w:t>
      </w:r>
      <w:r w:rsidRPr="00F74502">
        <w:rPr>
          <w:rFonts w:ascii="Bell MT" w:hAnsi="Bell MT"/>
          <w:lang w:val="en-US"/>
        </w:rPr>
        <w:t>which facilitates accurate calculations and analysis. For instance, converting "1,234" to "1234" allows for correct summation and statistical operations.</w:t>
      </w:r>
    </w:p>
    <w:p w14:paraId="1F253934"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72104B57" w14:textId="3D310B02" w:rsidR="00F74502" w:rsidRDefault="00F74502" w:rsidP="004E6857">
      <w:pPr>
        <w:pStyle w:val="BodyText"/>
        <w:numPr>
          <w:ilvl w:val="0"/>
          <w:numId w:val="32"/>
        </w:numPr>
        <w:tabs>
          <w:tab w:val="clear" w:pos="288"/>
          <w:tab w:val="left" w:pos="142"/>
          <w:tab w:val="num" w:pos="567"/>
        </w:tabs>
        <w:spacing w:after="0" w:line="240" w:lineRule="auto"/>
        <w:ind w:left="284" w:right="188" w:hanging="284"/>
        <w:rPr>
          <w:rFonts w:ascii="Bell MT" w:hAnsi="Bell MT"/>
          <w:b/>
          <w:bCs/>
          <w:u w:val="single"/>
          <w:lang w:val="en-US"/>
        </w:rPr>
      </w:pPr>
      <w:r w:rsidRPr="00E6034F">
        <w:rPr>
          <w:rFonts w:ascii="Bell MT" w:hAnsi="Bell MT"/>
          <w:b/>
          <w:bCs/>
          <w:u w:val="single"/>
          <w:lang w:val="en-US"/>
        </w:rPr>
        <w:t>Change Data Types:</w:t>
      </w:r>
    </w:p>
    <w:p w14:paraId="14CFD66A" w14:textId="77777777" w:rsidR="00754DF9" w:rsidRPr="00E6034F" w:rsidRDefault="00754DF9" w:rsidP="004E6857">
      <w:pPr>
        <w:pStyle w:val="BodyText"/>
        <w:tabs>
          <w:tab w:val="clear" w:pos="288"/>
          <w:tab w:val="left" w:pos="142"/>
        </w:tabs>
        <w:spacing w:after="0" w:line="240" w:lineRule="auto"/>
        <w:ind w:left="284" w:right="188" w:firstLine="0"/>
        <w:rPr>
          <w:rFonts w:ascii="Bell MT" w:hAnsi="Bell MT"/>
          <w:b/>
          <w:bCs/>
          <w:u w:val="single"/>
          <w:lang w:val="en-US"/>
        </w:rPr>
      </w:pPr>
    </w:p>
    <w:p w14:paraId="7627456F" w14:textId="261BEDFF"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Converting data types is necessary </w:t>
      </w:r>
      <w:r w:rsidR="00754DF9">
        <w:rPr>
          <w:rFonts w:ascii="Bell MT" w:hAnsi="Bell MT"/>
          <w:lang w:val="en-US"/>
        </w:rPr>
        <w:t>to ensure</w:t>
      </w:r>
      <w:r w:rsidRPr="00F74502">
        <w:rPr>
          <w:rFonts w:ascii="Bell MT" w:hAnsi="Bell MT"/>
          <w:lang w:val="en-US"/>
        </w:rPr>
        <w:t xml:space="preserve"> that each data field is in the appropriate format for analysis:</w:t>
      </w:r>
    </w:p>
    <w:p w14:paraId="5B9FA4D7" w14:textId="3248D55A"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 </w:t>
      </w:r>
      <w:r w:rsidRPr="0048224A">
        <w:rPr>
          <w:rFonts w:ascii="Bell MT" w:hAnsi="Bell MT"/>
          <w:b/>
          <w:bCs/>
          <w:lang w:val="en-US"/>
        </w:rPr>
        <w:t>String to Integer</w:t>
      </w:r>
      <w:r w:rsidRPr="00F74502">
        <w:rPr>
          <w:rFonts w:ascii="Bell MT" w:hAnsi="Bell MT"/>
          <w:lang w:val="en-US"/>
        </w:rPr>
        <w:t>: Textual representations of numbers need to be converted to numeric data types to enable mathematical operations. For example, converting "42" (a string) to 42 (an integer) allows for proper arithmetic operations and aggregations.</w:t>
      </w:r>
    </w:p>
    <w:p w14:paraId="1683AD24" w14:textId="26FE51EC"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 </w:t>
      </w:r>
      <w:r w:rsidRPr="00A83825">
        <w:rPr>
          <w:rFonts w:ascii="Bell MT" w:hAnsi="Bell MT"/>
          <w:b/>
          <w:bCs/>
          <w:lang w:val="en-US"/>
        </w:rPr>
        <w:t>Integer to String</w:t>
      </w:r>
      <w:r w:rsidRPr="00F74502">
        <w:rPr>
          <w:rFonts w:ascii="Bell MT" w:hAnsi="Bell MT"/>
          <w:lang w:val="en-US"/>
        </w:rPr>
        <w:t>: Conversely, numeric data may be converted to strings when they represent categorical variables or identifiers rather than quantities. For example, converting a patient ID number from integer to string format ensures it is treated as an identifier rather than a numeric value.</w:t>
      </w:r>
    </w:p>
    <w:p w14:paraId="5495FA2B"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18AB3763" w14:textId="1B4C7983" w:rsidR="00F74502" w:rsidRDefault="00F74502" w:rsidP="004E6857">
      <w:pPr>
        <w:pStyle w:val="BodyText"/>
        <w:numPr>
          <w:ilvl w:val="0"/>
          <w:numId w:val="32"/>
        </w:numPr>
        <w:tabs>
          <w:tab w:val="clear" w:pos="288"/>
          <w:tab w:val="left" w:pos="142"/>
          <w:tab w:val="num" w:pos="567"/>
        </w:tabs>
        <w:spacing w:after="0" w:line="240" w:lineRule="auto"/>
        <w:ind w:left="284" w:right="188" w:hanging="284"/>
        <w:rPr>
          <w:rFonts w:ascii="Bell MT" w:hAnsi="Bell MT"/>
          <w:b/>
          <w:bCs/>
          <w:u w:val="single"/>
          <w:lang w:val="en-US"/>
        </w:rPr>
      </w:pPr>
      <w:r w:rsidRPr="00E6034F">
        <w:rPr>
          <w:rFonts w:ascii="Bell MT" w:hAnsi="Bell MT"/>
          <w:b/>
          <w:bCs/>
          <w:u w:val="single"/>
          <w:lang w:val="en-US"/>
        </w:rPr>
        <w:t>Sort a Column:</w:t>
      </w:r>
    </w:p>
    <w:p w14:paraId="36B7C2D9" w14:textId="77777777" w:rsidR="00754DF9" w:rsidRPr="00E6034F" w:rsidRDefault="00754DF9" w:rsidP="004E6857">
      <w:pPr>
        <w:pStyle w:val="BodyText"/>
        <w:tabs>
          <w:tab w:val="clear" w:pos="288"/>
          <w:tab w:val="left" w:pos="142"/>
        </w:tabs>
        <w:spacing w:after="0" w:line="240" w:lineRule="auto"/>
        <w:ind w:left="284" w:right="188" w:firstLine="0"/>
        <w:rPr>
          <w:rFonts w:ascii="Bell MT" w:hAnsi="Bell MT"/>
          <w:b/>
          <w:bCs/>
          <w:u w:val="single"/>
          <w:lang w:val="en-US"/>
        </w:rPr>
      </w:pPr>
    </w:p>
    <w:p w14:paraId="7B789CCA"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Sorting a column organizes the data in a meaningful order, which can be crucial for identifying trends, patterns, and outliers. Sorting can be performed in ascending or descending order based on the analysis requirements. For instance, sorting patient ages in ascending order can help in visualizing age distribution and detecting any anomalies or trends.</w:t>
      </w:r>
    </w:p>
    <w:p w14:paraId="5D23EAB1"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45EF6523" w14:textId="09C16D29" w:rsidR="00F74502" w:rsidRDefault="00F74502" w:rsidP="004E6857">
      <w:pPr>
        <w:pStyle w:val="BodyText"/>
        <w:numPr>
          <w:ilvl w:val="0"/>
          <w:numId w:val="32"/>
        </w:numPr>
        <w:tabs>
          <w:tab w:val="clear" w:pos="288"/>
          <w:tab w:val="left" w:pos="142"/>
          <w:tab w:val="num" w:pos="567"/>
        </w:tabs>
        <w:spacing w:after="0" w:line="240" w:lineRule="auto"/>
        <w:ind w:left="284" w:right="188" w:hanging="284"/>
        <w:rPr>
          <w:rFonts w:ascii="Bell MT" w:hAnsi="Bell MT"/>
          <w:b/>
          <w:bCs/>
          <w:u w:val="single"/>
          <w:lang w:val="en-US"/>
        </w:rPr>
      </w:pPr>
      <w:r w:rsidRPr="00E6034F">
        <w:rPr>
          <w:rFonts w:ascii="Bell MT" w:hAnsi="Bell MT"/>
          <w:b/>
          <w:bCs/>
          <w:u w:val="single"/>
          <w:lang w:val="en-US"/>
        </w:rPr>
        <w:t>Rename Columns:</w:t>
      </w:r>
    </w:p>
    <w:p w14:paraId="15872B1E" w14:textId="77777777" w:rsidR="00754DF9" w:rsidRPr="00E6034F" w:rsidRDefault="00754DF9" w:rsidP="004E6857">
      <w:pPr>
        <w:pStyle w:val="BodyText"/>
        <w:tabs>
          <w:tab w:val="clear" w:pos="288"/>
          <w:tab w:val="left" w:pos="142"/>
        </w:tabs>
        <w:spacing w:after="0" w:line="240" w:lineRule="auto"/>
        <w:ind w:left="284" w:right="188" w:firstLine="0"/>
        <w:rPr>
          <w:rFonts w:ascii="Bell MT" w:hAnsi="Bell MT"/>
          <w:b/>
          <w:bCs/>
          <w:u w:val="single"/>
          <w:lang w:val="en-US"/>
        </w:rPr>
      </w:pPr>
    </w:p>
    <w:p w14:paraId="0C07CB95"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r w:rsidRPr="00F74502">
        <w:rPr>
          <w:rFonts w:ascii="Bell MT" w:hAnsi="Bell MT"/>
          <w:lang w:val="en-US"/>
        </w:rPr>
        <w:t xml:space="preserve">   Renaming columns involves changing the names of columns to more descriptive and relevant labels. This improves the clarity and readability of the dataset, making it easier for analysts and stakeholders to understand the data. For example, renaming a column from "Col1" to "Patient Age" provides immediate context and helps in interpreting the data more effectively.</w:t>
      </w:r>
    </w:p>
    <w:p w14:paraId="2219BAC5"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501ECE6A" w14:textId="4C88522E" w:rsidR="00F74502" w:rsidRPr="00F74502" w:rsidRDefault="00F74502" w:rsidP="004E6857">
      <w:pPr>
        <w:pStyle w:val="BodyText"/>
        <w:tabs>
          <w:tab w:val="num" w:pos="567"/>
        </w:tabs>
        <w:spacing w:after="0" w:line="240" w:lineRule="auto"/>
        <w:ind w:right="188" w:firstLine="0"/>
        <w:rPr>
          <w:rFonts w:ascii="Bell MT" w:hAnsi="Bell MT"/>
          <w:lang w:val="en-US"/>
        </w:rPr>
      </w:pPr>
      <w:r w:rsidRPr="00E6034F">
        <w:rPr>
          <w:rFonts w:ascii="Bell MT" w:hAnsi="Bell MT"/>
          <w:b/>
          <w:bCs/>
          <w:u w:val="single"/>
          <w:lang w:val="en-US"/>
        </w:rPr>
        <w:t>Conclusion</w:t>
      </w:r>
      <w:r w:rsidRPr="00F74502">
        <w:rPr>
          <w:rFonts w:ascii="Bell MT" w:hAnsi="Bell MT"/>
          <w:lang w:val="en-US"/>
        </w:rPr>
        <w:t>:</w:t>
      </w:r>
    </w:p>
    <w:p w14:paraId="48E190D9" w14:textId="77777777" w:rsidR="00F74502" w:rsidRPr="00F74502" w:rsidRDefault="00F74502" w:rsidP="004E6857">
      <w:pPr>
        <w:pStyle w:val="BodyText"/>
        <w:tabs>
          <w:tab w:val="num" w:pos="567"/>
        </w:tabs>
        <w:spacing w:after="0" w:line="240" w:lineRule="auto"/>
        <w:ind w:right="188" w:firstLine="284"/>
        <w:rPr>
          <w:rFonts w:ascii="Bell MT" w:hAnsi="Bell MT"/>
          <w:lang w:val="en-US"/>
        </w:rPr>
      </w:pPr>
    </w:p>
    <w:p w14:paraId="71F96AA7" w14:textId="37B5709E" w:rsidR="00C85BB4" w:rsidRDefault="00754DF9" w:rsidP="004E6857">
      <w:pPr>
        <w:pStyle w:val="BodyText"/>
        <w:tabs>
          <w:tab w:val="num" w:pos="567"/>
        </w:tabs>
        <w:spacing w:after="0" w:line="240" w:lineRule="auto"/>
        <w:ind w:right="188" w:firstLine="284"/>
        <w:rPr>
          <w:lang w:val="en-US"/>
        </w:rPr>
      </w:pPr>
      <w:r w:rsidRPr="00754DF9">
        <w:rPr>
          <w:lang w:val="en-US"/>
        </w:rPr>
        <w:t>After completing the data cleaning process, the dataset has been meticulously refined to address inaccuracies, inconsistencies, and irrelevant information. This involved dropping unnecessary columns and rows, removing or replacing null values, eliminating commas, changing data types, sorting columns, and renaming columns for clarity. By carefully executing these steps, we have ensured the dataset's accuracy, reliability, and relevance. The cleaned dataset, now robust and well-organized, is ready to be forwarded to the visualization phase, where it will be transformed into visual representations such as charts, graphs, and dashboards. This stage will facilitate the extraction of insights and support informed decision-making based on the cleaned and organized data. By converting raw data into compelling visuals, we can communicate complex information effectively, uncover hidden patterns, and enable stakeholders to make data-driven decisions with confidence.</w:t>
      </w:r>
    </w:p>
    <w:p w14:paraId="7B18CE54" w14:textId="77777777" w:rsidR="00A83825" w:rsidRDefault="00A83825" w:rsidP="004E6857">
      <w:pPr>
        <w:pStyle w:val="BodyText"/>
        <w:tabs>
          <w:tab w:val="num" w:pos="567"/>
        </w:tabs>
        <w:spacing w:after="0" w:line="240" w:lineRule="auto"/>
        <w:ind w:right="188" w:firstLine="284"/>
        <w:rPr>
          <w:lang w:val="en-US"/>
        </w:rPr>
      </w:pPr>
    </w:p>
    <w:p w14:paraId="54B1C60F" w14:textId="77777777" w:rsidR="00A83825" w:rsidRDefault="00A83825" w:rsidP="004E6857">
      <w:pPr>
        <w:pStyle w:val="BodyText"/>
        <w:tabs>
          <w:tab w:val="num" w:pos="567"/>
        </w:tabs>
        <w:spacing w:after="0" w:line="240" w:lineRule="auto"/>
        <w:ind w:right="188" w:firstLine="284"/>
        <w:rPr>
          <w:lang w:val="en-US"/>
        </w:rPr>
      </w:pPr>
    </w:p>
    <w:p w14:paraId="25E9F51C" w14:textId="77777777" w:rsidR="00A83825" w:rsidRDefault="00A83825" w:rsidP="004E6857">
      <w:pPr>
        <w:pStyle w:val="BodyText"/>
        <w:tabs>
          <w:tab w:val="num" w:pos="567"/>
        </w:tabs>
        <w:spacing w:after="0" w:line="240" w:lineRule="auto"/>
        <w:ind w:right="188" w:firstLine="284"/>
        <w:rPr>
          <w:lang w:val="en-US"/>
        </w:rPr>
      </w:pPr>
    </w:p>
    <w:p w14:paraId="3D716D9D" w14:textId="77777777" w:rsidR="00A83825" w:rsidRDefault="00A83825" w:rsidP="004E6857">
      <w:pPr>
        <w:pStyle w:val="BodyText"/>
        <w:tabs>
          <w:tab w:val="num" w:pos="567"/>
        </w:tabs>
        <w:spacing w:after="0" w:line="240" w:lineRule="auto"/>
        <w:ind w:right="188" w:firstLine="284"/>
        <w:rPr>
          <w:lang w:val="en-US"/>
        </w:rPr>
      </w:pPr>
    </w:p>
    <w:p w14:paraId="2AA5E9A3" w14:textId="77777777" w:rsidR="00A83825" w:rsidRDefault="00A83825" w:rsidP="004E6857">
      <w:pPr>
        <w:pStyle w:val="BodyText"/>
        <w:tabs>
          <w:tab w:val="num" w:pos="567"/>
        </w:tabs>
        <w:spacing w:after="0" w:line="240" w:lineRule="auto"/>
        <w:ind w:right="188" w:firstLine="284"/>
        <w:rPr>
          <w:lang w:val="en-US"/>
        </w:rPr>
      </w:pPr>
    </w:p>
    <w:p w14:paraId="4E1C8166" w14:textId="77777777" w:rsidR="00A83825" w:rsidRDefault="00A83825" w:rsidP="004E6857">
      <w:pPr>
        <w:pStyle w:val="BodyText"/>
        <w:tabs>
          <w:tab w:val="num" w:pos="567"/>
        </w:tabs>
        <w:spacing w:after="0" w:line="240" w:lineRule="auto"/>
        <w:ind w:right="188" w:firstLine="284"/>
        <w:rPr>
          <w:lang w:val="en-US"/>
        </w:rPr>
      </w:pPr>
    </w:p>
    <w:p w14:paraId="40BE3E1B" w14:textId="77777777" w:rsidR="00A83825" w:rsidRDefault="00A83825" w:rsidP="004E6857">
      <w:pPr>
        <w:pStyle w:val="BodyText"/>
        <w:tabs>
          <w:tab w:val="num" w:pos="567"/>
        </w:tabs>
        <w:spacing w:after="0" w:line="240" w:lineRule="auto"/>
        <w:ind w:right="188" w:firstLine="284"/>
        <w:rPr>
          <w:lang w:val="en-US"/>
        </w:rPr>
      </w:pPr>
    </w:p>
    <w:p w14:paraId="7ACAEF3C" w14:textId="77777777" w:rsidR="00A83825" w:rsidRDefault="00A83825" w:rsidP="004E6857">
      <w:pPr>
        <w:pStyle w:val="BodyText"/>
        <w:tabs>
          <w:tab w:val="num" w:pos="567"/>
        </w:tabs>
        <w:spacing w:after="0" w:line="240" w:lineRule="auto"/>
        <w:ind w:right="188" w:firstLine="284"/>
        <w:rPr>
          <w:lang w:val="en-US"/>
        </w:rPr>
      </w:pPr>
    </w:p>
    <w:p w14:paraId="12FB9A35" w14:textId="46AE1CDD" w:rsidR="00C53090" w:rsidRDefault="00C53090" w:rsidP="004E6857">
      <w:pPr>
        <w:pStyle w:val="BodyText"/>
        <w:tabs>
          <w:tab w:val="num" w:pos="567"/>
        </w:tabs>
        <w:spacing w:after="0" w:line="240" w:lineRule="auto"/>
        <w:ind w:firstLine="0"/>
        <w:rPr>
          <w:rFonts w:ascii="Bell MT" w:hAnsi="Bell MT"/>
          <w:lang w:val="en-US"/>
        </w:rPr>
      </w:pPr>
    </w:p>
    <w:p w14:paraId="7B27DFC6" w14:textId="4346486F" w:rsidR="00157E2B" w:rsidRPr="00052BF2" w:rsidRDefault="001B26AD" w:rsidP="004E6857">
      <w:pPr>
        <w:pStyle w:val="Heading2"/>
        <w:tabs>
          <w:tab w:val="clear" w:pos="1211"/>
          <w:tab w:val="num" w:pos="426"/>
          <w:tab w:val="num" w:pos="567"/>
        </w:tabs>
        <w:spacing w:before="0" w:after="0"/>
        <w:ind w:left="284" w:hanging="284"/>
        <w:rPr>
          <w:b/>
          <w:bCs/>
          <w:sz w:val="24"/>
          <w:szCs w:val="24"/>
        </w:rPr>
      </w:pPr>
      <w:r>
        <w:drawing>
          <wp:anchor distT="0" distB="0" distL="114300" distR="114300" simplePos="0" relativeHeight="251658240" behindDoc="0" locked="0" layoutInCell="1" allowOverlap="1" wp14:anchorId="58FD38E0" wp14:editId="33CD3042">
            <wp:simplePos x="0" y="0"/>
            <wp:positionH relativeFrom="column">
              <wp:posOffset>3585210</wp:posOffset>
            </wp:positionH>
            <wp:positionV relativeFrom="paragraph">
              <wp:posOffset>130175</wp:posOffset>
            </wp:positionV>
            <wp:extent cx="3004820" cy="2084705"/>
            <wp:effectExtent l="152400" t="152400" r="367030" b="353695"/>
            <wp:wrapThrough wrapText="bothSides">
              <wp:wrapPolygon edited="0">
                <wp:start x="548" y="-1579"/>
                <wp:lineTo x="-1096" y="-1184"/>
                <wp:lineTo x="-1096" y="22304"/>
                <wp:lineTo x="-137" y="24080"/>
                <wp:lineTo x="1369" y="25067"/>
                <wp:lineTo x="21637" y="25067"/>
                <wp:lineTo x="23143" y="24080"/>
                <wp:lineTo x="24101" y="21120"/>
                <wp:lineTo x="24101" y="1974"/>
                <wp:lineTo x="22458" y="-987"/>
                <wp:lineTo x="22321" y="-1579"/>
                <wp:lineTo x="548" y="-1579"/>
              </wp:wrapPolygon>
            </wp:wrapThrough>
            <wp:docPr id="60278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820" cy="20847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C55E3" w:rsidRPr="00157E2B">
        <w:rPr>
          <w:b/>
          <w:bCs/>
          <w:sz w:val="24"/>
          <w:szCs w:val="24"/>
        </w:rPr>
        <w:t xml:space="preserve">  Data </w:t>
      </w:r>
      <w:r w:rsidR="00157E2B">
        <w:rPr>
          <w:b/>
          <w:bCs/>
          <w:sz w:val="24"/>
          <w:szCs w:val="24"/>
        </w:rPr>
        <w:t>V</w:t>
      </w:r>
      <w:r w:rsidR="00EC55E3" w:rsidRPr="00157E2B">
        <w:rPr>
          <w:b/>
          <w:bCs/>
          <w:sz w:val="24"/>
          <w:szCs w:val="24"/>
        </w:rPr>
        <w:t>isualizations</w:t>
      </w:r>
      <w:r w:rsidR="008B2FE0" w:rsidRPr="00157E2B">
        <w:rPr>
          <w:b/>
          <w:bCs/>
          <w:sz w:val="24"/>
          <w:szCs w:val="24"/>
        </w:rPr>
        <w:tab/>
      </w:r>
    </w:p>
    <w:p w14:paraId="6A3594FB" w14:textId="5C22EF61" w:rsidR="00052BF2" w:rsidRDefault="00052BF2" w:rsidP="004E6857">
      <w:pPr>
        <w:pStyle w:val="bulletlist"/>
        <w:numPr>
          <w:ilvl w:val="0"/>
          <w:numId w:val="0"/>
        </w:numPr>
        <w:tabs>
          <w:tab w:val="clear" w:pos="288"/>
          <w:tab w:val="num" w:pos="567"/>
        </w:tabs>
        <w:spacing w:after="0" w:line="240" w:lineRule="auto"/>
        <w:ind w:firstLine="284"/>
      </w:pPr>
    </w:p>
    <w:p w14:paraId="499DED3B" w14:textId="27B6E6D1" w:rsidR="00EC55E3" w:rsidRDefault="00754DF9" w:rsidP="004E6857">
      <w:pPr>
        <w:pStyle w:val="bulletlist"/>
        <w:numPr>
          <w:ilvl w:val="0"/>
          <w:numId w:val="0"/>
        </w:numPr>
        <w:tabs>
          <w:tab w:val="clear" w:pos="288"/>
          <w:tab w:val="num" w:pos="567"/>
        </w:tabs>
        <w:spacing w:after="0" w:line="240" w:lineRule="auto"/>
        <w:ind w:firstLine="284"/>
      </w:pPr>
      <w:r w:rsidRPr="00754DF9">
        <w:t>Data visualization is essential for transforming cleaned and processed datasets into visual formats like charts, graphs, maps, and dashboards. It simplifies complex data, making patterns, trends, and correlations easily identifiable. By leveraging visual elements, it enhances understanding and communication, enabling stakeholders to make data-driven decisions. Effective data visualization emphasizes clarity, accuracy, and relevance, ensuring that visual representations correctly reflect the data and convey meaningful insights. In healthcare, visualizations can depict patient demographics, disease prevalence, and treatment outcomes, highlighting key findings and informing better decision-making in a concise and accessible manner.</w:t>
      </w:r>
    </w:p>
    <w:p w14:paraId="38ABF654" w14:textId="5731BDCD" w:rsidR="00D11A29" w:rsidRDefault="00D11A29" w:rsidP="004E6857">
      <w:pPr>
        <w:pStyle w:val="bulletlist"/>
        <w:numPr>
          <w:ilvl w:val="0"/>
          <w:numId w:val="0"/>
        </w:numPr>
        <w:tabs>
          <w:tab w:val="clear" w:pos="288"/>
          <w:tab w:val="left" w:pos="0"/>
        </w:tabs>
        <w:spacing w:after="0" w:line="240" w:lineRule="auto"/>
      </w:pPr>
    </w:p>
    <w:p w14:paraId="79A51DD3" w14:textId="4FD001F2" w:rsidR="00D92DB6" w:rsidRPr="008A18B0" w:rsidRDefault="00754DF9" w:rsidP="004E6857">
      <w:pPr>
        <w:pStyle w:val="BodyText"/>
        <w:numPr>
          <w:ilvl w:val="0"/>
          <w:numId w:val="13"/>
        </w:numPr>
        <w:spacing w:after="0" w:line="240" w:lineRule="auto"/>
        <w:ind w:left="284" w:hanging="284"/>
        <w:rPr>
          <w:b/>
          <w:bCs/>
          <w:u w:val="single"/>
          <w:lang w:val="en-IN"/>
        </w:rPr>
      </w:pPr>
      <w:r>
        <w:rPr>
          <w:b/>
          <w:bCs/>
          <w:u w:val="single"/>
          <w:lang w:val="en-IN"/>
        </w:rPr>
        <w:t>Visualization: H</w:t>
      </w:r>
      <w:r w:rsidRPr="00754DF9">
        <w:rPr>
          <w:b/>
          <w:bCs/>
          <w:u w:val="single"/>
          <w:lang w:val="en-IN"/>
        </w:rPr>
        <w:t>ospital data on December 19, 2019</w:t>
      </w:r>
    </w:p>
    <w:p w14:paraId="1C6B6BDA" w14:textId="77777777" w:rsidR="00754DF9" w:rsidRDefault="00754DF9" w:rsidP="004E6857">
      <w:pPr>
        <w:pStyle w:val="BodyText"/>
        <w:tabs>
          <w:tab w:val="left" w:pos="0"/>
        </w:tabs>
        <w:spacing w:after="0" w:line="240" w:lineRule="auto"/>
        <w:ind w:firstLine="284"/>
        <w:rPr>
          <w:lang w:val="en-IN"/>
        </w:rPr>
      </w:pPr>
    </w:p>
    <w:p w14:paraId="7C8056AE" w14:textId="77777777" w:rsidR="00754DF9" w:rsidRPr="00754DF9" w:rsidRDefault="00754DF9" w:rsidP="004E6857">
      <w:pPr>
        <w:pStyle w:val="BodyText"/>
        <w:numPr>
          <w:ilvl w:val="0"/>
          <w:numId w:val="37"/>
        </w:numPr>
        <w:tabs>
          <w:tab w:val="clear" w:pos="288"/>
          <w:tab w:val="left" w:pos="0"/>
          <w:tab w:val="left" w:pos="1134"/>
        </w:tabs>
        <w:spacing w:after="0" w:line="240" w:lineRule="auto"/>
        <w:ind w:left="426" w:hanging="142"/>
        <w:rPr>
          <w:lang w:val="en-IN"/>
        </w:rPr>
      </w:pPr>
      <w:r w:rsidRPr="00754DF9">
        <w:rPr>
          <w:lang w:val="en-IN"/>
        </w:rPr>
        <w:t>Line Plot of Drug Frequency by Gender:</w:t>
      </w:r>
    </w:p>
    <w:p w14:paraId="628A41AD" w14:textId="77777777" w:rsidR="00754DF9" w:rsidRPr="00754DF9" w:rsidRDefault="00754DF9" w:rsidP="004E6857">
      <w:pPr>
        <w:pStyle w:val="BodyText"/>
        <w:tabs>
          <w:tab w:val="left" w:pos="0"/>
        </w:tabs>
        <w:spacing w:after="0" w:line="240" w:lineRule="auto"/>
        <w:ind w:firstLine="284"/>
        <w:rPr>
          <w:lang w:val="en-IN"/>
        </w:rPr>
      </w:pPr>
    </w:p>
    <w:p w14:paraId="6D067C69" w14:textId="77777777" w:rsidR="00754DF9" w:rsidRPr="00754DF9" w:rsidRDefault="00754DF9" w:rsidP="004E6857">
      <w:pPr>
        <w:pStyle w:val="BodyText"/>
        <w:tabs>
          <w:tab w:val="left" w:pos="0"/>
        </w:tabs>
        <w:spacing w:after="0" w:line="240" w:lineRule="auto"/>
        <w:ind w:firstLine="284"/>
        <w:rPr>
          <w:lang w:val="en-IN"/>
        </w:rPr>
      </w:pPr>
      <w:r w:rsidRPr="00754DF9">
        <w:rPr>
          <w:lang w:val="en-IN"/>
        </w:rPr>
        <w:t>The first visualization is a line plot that examines the frequency of drug use by different genders. In this plot, the x-axis represents the frequency of drug use, while the y-axis lists the names of various drugs. Different lines are used to differentiate between genders, providing a comparative view of how frequently each drug is used by males and females. This visualization is useful for identifying trends and patterns in drug usage across genders, helping to reveal if certain drugs are more commonly used by one gender over another.</w:t>
      </w:r>
    </w:p>
    <w:p w14:paraId="2CDFBDEF" w14:textId="77777777" w:rsidR="00754DF9" w:rsidRPr="00754DF9" w:rsidRDefault="00754DF9" w:rsidP="004E6857">
      <w:pPr>
        <w:pStyle w:val="BodyText"/>
        <w:tabs>
          <w:tab w:val="left" w:pos="0"/>
        </w:tabs>
        <w:spacing w:after="0" w:line="240" w:lineRule="auto"/>
        <w:ind w:firstLine="284"/>
        <w:rPr>
          <w:lang w:val="en-IN"/>
        </w:rPr>
      </w:pPr>
    </w:p>
    <w:p w14:paraId="1E8641FC" w14:textId="77777777" w:rsidR="00754DF9" w:rsidRPr="00754DF9" w:rsidRDefault="00754DF9" w:rsidP="004E6857">
      <w:pPr>
        <w:pStyle w:val="BodyText"/>
        <w:numPr>
          <w:ilvl w:val="0"/>
          <w:numId w:val="37"/>
        </w:numPr>
        <w:tabs>
          <w:tab w:val="clear" w:pos="288"/>
          <w:tab w:val="left" w:pos="0"/>
          <w:tab w:val="left" w:pos="1134"/>
        </w:tabs>
        <w:spacing w:after="0" w:line="240" w:lineRule="auto"/>
        <w:ind w:left="426" w:hanging="142"/>
        <w:rPr>
          <w:lang w:val="en-IN"/>
        </w:rPr>
      </w:pPr>
      <w:r w:rsidRPr="00754DF9">
        <w:rPr>
          <w:lang w:val="en-IN"/>
        </w:rPr>
        <w:t>Line Plot of Dosage by Drug Name:</w:t>
      </w:r>
    </w:p>
    <w:p w14:paraId="1F9E10F4" w14:textId="77777777" w:rsidR="00754DF9" w:rsidRPr="00754DF9" w:rsidRDefault="00754DF9" w:rsidP="004E6857">
      <w:pPr>
        <w:pStyle w:val="BodyText"/>
        <w:tabs>
          <w:tab w:val="left" w:pos="0"/>
        </w:tabs>
        <w:spacing w:after="0" w:line="240" w:lineRule="auto"/>
        <w:ind w:firstLine="284"/>
        <w:rPr>
          <w:lang w:val="en-IN"/>
        </w:rPr>
      </w:pPr>
    </w:p>
    <w:p w14:paraId="0DFD2128" w14:textId="77777777" w:rsidR="00754DF9" w:rsidRPr="00754DF9" w:rsidRDefault="00754DF9" w:rsidP="004E6857">
      <w:pPr>
        <w:pStyle w:val="BodyText"/>
        <w:tabs>
          <w:tab w:val="left" w:pos="0"/>
        </w:tabs>
        <w:spacing w:after="0" w:line="240" w:lineRule="auto"/>
        <w:ind w:firstLine="284"/>
        <w:rPr>
          <w:lang w:val="en-IN"/>
        </w:rPr>
      </w:pPr>
      <w:r w:rsidRPr="00754DF9">
        <w:rPr>
          <w:lang w:val="en-IN"/>
        </w:rPr>
        <w:t>The second visualization is another line plot, but this one focuses on the dosage of drugs. The x-axis displays the names of different drugs, and the y-axis shows the dosage in grams. This plot helps in understanding how the dosage varies across different drugs. By setting the x-axis labels to rotate 90 degrees, the readability of drug names is improved, especially when dealing with long or numerous names. Additionally, the y-axis is limited to a range of 0 to 60 grams to zoom in on the relevant dosage range and provide a clearer view of dosage differences among drugs.</w:t>
      </w:r>
    </w:p>
    <w:p w14:paraId="42EDBE11" w14:textId="77777777" w:rsidR="00754DF9" w:rsidRPr="00754DF9" w:rsidRDefault="00754DF9" w:rsidP="004E6857">
      <w:pPr>
        <w:pStyle w:val="BodyText"/>
        <w:tabs>
          <w:tab w:val="left" w:pos="0"/>
        </w:tabs>
        <w:spacing w:after="0" w:line="240" w:lineRule="auto"/>
        <w:ind w:firstLine="284"/>
        <w:rPr>
          <w:lang w:val="en-IN"/>
        </w:rPr>
      </w:pPr>
    </w:p>
    <w:p w14:paraId="35A17768" w14:textId="77777777" w:rsidR="00754DF9" w:rsidRPr="00754DF9" w:rsidRDefault="00754DF9" w:rsidP="004E6857">
      <w:pPr>
        <w:pStyle w:val="BodyText"/>
        <w:numPr>
          <w:ilvl w:val="0"/>
          <w:numId w:val="37"/>
        </w:numPr>
        <w:tabs>
          <w:tab w:val="clear" w:pos="288"/>
          <w:tab w:val="left" w:pos="0"/>
          <w:tab w:val="left" w:pos="1134"/>
        </w:tabs>
        <w:spacing w:after="0" w:line="240" w:lineRule="auto"/>
        <w:ind w:left="426" w:hanging="142"/>
        <w:rPr>
          <w:lang w:val="en-IN"/>
        </w:rPr>
      </w:pPr>
      <w:r w:rsidRPr="00754DF9">
        <w:rPr>
          <w:lang w:val="en-IN"/>
        </w:rPr>
        <w:t>Bar Plot of Dosage versus Age:</w:t>
      </w:r>
    </w:p>
    <w:p w14:paraId="0E6E9379" w14:textId="77777777" w:rsidR="00754DF9" w:rsidRPr="00754DF9" w:rsidRDefault="00754DF9" w:rsidP="004E6857">
      <w:pPr>
        <w:pStyle w:val="BodyText"/>
        <w:tabs>
          <w:tab w:val="left" w:pos="0"/>
        </w:tabs>
        <w:spacing w:after="0" w:line="240" w:lineRule="auto"/>
        <w:ind w:firstLine="284"/>
        <w:rPr>
          <w:lang w:val="en-IN"/>
        </w:rPr>
      </w:pPr>
    </w:p>
    <w:p w14:paraId="431C2F65" w14:textId="77777777" w:rsidR="00754DF9" w:rsidRPr="00754DF9" w:rsidRDefault="00754DF9" w:rsidP="004E6857">
      <w:pPr>
        <w:pStyle w:val="BodyText"/>
        <w:tabs>
          <w:tab w:val="left" w:pos="0"/>
        </w:tabs>
        <w:spacing w:after="0" w:line="240" w:lineRule="auto"/>
        <w:ind w:firstLine="284"/>
        <w:rPr>
          <w:lang w:val="en-IN"/>
        </w:rPr>
      </w:pPr>
      <w:r w:rsidRPr="00754DF9">
        <w:rPr>
          <w:lang w:val="en-IN"/>
        </w:rPr>
        <w:t>The third visualization is a bar plot that compares the dosage of drugs with the age of individuals. In this plot, the x-axis represents the dosage in grams, and the y-axis shows the corresponding ages of individuals. Each bar in the plot represents a dosage level and its associated age, providing a straightforward comparison of how age relates to the amount of dosage. This visualization is helpful for understanding if there is a correlation between drug dosage and the age of individuals, which could have implications for dosage recommendations based on age.</w:t>
      </w:r>
    </w:p>
    <w:p w14:paraId="2B531680" w14:textId="77777777" w:rsidR="00754DF9" w:rsidRPr="00754DF9" w:rsidRDefault="00754DF9" w:rsidP="004E6857">
      <w:pPr>
        <w:pStyle w:val="BodyText"/>
        <w:tabs>
          <w:tab w:val="left" w:pos="0"/>
        </w:tabs>
        <w:spacing w:after="0" w:line="240" w:lineRule="auto"/>
        <w:ind w:firstLine="284"/>
        <w:rPr>
          <w:lang w:val="en-IN"/>
        </w:rPr>
      </w:pPr>
    </w:p>
    <w:p w14:paraId="2D92FA0D" w14:textId="77777777" w:rsidR="00754DF9" w:rsidRPr="00754DF9" w:rsidRDefault="00754DF9" w:rsidP="004E6857">
      <w:pPr>
        <w:pStyle w:val="BodyText"/>
        <w:numPr>
          <w:ilvl w:val="0"/>
          <w:numId w:val="37"/>
        </w:numPr>
        <w:tabs>
          <w:tab w:val="clear" w:pos="288"/>
          <w:tab w:val="left" w:pos="0"/>
          <w:tab w:val="left" w:pos="1134"/>
        </w:tabs>
        <w:spacing w:after="0" w:line="240" w:lineRule="auto"/>
        <w:ind w:left="426" w:hanging="142"/>
        <w:rPr>
          <w:lang w:val="en-IN"/>
        </w:rPr>
      </w:pPr>
      <w:r w:rsidRPr="00754DF9">
        <w:rPr>
          <w:lang w:val="en-IN"/>
        </w:rPr>
        <w:t>Distribution Plot of Age:</w:t>
      </w:r>
    </w:p>
    <w:p w14:paraId="5E396202" w14:textId="77777777" w:rsidR="00754DF9" w:rsidRDefault="00754DF9" w:rsidP="004E6857">
      <w:pPr>
        <w:pStyle w:val="BodyText"/>
        <w:tabs>
          <w:tab w:val="left" w:pos="0"/>
        </w:tabs>
        <w:spacing w:after="0" w:line="240" w:lineRule="auto"/>
        <w:ind w:firstLine="284"/>
        <w:rPr>
          <w:lang w:val="en-IN"/>
        </w:rPr>
      </w:pPr>
    </w:p>
    <w:p w14:paraId="7A8F9E7C" w14:textId="6488A3A3" w:rsidR="00754DF9" w:rsidRDefault="00754DF9" w:rsidP="004E6857">
      <w:pPr>
        <w:pStyle w:val="BodyText"/>
        <w:tabs>
          <w:tab w:val="left" w:pos="0"/>
        </w:tabs>
        <w:spacing w:after="0" w:line="240" w:lineRule="auto"/>
        <w:ind w:firstLine="284"/>
        <w:rPr>
          <w:lang w:val="en-IN"/>
        </w:rPr>
      </w:pPr>
      <w:r w:rsidRPr="00754DF9">
        <w:rPr>
          <w:lang w:val="en-IN"/>
        </w:rPr>
        <w:t>The fourth visualization is a distribution plot of ages, which includes a kernel density estimate to show the distribution of age values. The x-axis represents age, while the y-axis shows the density of individuals at different ages. The KDE curve provides a smoothed estimate of the age distribution, making it easier to identify peaks and trends in the age data. This plot is useful for understanding the overall age distribution in the dataset and identifying any significant age clusters or patterns.</w:t>
      </w:r>
    </w:p>
    <w:p w14:paraId="701E2A16" w14:textId="77777777" w:rsidR="001B26AD" w:rsidRPr="00754DF9" w:rsidRDefault="001B26AD" w:rsidP="004E6857">
      <w:pPr>
        <w:pStyle w:val="BodyText"/>
        <w:tabs>
          <w:tab w:val="left" w:pos="0"/>
        </w:tabs>
        <w:spacing w:after="0" w:line="240" w:lineRule="auto"/>
        <w:ind w:firstLine="284"/>
        <w:rPr>
          <w:lang w:val="en-IN"/>
        </w:rPr>
      </w:pPr>
    </w:p>
    <w:p w14:paraId="47D1F21F" w14:textId="00C23BEC" w:rsidR="00754DF9" w:rsidRPr="00754DF9" w:rsidRDefault="00754DF9" w:rsidP="004E6857">
      <w:pPr>
        <w:pStyle w:val="BodyText"/>
        <w:numPr>
          <w:ilvl w:val="0"/>
          <w:numId w:val="37"/>
        </w:numPr>
        <w:tabs>
          <w:tab w:val="clear" w:pos="288"/>
          <w:tab w:val="left" w:pos="0"/>
          <w:tab w:val="left" w:pos="1134"/>
        </w:tabs>
        <w:spacing w:after="0" w:line="240" w:lineRule="auto"/>
        <w:ind w:left="426" w:hanging="142"/>
        <w:rPr>
          <w:lang w:val="en-IN"/>
        </w:rPr>
      </w:pPr>
      <w:r w:rsidRPr="00754DF9">
        <w:rPr>
          <w:lang w:val="en-IN"/>
        </w:rPr>
        <w:t>Histogram of Drug Names:</w:t>
      </w:r>
    </w:p>
    <w:p w14:paraId="5C426427" w14:textId="0AD60125" w:rsidR="00754DF9" w:rsidRPr="00754DF9" w:rsidRDefault="00754DF9" w:rsidP="004E6857">
      <w:pPr>
        <w:pStyle w:val="BodyText"/>
        <w:tabs>
          <w:tab w:val="left" w:pos="0"/>
        </w:tabs>
        <w:spacing w:after="0" w:line="240" w:lineRule="auto"/>
        <w:ind w:firstLine="284"/>
        <w:rPr>
          <w:lang w:val="en-IN"/>
        </w:rPr>
      </w:pPr>
    </w:p>
    <w:p w14:paraId="7A0924A6" w14:textId="3217EEBF" w:rsidR="00754DF9" w:rsidRPr="00754DF9" w:rsidRDefault="00754DF9" w:rsidP="004E6857">
      <w:pPr>
        <w:pStyle w:val="BodyText"/>
        <w:tabs>
          <w:tab w:val="left" w:pos="0"/>
        </w:tabs>
        <w:spacing w:after="0" w:line="240" w:lineRule="auto"/>
        <w:ind w:firstLine="284"/>
        <w:rPr>
          <w:lang w:val="en-IN"/>
        </w:rPr>
      </w:pPr>
      <w:r w:rsidRPr="00754DF9">
        <w:rPr>
          <w:lang w:val="en-IN"/>
        </w:rPr>
        <w:t>The final visualization is a histogram that shows the distribution of drug names, with a kernel density estimate overlaid. The x-axis represents the names of drugs, while the y-axis shows the frequency of each drug's occurrence. This histogram helps visualize how often each drug is used within the dataset. By rotating the x-axis labels 90 degrees, the readability of drug names is enhanced. The histogram provides a clear picture of the distribution and popularity of different drugs among the dataset's subjects.</w:t>
      </w:r>
      <w:r>
        <w:rPr>
          <w:lang w:val="en-IN"/>
        </w:rPr>
        <w:br/>
      </w:r>
    </w:p>
    <w:p w14:paraId="6DDF73CA" w14:textId="4BCFF781" w:rsidR="00754DF9" w:rsidRDefault="00754DF9" w:rsidP="004E6857">
      <w:pPr>
        <w:pStyle w:val="BodyText"/>
        <w:tabs>
          <w:tab w:val="left" w:pos="0"/>
        </w:tabs>
        <w:spacing w:after="0" w:line="240" w:lineRule="auto"/>
        <w:ind w:firstLine="284"/>
        <w:rPr>
          <w:lang w:val="en-IN"/>
        </w:rPr>
      </w:pPr>
      <w:r w:rsidRPr="00754DF9">
        <w:rPr>
          <w:lang w:val="en-IN"/>
        </w:rPr>
        <w:t>Each of these visualizations provides unique insights into different aspects of the dataset, such as drug usage patterns, dosage relationships, age distributions, and drug frequency. Together, they offer a comprehensive view of the data, aiding in the analysis and interpretation of key trends and correlations.</w:t>
      </w:r>
    </w:p>
    <w:p w14:paraId="349F071D" w14:textId="77777777" w:rsidR="00754DF9" w:rsidRDefault="00754DF9" w:rsidP="004E6857">
      <w:pPr>
        <w:pStyle w:val="BodyText"/>
        <w:tabs>
          <w:tab w:val="left" w:pos="0"/>
        </w:tabs>
        <w:spacing w:after="0" w:line="240" w:lineRule="auto"/>
        <w:ind w:firstLine="0"/>
        <w:rPr>
          <w:lang w:val="en-IN"/>
        </w:rPr>
      </w:pPr>
    </w:p>
    <w:p w14:paraId="7DA7CF57" w14:textId="36176AD0" w:rsidR="001E6ED4" w:rsidRPr="001E6ED4" w:rsidRDefault="001E6ED4" w:rsidP="004E6857">
      <w:pPr>
        <w:pStyle w:val="BodyText"/>
        <w:numPr>
          <w:ilvl w:val="0"/>
          <w:numId w:val="10"/>
        </w:numPr>
        <w:spacing w:after="0" w:line="240" w:lineRule="auto"/>
        <w:ind w:left="426" w:hanging="425"/>
        <w:rPr>
          <w:vanish/>
          <w:lang w:val="en-IN"/>
        </w:rPr>
      </w:pPr>
    </w:p>
    <w:p w14:paraId="3444B019" w14:textId="77777777" w:rsidR="001E6ED4" w:rsidRPr="001E6ED4" w:rsidRDefault="001E6ED4" w:rsidP="004E6857">
      <w:pPr>
        <w:pStyle w:val="BodyText"/>
        <w:spacing w:after="0" w:line="240" w:lineRule="auto"/>
        <w:rPr>
          <w:vanish/>
          <w:lang w:val="en-IN"/>
        </w:rPr>
      </w:pPr>
      <w:r w:rsidRPr="001E6ED4">
        <w:rPr>
          <w:vanish/>
          <w:lang w:val="en-IN"/>
        </w:rPr>
        <w:t>Bottom of Form</w:t>
      </w:r>
    </w:p>
    <w:p w14:paraId="6E683DF4" w14:textId="108C2FF7" w:rsidR="00754DF9" w:rsidRPr="00754DF9" w:rsidRDefault="00B968D7" w:rsidP="004E6857">
      <w:pPr>
        <w:pStyle w:val="BodyText"/>
        <w:numPr>
          <w:ilvl w:val="0"/>
          <w:numId w:val="13"/>
        </w:numPr>
        <w:spacing w:after="0" w:line="240" w:lineRule="auto"/>
        <w:ind w:left="284" w:hanging="284"/>
        <w:rPr>
          <w:b/>
          <w:bCs/>
          <w:u w:val="single"/>
          <w:lang w:val="en-IN"/>
        </w:rPr>
      </w:pPr>
      <w:r>
        <w:rPr>
          <w:b/>
          <w:bCs/>
          <w:u w:val="single"/>
          <w:lang w:val="en-IN"/>
        </w:rPr>
        <w:t>Visualization</w:t>
      </w:r>
      <w:r w:rsidR="009D77D6">
        <w:rPr>
          <w:b/>
          <w:bCs/>
          <w:u w:val="single"/>
          <w:lang w:val="en-IN"/>
        </w:rPr>
        <w:t>: Pregnancy</w:t>
      </w:r>
      <w:r w:rsidR="00754DF9">
        <w:rPr>
          <w:b/>
          <w:bCs/>
          <w:u w:val="single"/>
          <w:lang w:val="en-IN"/>
        </w:rPr>
        <w:t xml:space="preserve"> Demographics</w:t>
      </w:r>
    </w:p>
    <w:p w14:paraId="6432B863" w14:textId="77777777" w:rsidR="009D77D6" w:rsidRDefault="009D77D6" w:rsidP="004E6857">
      <w:pPr>
        <w:pStyle w:val="BodyText"/>
        <w:tabs>
          <w:tab w:val="left" w:pos="0"/>
        </w:tabs>
        <w:spacing w:after="0" w:line="240" w:lineRule="auto"/>
        <w:rPr>
          <w:lang w:val="en-IN"/>
        </w:rPr>
      </w:pPr>
    </w:p>
    <w:p w14:paraId="3BA920CE" w14:textId="2359CFA5" w:rsidR="009827EA" w:rsidRPr="009827EA" w:rsidRDefault="009827EA" w:rsidP="004E6857">
      <w:pPr>
        <w:pStyle w:val="BodyText"/>
        <w:numPr>
          <w:ilvl w:val="0"/>
          <w:numId w:val="37"/>
        </w:numPr>
        <w:tabs>
          <w:tab w:val="clear" w:pos="288"/>
          <w:tab w:val="left" w:pos="0"/>
          <w:tab w:val="left" w:pos="1134"/>
        </w:tabs>
        <w:spacing w:after="0" w:line="240" w:lineRule="auto"/>
        <w:ind w:left="426" w:hanging="142"/>
        <w:rPr>
          <w:lang w:val="en-IN"/>
        </w:rPr>
      </w:pPr>
      <w:r w:rsidRPr="009827EA">
        <w:rPr>
          <w:lang w:val="en-IN"/>
        </w:rPr>
        <w:t>Kernel Density Estimate (KDE) Plot</w:t>
      </w:r>
    </w:p>
    <w:p w14:paraId="625C54B4" w14:textId="77777777" w:rsidR="009827EA" w:rsidRPr="009827EA" w:rsidRDefault="009827EA" w:rsidP="004E6857">
      <w:pPr>
        <w:pStyle w:val="BodyText"/>
        <w:tabs>
          <w:tab w:val="left" w:pos="0"/>
          <w:tab w:val="left" w:pos="1134"/>
        </w:tabs>
        <w:spacing w:after="0" w:line="240" w:lineRule="auto"/>
        <w:rPr>
          <w:lang w:val="en-IN"/>
        </w:rPr>
      </w:pPr>
    </w:p>
    <w:p w14:paraId="0B2A5D61" w14:textId="3EFF2B98" w:rsidR="009827EA" w:rsidRPr="009827EA" w:rsidRDefault="009827EA" w:rsidP="004E6857">
      <w:pPr>
        <w:pStyle w:val="BodyText"/>
        <w:tabs>
          <w:tab w:val="left" w:pos="0"/>
          <w:tab w:val="left" w:pos="1134"/>
        </w:tabs>
        <w:spacing w:after="0" w:line="240" w:lineRule="auto"/>
        <w:rPr>
          <w:lang w:val="en-IN"/>
        </w:rPr>
      </w:pPr>
      <w:r w:rsidRPr="009827EA">
        <w:rPr>
          <w:lang w:val="en-IN"/>
        </w:rPr>
        <w:t xml:space="preserve">The KDE plot provides a smoothed estimate of the distribution of </w:t>
      </w:r>
      <w:r>
        <w:rPr>
          <w:lang w:val="en-IN"/>
        </w:rPr>
        <w:t>foetal</w:t>
      </w:r>
      <w:r w:rsidRPr="009827EA">
        <w:rPr>
          <w:lang w:val="en-IN"/>
        </w:rPr>
        <w:t xml:space="preserve"> heart rates. The x-axis represents </w:t>
      </w:r>
      <w:r>
        <w:rPr>
          <w:lang w:val="en-IN"/>
        </w:rPr>
        <w:t>foetal</w:t>
      </w:r>
      <w:r w:rsidRPr="009827EA">
        <w:rPr>
          <w:lang w:val="en-IN"/>
        </w:rPr>
        <w:t xml:space="preserve"> heart rates, while the y-axis shows the density of these rates. The plot, shaded in green with a dashed line, helps visualize where heart rates are most concentrated. This visualization reveals the distribution's shape and highlights areas with higher frequencies, providing insights into common ranges of </w:t>
      </w:r>
      <w:r>
        <w:rPr>
          <w:lang w:val="en-IN"/>
        </w:rPr>
        <w:t>foetal</w:t>
      </w:r>
      <w:r w:rsidRPr="009827EA">
        <w:rPr>
          <w:lang w:val="en-IN"/>
        </w:rPr>
        <w:t xml:space="preserve"> heart rates within the dataset.</w:t>
      </w:r>
    </w:p>
    <w:p w14:paraId="734CF97F" w14:textId="77777777" w:rsidR="009827EA" w:rsidRPr="009827EA" w:rsidRDefault="009827EA" w:rsidP="004E6857">
      <w:pPr>
        <w:pStyle w:val="BodyText"/>
        <w:tabs>
          <w:tab w:val="left" w:pos="0"/>
          <w:tab w:val="left" w:pos="1134"/>
        </w:tabs>
        <w:spacing w:after="0" w:line="240" w:lineRule="auto"/>
        <w:rPr>
          <w:lang w:val="en-IN"/>
        </w:rPr>
      </w:pPr>
    </w:p>
    <w:p w14:paraId="6B0C843B" w14:textId="221800FA" w:rsidR="009827EA" w:rsidRPr="009827EA" w:rsidRDefault="009827EA" w:rsidP="004E6857">
      <w:pPr>
        <w:pStyle w:val="BodyText"/>
        <w:numPr>
          <w:ilvl w:val="0"/>
          <w:numId w:val="37"/>
        </w:numPr>
        <w:tabs>
          <w:tab w:val="clear" w:pos="288"/>
          <w:tab w:val="left" w:pos="0"/>
          <w:tab w:val="left" w:pos="1134"/>
        </w:tabs>
        <w:spacing w:after="0" w:line="240" w:lineRule="auto"/>
        <w:ind w:left="426" w:hanging="142"/>
        <w:rPr>
          <w:lang w:val="en-IN"/>
        </w:rPr>
      </w:pPr>
      <w:r w:rsidRPr="009827EA">
        <w:rPr>
          <w:lang w:val="en-IN"/>
        </w:rPr>
        <w:t xml:space="preserve"> Hexbin Plot</w:t>
      </w:r>
    </w:p>
    <w:p w14:paraId="5A39B874" w14:textId="77777777" w:rsidR="009827EA" w:rsidRPr="009827EA" w:rsidRDefault="009827EA" w:rsidP="004E6857">
      <w:pPr>
        <w:pStyle w:val="BodyText"/>
        <w:tabs>
          <w:tab w:val="left" w:pos="0"/>
          <w:tab w:val="left" w:pos="1134"/>
        </w:tabs>
        <w:spacing w:after="0" w:line="240" w:lineRule="auto"/>
        <w:rPr>
          <w:lang w:val="en-IN"/>
        </w:rPr>
      </w:pPr>
    </w:p>
    <w:p w14:paraId="73661F11" w14:textId="385FD7F0" w:rsidR="009827EA" w:rsidRPr="009827EA" w:rsidRDefault="009827EA" w:rsidP="004E6857">
      <w:pPr>
        <w:pStyle w:val="BodyText"/>
        <w:tabs>
          <w:tab w:val="left" w:pos="0"/>
          <w:tab w:val="left" w:pos="1134"/>
        </w:tabs>
        <w:spacing w:after="0" w:line="240" w:lineRule="auto"/>
        <w:rPr>
          <w:lang w:val="en-IN"/>
        </w:rPr>
      </w:pPr>
      <w:r w:rsidRPr="009827EA">
        <w:rPr>
          <w:lang w:val="en-IN"/>
        </w:rPr>
        <w:t xml:space="preserve">The hexbin plot illustrates the relationship between the year of birth (YOB) and the number of checkups received. With a large figure size, the plot uses a </w:t>
      </w:r>
      <w:r w:rsidRPr="009827EA">
        <w:rPr>
          <w:lang w:val="en-IN"/>
        </w:rPr>
        <w:t>colour</w:t>
      </w:r>
      <w:r w:rsidRPr="009827EA">
        <w:rPr>
          <w:lang w:val="en-IN"/>
        </w:rPr>
        <w:t xml:space="preserve"> gradient to represent density, making it easy to see patterns in checkup frequency relative to birth year. Areas with denser data points are highlighted using the coolwarm </w:t>
      </w:r>
      <w:r w:rsidRPr="009827EA">
        <w:rPr>
          <w:lang w:val="en-IN"/>
        </w:rPr>
        <w:t>colour</w:t>
      </w:r>
      <w:r w:rsidRPr="009827EA">
        <w:rPr>
          <w:lang w:val="en-IN"/>
        </w:rPr>
        <w:t xml:space="preserve"> map, allowing for a clear understanding of how checkup rates vary across different years.</w:t>
      </w:r>
    </w:p>
    <w:p w14:paraId="2FC2C2B7" w14:textId="77777777" w:rsidR="009827EA" w:rsidRDefault="009827EA" w:rsidP="004E6857">
      <w:pPr>
        <w:pStyle w:val="BodyText"/>
        <w:tabs>
          <w:tab w:val="left" w:pos="0"/>
          <w:tab w:val="left" w:pos="1134"/>
        </w:tabs>
        <w:spacing w:after="0" w:line="240" w:lineRule="auto"/>
        <w:rPr>
          <w:lang w:val="en-IN"/>
        </w:rPr>
      </w:pPr>
    </w:p>
    <w:p w14:paraId="7E32F29A" w14:textId="77777777" w:rsidR="004E6857" w:rsidRPr="009827EA" w:rsidRDefault="004E6857" w:rsidP="004E6857">
      <w:pPr>
        <w:pStyle w:val="BodyText"/>
        <w:tabs>
          <w:tab w:val="left" w:pos="0"/>
          <w:tab w:val="left" w:pos="1134"/>
        </w:tabs>
        <w:spacing w:after="0" w:line="240" w:lineRule="auto"/>
        <w:rPr>
          <w:lang w:val="en-IN"/>
        </w:rPr>
      </w:pPr>
    </w:p>
    <w:p w14:paraId="5DB4C3EA" w14:textId="1C48B6E8" w:rsidR="009827EA" w:rsidRPr="009827EA" w:rsidRDefault="009827EA" w:rsidP="004E6857">
      <w:pPr>
        <w:pStyle w:val="BodyText"/>
        <w:numPr>
          <w:ilvl w:val="0"/>
          <w:numId w:val="37"/>
        </w:numPr>
        <w:tabs>
          <w:tab w:val="clear" w:pos="288"/>
          <w:tab w:val="left" w:pos="0"/>
          <w:tab w:val="left" w:pos="1134"/>
        </w:tabs>
        <w:spacing w:after="0" w:line="240" w:lineRule="auto"/>
        <w:ind w:left="426" w:hanging="142"/>
        <w:rPr>
          <w:lang w:val="en-IN"/>
        </w:rPr>
      </w:pPr>
      <w:r w:rsidRPr="009827EA">
        <w:rPr>
          <w:lang w:val="en-IN"/>
        </w:rPr>
        <w:lastRenderedPageBreak/>
        <w:t xml:space="preserve"> Line Plot</w:t>
      </w:r>
    </w:p>
    <w:p w14:paraId="7ACCD540" w14:textId="629A5B63" w:rsidR="009827EA" w:rsidRPr="009827EA" w:rsidRDefault="009827EA" w:rsidP="004E6857">
      <w:pPr>
        <w:pStyle w:val="BodyText"/>
        <w:tabs>
          <w:tab w:val="left" w:pos="0"/>
          <w:tab w:val="left" w:pos="1134"/>
        </w:tabs>
        <w:spacing w:after="0" w:line="240" w:lineRule="auto"/>
        <w:rPr>
          <w:lang w:val="en-IN"/>
        </w:rPr>
      </w:pPr>
    </w:p>
    <w:p w14:paraId="5ADA1702" w14:textId="52E39AEE" w:rsidR="009827EA" w:rsidRPr="009827EA" w:rsidRDefault="004E6857" w:rsidP="004E6857">
      <w:pPr>
        <w:pStyle w:val="BodyText"/>
        <w:tabs>
          <w:tab w:val="left" w:pos="0"/>
          <w:tab w:val="left" w:pos="1134"/>
        </w:tabs>
        <w:spacing w:after="0" w:line="240" w:lineRule="auto"/>
        <w:rPr>
          <w:lang w:val="en-IN"/>
        </w:rPr>
      </w:pPr>
      <w:r>
        <w:rPr>
          <w:noProof/>
        </w:rPr>
        <w:drawing>
          <wp:anchor distT="0" distB="0" distL="114300" distR="114300" simplePos="0" relativeHeight="251659264" behindDoc="1" locked="0" layoutInCell="1" allowOverlap="1" wp14:anchorId="62BA98DA" wp14:editId="37133D1B">
            <wp:simplePos x="0" y="0"/>
            <wp:positionH relativeFrom="page">
              <wp:posOffset>3864610</wp:posOffset>
            </wp:positionH>
            <wp:positionV relativeFrom="paragraph">
              <wp:posOffset>292100</wp:posOffset>
            </wp:positionV>
            <wp:extent cx="3218180" cy="2270125"/>
            <wp:effectExtent l="152400" t="152400" r="363220" b="358775"/>
            <wp:wrapThrough wrapText="bothSides">
              <wp:wrapPolygon edited="0">
                <wp:start x="511" y="-1450"/>
                <wp:lineTo x="-1023" y="-1088"/>
                <wp:lineTo x="-895" y="22295"/>
                <wp:lineTo x="1279" y="24832"/>
                <wp:lineTo x="21609" y="24832"/>
                <wp:lineTo x="21736" y="24470"/>
                <wp:lineTo x="23782" y="22295"/>
                <wp:lineTo x="23910" y="1813"/>
                <wp:lineTo x="22376" y="-906"/>
                <wp:lineTo x="22248" y="-1450"/>
                <wp:lineTo x="511" y="-1450"/>
              </wp:wrapPolygon>
            </wp:wrapThrough>
            <wp:docPr id="2053021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180" cy="22701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827EA" w:rsidRPr="009827EA">
        <w:rPr>
          <w:lang w:val="en-IN"/>
        </w:rPr>
        <w:t xml:space="preserve">The line plot examines the relationship between weight and gestational age. The x-axis represents the weight of the mother, while the y-axis shows the gestational age. The continuous line connecting data points helps identify trends and patterns, revealing how weight changes correlate with gestational age. This visualization is crucial for understanding the progression </w:t>
      </w:r>
      <w:r w:rsidR="00AC3089">
        <w:rPr>
          <w:noProof/>
        </w:rPr>
        <w:drawing>
          <wp:anchor distT="0" distB="0" distL="114300" distR="114300" simplePos="0" relativeHeight="251660288" behindDoc="0" locked="0" layoutInCell="1" allowOverlap="1" wp14:anchorId="1C4E4176" wp14:editId="21108ED2">
            <wp:simplePos x="0" y="0"/>
            <wp:positionH relativeFrom="margin">
              <wp:posOffset>635</wp:posOffset>
            </wp:positionH>
            <wp:positionV relativeFrom="paragraph">
              <wp:posOffset>623570</wp:posOffset>
            </wp:positionV>
            <wp:extent cx="3150870" cy="2298065"/>
            <wp:effectExtent l="152400" t="152400" r="354330" b="368935"/>
            <wp:wrapThrough wrapText="bothSides">
              <wp:wrapPolygon edited="0">
                <wp:start x="522" y="-1432"/>
                <wp:lineTo x="-1045" y="-1074"/>
                <wp:lineTo x="-1045" y="22382"/>
                <wp:lineTo x="1306" y="24889"/>
                <wp:lineTo x="21548" y="24889"/>
                <wp:lineTo x="21678" y="24531"/>
                <wp:lineTo x="23768" y="22024"/>
                <wp:lineTo x="23898" y="1791"/>
                <wp:lineTo x="22331" y="-895"/>
                <wp:lineTo x="22201" y="-1432"/>
                <wp:lineTo x="522" y="-1432"/>
              </wp:wrapPolygon>
            </wp:wrapThrough>
            <wp:docPr id="2005487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229806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9827EA" w:rsidRPr="009827EA">
        <w:rPr>
          <w:lang w:val="en-IN"/>
        </w:rPr>
        <w:t xml:space="preserve">of pregnancy in relation to maternal </w:t>
      </w:r>
      <w:proofErr w:type="spellStart"/>
      <w:r w:rsidR="009827EA" w:rsidRPr="009827EA">
        <w:rPr>
          <w:lang w:val="en-IN"/>
        </w:rPr>
        <w:t>weight.</w:t>
      </w:r>
      <w:proofErr w:type="spellEnd"/>
    </w:p>
    <w:p w14:paraId="7BB19139" w14:textId="1DC8C3CE" w:rsidR="009827EA" w:rsidRPr="009827EA" w:rsidRDefault="009827EA" w:rsidP="004E6857">
      <w:pPr>
        <w:pStyle w:val="BodyText"/>
        <w:numPr>
          <w:ilvl w:val="0"/>
          <w:numId w:val="37"/>
        </w:numPr>
        <w:tabs>
          <w:tab w:val="clear" w:pos="288"/>
          <w:tab w:val="left" w:pos="0"/>
          <w:tab w:val="left" w:pos="1134"/>
        </w:tabs>
        <w:spacing w:after="0" w:line="240" w:lineRule="auto"/>
        <w:ind w:left="426" w:hanging="142"/>
        <w:rPr>
          <w:lang w:val="en-IN"/>
        </w:rPr>
      </w:pPr>
      <w:proofErr w:type="spellStart"/>
      <w:r w:rsidRPr="009827EA">
        <w:rPr>
          <w:lang w:val="en-IN"/>
        </w:rPr>
        <w:t>Count</w:t>
      </w:r>
      <w:proofErr w:type="spellEnd"/>
      <w:r w:rsidRPr="009827EA">
        <w:rPr>
          <w:lang w:val="en-IN"/>
        </w:rPr>
        <w:t xml:space="preserve"> Plot - Baby Gender and Delivery Type</w:t>
      </w:r>
    </w:p>
    <w:p w14:paraId="661D2E51" w14:textId="6A88220B" w:rsidR="009827EA" w:rsidRPr="009827EA" w:rsidRDefault="009827EA" w:rsidP="004E6857">
      <w:pPr>
        <w:pStyle w:val="BodyText"/>
        <w:tabs>
          <w:tab w:val="left" w:pos="0"/>
          <w:tab w:val="left" w:pos="1134"/>
        </w:tabs>
        <w:spacing w:after="0" w:line="240" w:lineRule="auto"/>
        <w:rPr>
          <w:lang w:val="en-IN"/>
        </w:rPr>
      </w:pPr>
    </w:p>
    <w:p w14:paraId="0886C7F3" w14:textId="750E64C5" w:rsidR="009827EA" w:rsidRPr="009827EA" w:rsidRDefault="009827EA" w:rsidP="004E6857">
      <w:pPr>
        <w:pStyle w:val="BodyText"/>
        <w:tabs>
          <w:tab w:val="left" w:pos="0"/>
          <w:tab w:val="left" w:pos="1134"/>
        </w:tabs>
        <w:spacing w:after="0" w:line="240" w:lineRule="auto"/>
        <w:rPr>
          <w:lang w:val="en-IN"/>
        </w:rPr>
      </w:pPr>
      <w:r w:rsidRPr="009827EA">
        <w:rPr>
          <w:lang w:val="en-IN"/>
        </w:rPr>
        <w:t xml:space="preserve">This count plot compares the number of births by baby gender and delivery type. Using a </w:t>
      </w:r>
      <w:proofErr w:type="spellStart"/>
      <w:r w:rsidRPr="009827EA">
        <w:rPr>
          <w:lang w:val="en-IN"/>
        </w:rPr>
        <w:t>color</w:t>
      </w:r>
      <w:proofErr w:type="spellEnd"/>
      <w:r w:rsidRPr="009827EA">
        <w:rPr>
          <w:lang w:val="en-IN"/>
        </w:rPr>
        <w:t xml:space="preserve"> palette to differentiate between delivery types, the plot shows the distribution of genders across various delivery methods. This visualization helps in analyzing the frequency of different delivery types for male and female babies, offering insights into delivery trends.</w:t>
      </w:r>
    </w:p>
    <w:p w14:paraId="35B165AF" w14:textId="0EA43B10" w:rsidR="009827EA" w:rsidRPr="009827EA" w:rsidRDefault="009827EA" w:rsidP="004E6857">
      <w:pPr>
        <w:pStyle w:val="BodyText"/>
        <w:tabs>
          <w:tab w:val="left" w:pos="0"/>
          <w:tab w:val="left" w:pos="1134"/>
        </w:tabs>
        <w:spacing w:after="0" w:line="240" w:lineRule="auto"/>
        <w:rPr>
          <w:lang w:val="en-IN"/>
        </w:rPr>
      </w:pPr>
    </w:p>
    <w:p w14:paraId="7196AB16" w14:textId="472FEF0E" w:rsidR="009827EA" w:rsidRPr="009827EA" w:rsidRDefault="009827EA" w:rsidP="004E6857">
      <w:pPr>
        <w:pStyle w:val="BodyText"/>
        <w:numPr>
          <w:ilvl w:val="0"/>
          <w:numId w:val="37"/>
        </w:numPr>
        <w:tabs>
          <w:tab w:val="clear" w:pos="288"/>
          <w:tab w:val="left" w:pos="0"/>
          <w:tab w:val="left" w:pos="1134"/>
        </w:tabs>
        <w:spacing w:after="0" w:line="240" w:lineRule="auto"/>
        <w:ind w:left="426" w:hanging="142"/>
        <w:rPr>
          <w:lang w:val="en-IN"/>
        </w:rPr>
      </w:pPr>
      <w:r w:rsidRPr="009827EA">
        <w:rPr>
          <w:lang w:val="en-IN"/>
        </w:rPr>
        <w:t>Count Plot - Mother Blood Type and Anomaly</w:t>
      </w:r>
    </w:p>
    <w:p w14:paraId="3C2E53E4" w14:textId="77777777" w:rsidR="009827EA" w:rsidRPr="009827EA" w:rsidRDefault="009827EA" w:rsidP="004E6857">
      <w:pPr>
        <w:pStyle w:val="BodyText"/>
        <w:tabs>
          <w:tab w:val="left" w:pos="0"/>
          <w:tab w:val="left" w:pos="1134"/>
        </w:tabs>
        <w:spacing w:after="0" w:line="240" w:lineRule="auto"/>
        <w:rPr>
          <w:lang w:val="en-IN"/>
        </w:rPr>
      </w:pPr>
    </w:p>
    <w:p w14:paraId="5855370E" w14:textId="55D91306" w:rsidR="009827EA" w:rsidRPr="009827EA" w:rsidRDefault="009827EA" w:rsidP="004E6857">
      <w:pPr>
        <w:pStyle w:val="BodyText"/>
        <w:tabs>
          <w:tab w:val="left" w:pos="0"/>
          <w:tab w:val="left" w:pos="1134"/>
        </w:tabs>
        <w:spacing w:after="0" w:line="240" w:lineRule="auto"/>
        <w:rPr>
          <w:lang w:val="en-IN"/>
        </w:rPr>
      </w:pPr>
      <w:r w:rsidRPr="009827EA">
        <w:rPr>
          <w:lang w:val="en-IN"/>
        </w:rPr>
        <w:t xml:space="preserve">The count plot displays the distribution of maternal blood types and their association with anomalies. Different </w:t>
      </w:r>
      <w:r w:rsidRPr="009827EA">
        <w:rPr>
          <w:lang w:val="en-IN"/>
        </w:rPr>
        <w:t>colours</w:t>
      </w:r>
      <w:r w:rsidRPr="009827EA">
        <w:rPr>
          <w:lang w:val="en-IN"/>
        </w:rPr>
        <w:t xml:space="preserve"> represent the presence or absence of anomalies, revealing how frequently each blood type is associated with anomalies. This plot is instrumental in understanding the correlation between blood types and the occurrence of anomalies.</w:t>
      </w:r>
    </w:p>
    <w:p w14:paraId="582DFD22" w14:textId="71F92471" w:rsidR="009827EA" w:rsidRPr="009827EA" w:rsidRDefault="009827EA" w:rsidP="004E6857">
      <w:pPr>
        <w:pStyle w:val="BodyText"/>
        <w:tabs>
          <w:tab w:val="left" w:pos="0"/>
          <w:tab w:val="left" w:pos="1134"/>
        </w:tabs>
        <w:spacing w:after="0" w:line="240" w:lineRule="auto"/>
        <w:rPr>
          <w:lang w:val="en-IN"/>
        </w:rPr>
      </w:pPr>
    </w:p>
    <w:p w14:paraId="7754F483" w14:textId="7A9986B8" w:rsidR="009827EA" w:rsidRPr="009827EA" w:rsidRDefault="009827EA" w:rsidP="004E6857">
      <w:pPr>
        <w:pStyle w:val="BodyText"/>
        <w:numPr>
          <w:ilvl w:val="0"/>
          <w:numId w:val="37"/>
        </w:numPr>
        <w:tabs>
          <w:tab w:val="clear" w:pos="288"/>
          <w:tab w:val="left" w:pos="0"/>
          <w:tab w:val="left" w:pos="1134"/>
        </w:tabs>
        <w:spacing w:after="0" w:line="240" w:lineRule="auto"/>
        <w:ind w:left="426" w:hanging="142"/>
        <w:rPr>
          <w:lang w:val="en-IN"/>
        </w:rPr>
      </w:pPr>
      <w:r w:rsidRPr="009827EA">
        <w:rPr>
          <w:lang w:val="en-IN"/>
        </w:rPr>
        <w:t>Bar Plot</w:t>
      </w:r>
    </w:p>
    <w:p w14:paraId="11354CC3" w14:textId="77777777" w:rsidR="009827EA" w:rsidRPr="009827EA" w:rsidRDefault="009827EA" w:rsidP="004E6857">
      <w:pPr>
        <w:pStyle w:val="BodyText"/>
        <w:tabs>
          <w:tab w:val="left" w:pos="0"/>
          <w:tab w:val="left" w:pos="1134"/>
        </w:tabs>
        <w:spacing w:after="0" w:line="240" w:lineRule="auto"/>
        <w:rPr>
          <w:lang w:val="en-IN"/>
        </w:rPr>
      </w:pPr>
    </w:p>
    <w:p w14:paraId="44CEA264" w14:textId="780AB6EB" w:rsidR="009827EA" w:rsidRPr="009827EA" w:rsidRDefault="009827EA" w:rsidP="004E6857">
      <w:pPr>
        <w:pStyle w:val="BodyText"/>
        <w:tabs>
          <w:tab w:val="left" w:pos="0"/>
          <w:tab w:val="left" w:pos="1134"/>
        </w:tabs>
        <w:spacing w:after="0" w:line="240" w:lineRule="auto"/>
        <w:rPr>
          <w:lang w:val="en-IN"/>
        </w:rPr>
      </w:pPr>
      <w:r w:rsidRPr="009827EA">
        <w:rPr>
          <w:lang w:val="en-IN"/>
        </w:rPr>
        <w:t>The bar plot examines the relationship between gestational age and the number of missed checkups, with a distinction made based on maternal mental health status. Each bar represents the number of missed checkups for different gestational ages, categorized by mental health status. This visualization highlights how missed checkups correlate with gestational age and mental health, emphasizing areas for potential intervention.</w:t>
      </w:r>
    </w:p>
    <w:p w14:paraId="5FBC976F" w14:textId="77777777" w:rsidR="009827EA" w:rsidRPr="009827EA" w:rsidRDefault="009827EA" w:rsidP="004E6857">
      <w:pPr>
        <w:pStyle w:val="BodyText"/>
        <w:tabs>
          <w:tab w:val="left" w:pos="0"/>
          <w:tab w:val="left" w:pos="1134"/>
        </w:tabs>
        <w:spacing w:after="0" w:line="240" w:lineRule="auto"/>
        <w:ind w:firstLine="0"/>
        <w:rPr>
          <w:lang w:val="en-IN"/>
        </w:rPr>
      </w:pPr>
    </w:p>
    <w:p w14:paraId="610A5DE8" w14:textId="0DB8FC39" w:rsidR="009827EA" w:rsidRPr="009827EA" w:rsidRDefault="009827EA" w:rsidP="004E6857">
      <w:pPr>
        <w:pStyle w:val="BodyText"/>
        <w:numPr>
          <w:ilvl w:val="0"/>
          <w:numId w:val="37"/>
        </w:numPr>
        <w:tabs>
          <w:tab w:val="clear" w:pos="288"/>
          <w:tab w:val="left" w:pos="0"/>
          <w:tab w:val="left" w:pos="1134"/>
        </w:tabs>
        <w:spacing w:after="0" w:line="240" w:lineRule="auto"/>
        <w:ind w:left="426" w:hanging="142"/>
        <w:rPr>
          <w:lang w:val="en-IN"/>
        </w:rPr>
      </w:pPr>
      <w:proofErr w:type="spellStart"/>
      <w:r w:rsidRPr="009827EA">
        <w:rPr>
          <w:lang w:val="en-IN"/>
        </w:rPr>
        <w:t>Displot</w:t>
      </w:r>
      <w:proofErr w:type="spellEnd"/>
    </w:p>
    <w:p w14:paraId="65C16C4A" w14:textId="77777777" w:rsidR="009827EA" w:rsidRPr="009827EA" w:rsidRDefault="009827EA" w:rsidP="004E6857">
      <w:pPr>
        <w:pStyle w:val="BodyText"/>
        <w:tabs>
          <w:tab w:val="left" w:pos="0"/>
          <w:tab w:val="left" w:pos="1134"/>
        </w:tabs>
        <w:spacing w:after="0" w:line="240" w:lineRule="auto"/>
        <w:rPr>
          <w:lang w:val="en-IN"/>
        </w:rPr>
      </w:pPr>
    </w:p>
    <w:p w14:paraId="48643903" w14:textId="666923A8" w:rsidR="009827EA" w:rsidRPr="009827EA" w:rsidRDefault="009827EA" w:rsidP="004E6857">
      <w:pPr>
        <w:pStyle w:val="BodyText"/>
        <w:tabs>
          <w:tab w:val="left" w:pos="0"/>
          <w:tab w:val="left" w:pos="1134"/>
        </w:tabs>
        <w:spacing w:after="0" w:line="240" w:lineRule="auto"/>
        <w:rPr>
          <w:lang w:val="en-IN"/>
        </w:rPr>
      </w:pPr>
      <w:r w:rsidRPr="009827EA">
        <w:rPr>
          <w:lang w:val="en-IN"/>
        </w:rPr>
        <w:t xml:space="preserve">The </w:t>
      </w:r>
      <w:proofErr w:type="spellStart"/>
      <w:r w:rsidRPr="009827EA">
        <w:rPr>
          <w:lang w:val="en-IN"/>
        </w:rPr>
        <w:t>displot</w:t>
      </w:r>
      <w:proofErr w:type="spellEnd"/>
      <w:r w:rsidRPr="009827EA">
        <w:rPr>
          <w:lang w:val="en-IN"/>
        </w:rPr>
        <w:t xml:space="preserve"> visualizes the distribution of maternal ages, with a histogram showing frequency and a KDE curve illustrating the density of ages. This visualization provides a clear view of the age distribution within the dataset, helping to identify common age ranges and overall trends in maternal age.</w:t>
      </w:r>
    </w:p>
    <w:p w14:paraId="2CF6242D" w14:textId="66B50EE3" w:rsidR="00754DF9" w:rsidRDefault="00754DF9" w:rsidP="004E6857">
      <w:pPr>
        <w:pStyle w:val="BodyText"/>
        <w:tabs>
          <w:tab w:val="left" w:pos="0"/>
        </w:tabs>
        <w:spacing w:after="0" w:line="240" w:lineRule="auto"/>
        <w:rPr>
          <w:lang w:val="en-IN"/>
        </w:rPr>
      </w:pPr>
    </w:p>
    <w:p w14:paraId="4F7D5251" w14:textId="0EE3C405" w:rsidR="00AC3089" w:rsidRPr="009827EA" w:rsidRDefault="00AC3089" w:rsidP="004E6857">
      <w:pPr>
        <w:pStyle w:val="BodyText"/>
        <w:numPr>
          <w:ilvl w:val="0"/>
          <w:numId w:val="37"/>
        </w:numPr>
        <w:tabs>
          <w:tab w:val="clear" w:pos="288"/>
          <w:tab w:val="left" w:pos="0"/>
          <w:tab w:val="left" w:pos="1134"/>
        </w:tabs>
        <w:spacing w:after="0" w:line="240" w:lineRule="auto"/>
        <w:ind w:left="426" w:hanging="142"/>
        <w:rPr>
          <w:lang w:val="en-IN"/>
        </w:rPr>
      </w:pPr>
      <w:r w:rsidRPr="009827EA">
        <w:rPr>
          <w:lang w:val="en-IN"/>
        </w:rPr>
        <w:t>Strip plot with Violin Plot</w:t>
      </w:r>
    </w:p>
    <w:p w14:paraId="1DD63CEF" w14:textId="092D83B7" w:rsidR="0086321A" w:rsidRDefault="00AC3089" w:rsidP="004E6857">
      <w:pPr>
        <w:pStyle w:val="BodyText"/>
        <w:tabs>
          <w:tab w:val="left" w:pos="0"/>
          <w:tab w:val="left" w:pos="1134"/>
        </w:tabs>
        <w:spacing w:after="0" w:line="240" w:lineRule="auto"/>
        <w:rPr>
          <w:lang w:val="en-IN"/>
        </w:rPr>
      </w:pPr>
      <w:r w:rsidRPr="009827EA">
        <w:rPr>
          <w:lang w:val="en-IN"/>
        </w:rPr>
        <w:t xml:space="preserve">This combined plot uses a violin plot to show the distribution of </w:t>
      </w:r>
      <w:r>
        <w:rPr>
          <w:lang w:val="en-IN"/>
        </w:rPr>
        <w:t>foetal</w:t>
      </w:r>
      <w:r w:rsidRPr="009827EA">
        <w:rPr>
          <w:lang w:val="en-IN"/>
        </w:rPr>
        <w:t xml:space="preserve"> heart rates across different maternal blood types, while the </w:t>
      </w:r>
      <w:proofErr w:type="spellStart"/>
      <w:r w:rsidRPr="009827EA">
        <w:rPr>
          <w:lang w:val="en-IN"/>
        </w:rPr>
        <w:t>stripplot</w:t>
      </w:r>
      <w:proofErr w:type="spellEnd"/>
      <w:r w:rsidRPr="009827EA">
        <w:rPr>
          <w:lang w:val="en-IN"/>
        </w:rPr>
        <w:t xml:space="preserve"> overlays individual data points with jitter to show distribution density. The violin plot provides a summary of the distribution's shape, while the </w:t>
      </w:r>
      <w:proofErr w:type="spellStart"/>
      <w:r w:rsidRPr="009827EA">
        <w:rPr>
          <w:lang w:val="en-IN"/>
        </w:rPr>
        <w:t>stripplot</w:t>
      </w:r>
      <w:proofErr w:type="spellEnd"/>
      <w:r w:rsidRPr="009827EA">
        <w:rPr>
          <w:lang w:val="en-IN"/>
        </w:rPr>
        <w:t xml:space="preserve"> reveals individual variations. This combination helps in understanding both the overall distribution and specific data points for </w:t>
      </w:r>
      <w:r>
        <w:rPr>
          <w:lang w:val="en-IN"/>
        </w:rPr>
        <w:t>foetal</w:t>
      </w:r>
      <w:r w:rsidRPr="009827EA">
        <w:rPr>
          <w:lang w:val="en-IN"/>
        </w:rPr>
        <w:t xml:space="preserve"> heart rates by blood type.</w:t>
      </w:r>
    </w:p>
    <w:p w14:paraId="31A805CD" w14:textId="77777777" w:rsidR="004E6857" w:rsidRDefault="004E6857" w:rsidP="004E6857">
      <w:pPr>
        <w:pStyle w:val="BodyText"/>
        <w:tabs>
          <w:tab w:val="left" w:pos="0"/>
          <w:tab w:val="left" w:pos="1134"/>
        </w:tabs>
        <w:spacing w:after="0" w:line="240" w:lineRule="auto"/>
        <w:rPr>
          <w:lang w:val="en-US"/>
        </w:rPr>
      </w:pPr>
    </w:p>
    <w:p w14:paraId="446CCA66" w14:textId="57B9DF6E" w:rsidR="000815C1" w:rsidRDefault="009D77D6" w:rsidP="004E6857">
      <w:pPr>
        <w:pStyle w:val="BodyText"/>
        <w:numPr>
          <w:ilvl w:val="0"/>
          <w:numId w:val="9"/>
        </w:numPr>
        <w:spacing w:after="0" w:line="240" w:lineRule="auto"/>
        <w:ind w:left="284" w:hanging="284"/>
        <w:rPr>
          <w:b/>
          <w:bCs/>
          <w:u w:val="single"/>
          <w:lang w:val="en-IN"/>
        </w:rPr>
      </w:pPr>
      <w:r>
        <w:rPr>
          <w:b/>
          <w:bCs/>
          <w:u w:val="single"/>
          <w:lang w:val="en-IN"/>
        </w:rPr>
        <w:t>Visualization: Post-Quarantine Mental Health</w:t>
      </w:r>
    </w:p>
    <w:p w14:paraId="144037D6" w14:textId="3E531E83" w:rsidR="009D77D6" w:rsidRDefault="009D77D6" w:rsidP="004E6857">
      <w:pPr>
        <w:pStyle w:val="BodyText"/>
        <w:spacing w:after="0" w:line="240" w:lineRule="auto"/>
        <w:ind w:left="284"/>
        <w:rPr>
          <w:lang w:val="en-IN"/>
        </w:rPr>
      </w:pPr>
    </w:p>
    <w:p w14:paraId="0200B48F" w14:textId="15CCEE12"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Line Plot of Education versus Age by Economic Income:</w:t>
      </w:r>
    </w:p>
    <w:p w14:paraId="701B8D4B" w14:textId="59C425B6" w:rsidR="009D77D6" w:rsidRPr="009D77D6" w:rsidRDefault="009D77D6" w:rsidP="004E6857">
      <w:pPr>
        <w:pStyle w:val="BodyText"/>
        <w:spacing w:after="0" w:line="240" w:lineRule="auto"/>
        <w:ind w:left="284"/>
        <w:rPr>
          <w:lang w:val="en-IN"/>
        </w:rPr>
      </w:pPr>
    </w:p>
    <w:p w14:paraId="6C085858" w14:textId="335A5AAB" w:rsidR="009D77D6" w:rsidRPr="009D77D6" w:rsidRDefault="009D77D6" w:rsidP="004E6857">
      <w:pPr>
        <w:pStyle w:val="BodyText"/>
        <w:spacing w:after="0" w:line="240" w:lineRule="auto"/>
        <w:ind w:left="284"/>
        <w:rPr>
          <w:lang w:val="en-IN"/>
        </w:rPr>
      </w:pPr>
      <w:r w:rsidRPr="009D77D6">
        <w:rPr>
          <w:lang w:val="en-IN"/>
        </w:rPr>
        <w:t xml:space="preserve">The first visualization is a line plot that examines the relationship between education level and age, with different lines representing varying economic income levels. The x-axis represents different education levels, while the y-axis shows the age of individuals. Different </w:t>
      </w:r>
      <w:r w:rsidR="001B26AD">
        <w:rPr>
          <w:lang w:val="en-IN"/>
        </w:rPr>
        <w:t>colour</w:t>
      </w:r>
      <w:r w:rsidRPr="009D77D6">
        <w:rPr>
          <w:lang w:val="en-IN"/>
        </w:rPr>
        <w:t>s or lines indicate different economic income brackets. This plot helps in understanding how age varies with education levels across different economic groups, revealing any trends or patterns in how education and age interact with economic status.</w:t>
      </w:r>
    </w:p>
    <w:p w14:paraId="1732178A" w14:textId="77777777" w:rsidR="009D77D6" w:rsidRPr="009D77D6" w:rsidRDefault="009D77D6" w:rsidP="004E6857">
      <w:pPr>
        <w:pStyle w:val="BodyText"/>
        <w:spacing w:after="0" w:line="240" w:lineRule="auto"/>
        <w:ind w:left="284"/>
        <w:rPr>
          <w:lang w:val="en-IN"/>
        </w:rPr>
      </w:pPr>
    </w:p>
    <w:p w14:paraId="77BDCE70" w14:textId="77777777"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Histogram of Anxiety State:</w:t>
      </w:r>
    </w:p>
    <w:p w14:paraId="47A59F90" w14:textId="77777777" w:rsidR="009D77D6" w:rsidRPr="009D77D6" w:rsidRDefault="009D77D6" w:rsidP="004E6857">
      <w:pPr>
        <w:pStyle w:val="BodyText"/>
        <w:spacing w:after="0" w:line="240" w:lineRule="auto"/>
        <w:ind w:left="284"/>
        <w:rPr>
          <w:lang w:val="en-IN"/>
        </w:rPr>
      </w:pPr>
    </w:p>
    <w:p w14:paraId="37E74156" w14:textId="77777777" w:rsidR="009D77D6" w:rsidRPr="009D77D6" w:rsidRDefault="009D77D6" w:rsidP="004E6857">
      <w:pPr>
        <w:pStyle w:val="BodyText"/>
        <w:spacing w:after="0" w:line="240" w:lineRule="auto"/>
        <w:ind w:left="284"/>
        <w:rPr>
          <w:lang w:val="en-IN"/>
        </w:rPr>
      </w:pPr>
      <w:r w:rsidRPr="009D77D6">
        <w:rPr>
          <w:lang w:val="en-IN"/>
        </w:rPr>
        <w:t>The second visualization is a histogram that displays the distribution of anxiety states among individuals. The x-axis represents levels of anxiety, and the y-axis shows the frequency of individuals within each anxiety level. The histogram includes a kernel density estimate (KDE) curve, which provides a smoothed representation of the distribution. This plot helps in visualizing the overall distribution of anxiety states, identifying common anxiety levels, and detecting any peaks or patterns in the data.</w:t>
      </w:r>
    </w:p>
    <w:p w14:paraId="4C478DE7" w14:textId="37C87D65" w:rsidR="009D77D6" w:rsidRPr="009D77D6" w:rsidRDefault="009D77D6" w:rsidP="004E6857">
      <w:pPr>
        <w:pStyle w:val="BodyText"/>
        <w:spacing w:after="0" w:line="240" w:lineRule="auto"/>
        <w:ind w:firstLine="0"/>
        <w:rPr>
          <w:lang w:val="en-IN"/>
        </w:rPr>
      </w:pPr>
    </w:p>
    <w:p w14:paraId="6FCC25FE" w14:textId="24682B85" w:rsidR="009D77D6" w:rsidRPr="00AC3089" w:rsidRDefault="00AC3089" w:rsidP="004E6857">
      <w:pPr>
        <w:pStyle w:val="BodyText"/>
        <w:numPr>
          <w:ilvl w:val="0"/>
          <w:numId w:val="37"/>
        </w:numPr>
        <w:tabs>
          <w:tab w:val="clear" w:pos="288"/>
          <w:tab w:val="left" w:pos="0"/>
          <w:tab w:val="left" w:pos="1134"/>
        </w:tabs>
        <w:spacing w:after="0" w:line="240" w:lineRule="auto"/>
        <w:ind w:left="426" w:hanging="142"/>
        <w:rPr>
          <w:lang w:val="en-IN"/>
        </w:rPr>
      </w:pPr>
      <w:r>
        <w:rPr>
          <w:noProof/>
        </w:rPr>
        <w:lastRenderedPageBreak/>
        <w:drawing>
          <wp:anchor distT="0" distB="0" distL="114300" distR="114300" simplePos="0" relativeHeight="251661312" behindDoc="0" locked="0" layoutInCell="1" allowOverlap="1" wp14:anchorId="1A1480DD" wp14:editId="4B5A5E04">
            <wp:simplePos x="0" y="0"/>
            <wp:positionH relativeFrom="column">
              <wp:posOffset>-28575</wp:posOffset>
            </wp:positionH>
            <wp:positionV relativeFrom="paragraph">
              <wp:posOffset>200025</wp:posOffset>
            </wp:positionV>
            <wp:extent cx="3145155" cy="2072005"/>
            <wp:effectExtent l="0" t="0" r="0" b="4445"/>
            <wp:wrapThrough wrapText="bothSides">
              <wp:wrapPolygon edited="0">
                <wp:start x="0" y="0"/>
                <wp:lineTo x="0" y="21448"/>
                <wp:lineTo x="21456" y="21448"/>
                <wp:lineTo x="21456" y="0"/>
                <wp:lineTo x="0" y="0"/>
              </wp:wrapPolygon>
            </wp:wrapThrough>
            <wp:docPr id="1728285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155"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7D6" w:rsidRPr="009D77D6">
        <w:rPr>
          <w:lang w:val="en-IN"/>
        </w:rPr>
        <w:t>Hexbin Plot of Anxiety State versus Age:</w:t>
      </w:r>
    </w:p>
    <w:p w14:paraId="26E642E8" w14:textId="3EF41A99" w:rsidR="00AC3089" w:rsidRDefault="00AC3089" w:rsidP="004E6857">
      <w:pPr>
        <w:pStyle w:val="BodyText"/>
        <w:spacing w:after="0" w:line="240" w:lineRule="auto"/>
        <w:ind w:firstLine="0"/>
        <w:rPr>
          <w:lang w:val="en-IN"/>
        </w:rPr>
      </w:pPr>
    </w:p>
    <w:p w14:paraId="05DA7A49" w14:textId="706648EE" w:rsidR="009D77D6" w:rsidRPr="009D77D6" w:rsidRDefault="009D77D6" w:rsidP="004E6857">
      <w:pPr>
        <w:pStyle w:val="BodyText"/>
        <w:spacing w:after="0" w:line="240" w:lineRule="auto"/>
        <w:ind w:left="284"/>
        <w:rPr>
          <w:lang w:val="en-IN"/>
        </w:rPr>
      </w:pPr>
      <w:r w:rsidRPr="009D77D6">
        <w:rPr>
          <w:lang w:val="en-IN"/>
        </w:rPr>
        <w:t xml:space="preserve">The fourth visualization is a hexbin plot that represents the relationship between anxiety state and age using hexagonal bins. The x-axis represents </w:t>
      </w:r>
      <w:r w:rsidR="00B968D7">
        <w:rPr>
          <w:lang w:val="en-IN"/>
        </w:rPr>
        <w:t xml:space="preserve">the </w:t>
      </w:r>
      <w:r w:rsidRPr="009D77D6">
        <w:rPr>
          <w:lang w:val="en-IN"/>
        </w:rPr>
        <w:t xml:space="preserve">anxiety state, and the y-axis represents age. The </w:t>
      </w:r>
      <w:r w:rsidR="001B26AD">
        <w:rPr>
          <w:lang w:val="en-IN"/>
        </w:rPr>
        <w:t>colour</w:t>
      </w:r>
      <w:r w:rsidRPr="009D77D6">
        <w:rPr>
          <w:lang w:val="en-IN"/>
        </w:rPr>
        <w:t xml:space="preserve"> intensity in the hexagonal bins indicates the density of data points in each bin. This plot provides a clear view of the relationship between anxiety levels and age, showing how frequently certain combinations of anxiety state and age occur in the dataset.</w:t>
      </w:r>
    </w:p>
    <w:p w14:paraId="2992037C" w14:textId="02671D64" w:rsidR="009D77D6" w:rsidRPr="009D77D6" w:rsidRDefault="009D77D6" w:rsidP="004E6857">
      <w:pPr>
        <w:pStyle w:val="BodyText"/>
        <w:spacing w:after="0" w:line="240" w:lineRule="auto"/>
        <w:ind w:left="284"/>
        <w:rPr>
          <w:lang w:val="en-IN"/>
        </w:rPr>
      </w:pPr>
    </w:p>
    <w:p w14:paraId="619C7207" w14:textId="286CE4BC"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Bar Plot of Anxiety Trait by Region and Economic Income:</w:t>
      </w:r>
    </w:p>
    <w:p w14:paraId="49CF6968" w14:textId="78967A83" w:rsidR="009D77D6" w:rsidRPr="009D77D6" w:rsidRDefault="009D77D6" w:rsidP="004E6857">
      <w:pPr>
        <w:pStyle w:val="BodyText"/>
        <w:spacing w:after="0" w:line="240" w:lineRule="auto"/>
        <w:ind w:left="284"/>
        <w:rPr>
          <w:lang w:val="en-IN"/>
        </w:rPr>
      </w:pPr>
    </w:p>
    <w:p w14:paraId="350BA614" w14:textId="577C5942" w:rsidR="009D77D6" w:rsidRPr="009D77D6" w:rsidRDefault="009D77D6" w:rsidP="004E6857">
      <w:pPr>
        <w:pStyle w:val="BodyText"/>
        <w:spacing w:after="0" w:line="240" w:lineRule="auto"/>
        <w:ind w:left="284"/>
        <w:rPr>
          <w:lang w:val="en-IN"/>
        </w:rPr>
      </w:pPr>
      <w:r w:rsidRPr="009D77D6">
        <w:rPr>
          <w:lang w:val="en-IN"/>
        </w:rPr>
        <w:t xml:space="preserve">The fifth visualization is a bar plot that compares anxiety trait levels across different regions, with bars </w:t>
      </w:r>
      <w:r w:rsidR="001B26AD">
        <w:rPr>
          <w:lang w:val="en-IN"/>
        </w:rPr>
        <w:t>colour</w:t>
      </w:r>
      <w:r w:rsidRPr="009D77D6">
        <w:rPr>
          <w:lang w:val="en-IN"/>
        </w:rPr>
        <w:t>ed based on economic income brackets. The x-axis represents regions, and the y-axis shows the average anxiety trait level. This plot helps in understanding regional differences in anxiety traits and how these differences are influenced by economic income. The rotation of the x-axis labels ensures that region names are easily readable.</w:t>
      </w:r>
    </w:p>
    <w:p w14:paraId="1AEF2B4E" w14:textId="77777777" w:rsidR="009D77D6" w:rsidRPr="009D77D6" w:rsidRDefault="009D77D6" w:rsidP="004E6857">
      <w:pPr>
        <w:pStyle w:val="BodyText"/>
        <w:spacing w:after="0" w:line="240" w:lineRule="auto"/>
        <w:ind w:left="284"/>
        <w:rPr>
          <w:lang w:val="en-IN"/>
        </w:rPr>
      </w:pPr>
    </w:p>
    <w:p w14:paraId="645D013C" w14:textId="7346C9D4"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Scatter Plot of Depression by Region and Economic Income:</w:t>
      </w:r>
    </w:p>
    <w:p w14:paraId="5F0559F3" w14:textId="1AD9D458" w:rsidR="009D77D6" w:rsidRPr="009D77D6" w:rsidRDefault="009D77D6" w:rsidP="004E6857">
      <w:pPr>
        <w:pStyle w:val="BodyText"/>
        <w:spacing w:after="0" w:line="240" w:lineRule="auto"/>
        <w:ind w:left="284"/>
        <w:rPr>
          <w:lang w:val="en-IN"/>
        </w:rPr>
      </w:pPr>
    </w:p>
    <w:p w14:paraId="6B58A27B" w14:textId="35A0B8BF" w:rsidR="009D77D6" w:rsidRDefault="009D77D6" w:rsidP="004E6857">
      <w:pPr>
        <w:pStyle w:val="BodyText"/>
        <w:spacing w:after="0" w:line="240" w:lineRule="auto"/>
        <w:ind w:left="284"/>
        <w:rPr>
          <w:lang w:val="en-IN"/>
        </w:rPr>
      </w:pPr>
      <w:r w:rsidRPr="009D77D6">
        <w:rPr>
          <w:lang w:val="en-IN"/>
        </w:rPr>
        <w:t xml:space="preserve">The sixth visualization is a scatter plot that shows the relationship between depression levels and regions, with points </w:t>
      </w:r>
      <w:r w:rsidR="001B26AD">
        <w:rPr>
          <w:lang w:val="en-IN"/>
        </w:rPr>
        <w:t>colour</w:t>
      </w:r>
      <w:r w:rsidRPr="009D77D6">
        <w:rPr>
          <w:lang w:val="en-IN"/>
        </w:rPr>
        <w:t>ed by economic income. The x-axis represents regions, and the y-axis shows depression levels. This plot allows for an examination of how depression levels vary by region and whether economic income has any impact on these levels. It helps in identifying any patterns or correlations between depression, regions, and economic income.</w:t>
      </w:r>
    </w:p>
    <w:p w14:paraId="78584C71" w14:textId="230F06AE" w:rsidR="00AC3089" w:rsidRDefault="00AC3089" w:rsidP="004E6857">
      <w:pPr>
        <w:pStyle w:val="BodyText"/>
        <w:spacing w:after="0" w:line="240" w:lineRule="auto"/>
        <w:ind w:left="284"/>
        <w:rPr>
          <w:lang w:val="en-IN"/>
        </w:rPr>
      </w:pPr>
    </w:p>
    <w:p w14:paraId="51C53A2A" w14:textId="127FF8F6" w:rsidR="00AC3089" w:rsidRDefault="004E6857" w:rsidP="004E6857">
      <w:pPr>
        <w:pStyle w:val="BodyText"/>
        <w:numPr>
          <w:ilvl w:val="0"/>
          <w:numId w:val="37"/>
        </w:numPr>
        <w:tabs>
          <w:tab w:val="clear" w:pos="288"/>
          <w:tab w:val="left" w:pos="0"/>
          <w:tab w:val="left" w:pos="1134"/>
        </w:tabs>
        <w:spacing w:after="0" w:line="240" w:lineRule="auto"/>
        <w:ind w:left="426" w:hanging="142"/>
        <w:rPr>
          <w:lang w:val="en-IN"/>
        </w:rPr>
      </w:pPr>
      <w:r>
        <w:rPr>
          <w:noProof/>
        </w:rPr>
        <w:drawing>
          <wp:anchor distT="0" distB="0" distL="114300" distR="114300" simplePos="0" relativeHeight="251667456" behindDoc="0" locked="0" layoutInCell="1" allowOverlap="1" wp14:anchorId="2B50337A" wp14:editId="527EAE3D">
            <wp:simplePos x="0" y="0"/>
            <wp:positionH relativeFrom="column">
              <wp:posOffset>159385</wp:posOffset>
            </wp:positionH>
            <wp:positionV relativeFrom="paragraph">
              <wp:posOffset>329565</wp:posOffset>
            </wp:positionV>
            <wp:extent cx="2901315" cy="1296670"/>
            <wp:effectExtent l="152400" t="152400" r="356235" b="360680"/>
            <wp:wrapThrough wrapText="bothSides">
              <wp:wrapPolygon edited="0">
                <wp:start x="567" y="-2539"/>
                <wp:lineTo x="-1135" y="-1904"/>
                <wp:lineTo x="-993" y="23800"/>
                <wp:lineTo x="1276" y="26656"/>
                <wp:lineTo x="1418" y="27291"/>
                <wp:lineTo x="21557" y="27291"/>
                <wp:lineTo x="21699" y="26656"/>
                <wp:lineTo x="23827" y="23800"/>
                <wp:lineTo x="24110" y="18405"/>
                <wp:lineTo x="24110" y="3173"/>
                <wp:lineTo x="22408" y="-1587"/>
                <wp:lineTo x="22267" y="-2539"/>
                <wp:lineTo x="567" y="-2539"/>
              </wp:wrapPolygon>
            </wp:wrapThrough>
            <wp:docPr id="966548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315" cy="12966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C3089" w:rsidRPr="009D77D6">
        <w:rPr>
          <w:lang w:val="en-IN"/>
        </w:rPr>
        <w:t>Kernel Density Estimate (KDE) Plot of Suicide Risk:</w:t>
      </w:r>
    </w:p>
    <w:p w14:paraId="6F419C9E" w14:textId="641E4778" w:rsidR="004E6857" w:rsidRPr="00AC3089" w:rsidRDefault="004E6857" w:rsidP="004E6857">
      <w:pPr>
        <w:pStyle w:val="BodyText"/>
        <w:tabs>
          <w:tab w:val="clear" w:pos="288"/>
          <w:tab w:val="left" w:pos="0"/>
          <w:tab w:val="left" w:pos="1134"/>
        </w:tabs>
        <w:spacing w:after="0" w:line="240" w:lineRule="auto"/>
        <w:ind w:left="426" w:firstLine="0"/>
        <w:rPr>
          <w:lang w:val="en-IN"/>
        </w:rPr>
      </w:pPr>
    </w:p>
    <w:p w14:paraId="479DF142" w14:textId="17C6D690" w:rsidR="00AC3089" w:rsidRPr="009D77D6" w:rsidRDefault="00AC3089" w:rsidP="004E6857">
      <w:pPr>
        <w:pStyle w:val="BodyText"/>
        <w:spacing w:after="0" w:line="240" w:lineRule="auto"/>
        <w:ind w:left="284"/>
        <w:rPr>
          <w:lang w:val="en-IN"/>
        </w:rPr>
      </w:pPr>
      <w:r w:rsidRPr="009D77D6">
        <w:rPr>
          <w:lang w:val="en-IN"/>
        </w:rPr>
        <w:t>The third visualization is a KDE plot that illustrates the distribution of suicide risk. The x-axis shows the suicide risk levels, while the y-axis represents the density of observations. The KDE curve, with a specified bandwidth adjustment and shaded area, provides a smooth estimate of the distribution. This plot helps in understanding how suicide risk is distributed across the dataset, highlighting areas with higher concentrations of risk and providing insights into the overall risk distribution.</w:t>
      </w:r>
    </w:p>
    <w:p w14:paraId="425E3568" w14:textId="77334365" w:rsidR="009D77D6" w:rsidRPr="009D77D6" w:rsidRDefault="009D77D6" w:rsidP="004E6857">
      <w:pPr>
        <w:pStyle w:val="BodyText"/>
        <w:spacing w:after="0" w:line="240" w:lineRule="auto"/>
        <w:ind w:left="284"/>
        <w:rPr>
          <w:lang w:val="en-IN"/>
        </w:rPr>
      </w:pPr>
    </w:p>
    <w:p w14:paraId="33339FD6" w14:textId="77777777"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Count Plot of Education and Mental Disorder History:</w:t>
      </w:r>
    </w:p>
    <w:p w14:paraId="5E87B267" w14:textId="49121DFA" w:rsidR="009D77D6" w:rsidRPr="009D77D6" w:rsidRDefault="009D77D6" w:rsidP="004E6857">
      <w:pPr>
        <w:pStyle w:val="BodyText"/>
        <w:spacing w:after="0" w:line="240" w:lineRule="auto"/>
        <w:ind w:left="284"/>
        <w:rPr>
          <w:lang w:val="en-IN"/>
        </w:rPr>
      </w:pPr>
    </w:p>
    <w:p w14:paraId="16D3F535" w14:textId="3773EB82" w:rsidR="009D77D6" w:rsidRDefault="009D77D6" w:rsidP="004E6857">
      <w:pPr>
        <w:pStyle w:val="BodyText"/>
        <w:spacing w:after="0" w:line="240" w:lineRule="auto"/>
        <w:ind w:left="284"/>
        <w:rPr>
          <w:lang w:val="en-IN"/>
        </w:rPr>
      </w:pPr>
      <w:r w:rsidRPr="009D77D6">
        <w:rPr>
          <w:lang w:val="en-IN"/>
        </w:rPr>
        <w:t xml:space="preserve">The seventh visualization is a count plot that displays the number of individuals with different education levels, categorized by their history of mental disorders. The x-axis represents education levels, while the y-axis shows the count of individuals, with different </w:t>
      </w:r>
      <w:r w:rsidR="001B26AD">
        <w:rPr>
          <w:lang w:val="en-IN"/>
        </w:rPr>
        <w:t>colour</w:t>
      </w:r>
      <w:r w:rsidRPr="009D77D6">
        <w:rPr>
          <w:lang w:val="en-IN"/>
        </w:rPr>
        <w:t>s indicating whether they have a history of mental disorders. This plot provides insights into how education levels relate to mental disorder history, revealing any significant patterns or trends.</w:t>
      </w:r>
    </w:p>
    <w:p w14:paraId="068FCD25" w14:textId="4456828C" w:rsidR="009D77D6" w:rsidRPr="009D77D6" w:rsidRDefault="009D77D6" w:rsidP="004E6857">
      <w:pPr>
        <w:pStyle w:val="BodyText"/>
        <w:spacing w:after="0" w:line="240" w:lineRule="auto"/>
        <w:ind w:left="284"/>
        <w:rPr>
          <w:lang w:val="en-IN"/>
        </w:rPr>
      </w:pPr>
    </w:p>
    <w:p w14:paraId="71523837" w14:textId="7BA80E3B" w:rsidR="00617F1A" w:rsidRDefault="009D77D6" w:rsidP="004E6857">
      <w:pPr>
        <w:pStyle w:val="BodyText"/>
        <w:spacing w:after="0" w:line="240" w:lineRule="auto"/>
        <w:ind w:left="284"/>
        <w:rPr>
          <w:lang w:val="en-IN"/>
        </w:rPr>
      </w:pPr>
      <w:r w:rsidRPr="009D77D6">
        <w:rPr>
          <w:lang w:val="en-IN"/>
        </w:rPr>
        <w:t>Each visualization offers a different perspective on the dataset, helping to uncover trends, relationships, and distributions of key variables. Together, these plots provide a comprehensive view of the data, facilitating deeper analysis and interpretation.</w:t>
      </w:r>
    </w:p>
    <w:p w14:paraId="2E32D40B" w14:textId="449A3542" w:rsidR="00A7712D" w:rsidRPr="00A7712D" w:rsidRDefault="00A7712D" w:rsidP="004E6857">
      <w:pPr>
        <w:pStyle w:val="BodyText"/>
        <w:spacing w:after="0" w:line="240" w:lineRule="auto"/>
        <w:ind w:left="284"/>
        <w:rPr>
          <w:lang w:val="en-IN"/>
        </w:rPr>
      </w:pPr>
    </w:p>
    <w:p w14:paraId="190BB825" w14:textId="0E27CC00" w:rsidR="004518ED" w:rsidRPr="00A7712D" w:rsidRDefault="00B54637" w:rsidP="004E6857">
      <w:pPr>
        <w:pStyle w:val="BodyText"/>
        <w:numPr>
          <w:ilvl w:val="0"/>
          <w:numId w:val="12"/>
        </w:numPr>
        <w:tabs>
          <w:tab w:val="left" w:pos="426"/>
        </w:tabs>
        <w:spacing w:after="0" w:line="240" w:lineRule="auto"/>
        <w:ind w:left="284"/>
        <w:rPr>
          <w:rFonts w:ascii="Segoe UI" w:eastAsia="Times New Roman" w:hAnsi="Segoe UI" w:cs="Segoe UI"/>
          <w:b/>
          <w:bCs/>
          <w:u w:val="single"/>
          <w:lang w:val="en-IN" w:eastAsia="en-IN"/>
        </w:rPr>
      </w:pPr>
      <w:r>
        <w:rPr>
          <w:noProof/>
        </w:rPr>
        <w:drawing>
          <wp:anchor distT="0" distB="0" distL="114300" distR="114300" simplePos="0" relativeHeight="251663360" behindDoc="0" locked="0" layoutInCell="1" allowOverlap="1" wp14:anchorId="1FBB367C" wp14:editId="4C5E789E">
            <wp:simplePos x="0" y="0"/>
            <wp:positionH relativeFrom="margin">
              <wp:posOffset>3500755</wp:posOffset>
            </wp:positionH>
            <wp:positionV relativeFrom="paragraph">
              <wp:posOffset>322580</wp:posOffset>
            </wp:positionV>
            <wp:extent cx="3150870" cy="3358515"/>
            <wp:effectExtent l="152400" t="152400" r="354330" b="356235"/>
            <wp:wrapThrough wrapText="bothSides">
              <wp:wrapPolygon edited="0">
                <wp:start x="522" y="-980"/>
                <wp:lineTo x="-1045" y="-735"/>
                <wp:lineTo x="-1045" y="22053"/>
                <wp:lineTo x="-522" y="22788"/>
                <wp:lineTo x="1175" y="23524"/>
                <wp:lineTo x="1306" y="23769"/>
                <wp:lineTo x="21548" y="23769"/>
                <wp:lineTo x="21678" y="23524"/>
                <wp:lineTo x="23376" y="22788"/>
                <wp:lineTo x="23898" y="20828"/>
                <wp:lineTo x="23898" y="1225"/>
                <wp:lineTo x="22331" y="-613"/>
                <wp:lineTo x="22201" y="-980"/>
                <wp:lineTo x="522" y="-980"/>
              </wp:wrapPolygon>
            </wp:wrapThrough>
            <wp:docPr id="2109897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0870" cy="335851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A7712D" w:rsidRPr="00A7712D">
        <w:rPr>
          <w:rFonts w:ascii="Segoe UI" w:eastAsia="Times New Roman" w:hAnsi="Segoe UI" w:cs="Segoe UI"/>
          <w:b/>
          <w:bCs/>
          <w:u w:val="single"/>
          <w:lang w:val="en-IN" w:eastAsia="en-IN"/>
        </w:rPr>
        <w:t xml:space="preserve">Visualization: Health Trends of Technical </w:t>
      </w:r>
      <w:r w:rsidR="00B968D7">
        <w:rPr>
          <w:rFonts w:ascii="Segoe UI" w:eastAsia="Times New Roman" w:hAnsi="Segoe UI" w:cs="Segoe UI"/>
          <w:b/>
          <w:bCs/>
          <w:u w:val="single"/>
          <w:lang w:val="en-IN" w:eastAsia="en-IN"/>
        </w:rPr>
        <w:t>Workers</w:t>
      </w:r>
    </w:p>
    <w:p w14:paraId="30017A50" w14:textId="791FAB42" w:rsidR="00A7712D" w:rsidRDefault="00A7712D" w:rsidP="004E6857">
      <w:pPr>
        <w:pStyle w:val="BodyText"/>
        <w:tabs>
          <w:tab w:val="left" w:pos="0"/>
        </w:tabs>
        <w:spacing w:after="0" w:line="240" w:lineRule="auto"/>
        <w:rPr>
          <w:lang w:val="en-IN"/>
        </w:rPr>
      </w:pPr>
    </w:p>
    <w:p w14:paraId="04791884" w14:textId="69BFA877" w:rsidR="00B54637"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B54637">
        <w:rPr>
          <w:lang w:val="en-IN"/>
        </w:rPr>
        <w:t>Scatter Plot of Age versus Country with Number of Employees</w:t>
      </w:r>
    </w:p>
    <w:p w14:paraId="26AC6FBE" w14:textId="7ED8D4A7" w:rsidR="00B54637" w:rsidRPr="00B54637" w:rsidRDefault="00B54637" w:rsidP="004E6857">
      <w:pPr>
        <w:pStyle w:val="BodyText"/>
        <w:tabs>
          <w:tab w:val="clear" w:pos="288"/>
          <w:tab w:val="left" w:pos="0"/>
          <w:tab w:val="left" w:pos="1134"/>
        </w:tabs>
        <w:spacing w:after="0" w:line="240" w:lineRule="auto"/>
        <w:ind w:left="426" w:firstLine="0"/>
        <w:rPr>
          <w:lang w:val="en-IN"/>
        </w:rPr>
      </w:pPr>
    </w:p>
    <w:p w14:paraId="61543F11" w14:textId="4AEEF3A5" w:rsidR="009D77D6" w:rsidRPr="009D77D6" w:rsidRDefault="009D77D6" w:rsidP="004E6857">
      <w:pPr>
        <w:pStyle w:val="BodyText"/>
        <w:tabs>
          <w:tab w:val="left" w:pos="0"/>
        </w:tabs>
        <w:spacing w:after="0" w:line="240" w:lineRule="auto"/>
        <w:ind w:firstLine="284"/>
        <w:rPr>
          <w:lang w:val="en-IN"/>
        </w:rPr>
      </w:pPr>
      <w:r w:rsidRPr="009D77D6">
        <w:rPr>
          <w:lang w:val="en-IN"/>
        </w:rPr>
        <w:t>The first visualization is a scatter plot that examines the</w:t>
      </w:r>
      <w:r w:rsidR="00B54637">
        <w:rPr>
          <w:lang w:val="en-IN"/>
        </w:rPr>
        <w:t xml:space="preserve"> </w:t>
      </w:r>
      <w:r w:rsidRPr="009D77D6">
        <w:rPr>
          <w:lang w:val="en-IN"/>
        </w:rPr>
        <w:t xml:space="preserve">relationship between age and country, with the </w:t>
      </w:r>
      <w:r w:rsidR="001B26AD">
        <w:rPr>
          <w:lang w:val="en-IN"/>
        </w:rPr>
        <w:t>colour</w:t>
      </w:r>
      <w:r w:rsidRPr="009D77D6">
        <w:rPr>
          <w:lang w:val="en-IN"/>
        </w:rPr>
        <w:t xml:space="preserve"> of the points indicating the number of employees. The x-axis represents age, and the y-axis shows different countries. Each point’s </w:t>
      </w:r>
      <w:r w:rsidR="001B26AD">
        <w:rPr>
          <w:lang w:val="en-IN"/>
        </w:rPr>
        <w:t>colour</w:t>
      </w:r>
      <w:r w:rsidRPr="009D77D6">
        <w:rPr>
          <w:lang w:val="en-IN"/>
        </w:rPr>
        <w:t xml:space="preserve">, determined by the number of employees, </w:t>
      </w:r>
      <w:r w:rsidRPr="009D77D6">
        <w:rPr>
          <w:lang w:val="en-IN"/>
        </w:rPr>
        <w:lastRenderedPageBreak/>
        <w:t>provides insight into how employee numbers are distributed across different age groups and countries. This plot helps identify patterns or clusters in employee distribution relative to age and geographic location, offering a visual representation of how these factors are interconnected.</w:t>
      </w:r>
    </w:p>
    <w:p w14:paraId="780450F4" w14:textId="77777777" w:rsidR="009D77D6" w:rsidRPr="009D77D6" w:rsidRDefault="009D77D6" w:rsidP="004E6857">
      <w:pPr>
        <w:pStyle w:val="BodyText"/>
        <w:tabs>
          <w:tab w:val="left" w:pos="0"/>
        </w:tabs>
        <w:spacing w:after="0" w:line="240" w:lineRule="auto"/>
        <w:rPr>
          <w:lang w:val="en-IN"/>
        </w:rPr>
      </w:pPr>
    </w:p>
    <w:p w14:paraId="58A2A26A" w14:textId="77777777"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Distribution Plot of Age:</w:t>
      </w:r>
    </w:p>
    <w:p w14:paraId="723DAD6C" w14:textId="77777777" w:rsidR="009D77D6" w:rsidRPr="009D77D6" w:rsidRDefault="009D77D6" w:rsidP="004E6857">
      <w:pPr>
        <w:pStyle w:val="BodyText"/>
        <w:tabs>
          <w:tab w:val="left" w:pos="0"/>
        </w:tabs>
        <w:spacing w:after="0" w:line="240" w:lineRule="auto"/>
        <w:rPr>
          <w:lang w:val="en-IN"/>
        </w:rPr>
      </w:pPr>
    </w:p>
    <w:p w14:paraId="4332FE2C" w14:textId="77777777" w:rsidR="009D77D6" w:rsidRPr="009D77D6" w:rsidRDefault="009D77D6" w:rsidP="004E6857">
      <w:pPr>
        <w:pStyle w:val="BodyText"/>
        <w:tabs>
          <w:tab w:val="left" w:pos="0"/>
        </w:tabs>
        <w:spacing w:after="0" w:line="240" w:lineRule="auto"/>
        <w:rPr>
          <w:lang w:val="en-IN"/>
        </w:rPr>
      </w:pPr>
      <w:r w:rsidRPr="009D77D6">
        <w:rPr>
          <w:lang w:val="en-IN"/>
        </w:rPr>
        <w:t>The second visualization is a distribution plot (</w:t>
      </w:r>
      <w:proofErr w:type="spellStart"/>
      <w:r w:rsidRPr="009D77D6">
        <w:rPr>
          <w:lang w:val="en-IN"/>
        </w:rPr>
        <w:t>displot</w:t>
      </w:r>
      <w:proofErr w:type="spellEnd"/>
      <w:r w:rsidRPr="009D77D6">
        <w:rPr>
          <w:lang w:val="en-IN"/>
        </w:rPr>
        <w:t>) that showcases the age distribution within the dataset. The x-axis represents age, and the y-axis indicates the density of individuals at each age level. The plot includes a kernel density estimate (KDE) curve, which provides a smoothed view of the distribution. This visualization allows for an understanding of how ages are spread across the dataset, highlighting areas where certain age groups are more or less prevalent.</w:t>
      </w:r>
    </w:p>
    <w:p w14:paraId="164DB43B" w14:textId="77777777" w:rsidR="009D77D6" w:rsidRPr="009D77D6" w:rsidRDefault="009D77D6" w:rsidP="004E6857">
      <w:pPr>
        <w:pStyle w:val="BodyText"/>
        <w:tabs>
          <w:tab w:val="left" w:pos="0"/>
        </w:tabs>
        <w:spacing w:after="0" w:line="240" w:lineRule="auto"/>
        <w:rPr>
          <w:lang w:val="en-IN"/>
        </w:rPr>
      </w:pPr>
    </w:p>
    <w:p w14:paraId="3E07F188" w14:textId="77777777"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Kernel Density Estimate (KDE) Plot of Age:</w:t>
      </w:r>
    </w:p>
    <w:p w14:paraId="51C9CDCA" w14:textId="77777777" w:rsidR="009D77D6" w:rsidRPr="009D77D6" w:rsidRDefault="009D77D6" w:rsidP="004E6857">
      <w:pPr>
        <w:pStyle w:val="BodyText"/>
        <w:tabs>
          <w:tab w:val="left" w:pos="0"/>
        </w:tabs>
        <w:spacing w:after="0" w:line="240" w:lineRule="auto"/>
        <w:rPr>
          <w:lang w:val="en-IN"/>
        </w:rPr>
      </w:pPr>
    </w:p>
    <w:p w14:paraId="45E8A0FD" w14:textId="77777777" w:rsidR="009D77D6" w:rsidRPr="009D77D6" w:rsidRDefault="009D77D6" w:rsidP="004E6857">
      <w:pPr>
        <w:pStyle w:val="BodyText"/>
        <w:tabs>
          <w:tab w:val="left" w:pos="0"/>
        </w:tabs>
        <w:spacing w:after="0" w:line="240" w:lineRule="auto"/>
        <w:rPr>
          <w:lang w:val="en-IN"/>
        </w:rPr>
      </w:pPr>
      <w:r w:rsidRPr="009D77D6">
        <w:rPr>
          <w:lang w:val="en-IN"/>
        </w:rPr>
        <w:t>The third visualization is a KDE plot focusing on the distribution of age. The x-axis shows age, while the y-axis represents the density of observations. The plot features a smoothed curve with shaded areas, using a specified bandwidth adjustment to highlight the density distribution. This KDE plot offers a refined view of age distribution, emphasizing peaks and concentration areas, which helps in understanding the underlying distribution patterns of age in the dataset.</w:t>
      </w:r>
    </w:p>
    <w:p w14:paraId="0874E540" w14:textId="77777777" w:rsidR="009D77D6" w:rsidRPr="009D77D6" w:rsidRDefault="009D77D6" w:rsidP="004E6857">
      <w:pPr>
        <w:pStyle w:val="BodyText"/>
        <w:tabs>
          <w:tab w:val="left" w:pos="0"/>
        </w:tabs>
        <w:spacing w:after="0" w:line="240" w:lineRule="auto"/>
        <w:rPr>
          <w:lang w:val="en-IN"/>
        </w:rPr>
      </w:pPr>
    </w:p>
    <w:p w14:paraId="078B8BD7" w14:textId="77777777"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*Line Plot of Number of Employees by Country:*</w:t>
      </w:r>
    </w:p>
    <w:p w14:paraId="0F806471" w14:textId="77777777" w:rsidR="009D77D6" w:rsidRPr="009D77D6" w:rsidRDefault="009D77D6" w:rsidP="004E6857">
      <w:pPr>
        <w:pStyle w:val="BodyText"/>
        <w:tabs>
          <w:tab w:val="left" w:pos="0"/>
        </w:tabs>
        <w:spacing w:after="0" w:line="240" w:lineRule="auto"/>
        <w:rPr>
          <w:lang w:val="en-IN"/>
        </w:rPr>
      </w:pPr>
    </w:p>
    <w:p w14:paraId="4B99F268" w14:textId="77777777" w:rsidR="009D77D6" w:rsidRPr="009D77D6" w:rsidRDefault="009D77D6" w:rsidP="004E6857">
      <w:pPr>
        <w:pStyle w:val="BodyText"/>
        <w:tabs>
          <w:tab w:val="left" w:pos="0"/>
        </w:tabs>
        <w:spacing w:after="0" w:line="240" w:lineRule="auto"/>
        <w:rPr>
          <w:lang w:val="en-IN"/>
        </w:rPr>
      </w:pPr>
      <w:r w:rsidRPr="009D77D6">
        <w:rPr>
          <w:lang w:val="en-IN"/>
        </w:rPr>
        <w:t>The fourth visualization is a line plot that tracks the number of employees across different countries. The x-axis represents countries, and the y-axis shows the number of employees. The line connects data points representing the employee count for each country, providing a visual representation of trends and variations in employee numbers globally. This plot is useful for comparing how employee numbers differ by country and identifying any notable trends or patterns in the data.</w:t>
      </w:r>
    </w:p>
    <w:p w14:paraId="6BF551D3" w14:textId="77777777" w:rsidR="009D77D6" w:rsidRPr="009D77D6" w:rsidRDefault="009D77D6" w:rsidP="004E6857">
      <w:pPr>
        <w:pStyle w:val="BodyText"/>
        <w:tabs>
          <w:tab w:val="left" w:pos="0"/>
        </w:tabs>
        <w:spacing w:after="0" w:line="240" w:lineRule="auto"/>
        <w:rPr>
          <w:lang w:val="en-IN"/>
        </w:rPr>
      </w:pPr>
    </w:p>
    <w:p w14:paraId="3D5107E2" w14:textId="77777777"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Count Plot of Work Interference by Self-Employment Status:</w:t>
      </w:r>
    </w:p>
    <w:p w14:paraId="68A8493B" w14:textId="77777777" w:rsidR="009D77D6" w:rsidRPr="009D77D6" w:rsidRDefault="009D77D6" w:rsidP="004E6857">
      <w:pPr>
        <w:pStyle w:val="BodyText"/>
        <w:tabs>
          <w:tab w:val="left" w:pos="0"/>
        </w:tabs>
        <w:spacing w:after="0" w:line="240" w:lineRule="auto"/>
        <w:rPr>
          <w:lang w:val="en-IN"/>
        </w:rPr>
      </w:pPr>
    </w:p>
    <w:p w14:paraId="1B0E5E5D" w14:textId="57A7678F" w:rsidR="009D77D6" w:rsidRPr="009D77D6" w:rsidRDefault="009D77D6" w:rsidP="004E6857">
      <w:pPr>
        <w:pStyle w:val="BodyText"/>
        <w:tabs>
          <w:tab w:val="left" w:pos="0"/>
        </w:tabs>
        <w:spacing w:after="0" w:line="240" w:lineRule="auto"/>
        <w:rPr>
          <w:lang w:val="en-IN"/>
        </w:rPr>
      </w:pPr>
      <w:r w:rsidRPr="009D77D6">
        <w:rPr>
          <w:lang w:val="en-IN"/>
        </w:rPr>
        <w:t xml:space="preserve">The fifth visualization is a count plot that shows the number of occurrences of different levels of work interference, categorized by self-employment status. The x-axis represents levels of work interference, while the y-axis displays the count of individuals, with different </w:t>
      </w:r>
      <w:r w:rsidR="001B26AD">
        <w:rPr>
          <w:lang w:val="en-IN"/>
        </w:rPr>
        <w:t>colour</w:t>
      </w:r>
      <w:r w:rsidRPr="009D77D6">
        <w:rPr>
          <w:lang w:val="en-IN"/>
        </w:rPr>
        <w:t>s indicating whether they are self-employed. This plot helps in understanding how work interference varies between self-employed and non-self-employed individuals, providing insights into potential differences in work-related challenges based on employment status.</w:t>
      </w:r>
    </w:p>
    <w:p w14:paraId="1146C7EA" w14:textId="789326CB" w:rsidR="009D77D6" w:rsidRPr="009D77D6" w:rsidRDefault="009D77D6" w:rsidP="004E6857">
      <w:pPr>
        <w:pStyle w:val="BodyText"/>
        <w:tabs>
          <w:tab w:val="left" w:pos="0"/>
        </w:tabs>
        <w:spacing w:after="0" w:line="240" w:lineRule="auto"/>
        <w:rPr>
          <w:lang w:val="en-IN"/>
        </w:rPr>
      </w:pPr>
    </w:p>
    <w:p w14:paraId="63702356" w14:textId="2616E6A4"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Count Plot of Gender and Care Options:</w:t>
      </w:r>
    </w:p>
    <w:p w14:paraId="60089772" w14:textId="4254B9BE" w:rsidR="009D77D6" w:rsidRPr="009D77D6" w:rsidRDefault="009D77D6" w:rsidP="004E6857">
      <w:pPr>
        <w:pStyle w:val="BodyText"/>
        <w:tabs>
          <w:tab w:val="left" w:pos="0"/>
        </w:tabs>
        <w:spacing w:after="0" w:line="240" w:lineRule="auto"/>
        <w:rPr>
          <w:lang w:val="en-IN"/>
        </w:rPr>
      </w:pPr>
    </w:p>
    <w:p w14:paraId="44A6DE42" w14:textId="3E39483B" w:rsidR="009D77D6" w:rsidRPr="009D77D6" w:rsidRDefault="009D77D6" w:rsidP="004E6857">
      <w:pPr>
        <w:pStyle w:val="BodyText"/>
        <w:tabs>
          <w:tab w:val="left" w:pos="0"/>
        </w:tabs>
        <w:spacing w:after="0" w:line="240" w:lineRule="auto"/>
        <w:rPr>
          <w:lang w:val="en-IN"/>
        </w:rPr>
      </w:pPr>
      <w:r w:rsidRPr="009D77D6">
        <w:rPr>
          <w:lang w:val="en-IN"/>
        </w:rPr>
        <w:t xml:space="preserve">The sixth visualization is another count plot that examines gender distribution across different care options. The x-axis represents gender, and the y-axis shows the count of individuals for each care option, with different </w:t>
      </w:r>
      <w:r w:rsidR="001B26AD">
        <w:rPr>
          <w:lang w:val="en-IN"/>
        </w:rPr>
        <w:t>colour</w:t>
      </w:r>
      <w:r w:rsidRPr="009D77D6">
        <w:rPr>
          <w:lang w:val="en-IN"/>
        </w:rPr>
        <w:t>s representing various care options. This plot provides insights into how care options are distributed among genders, highlighting any significant differences or trends in care preferences based on gender.</w:t>
      </w:r>
    </w:p>
    <w:p w14:paraId="50A96EC1" w14:textId="49C364F5" w:rsidR="009D77D6" w:rsidRPr="009D77D6" w:rsidRDefault="009D77D6" w:rsidP="004E6857">
      <w:pPr>
        <w:pStyle w:val="BodyText"/>
        <w:tabs>
          <w:tab w:val="left" w:pos="0"/>
        </w:tabs>
        <w:spacing w:after="0" w:line="240" w:lineRule="auto"/>
        <w:rPr>
          <w:lang w:val="en-IN"/>
        </w:rPr>
      </w:pPr>
    </w:p>
    <w:p w14:paraId="0F0AC7B8" w14:textId="16203D9D" w:rsidR="009D77D6" w:rsidRPr="009D77D6" w:rsidRDefault="009D77D6" w:rsidP="004E6857">
      <w:pPr>
        <w:pStyle w:val="BodyText"/>
        <w:numPr>
          <w:ilvl w:val="0"/>
          <w:numId w:val="37"/>
        </w:numPr>
        <w:tabs>
          <w:tab w:val="clear" w:pos="288"/>
          <w:tab w:val="left" w:pos="0"/>
          <w:tab w:val="left" w:pos="1134"/>
        </w:tabs>
        <w:spacing w:after="0" w:line="240" w:lineRule="auto"/>
        <w:ind w:left="426" w:hanging="142"/>
        <w:rPr>
          <w:lang w:val="en-IN"/>
        </w:rPr>
      </w:pPr>
      <w:r w:rsidRPr="009D77D6">
        <w:rPr>
          <w:lang w:val="en-IN"/>
        </w:rPr>
        <w:t>Bar Plot of Age by Gender and Treatment:</w:t>
      </w:r>
    </w:p>
    <w:p w14:paraId="2B9C9D03" w14:textId="275E1F3F" w:rsidR="009D77D6" w:rsidRPr="009D77D6" w:rsidRDefault="009D77D6" w:rsidP="004E6857">
      <w:pPr>
        <w:pStyle w:val="BodyText"/>
        <w:tabs>
          <w:tab w:val="left" w:pos="0"/>
        </w:tabs>
        <w:spacing w:after="0" w:line="240" w:lineRule="auto"/>
        <w:rPr>
          <w:lang w:val="en-IN"/>
        </w:rPr>
      </w:pPr>
    </w:p>
    <w:p w14:paraId="3240344A" w14:textId="019195DD" w:rsidR="009D77D6" w:rsidRPr="009D77D6" w:rsidRDefault="009D77D6" w:rsidP="004E6857">
      <w:pPr>
        <w:pStyle w:val="BodyText"/>
        <w:tabs>
          <w:tab w:val="left" w:pos="0"/>
        </w:tabs>
        <w:spacing w:after="0" w:line="240" w:lineRule="auto"/>
        <w:rPr>
          <w:lang w:val="en-IN"/>
        </w:rPr>
      </w:pPr>
      <w:r w:rsidRPr="009D77D6">
        <w:rPr>
          <w:lang w:val="en-IN"/>
        </w:rPr>
        <w:t xml:space="preserve">The seventh visualization is a bar plot that compares age across different genders and treatments. The x-axis represents gender, while the y-axis shows the average age of individuals, with bars </w:t>
      </w:r>
      <w:r w:rsidR="001B26AD">
        <w:rPr>
          <w:lang w:val="en-IN"/>
        </w:rPr>
        <w:t>colour</w:t>
      </w:r>
      <w:r w:rsidRPr="009D77D6">
        <w:rPr>
          <w:lang w:val="en-IN"/>
        </w:rPr>
        <w:t>ed according to treatment types. This plot helps in examining how age varies with gender and treatment types, offering insights into demographic patterns and treatment-related differences in age distribution. The rotation of the x-axis labels ensures better readability of gender categories.</w:t>
      </w:r>
    </w:p>
    <w:p w14:paraId="6422B733" w14:textId="77777777" w:rsidR="009D77D6" w:rsidRPr="009D77D6" w:rsidRDefault="009D77D6" w:rsidP="004E6857">
      <w:pPr>
        <w:pStyle w:val="BodyText"/>
        <w:tabs>
          <w:tab w:val="left" w:pos="0"/>
        </w:tabs>
        <w:spacing w:after="0" w:line="240" w:lineRule="auto"/>
        <w:rPr>
          <w:lang w:val="en-IN"/>
        </w:rPr>
      </w:pPr>
    </w:p>
    <w:p w14:paraId="0C53B3C0" w14:textId="65D807D9" w:rsidR="002052CB" w:rsidRPr="002052CB" w:rsidRDefault="009D77D6" w:rsidP="004E6857">
      <w:pPr>
        <w:pStyle w:val="BodyText"/>
        <w:tabs>
          <w:tab w:val="left" w:pos="0"/>
        </w:tabs>
        <w:spacing w:after="0" w:line="240" w:lineRule="auto"/>
        <w:rPr>
          <w:lang w:val="en-IN"/>
        </w:rPr>
      </w:pPr>
      <w:r w:rsidRPr="009D77D6">
        <w:rPr>
          <w:lang w:val="en-IN"/>
        </w:rPr>
        <w:t>Each of these visualizations provides a distinct perspective on the dataset, highlighting various relationships, distributions, and patterns. Together, they offer a comprehensive view of key variables and their interactions, facilitating deeper analysis and understanding of the data.</w:t>
      </w:r>
    </w:p>
    <w:p w14:paraId="70A01E77" w14:textId="2AC3F13A" w:rsidR="0091636B" w:rsidRPr="0091636B" w:rsidRDefault="0091636B" w:rsidP="004E6857">
      <w:pPr>
        <w:pStyle w:val="BodyText"/>
        <w:tabs>
          <w:tab w:val="clear" w:pos="288"/>
        </w:tabs>
        <w:spacing w:after="0" w:line="240" w:lineRule="auto"/>
        <w:ind w:right="-43" w:firstLine="0"/>
        <w:rPr>
          <w:lang w:val="en-IN"/>
        </w:rPr>
      </w:pPr>
    </w:p>
    <w:p w14:paraId="5A1FC3B8" w14:textId="378FDDDF" w:rsidR="002052CB" w:rsidRPr="002052CB" w:rsidRDefault="00A7712D" w:rsidP="004E6857">
      <w:pPr>
        <w:pStyle w:val="BodyText"/>
        <w:numPr>
          <w:ilvl w:val="0"/>
          <w:numId w:val="13"/>
        </w:numPr>
        <w:spacing w:after="0" w:line="240" w:lineRule="auto"/>
        <w:ind w:left="284" w:hanging="284"/>
        <w:rPr>
          <w:b/>
          <w:bCs/>
          <w:u w:val="single"/>
          <w:lang w:val="en-IN"/>
        </w:rPr>
      </w:pPr>
      <w:r>
        <w:rPr>
          <w:b/>
          <w:bCs/>
          <w:u w:val="single"/>
          <w:lang w:val="en-IN"/>
        </w:rPr>
        <w:t xml:space="preserve">Visualization: Death patterns of AIDS on various datasets. </w:t>
      </w:r>
    </w:p>
    <w:p w14:paraId="591DAA46" w14:textId="77777777" w:rsidR="00A7712D" w:rsidRPr="00A7712D" w:rsidRDefault="00A7712D" w:rsidP="004E6857">
      <w:pPr>
        <w:pStyle w:val="BodyText"/>
        <w:tabs>
          <w:tab w:val="left" w:pos="0"/>
          <w:tab w:val="left" w:pos="426"/>
          <w:tab w:val="left" w:pos="4111"/>
          <w:tab w:val="left" w:pos="4253"/>
        </w:tabs>
        <w:spacing w:after="0" w:line="240" w:lineRule="auto"/>
        <w:ind w:firstLine="0"/>
        <w:rPr>
          <w:lang w:val="en-IN"/>
        </w:rPr>
      </w:pPr>
    </w:p>
    <w:p w14:paraId="621A1D3D" w14:textId="77777777" w:rsidR="00A7712D" w:rsidRPr="00A7712D" w:rsidRDefault="00A7712D" w:rsidP="004E6857">
      <w:pPr>
        <w:pStyle w:val="BodyText"/>
        <w:numPr>
          <w:ilvl w:val="0"/>
          <w:numId w:val="37"/>
        </w:numPr>
        <w:tabs>
          <w:tab w:val="clear" w:pos="288"/>
          <w:tab w:val="left" w:pos="0"/>
          <w:tab w:val="left" w:pos="1134"/>
        </w:tabs>
        <w:spacing w:after="0" w:line="240" w:lineRule="auto"/>
        <w:ind w:left="426" w:hanging="142"/>
        <w:rPr>
          <w:lang w:val="en-IN"/>
        </w:rPr>
      </w:pPr>
      <w:r w:rsidRPr="00A7712D">
        <w:rPr>
          <w:lang w:val="en-IN"/>
        </w:rPr>
        <w:t>Bar Plot of Population by Geography:</w:t>
      </w:r>
    </w:p>
    <w:p w14:paraId="1EE096E3" w14:textId="77777777" w:rsidR="00A7712D" w:rsidRPr="00A7712D" w:rsidRDefault="00A7712D" w:rsidP="004E6857">
      <w:pPr>
        <w:pStyle w:val="BodyText"/>
        <w:tabs>
          <w:tab w:val="left" w:pos="0"/>
          <w:tab w:val="left" w:pos="426"/>
          <w:tab w:val="left" w:pos="4111"/>
          <w:tab w:val="left" w:pos="4253"/>
        </w:tabs>
        <w:spacing w:after="0" w:line="240" w:lineRule="auto"/>
        <w:ind w:firstLine="284"/>
        <w:rPr>
          <w:lang w:val="en-IN"/>
        </w:rPr>
      </w:pPr>
    </w:p>
    <w:p w14:paraId="29094142" w14:textId="730E99A0" w:rsidR="00A7712D" w:rsidRPr="00A7712D" w:rsidRDefault="00A7712D" w:rsidP="004E6857">
      <w:pPr>
        <w:pStyle w:val="BodyText"/>
        <w:tabs>
          <w:tab w:val="left" w:pos="0"/>
          <w:tab w:val="left" w:pos="426"/>
          <w:tab w:val="left" w:pos="4111"/>
          <w:tab w:val="left" w:pos="4253"/>
        </w:tabs>
        <w:spacing w:after="0" w:line="240" w:lineRule="auto"/>
        <w:ind w:firstLine="284"/>
        <w:rPr>
          <w:lang w:val="en-IN"/>
        </w:rPr>
      </w:pPr>
      <w:r w:rsidRPr="00A7712D">
        <w:rPr>
          <w:lang w:val="en-IN"/>
        </w:rPr>
        <w:t xml:space="preserve">The second visualization is a bar plot that compares the population across different geographic regions. The x-axis represents different geographical locations, while the y-axis shows the population figures for these regions. Each bar is </w:t>
      </w:r>
      <w:r w:rsidR="001B26AD">
        <w:rPr>
          <w:lang w:val="en-IN"/>
        </w:rPr>
        <w:t>colour</w:t>
      </w:r>
      <w:r w:rsidRPr="00A7712D">
        <w:rPr>
          <w:lang w:val="en-IN"/>
        </w:rPr>
        <w:t>ed in a deep hue, providing a clear visual distinction between regions. This plot helps to easily compare population sizes across various geographic areas, revealing any significant differences or patterns in population distribution.</w:t>
      </w:r>
    </w:p>
    <w:p w14:paraId="63193CB1" w14:textId="685EFCF6" w:rsidR="00A7712D" w:rsidRPr="00A7712D" w:rsidRDefault="00A7712D" w:rsidP="004E6857">
      <w:pPr>
        <w:pStyle w:val="BodyText"/>
        <w:tabs>
          <w:tab w:val="left" w:pos="0"/>
          <w:tab w:val="left" w:pos="426"/>
          <w:tab w:val="left" w:pos="4111"/>
          <w:tab w:val="left" w:pos="4253"/>
        </w:tabs>
        <w:spacing w:after="0" w:line="240" w:lineRule="auto"/>
        <w:ind w:firstLine="284"/>
        <w:rPr>
          <w:lang w:val="en-IN"/>
        </w:rPr>
      </w:pPr>
    </w:p>
    <w:p w14:paraId="5A3A4996" w14:textId="77777777" w:rsidR="00A7712D" w:rsidRPr="00A7712D" w:rsidRDefault="00A7712D" w:rsidP="004E6857">
      <w:pPr>
        <w:pStyle w:val="BodyText"/>
        <w:numPr>
          <w:ilvl w:val="0"/>
          <w:numId w:val="37"/>
        </w:numPr>
        <w:tabs>
          <w:tab w:val="clear" w:pos="288"/>
          <w:tab w:val="left" w:pos="0"/>
          <w:tab w:val="left" w:pos="1134"/>
        </w:tabs>
        <w:spacing w:after="0" w:line="240" w:lineRule="auto"/>
        <w:ind w:left="426" w:hanging="142"/>
        <w:rPr>
          <w:lang w:val="en-IN"/>
        </w:rPr>
      </w:pPr>
      <w:r w:rsidRPr="00A7712D">
        <w:rPr>
          <w:lang w:val="en-IN"/>
        </w:rPr>
        <w:t>Line Plot of Population versus Cases:</w:t>
      </w:r>
    </w:p>
    <w:p w14:paraId="0925DFEE" w14:textId="77777777" w:rsidR="00A7712D" w:rsidRPr="00A7712D" w:rsidRDefault="00A7712D" w:rsidP="004E6857">
      <w:pPr>
        <w:pStyle w:val="BodyText"/>
        <w:tabs>
          <w:tab w:val="left" w:pos="0"/>
          <w:tab w:val="left" w:pos="426"/>
          <w:tab w:val="left" w:pos="4111"/>
          <w:tab w:val="left" w:pos="4253"/>
        </w:tabs>
        <w:spacing w:after="0" w:line="240" w:lineRule="auto"/>
        <w:ind w:firstLine="284"/>
        <w:rPr>
          <w:lang w:val="en-IN"/>
        </w:rPr>
      </w:pPr>
    </w:p>
    <w:p w14:paraId="0D0C582C" w14:textId="609EADC0" w:rsidR="00A7712D" w:rsidRDefault="00A7712D" w:rsidP="004E6857">
      <w:pPr>
        <w:pStyle w:val="BodyText"/>
        <w:tabs>
          <w:tab w:val="left" w:pos="0"/>
          <w:tab w:val="left" w:pos="426"/>
          <w:tab w:val="left" w:pos="4111"/>
          <w:tab w:val="left" w:pos="4253"/>
        </w:tabs>
        <w:spacing w:after="0" w:line="240" w:lineRule="auto"/>
        <w:ind w:firstLine="284"/>
        <w:rPr>
          <w:lang w:val="en-IN"/>
        </w:rPr>
      </w:pPr>
      <w:r w:rsidRPr="00A7712D">
        <w:rPr>
          <w:lang w:val="en-IN"/>
        </w:rPr>
        <w:t xml:space="preserve">The third visualization is a line plot that examines the relationship between population and the number of cases. The x-axis represents population size, and the y-axis shows the number of cases. A single line connects data points, </w:t>
      </w:r>
      <w:r w:rsidR="001B26AD">
        <w:rPr>
          <w:lang w:val="en-IN"/>
        </w:rPr>
        <w:t>colour</w:t>
      </w:r>
      <w:r w:rsidRPr="00A7712D">
        <w:rPr>
          <w:lang w:val="en-IN"/>
        </w:rPr>
        <w:t xml:space="preserve">ed to distinguish it from other plots. This visualization helps in understanding how the number of cases correlates with population size, allowing for the identification of trends or patterns where case numbers might increase or decrease with </w:t>
      </w:r>
      <w:r w:rsidR="00B968D7">
        <w:rPr>
          <w:lang w:val="en-IN"/>
        </w:rPr>
        <w:t>population changes</w:t>
      </w:r>
      <w:r w:rsidRPr="00A7712D">
        <w:rPr>
          <w:lang w:val="en-IN"/>
        </w:rPr>
        <w:t>.</w:t>
      </w:r>
    </w:p>
    <w:p w14:paraId="15921A5D" w14:textId="77777777" w:rsidR="00D1703E" w:rsidRPr="00A7712D" w:rsidRDefault="00D1703E" w:rsidP="004E6857">
      <w:pPr>
        <w:pStyle w:val="BodyText"/>
        <w:tabs>
          <w:tab w:val="left" w:pos="0"/>
          <w:tab w:val="left" w:pos="426"/>
          <w:tab w:val="left" w:pos="4111"/>
          <w:tab w:val="left" w:pos="4253"/>
        </w:tabs>
        <w:spacing w:after="0" w:line="240" w:lineRule="auto"/>
        <w:ind w:firstLine="284"/>
        <w:rPr>
          <w:lang w:val="en-IN"/>
        </w:rPr>
      </w:pPr>
    </w:p>
    <w:p w14:paraId="6715F890" w14:textId="4766805F" w:rsidR="00A7712D" w:rsidRPr="00D1703E" w:rsidRDefault="00D1703E" w:rsidP="004E6857">
      <w:pPr>
        <w:pStyle w:val="BodyText"/>
        <w:numPr>
          <w:ilvl w:val="0"/>
          <w:numId w:val="37"/>
        </w:numPr>
        <w:tabs>
          <w:tab w:val="clear" w:pos="288"/>
          <w:tab w:val="left" w:pos="0"/>
          <w:tab w:val="left" w:pos="1134"/>
        </w:tabs>
        <w:spacing w:after="0" w:line="240" w:lineRule="auto"/>
        <w:ind w:left="426" w:hanging="142"/>
        <w:rPr>
          <w:lang w:val="en-IN"/>
        </w:rPr>
      </w:pPr>
      <w:r>
        <w:rPr>
          <w:noProof/>
        </w:rPr>
        <w:drawing>
          <wp:anchor distT="0" distB="0" distL="114300" distR="114300" simplePos="0" relativeHeight="251664384" behindDoc="0" locked="0" layoutInCell="1" allowOverlap="1" wp14:anchorId="0FB2A88B" wp14:editId="12437353">
            <wp:simplePos x="0" y="0"/>
            <wp:positionH relativeFrom="page">
              <wp:posOffset>3864610</wp:posOffset>
            </wp:positionH>
            <wp:positionV relativeFrom="paragraph">
              <wp:posOffset>323850</wp:posOffset>
            </wp:positionV>
            <wp:extent cx="3280410" cy="2339975"/>
            <wp:effectExtent l="152400" t="152400" r="358140" b="365125"/>
            <wp:wrapThrough wrapText="bothSides">
              <wp:wrapPolygon edited="0">
                <wp:start x="502" y="-1407"/>
                <wp:lineTo x="-1003" y="-1055"/>
                <wp:lineTo x="-1003" y="22333"/>
                <wp:lineTo x="502" y="24267"/>
                <wp:lineTo x="1254" y="24795"/>
                <wp:lineTo x="21575" y="24795"/>
                <wp:lineTo x="22453" y="24267"/>
                <wp:lineTo x="23833" y="21629"/>
                <wp:lineTo x="23833" y="1758"/>
                <wp:lineTo x="22328" y="-879"/>
                <wp:lineTo x="22202" y="-1407"/>
                <wp:lineTo x="502" y="-1407"/>
              </wp:wrapPolygon>
            </wp:wrapThrough>
            <wp:docPr id="1890374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0410" cy="2339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7712D" w:rsidRPr="00A7712D">
        <w:rPr>
          <w:lang w:val="en-IN"/>
        </w:rPr>
        <w:t>Strip Plot of Cases by Year:</w:t>
      </w:r>
    </w:p>
    <w:p w14:paraId="50ED9476" w14:textId="5D63EB12" w:rsidR="00A7712D" w:rsidRPr="00A7712D" w:rsidRDefault="00A7712D" w:rsidP="004E6857">
      <w:pPr>
        <w:pStyle w:val="BodyText"/>
        <w:tabs>
          <w:tab w:val="left" w:pos="0"/>
          <w:tab w:val="left" w:pos="426"/>
          <w:tab w:val="left" w:pos="4111"/>
          <w:tab w:val="left" w:pos="4253"/>
        </w:tabs>
        <w:spacing w:after="0" w:line="240" w:lineRule="auto"/>
        <w:ind w:firstLine="284"/>
        <w:rPr>
          <w:lang w:val="en-IN"/>
        </w:rPr>
      </w:pPr>
      <w:r w:rsidRPr="00A7712D">
        <w:rPr>
          <w:lang w:val="en-IN"/>
        </w:rPr>
        <w:t xml:space="preserve">The fourth visualization is a strip plot that displays the number of cases over different years. The x-axis represents years, while the y-axis shows the number of cases. In this plot, </w:t>
      </w:r>
      <w:r w:rsidRPr="00A7712D">
        <w:rPr>
          <w:lang w:val="en-IN"/>
        </w:rPr>
        <w:lastRenderedPageBreak/>
        <w:t xml:space="preserve">individual data points are plotted along the y-axis for each year, allowing for a clear view of how case numbers vary from year to year. The rotation of the x-axis labels ensures better readability, especially if there are many years or </w:t>
      </w:r>
      <w:r w:rsidR="00B968D7">
        <w:rPr>
          <w:lang w:val="en-IN"/>
        </w:rPr>
        <w:t>long-year</w:t>
      </w:r>
      <w:r w:rsidRPr="00A7712D">
        <w:rPr>
          <w:lang w:val="en-IN"/>
        </w:rPr>
        <w:t xml:space="preserve"> labels. This plot is useful for visualizing temporal trends and variations in case numbers.</w:t>
      </w:r>
    </w:p>
    <w:p w14:paraId="45655F23" w14:textId="77777777" w:rsidR="00A7712D" w:rsidRPr="00A7712D" w:rsidRDefault="00A7712D" w:rsidP="004E6857">
      <w:pPr>
        <w:pStyle w:val="BodyText"/>
        <w:tabs>
          <w:tab w:val="left" w:pos="0"/>
          <w:tab w:val="left" w:pos="426"/>
          <w:tab w:val="left" w:pos="4111"/>
          <w:tab w:val="left" w:pos="4253"/>
        </w:tabs>
        <w:spacing w:after="0" w:line="240" w:lineRule="auto"/>
        <w:ind w:firstLine="284"/>
        <w:rPr>
          <w:lang w:val="en-IN"/>
        </w:rPr>
      </w:pPr>
    </w:p>
    <w:p w14:paraId="5CFFAD9C" w14:textId="77777777" w:rsidR="00A7712D" w:rsidRPr="00A7712D" w:rsidRDefault="00A7712D" w:rsidP="004E6857">
      <w:pPr>
        <w:pStyle w:val="BodyText"/>
        <w:numPr>
          <w:ilvl w:val="0"/>
          <w:numId w:val="37"/>
        </w:numPr>
        <w:tabs>
          <w:tab w:val="clear" w:pos="288"/>
          <w:tab w:val="left" w:pos="0"/>
          <w:tab w:val="left" w:pos="1134"/>
        </w:tabs>
        <w:spacing w:after="0" w:line="240" w:lineRule="auto"/>
        <w:ind w:left="426" w:hanging="142"/>
        <w:rPr>
          <w:lang w:val="en-IN"/>
        </w:rPr>
      </w:pPr>
      <w:r w:rsidRPr="00A7712D">
        <w:rPr>
          <w:lang w:val="en-IN"/>
        </w:rPr>
        <w:t>Histogram of Population:</w:t>
      </w:r>
    </w:p>
    <w:p w14:paraId="57B42917" w14:textId="77777777" w:rsidR="00A7712D" w:rsidRPr="00A7712D" w:rsidRDefault="00A7712D" w:rsidP="004E6857">
      <w:pPr>
        <w:pStyle w:val="BodyText"/>
        <w:tabs>
          <w:tab w:val="left" w:pos="0"/>
          <w:tab w:val="left" w:pos="426"/>
          <w:tab w:val="left" w:pos="4111"/>
          <w:tab w:val="left" w:pos="4253"/>
        </w:tabs>
        <w:spacing w:after="0" w:line="240" w:lineRule="auto"/>
        <w:ind w:firstLine="284"/>
        <w:rPr>
          <w:lang w:val="en-IN"/>
        </w:rPr>
      </w:pPr>
    </w:p>
    <w:p w14:paraId="006CD0D3" w14:textId="251523E0" w:rsidR="004E6857" w:rsidRDefault="00A7712D" w:rsidP="004E6857">
      <w:pPr>
        <w:pStyle w:val="BodyText"/>
        <w:tabs>
          <w:tab w:val="left" w:pos="0"/>
          <w:tab w:val="left" w:pos="426"/>
          <w:tab w:val="left" w:pos="4111"/>
          <w:tab w:val="left" w:pos="4253"/>
        </w:tabs>
        <w:spacing w:after="0" w:line="240" w:lineRule="auto"/>
        <w:ind w:firstLine="284"/>
        <w:rPr>
          <w:lang w:val="en-IN"/>
        </w:rPr>
      </w:pPr>
      <w:r w:rsidRPr="00A7712D">
        <w:rPr>
          <w:lang w:val="en-IN"/>
        </w:rPr>
        <w:t>The final visualization is a histogram that shows the distribution of population figures. The x-axis represents different population ranges, and the y-axis indicates the frequency of these population ranges within the dataset. The histogram includes a kernel density estimate (KDE) curve, providing a smoothed view of the population distribution. This plot helps in understanding how population sizes are distributed across the dataset, revealing any common population ranges and the overall shape of the population distribution.</w:t>
      </w:r>
    </w:p>
    <w:p w14:paraId="1C5828BF" w14:textId="1A8DF8F8" w:rsidR="004E6857" w:rsidRDefault="004E6857" w:rsidP="004E6857">
      <w:pPr>
        <w:pStyle w:val="BodyText"/>
        <w:tabs>
          <w:tab w:val="left" w:pos="0"/>
          <w:tab w:val="left" w:pos="426"/>
          <w:tab w:val="left" w:pos="4111"/>
          <w:tab w:val="left" w:pos="4253"/>
        </w:tabs>
        <w:spacing w:after="0" w:line="240" w:lineRule="auto"/>
        <w:ind w:firstLine="284"/>
        <w:rPr>
          <w:lang w:val="en-IN"/>
        </w:rPr>
      </w:pPr>
      <w:r>
        <w:rPr>
          <w:lang w:val="en-IN"/>
        </w:rPr>
        <w:t xml:space="preserve"> </w:t>
      </w:r>
      <w:r>
        <w:rPr>
          <w:lang w:val="en-IN"/>
        </w:rPr>
        <w:tab/>
      </w:r>
    </w:p>
    <w:p w14:paraId="5BAA05F5" w14:textId="53950C6C" w:rsidR="004E6857" w:rsidRPr="00A7712D" w:rsidRDefault="004E6857" w:rsidP="004E6857">
      <w:pPr>
        <w:pStyle w:val="BodyText"/>
        <w:numPr>
          <w:ilvl w:val="0"/>
          <w:numId w:val="37"/>
        </w:numPr>
        <w:tabs>
          <w:tab w:val="clear" w:pos="288"/>
          <w:tab w:val="left" w:pos="0"/>
          <w:tab w:val="left" w:pos="1134"/>
        </w:tabs>
        <w:spacing w:after="0" w:line="240" w:lineRule="auto"/>
        <w:ind w:left="426" w:hanging="142"/>
        <w:rPr>
          <w:lang w:val="en-IN"/>
        </w:rPr>
      </w:pPr>
      <w:r>
        <w:rPr>
          <w:noProof/>
        </w:rPr>
        <w:drawing>
          <wp:anchor distT="0" distB="0" distL="114300" distR="114300" simplePos="0" relativeHeight="251665408" behindDoc="0" locked="0" layoutInCell="1" allowOverlap="1" wp14:anchorId="38E95A32" wp14:editId="784006AB">
            <wp:simplePos x="0" y="0"/>
            <wp:positionH relativeFrom="column">
              <wp:posOffset>-23495</wp:posOffset>
            </wp:positionH>
            <wp:positionV relativeFrom="paragraph">
              <wp:posOffset>309880</wp:posOffset>
            </wp:positionV>
            <wp:extent cx="3261995" cy="1974850"/>
            <wp:effectExtent l="152400" t="152400" r="357505" b="368300"/>
            <wp:wrapThrough wrapText="bothSides">
              <wp:wrapPolygon edited="0">
                <wp:start x="505" y="-1667"/>
                <wp:lineTo x="-1009" y="-1250"/>
                <wp:lineTo x="-1009" y="22503"/>
                <wp:lineTo x="1261" y="25420"/>
                <wp:lineTo x="21571" y="25420"/>
                <wp:lineTo x="21697" y="25003"/>
                <wp:lineTo x="23715" y="22295"/>
                <wp:lineTo x="23841" y="2084"/>
                <wp:lineTo x="22327" y="-1042"/>
                <wp:lineTo x="22201" y="-1667"/>
                <wp:lineTo x="505" y="-1667"/>
              </wp:wrapPolygon>
            </wp:wrapThrough>
            <wp:docPr id="1616429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995" cy="1974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7712D">
        <w:rPr>
          <w:lang w:val="en-IN"/>
        </w:rPr>
        <w:t>Kernel Density Estimate (KDE) Plot of Cases:</w:t>
      </w:r>
    </w:p>
    <w:p w14:paraId="24B36298" w14:textId="67EDAE14" w:rsidR="004E6857" w:rsidRPr="00A7712D" w:rsidRDefault="004E6857" w:rsidP="004E6857">
      <w:pPr>
        <w:pStyle w:val="BodyText"/>
        <w:tabs>
          <w:tab w:val="left" w:pos="0"/>
          <w:tab w:val="left" w:pos="426"/>
          <w:tab w:val="left" w:pos="4111"/>
          <w:tab w:val="left" w:pos="4253"/>
        </w:tabs>
        <w:spacing w:after="0" w:line="240" w:lineRule="auto"/>
        <w:ind w:firstLine="284"/>
        <w:rPr>
          <w:lang w:val="en-IN"/>
        </w:rPr>
      </w:pPr>
    </w:p>
    <w:p w14:paraId="5193B63D" w14:textId="4B4CC3AF" w:rsidR="00A7712D" w:rsidRDefault="004E6857" w:rsidP="004E6857">
      <w:pPr>
        <w:pStyle w:val="BodyText"/>
        <w:tabs>
          <w:tab w:val="left" w:pos="0"/>
          <w:tab w:val="left" w:pos="426"/>
          <w:tab w:val="left" w:pos="4111"/>
          <w:tab w:val="left" w:pos="4253"/>
        </w:tabs>
        <w:spacing w:after="0" w:line="240" w:lineRule="auto"/>
        <w:ind w:firstLine="284"/>
        <w:rPr>
          <w:lang w:val="en-IN"/>
        </w:rPr>
      </w:pPr>
      <w:r w:rsidRPr="00A7712D">
        <w:rPr>
          <w:lang w:val="en-IN"/>
        </w:rPr>
        <w:t xml:space="preserve">The first visualization is a KDE plot that provides a smoothed estimate of the distribution of cases. The x-axis represents the number of cases, and the y-axis shows the density of these cases. The plot includes a shaded area under the curve, which is </w:t>
      </w:r>
      <w:r>
        <w:rPr>
          <w:lang w:val="en-IN"/>
        </w:rPr>
        <w:t>colour</w:t>
      </w:r>
      <w:r w:rsidRPr="00A7712D">
        <w:rPr>
          <w:lang w:val="en-IN"/>
        </w:rPr>
        <w:t>ed to emphasize the density distribution and a dashed line that outlines the KDE curve. This visualization helps in understanding the overall distribution and concentration of case numbers, highlighting areas where cases are more or less frequent within the dataset.</w:t>
      </w:r>
    </w:p>
    <w:p w14:paraId="0D56F671" w14:textId="77777777" w:rsidR="004E6857" w:rsidRPr="00A7712D" w:rsidRDefault="004E6857" w:rsidP="004E6857">
      <w:pPr>
        <w:pStyle w:val="BodyText"/>
        <w:tabs>
          <w:tab w:val="left" w:pos="0"/>
          <w:tab w:val="left" w:pos="426"/>
          <w:tab w:val="left" w:pos="4111"/>
          <w:tab w:val="left" w:pos="4253"/>
        </w:tabs>
        <w:spacing w:after="0" w:line="240" w:lineRule="auto"/>
        <w:ind w:firstLine="284"/>
        <w:rPr>
          <w:lang w:val="en-IN"/>
        </w:rPr>
      </w:pPr>
    </w:p>
    <w:p w14:paraId="17EBEB03" w14:textId="2AC32F8F" w:rsidR="00A7712D" w:rsidRDefault="00A7712D" w:rsidP="004E6857">
      <w:pPr>
        <w:pStyle w:val="BodyText"/>
        <w:tabs>
          <w:tab w:val="left" w:pos="0"/>
          <w:tab w:val="left" w:pos="426"/>
          <w:tab w:val="left" w:pos="4111"/>
          <w:tab w:val="left" w:pos="4253"/>
        </w:tabs>
        <w:spacing w:after="0" w:line="240" w:lineRule="auto"/>
        <w:ind w:firstLine="284"/>
        <w:rPr>
          <w:lang w:val="en-IN"/>
        </w:rPr>
      </w:pPr>
      <w:r w:rsidRPr="00A7712D">
        <w:rPr>
          <w:lang w:val="en-IN"/>
        </w:rPr>
        <w:t>Each of these visualizations provides distinct insights into different aspects of the dataset, such as the distribution of cases, population comparisons, temporal trends, and the relationship between population and cases. Together, they offer a comprehensive view of the data, facilitating detailed analysis and interpretation.</w:t>
      </w:r>
    </w:p>
    <w:p w14:paraId="135430F8" w14:textId="0D9E420E" w:rsidR="00A7712D" w:rsidRDefault="00A7712D" w:rsidP="004E6857">
      <w:pPr>
        <w:pStyle w:val="BodyText"/>
        <w:tabs>
          <w:tab w:val="left" w:pos="0"/>
          <w:tab w:val="left" w:pos="426"/>
          <w:tab w:val="left" w:pos="4111"/>
          <w:tab w:val="left" w:pos="4253"/>
        </w:tabs>
        <w:spacing w:after="0" w:line="240" w:lineRule="auto"/>
        <w:ind w:firstLine="284"/>
        <w:rPr>
          <w:lang w:val="en-IN"/>
        </w:rPr>
      </w:pPr>
    </w:p>
    <w:p w14:paraId="0B5D8043" w14:textId="4E4A1508" w:rsidR="00A7712D" w:rsidRDefault="00A7712D" w:rsidP="004E6857">
      <w:pPr>
        <w:pStyle w:val="BodyText"/>
        <w:tabs>
          <w:tab w:val="left" w:pos="0"/>
          <w:tab w:val="left" w:pos="426"/>
          <w:tab w:val="left" w:pos="4111"/>
          <w:tab w:val="left" w:pos="4253"/>
        </w:tabs>
        <w:spacing w:after="0" w:line="240" w:lineRule="auto"/>
        <w:ind w:firstLine="284"/>
        <w:rPr>
          <w:lang w:val="en-IN"/>
        </w:rPr>
      </w:pPr>
    </w:p>
    <w:p w14:paraId="37EB70F9" w14:textId="50666E62" w:rsidR="002052CB" w:rsidRDefault="002052CB" w:rsidP="004E6857">
      <w:pPr>
        <w:pStyle w:val="BodyText"/>
        <w:tabs>
          <w:tab w:val="left" w:pos="0"/>
          <w:tab w:val="left" w:pos="426"/>
          <w:tab w:val="left" w:pos="4111"/>
          <w:tab w:val="left" w:pos="4253"/>
        </w:tabs>
        <w:spacing w:after="0" w:line="240" w:lineRule="auto"/>
        <w:ind w:firstLine="284"/>
        <w:rPr>
          <w:lang w:val="en-IN"/>
        </w:rPr>
      </w:pPr>
    </w:p>
    <w:p w14:paraId="0905B929" w14:textId="354F99B1" w:rsidR="0026537B" w:rsidRPr="0026537B" w:rsidRDefault="0026537B" w:rsidP="004E6857">
      <w:pPr>
        <w:pStyle w:val="BodyText"/>
        <w:tabs>
          <w:tab w:val="left" w:pos="0"/>
        </w:tabs>
        <w:spacing w:after="0" w:line="240" w:lineRule="auto"/>
        <w:rPr>
          <w:b/>
          <w:bCs/>
          <w:lang w:val="en-IN"/>
        </w:rPr>
      </w:pPr>
    </w:p>
    <w:p w14:paraId="6D689AEC" w14:textId="1BFCC2C4" w:rsidR="000422F6" w:rsidRDefault="000422F6" w:rsidP="004E6857">
      <w:pPr>
        <w:pStyle w:val="BodyText"/>
        <w:tabs>
          <w:tab w:val="left" w:pos="0"/>
        </w:tabs>
        <w:spacing w:after="0" w:line="240" w:lineRule="auto"/>
        <w:sectPr w:rsidR="000422F6" w:rsidSect="00D1703E">
          <w:type w:val="continuous"/>
          <w:pgSz w:w="11906" w:h="16838" w:code="9"/>
          <w:pgMar w:top="851" w:right="707" w:bottom="851"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p>
    <w:p w14:paraId="42696F66" w14:textId="77777777" w:rsidR="0026537B" w:rsidRDefault="0026537B" w:rsidP="004E6857">
      <w:pPr>
        <w:rPr>
          <w:rFonts w:ascii="Algerian" w:hAnsi="Algerian"/>
          <w:b/>
          <w:bCs/>
          <w:sz w:val="32"/>
          <w:szCs w:val="32"/>
          <w:u w:val="thick"/>
        </w:rPr>
      </w:pPr>
    </w:p>
    <w:p w14:paraId="6CECB258" w14:textId="77777777" w:rsidR="0026537B" w:rsidRDefault="0026537B" w:rsidP="004E6857">
      <w:pPr>
        <w:rPr>
          <w:rFonts w:ascii="Algerian" w:hAnsi="Algerian"/>
          <w:b/>
          <w:bCs/>
          <w:sz w:val="32"/>
          <w:szCs w:val="32"/>
          <w:u w:val="thick"/>
        </w:rPr>
      </w:pPr>
    </w:p>
    <w:p w14:paraId="1300FF45" w14:textId="77777777" w:rsidR="004E6857" w:rsidRDefault="004E6857" w:rsidP="004E6857">
      <w:pPr>
        <w:rPr>
          <w:rFonts w:ascii="Algerian" w:hAnsi="Algerian"/>
          <w:b/>
          <w:bCs/>
          <w:sz w:val="44"/>
          <w:szCs w:val="44"/>
          <w:u w:val="thick"/>
        </w:rPr>
      </w:pPr>
    </w:p>
    <w:p w14:paraId="220F493A" w14:textId="77777777" w:rsidR="004E6857" w:rsidRDefault="004E6857" w:rsidP="004E6857">
      <w:pPr>
        <w:rPr>
          <w:rFonts w:ascii="Algerian" w:hAnsi="Algerian"/>
          <w:b/>
          <w:bCs/>
          <w:sz w:val="44"/>
          <w:szCs w:val="44"/>
          <w:u w:val="thick"/>
        </w:rPr>
      </w:pPr>
    </w:p>
    <w:p w14:paraId="1E819C11" w14:textId="77777777" w:rsidR="004E6857" w:rsidRDefault="004E6857" w:rsidP="004E6857">
      <w:pPr>
        <w:rPr>
          <w:rFonts w:ascii="Algerian" w:hAnsi="Algerian"/>
          <w:b/>
          <w:bCs/>
          <w:sz w:val="44"/>
          <w:szCs w:val="44"/>
          <w:u w:val="thick"/>
        </w:rPr>
      </w:pPr>
    </w:p>
    <w:p w14:paraId="3BDF2CFF" w14:textId="77777777" w:rsidR="004E6857" w:rsidRDefault="004E6857" w:rsidP="004E6857">
      <w:pPr>
        <w:rPr>
          <w:rFonts w:ascii="Algerian" w:hAnsi="Algerian"/>
          <w:b/>
          <w:bCs/>
          <w:sz w:val="44"/>
          <w:szCs w:val="44"/>
          <w:u w:val="thick"/>
        </w:rPr>
      </w:pPr>
    </w:p>
    <w:p w14:paraId="274C1DD4" w14:textId="77777777" w:rsidR="004E6857" w:rsidRDefault="004E6857" w:rsidP="004E6857">
      <w:pPr>
        <w:rPr>
          <w:rFonts w:ascii="Algerian" w:hAnsi="Algerian"/>
          <w:b/>
          <w:bCs/>
          <w:sz w:val="44"/>
          <w:szCs w:val="44"/>
          <w:u w:val="thick"/>
        </w:rPr>
      </w:pPr>
    </w:p>
    <w:p w14:paraId="13DBA52F" w14:textId="7BCDF565" w:rsidR="0086321A" w:rsidRPr="005C0873" w:rsidRDefault="000422F6" w:rsidP="004E6857">
      <w:pPr>
        <w:rPr>
          <w:rFonts w:ascii="Algerian" w:hAnsi="Algerian"/>
          <w:b/>
          <w:bCs/>
          <w:sz w:val="44"/>
          <w:szCs w:val="44"/>
          <w:u w:val="thick"/>
        </w:rPr>
      </w:pPr>
      <w:r w:rsidRPr="005C0873">
        <w:rPr>
          <w:rFonts w:ascii="Algerian" w:hAnsi="Algerian"/>
          <w:b/>
          <w:bCs/>
          <w:sz w:val="44"/>
          <w:szCs w:val="44"/>
          <w:u w:val="thick"/>
        </w:rPr>
        <w:t>OVERALL CONCLUSION</w:t>
      </w:r>
    </w:p>
    <w:p w14:paraId="147063AA" w14:textId="77777777" w:rsidR="0086321A" w:rsidRPr="005C0873" w:rsidRDefault="0086321A" w:rsidP="004E6857">
      <w:pPr>
        <w:rPr>
          <w:rFonts w:ascii="Algerian" w:hAnsi="Algerian"/>
          <w:b/>
          <w:bCs/>
          <w:sz w:val="44"/>
          <w:szCs w:val="44"/>
          <w:u w:val="thick"/>
        </w:rPr>
      </w:pPr>
    </w:p>
    <w:p w14:paraId="33D9FF37" w14:textId="21E7D6ED" w:rsidR="00A7712D" w:rsidRPr="00A7712D" w:rsidRDefault="00A7712D" w:rsidP="004E6857">
      <w:pPr>
        <w:pStyle w:val="BodyText"/>
        <w:tabs>
          <w:tab w:val="left" w:pos="5103"/>
        </w:tabs>
        <w:spacing w:after="0" w:line="240" w:lineRule="auto"/>
        <w:ind w:firstLine="426"/>
        <w:rPr>
          <w:sz w:val="24"/>
          <w:szCs w:val="24"/>
          <w:lang w:val="en-IN"/>
        </w:rPr>
      </w:pPr>
      <w:r w:rsidRPr="00A7712D">
        <w:rPr>
          <w:b/>
          <w:bCs/>
          <w:sz w:val="32"/>
          <w:szCs w:val="32"/>
          <w:lang w:val="en-IN"/>
        </w:rPr>
        <w:t>T</w:t>
      </w:r>
      <w:r w:rsidRPr="00A7712D">
        <w:rPr>
          <w:sz w:val="24"/>
          <w:szCs w:val="24"/>
          <w:lang w:val="en-IN"/>
        </w:rPr>
        <w:t xml:space="preserve">he comprehensive analysis of five diverse medical datasets has provided invaluable insights into various aspects of healthcare, mental health, and disease management. Each dataset offered unique perspectives that collectively </w:t>
      </w:r>
      <w:r w:rsidR="00B968D7">
        <w:rPr>
          <w:sz w:val="24"/>
          <w:szCs w:val="24"/>
          <w:lang w:val="en-IN"/>
        </w:rPr>
        <w:t>enhanced</w:t>
      </w:r>
      <w:r w:rsidRPr="00A7712D">
        <w:rPr>
          <w:sz w:val="24"/>
          <w:szCs w:val="24"/>
          <w:lang w:val="en-IN"/>
        </w:rPr>
        <w:t xml:space="preserve"> our understanding of critical issues and </w:t>
      </w:r>
      <w:r w:rsidR="00B968D7">
        <w:rPr>
          <w:sz w:val="24"/>
          <w:szCs w:val="24"/>
          <w:lang w:val="en-IN"/>
        </w:rPr>
        <w:t>informed</w:t>
      </w:r>
      <w:r w:rsidRPr="00A7712D">
        <w:rPr>
          <w:sz w:val="24"/>
          <w:szCs w:val="24"/>
          <w:lang w:val="en-IN"/>
        </w:rPr>
        <w:t xml:space="preserve"> targeted interventions.</w:t>
      </w:r>
    </w:p>
    <w:p w14:paraId="4D20B653" w14:textId="77777777" w:rsidR="00A7712D" w:rsidRPr="00A7712D" w:rsidRDefault="00A7712D" w:rsidP="004E6857">
      <w:pPr>
        <w:pStyle w:val="BodyText"/>
        <w:tabs>
          <w:tab w:val="left" w:pos="5103"/>
        </w:tabs>
        <w:spacing w:after="0" w:line="240" w:lineRule="auto"/>
        <w:ind w:firstLine="426"/>
        <w:rPr>
          <w:sz w:val="24"/>
          <w:szCs w:val="24"/>
          <w:lang w:val="en-IN"/>
        </w:rPr>
      </w:pPr>
    </w:p>
    <w:p w14:paraId="7AFF63B8" w14:textId="3BC5A325" w:rsidR="00A7712D" w:rsidRPr="00A7712D" w:rsidRDefault="00A7712D" w:rsidP="004E6857">
      <w:pPr>
        <w:pStyle w:val="BodyText"/>
        <w:tabs>
          <w:tab w:val="left" w:pos="5103"/>
        </w:tabs>
        <w:spacing w:after="0" w:line="240" w:lineRule="auto"/>
        <w:ind w:firstLine="426"/>
        <w:rPr>
          <w:sz w:val="24"/>
          <w:szCs w:val="24"/>
          <w:lang w:val="en-IN"/>
        </w:rPr>
      </w:pPr>
      <w:r w:rsidRPr="00A7712D">
        <w:rPr>
          <w:sz w:val="24"/>
          <w:szCs w:val="24"/>
          <w:lang w:val="en-IN"/>
        </w:rPr>
        <w:t xml:space="preserve"> </w:t>
      </w:r>
      <w:r w:rsidRPr="00A7712D">
        <w:rPr>
          <w:rFonts w:ascii="Algerian" w:hAnsi="Algerian"/>
          <w:sz w:val="32"/>
          <w:szCs w:val="32"/>
          <w:lang w:val="en-IN"/>
        </w:rPr>
        <w:t>H</w:t>
      </w:r>
      <w:r w:rsidRPr="00A7712D">
        <w:rPr>
          <w:sz w:val="24"/>
          <w:szCs w:val="24"/>
          <w:lang w:val="en-IN"/>
        </w:rPr>
        <w:t>ospital Operations and Patient Care: The analysis of the hospital dataset from December 19, 2019, highlighted significant patterns in patient demographics, disease prevalence, and treatment outcomes. The findings underscore the importance of data-driven decision-making to optimize healthcare delivery. By identifying variations in patient demographics, evaluating treatment efficacy, and assessing resource utilization and operational efficiency, the study reveals actionable strategies for improving patient care and streamlining hospital operations.</w:t>
      </w:r>
    </w:p>
    <w:p w14:paraId="32A17451" w14:textId="77777777" w:rsidR="00A7712D" w:rsidRPr="00A7712D" w:rsidRDefault="00A7712D" w:rsidP="004E6857">
      <w:pPr>
        <w:pStyle w:val="BodyText"/>
        <w:tabs>
          <w:tab w:val="left" w:pos="5103"/>
        </w:tabs>
        <w:spacing w:after="0" w:line="240" w:lineRule="auto"/>
        <w:ind w:firstLine="426"/>
        <w:rPr>
          <w:sz w:val="24"/>
          <w:szCs w:val="24"/>
          <w:lang w:val="en-IN"/>
        </w:rPr>
      </w:pPr>
    </w:p>
    <w:p w14:paraId="76F8259C" w14:textId="2460D24B" w:rsidR="00A7712D" w:rsidRPr="00A7712D" w:rsidRDefault="00A7712D" w:rsidP="004E6857">
      <w:pPr>
        <w:pStyle w:val="BodyText"/>
        <w:tabs>
          <w:tab w:val="left" w:pos="5103"/>
        </w:tabs>
        <w:spacing w:after="0" w:line="240" w:lineRule="auto"/>
        <w:ind w:firstLine="426"/>
        <w:rPr>
          <w:sz w:val="24"/>
          <w:szCs w:val="24"/>
          <w:lang w:val="en-IN"/>
        </w:rPr>
      </w:pPr>
      <w:r w:rsidRPr="00A7712D">
        <w:rPr>
          <w:sz w:val="24"/>
          <w:szCs w:val="24"/>
          <w:lang w:val="en-IN"/>
        </w:rPr>
        <w:t xml:space="preserve"> </w:t>
      </w:r>
      <w:r w:rsidRPr="00A7712D">
        <w:rPr>
          <w:rFonts w:ascii="Algerian" w:hAnsi="Algerian"/>
          <w:b/>
          <w:bCs/>
          <w:sz w:val="32"/>
          <w:szCs w:val="32"/>
          <w:lang w:val="en-IN"/>
        </w:rPr>
        <w:t>P</w:t>
      </w:r>
      <w:r w:rsidRPr="00A7712D">
        <w:rPr>
          <w:sz w:val="24"/>
          <w:szCs w:val="24"/>
          <w:lang w:val="en-IN"/>
        </w:rPr>
        <w:t xml:space="preserve">regnancy Demographics: The study of pregnancy demographics from 1977 to 2005 uncovered critical trends and disparities related to age, socioeconomic status, and health indicators. The insights emphasize the need for age-specific healthcare strategies, addressing socioeconomic barriers, and implementing culturally sensitive practices. Effective management of maternal health conditions and regular prenatal care </w:t>
      </w:r>
      <w:r w:rsidR="00B968D7">
        <w:rPr>
          <w:sz w:val="24"/>
          <w:szCs w:val="24"/>
          <w:lang w:val="en-IN"/>
        </w:rPr>
        <w:t>is</w:t>
      </w:r>
      <w:r w:rsidRPr="00A7712D">
        <w:rPr>
          <w:sz w:val="24"/>
          <w:szCs w:val="24"/>
          <w:lang w:val="en-IN"/>
        </w:rPr>
        <w:t xml:space="preserve"> crucial for enhancing maternal and neonatal outcomes, paving the way for improved healthcare policies and practices.</w:t>
      </w:r>
    </w:p>
    <w:p w14:paraId="28C7B7E0" w14:textId="77777777" w:rsidR="00A7712D" w:rsidRPr="00A7712D" w:rsidRDefault="00A7712D" w:rsidP="004E6857">
      <w:pPr>
        <w:pStyle w:val="BodyText"/>
        <w:tabs>
          <w:tab w:val="left" w:pos="5103"/>
        </w:tabs>
        <w:spacing w:after="0" w:line="240" w:lineRule="auto"/>
        <w:ind w:firstLine="426"/>
        <w:rPr>
          <w:sz w:val="24"/>
          <w:szCs w:val="24"/>
          <w:lang w:val="en-IN"/>
        </w:rPr>
      </w:pPr>
    </w:p>
    <w:p w14:paraId="10E5DCED" w14:textId="798E33AA" w:rsidR="00A7712D" w:rsidRPr="00A7712D" w:rsidRDefault="00A7712D" w:rsidP="004E6857">
      <w:pPr>
        <w:pStyle w:val="BodyText"/>
        <w:tabs>
          <w:tab w:val="left" w:pos="5103"/>
        </w:tabs>
        <w:spacing w:after="0" w:line="240" w:lineRule="auto"/>
        <w:ind w:firstLine="426"/>
        <w:rPr>
          <w:sz w:val="24"/>
          <w:szCs w:val="24"/>
          <w:lang w:val="en-IN"/>
        </w:rPr>
      </w:pPr>
      <w:r w:rsidRPr="00A7712D">
        <w:rPr>
          <w:sz w:val="24"/>
          <w:szCs w:val="24"/>
          <w:lang w:val="en-IN"/>
        </w:rPr>
        <w:lastRenderedPageBreak/>
        <w:t xml:space="preserve"> </w:t>
      </w:r>
      <w:r w:rsidRPr="00A7712D">
        <w:rPr>
          <w:rFonts w:ascii="Algerian" w:hAnsi="Algerian"/>
          <w:b/>
          <w:bCs/>
          <w:sz w:val="32"/>
          <w:szCs w:val="32"/>
          <w:lang w:val="en-IN"/>
        </w:rPr>
        <w:t>M</w:t>
      </w:r>
      <w:r w:rsidRPr="00A7712D">
        <w:rPr>
          <w:sz w:val="24"/>
          <w:szCs w:val="24"/>
          <w:lang w:val="en-IN"/>
        </w:rPr>
        <w:t xml:space="preserve">ental Health Impacts of COVID-19 Quarantine: The analysis of the mental health impacts of COVID-19 quarantine measures reveals significant correlations between demographic factors, mental health outcomes, and quarantine-related stressors. The study highlights the heightened risk of anxiety and depression among younger individuals and those from lower socioeconomic backgrounds. It also underscores the importance of social support and effective management of pre-existing mental health conditions. The findings advocate for tailored mental health interventions and predictive </w:t>
      </w:r>
      <w:proofErr w:type="spellStart"/>
      <w:r w:rsidRPr="00A7712D">
        <w:rPr>
          <w:sz w:val="24"/>
          <w:szCs w:val="24"/>
          <w:lang w:val="en-IN"/>
        </w:rPr>
        <w:t>modeling</w:t>
      </w:r>
      <w:proofErr w:type="spellEnd"/>
      <w:r w:rsidRPr="00A7712D">
        <w:rPr>
          <w:sz w:val="24"/>
          <w:szCs w:val="24"/>
          <w:lang w:val="en-IN"/>
        </w:rPr>
        <w:t xml:space="preserve"> to better address the mental health challenges posed by quarantine measures.</w:t>
      </w:r>
    </w:p>
    <w:p w14:paraId="5D592DB0" w14:textId="77777777" w:rsidR="00A7712D" w:rsidRPr="00A7712D" w:rsidRDefault="00A7712D" w:rsidP="004E6857">
      <w:pPr>
        <w:pStyle w:val="BodyText"/>
        <w:tabs>
          <w:tab w:val="left" w:pos="5103"/>
        </w:tabs>
        <w:spacing w:after="0" w:line="240" w:lineRule="auto"/>
        <w:ind w:firstLine="426"/>
        <w:rPr>
          <w:sz w:val="24"/>
          <w:szCs w:val="24"/>
          <w:lang w:val="en-IN"/>
        </w:rPr>
      </w:pPr>
    </w:p>
    <w:p w14:paraId="413A9E9E" w14:textId="20A152EA" w:rsidR="00A7712D" w:rsidRPr="00A7712D" w:rsidRDefault="00A7712D" w:rsidP="004E6857">
      <w:pPr>
        <w:pStyle w:val="BodyText"/>
        <w:tabs>
          <w:tab w:val="left" w:pos="5103"/>
        </w:tabs>
        <w:spacing w:after="0" w:line="240" w:lineRule="auto"/>
        <w:ind w:firstLine="426"/>
        <w:rPr>
          <w:sz w:val="24"/>
          <w:szCs w:val="24"/>
          <w:lang w:val="en-IN"/>
        </w:rPr>
      </w:pPr>
      <w:r w:rsidRPr="00A7712D">
        <w:rPr>
          <w:sz w:val="24"/>
          <w:szCs w:val="24"/>
          <w:lang w:val="en-IN"/>
        </w:rPr>
        <w:t xml:space="preserve"> </w:t>
      </w:r>
      <w:r w:rsidRPr="00A7712D">
        <w:rPr>
          <w:rFonts w:ascii="Algerian" w:hAnsi="Algerian"/>
          <w:b/>
          <w:bCs/>
          <w:sz w:val="24"/>
          <w:szCs w:val="24"/>
          <w:lang w:val="en-IN"/>
        </w:rPr>
        <w:t>M</w:t>
      </w:r>
      <w:r w:rsidRPr="00A7712D">
        <w:rPr>
          <w:sz w:val="24"/>
          <w:szCs w:val="24"/>
          <w:lang w:val="en-IN"/>
        </w:rPr>
        <w:t>ental Health in the Tech Industry: The examination of mental health among tech professionals demonstrates that job role, work environment, and access to mental health resources significantly impact mental well-being. The study calls for a proactive approach to mental health support within the tech industry, emphasizing the need for supportive work environments and work-life balance. Continuous monitoring and advanced data analysis techniques are essential for understanding and addressing mental health challenges, ultimately fostering a healthier and more productive work environment.</w:t>
      </w:r>
    </w:p>
    <w:p w14:paraId="00E3D989" w14:textId="77777777" w:rsidR="00A7712D" w:rsidRPr="00A7712D" w:rsidRDefault="00A7712D" w:rsidP="004E6857">
      <w:pPr>
        <w:pStyle w:val="BodyText"/>
        <w:tabs>
          <w:tab w:val="left" w:pos="5103"/>
        </w:tabs>
        <w:spacing w:after="0" w:line="240" w:lineRule="auto"/>
        <w:ind w:firstLine="426"/>
        <w:rPr>
          <w:sz w:val="24"/>
          <w:szCs w:val="24"/>
          <w:lang w:val="en-IN"/>
        </w:rPr>
      </w:pPr>
    </w:p>
    <w:p w14:paraId="401D10D8" w14:textId="2CC33B2C" w:rsidR="00A7712D" w:rsidRPr="00A7712D" w:rsidRDefault="00A7712D" w:rsidP="004E6857">
      <w:pPr>
        <w:pStyle w:val="BodyText"/>
        <w:tabs>
          <w:tab w:val="left" w:pos="5103"/>
        </w:tabs>
        <w:spacing w:after="0" w:line="240" w:lineRule="auto"/>
        <w:ind w:firstLine="426"/>
        <w:rPr>
          <w:sz w:val="24"/>
          <w:szCs w:val="24"/>
          <w:lang w:val="en-IN"/>
        </w:rPr>
      </w:pPr>
      <w:r w:rsidRPr="00A7712D">
        <w:rPr>
          <w:sz w:val="24"/>
          <w:szCs w:val="24"/>
          <w:lang w:val="en-IN"/>
        </w:rPr>
        <w:t xml:space="preserve"> </w:t>
      </w:r>
      <w:r w:rsidRPr="00A7712D">
        <w:rPr>
          <w:rFonts w:ascii="Algerian" w:hAnsi="Algerian"/>
          <w:b/>
          <w:bCs/>
          <w:sz w:val="32"/>
          <w:szCs w:val="32"/>
          <w:lang w:val="en-IN"/>
        </w:rPr>
        <w:t>A</w:t>
      </w:r>
      <w:r w:rsidRPr="00A7712D">
        <w:rPr>
          <w:sz w:val="24"/>
          <w:szCs w:val="24"/>
          <w:lang w:val="en-IN"/>
        </w:rPr>
        <w:t>IDS Mortality Trends: The analysis of AIDS-related mortality from 2000 to 2014 provides a detailed overview of mortality trends across states, revealing that states with robust healthcare infrastructure and higher awareness exhibit lower mortality rates. The findings highlight the necessity of targeted public health interventions, improved healthcare infrastructure, and increased awareness campaigns. Leveraging advanced data processing techniques can further support efforts to reduce AIDS-related deaths and enhance public health strategies.</w:t>
      </w:r>
    </w:p>
    <w:p w14:paraId="361C1187" w14:textId="77777777" w:rsidR="00A7712D" w:rsidRPr="00A7712D" w:rsidRDefault="00A7712D" w:rsidP="004E6857">
      <w:pPr>
        <w:pStyle w:val="BodyText"/>
        <w:tabs>
          <w:tab w:val="left" w:pos="5103"/>
        </w:tabs>
        <w:spacing w:after="0" w:line="240" w:lineRule="auto"/>
        <w:ind w:firstLine="426"/>
        <w:rPr>
          <w:sz w:val="24"/>
          <w:szCs w:val="24"/>
          <w:lang w:val="en-IN"/>
        </w:rPr>
      </w:pPr>
    </w:p>
    <w:p w14:paraId="5A50AE9E" w14:textId="3D751097" w:rsidR="00474BFA" w:rsidRPr="00A7712D" w:rsidRDefault="00A7712D" w:rsidP="004E6857">
      <w:pPr>
        <w:pStyle w:val="BodyText"/>
        <w:tabs>
          <w:tab w:val="left" w:pos="5103"/>
        </w:tabs>
        <w:spacing w:after="0" w:line="240" w:lineRule="auto"/>
        <w:ind w:firstLine="426"/>
        <w:rPr>
          <w:sz w:val="24"/>
          <w:szCs w:val="24"/>
          <w:lang w:val="en-IN"/>
        </w:rPr>
      </w:pPr>
      <w:r w:rsidRPr="00A7712D">
        <w:rPr>
          <w:rFonts w:ascii="Algerian" w:hAnsi="Algerian"/>
          <w:b/>
          <w:bCs/>
          <w:sz w:val="32"/>
          <w:szCs w:val="32"/>
          <w:lang w:val="en-IN"/>
        </w:rPr>
        <w:t>I</w:t>
      </w:r>
      <w:r w:rsidRPr="00A7712D">
        <w:rPr>
          <w:sz w:val="24"/>
          <w:szCs w:val="24"/>
          <w:lang w:val="en-IN"/>
        </w:rPr>
        <w:t>n conclusion, these analyses collectively underscore the transformative potential of data-driven approaches in enhancing healthcare delivery, improving mental health, and addressing disease management. The insights derived from these datasets offer a solid foundation for developing informed policies, optimizing resource utilization, and implementing targeted interventions. Continued emphasis on data analytics will be crucial in addressing evolving healthcare challenges and ensuring high-quality, efficient, and patient-</w:t>
      </w:r>
      <w:proofErr w:type="spellStart"/>
      <w:r w:rsidRPr="00A7712D">
        <w:rPr>
          <w:sz w:val="24"/>
          <w:szCs w:val="24"/>
          <w:lang w:val="en-IN"/>
        </w:rPr>
        <w:t>centered</w:t>
      </w:r>
      <w:proofErr w:type="spellEnd"/>
      <w:r w:rsidRPr="00A7712D">
        <w:rPr>
          <w:sz w:val="24"/>
          <w:szCs w:val="24"/>
          <w:lang w:val="en-IN"/>
        </w:rPr>
        <w:t xml:space="preserve"> care across various domains.</w:t>
      </w:r>
    </w:p>
    <w:sectPr w:rsidR="00474BFA" w:rsidRPr="00A7712D"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BC584" w14:textId="77777777" w:rsidR="00120D27" w:rsidRDefault="00120D27" w:rsidP="001A3B3D">
      <w:r>
        <w:separator/>
      </w:r>
    </w:p>
  </w:endnote>
  <w:endnote w:type="continuationSeparator" w:id="0">
    <w:p w14:paraId="74634D7E" w14:textId="77777777" w:rsidR="00120D27" w:rsidRDefault="00120D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14620" w14:textId="77777777" w:rsidR="00120D27" w:rsidRDefault="00120D27" w:rsidP="001A3B3D">
      <w:r>
        <w:separator/>
      </w:r>
    </w:p>
  </w:footnote>
  <w:footnote w:type="continuationSeparator" w:id="0">
    <w:p w14:paraId="00C917BC" w14:textId="77777777" w:rsidR="00120D27" w:rsidRDefault="00120D2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 w15:restartNumberingAfterBreak="0">
    <w:nsid w:val="03BB4668"/>
    <w:multiLevelType w:val="multilevel"/>
    <w:tmpl w:val="8260163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4073CED"/>
    <w:multiLevelType w:val="multilevel"/>
    <w:tmpl w:val="4F469FF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4BC5138"/>
    <w:multiLevelType w:val="hybridMultilevel"/>
    <w:tmpl w:val="DF9627B8"/>
    <w:lvl w:ilvl="0" w:tplc="4A504348">
      <w:start w:val="1"/>
      <w:numFmt w:val="decimal"/>
      <w:lvlText w:val="%1."/>
      <w:lvlJc w:val="left"/>
      <w:pPr>
        <w:ind w:left="1056" w:hanging="360"/>
      </w:pPr>
      <w:rPr>
        <w:b/>
        <w:bCs/>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4" w15:restartNumberingAfterBreak="0">
    <w:nsid w:val="07305D36"/>
    <w:multiLevelType w:val="hybridMultilevel"/>
    <w:tmpl w:val="32F44BE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5" w15:restartNumberingAfterBreak="0">
    <w:nsid w:val="0A662F26"/>
    <w:multiLevelType w:val="hybridMultilevel"/>
    <w:tmpl w:val="C39E02F2"/>
    <w:lvl w:ilvl="0" w:tplc="40090001">
      <w:start w:val="1"/>
      <w:numFmt w:val="bullet"/>
      <w:lvlText w:val=""/>
      <w:lvlJc w:val="left"/>
      <w:pPr>
        <w:ind w:left="1004" w:hanging="360"/>
      </w:pPr>
      <w:rPr>
        <w:rFonts w:ascii="Symbol" w:hAnsi="Symbol" w:hint="default"/>
        <w:b/>
        <w:bCs/>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 w15:restartNumberingAfterBreak="0">
    <w:nsid w:val="0B014EAE"/>
    <w:multiLevelType w:val="multilevel"/>
    <w:tmpl w:val="C2C6C5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7E25D9A"/>
    <w:multiLevelType w:val="multilevel"/>
    <w:tmpl w:val="6C7C54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81A522F"/>
    <w:multiLevelType w:val="multilevel"/>
    <w:tmpl w:val="7A8CDB0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A421A08"/>
    <w:multiLevelType w:val="multilevel"/>
    <w:tmpl w:val="9DFC4908"/>
    <w:lvl w:ilvl="0">
      <w:start w:val="1"/>
      <w:numFmt w:val="decimal"/>
      <w:lvlText w:val="%1."/>
      <w:lvlJc w:val="left"/>
      <w:pPr>
        <w:tabs>
          <w:tab w:val="num" w:pos="720"/>
        </w:tabs>
        <w:ind w:left="720" w:hanging="360"/>
      </w:pPr>
    </w:lvl>
    <w:lvl w:ilvl="1">
      <w:start w:val="1"/>
      <w:numFmt w:val="bullet"/>
      <w:lvlText w:val=""/>
      <w:lvlJc w:val="left"/>
      <w:pPr>
        <w:ind w:left="1637"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F816253"/>
    <w:multiLevelType w:val="multilevel"/>
    <w:tmpl w:val="96B07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F930C94"/>
    <w:multiLevelType w:val="hybridMultilevel"/>
    <w:tmpl w:val="4D44A01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3" w15:restartNumberingAfterBreak="0">
    <w:nsid w:val="21B55F00"/>
    <w:multiLevelType w:val="hybridMultilevel"/>
    <w:tmpl w:val="35542CF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21C70288"/>
    <w:multiLevelType w:val="multilevel"/>
    <w:tmpl w:val="A096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645188"/>
    <w:multiLevelType w:val="multilevel"/>
    <w:tmpl w:val="5DC26A1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316C9"/>
    <w:multiLevelType w:val="hybridMultilevel"/>
    <w:tmpl w:val="A1667066"/>
    <w:lvl w:ilvl="0" w:tplc="ECF65B04">
      <w:numFmt w:val="bullet"/>
      <w:lvlText w:val="-"/>
      <w:lvlJc w:val="left"/>
      <w:pPr>
        <w:ind w:left="2520" w:hanging="360"/>
      </w:pPr>
      <w:rPr>
        <w:rFonts w:ascii="Times New Roman" w:eastAsia="SimSun" w:hAnsi="Times New Roman" w:cs="Times New Roman"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050AC6"/>
    <w:multiLevelType w:val="hybridMultilevel"/>
    <w:tmpl w:val="E6669976"/>
    <w:lvl w:ilvl="0" w:tplc="40090009">
      <w:start w:val="1"/>
      <w:numFmt w:val="bullet"/>
      <w:lvlText w:val=""/>
      <w:lvlJc w:val="left"/>
      <w:pPr>
        <w:ind w:left="2204" w:hanging="360"/>
      </w:pPr>
      <w:rPr>
        <w:rFonts w:ascii="Wingdings" w:hAnsi="Wingdings" w:hint="default"/>
      </w:rPr>
    </w:lvl>
    <w:lvl w:ilvl="1" w:tplc="1DEC4244">
      <w:numFmt w:val="bullet"/>
      <w:lvlText w:val="-"/>
      <w:lvlJc w:val="left"/>
      <w:pPr>
        <w:ind w:left="2924" w:hanging="360"/>
      </w:pPr>
      <w:rPr>
        <w:rFonts w:ascii="Times New Roman" w:eastAsia="SimSun" w:hAnsi="Times New Roman" w:cs="Times New Roman"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248E3"/>
    <w:multiLevelType w:val="hybridMultilevel"/>
    <w:tmpl w:val="0294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6C5232"/>
    <w:multiLevelType w:val="multilevel"/>
    <w:tmpl w:val="300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73566D"/>
    <w:multiLevelType w:val="multilevel"/>
    <w:tmpl w:val="B6CE6D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801568A"/>
    <w:multiLevelType w:val="multilevel"/>
    <w:tmpl w:val="6A163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92E13F6"/>
    <w:multiLevelType w:val="multilevel"/>
    <w:tmpl w:val="DE48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9E54316"/>
    <w:multiLevelType w:val="multilevel"/>
    <w:tmpl w:val="9670CB8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BA643D"/>
    <w:multiLevelType w:val="multilevel"/>
    <w:tmpl w:val="A86A6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FE8609C"/>
    <w:multiLevelType w:val="hybridMultilevel"/>
    <w:tmpl w:val="38DE093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4" w15:restartNumberingAfterBreak="0">
    <w:nsid w:val="7676562E"/>
    <w:multiLevelType w:val="multilevel"/>
    <w:tmpl w:val="232EF1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7B47E90"/>
    <w:multiLevelType w:val="multilevel"/>
    <w:tmpl w:val="DCF674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9A57F76"/>
    <w:multiLevelType w:val="hybridMultilevel"/>
    <w:tmpl w:val="3A74E9CA"/>
    <w:lvl w:ilvl="0" w:tplc="ECF65B04">
      <w:numFmt w:val="bullet"/>
      <w:lvlText w:val="-"/>
      <w:lvlJc w:val="left"/>
      <w:pPr>
        <w:ind w:left="1004" w:hanging="360"/>
      </w:pPr>
      <w:rPr>
        <w:rFonts w:ascii="Times New Roman" w:eastAsia="SimSun" w:hAnsi="Times New Roman" w:cs="Times New Roman" w:hint="default"/>
        <w:b/>
        <w:bCs/>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878667073">
    <w:abstractNumId w:val="17"/>
  </w:num>
  <w:num w:numId="2" w16cid:durableId="333727628">
    <w:abstractNumId w:val="29"/>
  </w:num>
  <w:num w:numId="3" w16cid:durableId="1271082508">
    <w:abstractNumId w:val="15"/>
  </w:num>
  <w:num w:numId="4" w16cid:durableId="517740964">
    <w:abstractNumId w:val="19"/>
  </w:num>
  <w:num w:numId="5" w16cid:durableId="204950108">
    <w:abstractNumId w:val="24"/>
  </w:num>
  <w:num w:numId="6" w16cid:durableId="2130590856">
    <w:abstractNumId w:val="31"/>
  </w:num>
  <w:num w:numId="7" w16cid:durableId="2069183939">
    <w:abstractNumId w:val="21"/>
  </w:num>
  <w:num w:numId="8" w16cid:durableId="1697150279">
    <w:abstractNumId w:val="4"/>
  </w:num>
  <w:num w:numId="9" w16cid:durableId="999313001">
    <w:abstractNumId w:val="20"/>
  </w:num>
  <w:num w:numId="10" w16cid:durableId="907808904">
    <w:abstractNumId w:val="33"/>
  </w:num>
  <w:num w:numId="11" w16cid:durableId="1417752444">
    <w:abstractNumId w:val="7"/>
  </w:num>
  <w:num w:numId="12" w16cid:durableId="469594230">
    <w:abstractNumId w:val="0"/>
  </w:num>
  <w:num w:numId="13" w16cid:durableId="1035035705">
    <w:abstractNumId w:val="12"/>
  </w:num>
  <w:num w:numId="14" w16cid:durableId="21135544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1140264">
    <w:abstractNumId w:val="10"/>
  </w:num>
  <w:num w:numId="16" w16cid:durableId="1706104470">
    <w:abstractNumId w:val="18"/>
  </w:num>
  <w:num w:numId="17" w16cid:durableId="1023440425">
    <w:abstractNumId w:val="25"/>
  </w:num>
  <w:num w:numId="18" w16cid:durableId="224994946">
    <w:abstractNumId w:val="35"/>
  </w:num>
  <w:num w:numId="19" w16cid:durableId="1324746292">
    <w:abstractNumId w:val="8"/>
  </w:num>
  <w:num w:numId="20" w16cid:durableId="760250143">
    <w:abstractNumId w:val="16"/>
  </w:num>
  <w:num w:numId="21" w16cid:durableId="1171532615">
    <w:abstractNumId w:val="1"/>
  </w:num>
  <w:num w:numId="22" w16cid:durableId="213464967">
    <w:abstractNumId w:val="2"/>
  </w:num>
  <w:num w:numId="23" w16cid:durableId="1805538807">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402151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6339943">
    <w:abstractNumId w:val="6"/>
  </w:num>
  <w:num w:numId="26" w16cid:durableId="1533420845">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5305732">
    <w:abstractNumId w:val="34"/>
  </w:num>
  <w:num w:numId="28" w16cid:durableId="2041927554">
    <w:abstractNumId w:val="28"/>
  </w:num>
  <w:num w:numId="29" w16cid:durableId="75401372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807919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3165286">
    <w:abstractNumId w:val="9"/>
  </w:num>
  <w:num w:numId="32" w16cid:durableId="1874296093">
    <w:abstractNumId w:val="3"/>
  </w:num>
  <w:num w:numId="33" w16cid:durableId="192351375">
    <w:abstractNumId w:val="36"/>
  </w:num>
  <w:num w:numId="34" w16cid:durableId="7175842">
    <w:abstractNumId w:val="5"/>
  </w:num>
  <w:num w:numId="35" w16cid:durableId="1822043845">
    <w:abstractNumId w:val="32"/>
  </w:num>
  <w:num w:numId="36" w16cid:durableId="103422835">
    <w:abstractNumId w:val="22"/>
  </w:num>
  <w:num w:numId="37" w16cid:durableId="54232568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6378F"/>
    <w:rsid w:val="00076499"/>
    <w:rsid w:val="00081090"/>
    <w:rsid w:val="000815C1"/>
    <w:rsid w:val="00081DC8"/>
    <w:rsid w:val="000871AA"/>
    <w:rsid w:val="0008758A"/>
    <w:rsid w:val="0009442D"/>
    <w:rsid w:val="000A67EF"/>
    <w:rsid w:val="000B1796"/>
    <w:rsid w:val="000B5A3D"/>
    <w:rsid w:val="000B600E"/>
    <w:rsid w:val="000C1E68"/>
    <w:rsid w:val="000D0AF6"/>
    <w:rsid w:val="000D1DBB"/>
    <w:rsid w:val="000E324D"/>
    <w:rsid w:val="000F4C36"/>
    <w:rsid w:val="00106B3B"/>
    <w:rsid w:val="001120F7"/>
    <w:rsid w:val="0011404A"/>
    <w:rsid w:val="00116AA6"/>
    <w:rsid w:val="00120D27"/>
    <w:rsid w:val="00122A1F"/>
    <w:rsid w:val="00125C96"/>
    <w:rsid w:val="001266F5"/>
    <w:rsid w:val="00133305"/>
    <w:rsid w:val="001348D3"/>
    <w:rsid w:val="00141502"/>
    <w:rsid w:val="00150314"/>
    <w:rsid w:val="001525DF"/>
    <w:rsid w:val="00156F66"/>
    <w:rsid w:val="00157D29"/>
    <w:rsid w:val="00157E2B"/>
    <w:rsid w:val="0016257C"/>
    <w:rsid w:val="001676F4"/>
    <w:rsid w:val="0018570F"/>
    <w:rsid w:val="001A1597"/>
    <w:rsid w:val="001A2EFD"/>
    <w:rsid w:val="001A3B3D"/>
    <w:rsid w:val="001B26AD"/>
    <w:rsid w:val="001B67DC"/>
    <w:rsid w:val="001E0B24"/>
    <w:rsid w:val="001E1F4F"/>
    <w:rsid w:val="001E36FC"/>
    <w:rsid w:val="001E6ED4"/>
    <w:rsid w:val="001F57BE"/>
    <w:rsid w:val="001F5FB8"/>
    <w:rsid w:val="001F7B7C"/>
    <w:rsid w:val="0020393A"/>
    <w:rsid w:val="002052CB"/>
    <w:rsid w:val="002103EF"/>
    <w:rsid w:val="0022045A"/>
    <w:rsid w:val="002254A9"/>
    <w:rsid w:val="00225F1A"/>
    <w:rsid w:val="00233D97"/>
    <w:rsid w:val="002347A2"/>
    <w:rsid w:val="00242FD8"/>
    <w:rsid w:val="00245EE0"/>
    <w:rsid w:val="0025564E"/>
    <w:rsid w:val="0026537B"/>
    <w:rsid w:val="0026665F"/>
    <w:rsid w:val="00272303"/>
    <w:rsid w:val="002743FF"/>
    <w:rsid w:val="002850E3"/>
    <w:rsid w:val="002A032D"/>
    <w:rsid w:val="002E2598"/>
    <w:rsid w:val="002E3210"/>
    <w:rsid w:val="00313C28"/>
    <w:rsid w:val="003368F7"/>
    <w:rsid w:val="00354FCF"/>
    <w:rsid w:val="003679FA"/>
    <w:rsid w:val="003829CE"/>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8ED"/>
    <w:rsid w:val="00451B01"/>
    <w:rsid w:val="004554D4"/>
    <w:rsid w:val="0046031D"/>
    <w:rsid w:val="00462BCB"/>
    <w:rsid w:val="00470581"/>
    <w:rsid w:val="00473AC9"/>
    <w:rsid w:val="00474B20"/>
    <w:rsid w:val="00474BFA"/>
    <w:rsid w:val="0048224A"/>
    <w:rsid w:val="00484F54"/>
    <w:rsid w:val="00491C3A"/>
    <w:rsid w:val="00497B95"/>
    <w:rsid w:val="004B626B"/>
    <w:rsid w:val="004C3836"/>
    <w:rsid w:val="004D3476"/>
    <w:rsid w:val="004D72B5"/>
    <w:rsid w:val="004E6857"/>
    <w:rsid w:val="004F331B"/>
    <w:rsid w:val="004F437E"/>
    <w:rsid w:val="004F67ED"/>
    <w:rsid w:val="00502397"/>
    <w:rsid w:val="00517040"/>
    <w:rsid w:val="00517062"/>
    <w:rsid w:val="00522E5A"/>
    <w:rsid w:val="00526059"/>
    <w:rsid w:val="005439E0"/>
    <w:rsid w:val="005506F5"/>
    <w:rsid w:val="00551B7F"/>
    <w:rsid w:val="00554E74"/>
    <w:rsid w:val="00560100"/>
    <w:rsid w:val="0056610F"/>
    <w:rsid w:val="00575BCA"/>
    <w:rsid w:val="00576709"/>
    <w:rsid w:val="0057723A"/>
    <w:rsid w:val="00582E6A"/>
    <w:rsid w:val="00596F83"/>
    <w:rsid w:val="005B0344"/>
    <w:rsid w:val="005B168F"/>
    <w:rsid w:val="005B520E"/>
    <w:rsid w:val="005C0873"/>
    <w:rsid w:val="005C653B"/>
    <w:rsid w:val="005D70C8"/>
    <w:rsid w:val="005E2800"/>
    <w:rsid w:val="005F2A23"/>
    <w:rsid w:val="005F6EFA"/>
    <w:rsid w:val="00604102"/>
    <w:rsid w:val="00605825"/>
    <w:rsid w:val="00617F1A"/>
    <w:rsid w:val="00624ADA"/>
    <w:rsid w:val="006436B5"/>
    <w:rsid w:val="00645D22"/>
    <w:rsid w:val="0064646E"/>
    <w:rsid w:val="00651A08"/>
    <w:rsid w:val="00654204"/>
    <w:rsid w:val="00663681"/>
    <w:rsid w:val="00663C0C"/>
    <w:rsid w:val="00667CA4"/>
    <w:rsid w:val="00670434"/>
    <w:rsid w:val="006848AE"/>
    <w:rsid w:val="00686706"/>
    <w:rsid w:val="00687135"/>
    <w:rsid w:val="00687C8A"/>
    <w:rsid w:val="00690E8E"/>
    <w:rsid w:val="00691E74"/>
    <w:rsid w:val="00695C22"/>
    <w:rsid w:val="006A2E0A"/>
    <w:rsid w:val="006B6B66"/>
    <w:rsid w:val="006B72BE"/>
    <w:rsid w:val="006C48A6"/>
    <w:rsid w:val="006C6CDD"/>
    <w:rsid w:val="006D20D4"/>
    <w:rsid w:val="006F1AAB"/>
    <w:rsid w:val="006F6D3D"/>
    <w:rsid w:val="00705650"/>
    <w:rsid w:val="007063DC"/>
    <w:rsid w:val="007119B2"/>
    <w:rsid w:val="00715BEA"/>
    <w:rsid w:val="00740EEA"/>
    <w:rsid w:val="0075086D"/>
    <w:rsid w:val="00754DF9"/>
    <w:rsid w:val="00761D0E"/>
    <w:rsid w:val="0076297D"/>
    <w:rsid w:val="00773949"/>
    <w:rsid w:val="00781A22"/>
    <w:rsid w:val="0078717C"/>
    <w:rsid w:val="00792409"/>
    <w:rsid w:val="00794804"/>
    <w:rsid w:val="007B33F1"/>
    <w:rsid w:val="007B6DDA"/>
    <w:rsid w:val="007B78D7"/>
    <w:rsid w:val="007C0308"/>
    <w:rsid w:val="007C2FF2"/>
    <w:rsid w:val="007C5C94"/>
    <w:rsid w:val="007C699B"/>
    <w:rsid w:val="007D6232"/>
    <w:rsid w:val="007E3654"/>
    <w:rsid w:val="007E54F9"/>
    <w:rsid w:val="007F1F99"/>
    <w:rsid w:val="007F768F"/>
    <w:rsid w:val="00806A19"/>
    <w:rsid w:val="0080791D"/>
    <w:rsid w:val="0081421F"/>
    <w:rsid w:val="008247D0"/>
    <w:rsid w:val="00830A09"/>
    <w:rsid w:val="00833B27"/>
    <w:rsid w:val="00836367"/>
    <w:rsid w:val="00837CE1"/>
    <w:rsid w:val="00841963"/>
    <w:rsid w:val="008556B0"/>
    <w:rsid w:val="00855D11"/>
    <w:rsid w:val="0086321A"/>
    <w:rsid w:val="00866098"/>
    <w:rsid w:val="00873603"/>
    <w:rsid w:val="0087486F"/>
    <w:rsid w:val="00882B1B"/>
    <w:rsid w:val="008859ED"/>
    <w:rsid w:val="008935FE"/>
    <w:rsid w:val="008A18B0"/>
    <w:rsid w:val="008A2C7D"/>
    <w:rsid w:val="008A49A4"/>
    <w:rsid w:val="008B2FE0"/>
    <w:rsid w:val="008B6524"/>
    <w:rsid w:val="008C2F18"/>
    <w:rsid w:val="008C4B23"/>
    <w:rsid w:val="008C6A4E"/>
    <w:rsid w:val="008E0216"/>
    <w:rsid w:val="008E7216"/>
    <w:rsid w:val="008F31D7"/>
    <w:rsid w:val="008F6E2C"/>
    <w:rsid w:val="009074D8"/>
    <w:rsid w:val="00915742"/>
    <w:rsid w:val="0091636B"/>
    <w:rsid w:val="00922178"/>
    <w:rsid w:val="00923913"/>
    <w:rsid w:val="009303D9"/>
    <w:rsid w:val="00933C64"/>
    <w:rsid w:val="0094074F"/>
    <w:rsid w:val="009424CE"/>
    <w:rsid w:val="00972203"/>
    <w:rsid w:val="009827EA"/>
    <w:rsid w:val="009A5068"/>
    <w:rsid w:val="009A6E02"/>
    <w:rsid w:val="009C3068"/>
    <w:rsid w:val="009D0831"/>
    <w:rsid w:val="009D3D10"/>
    <w:rsid w:val="009D77D6"/>
    <w:rsid w:val="009E0919"/>
    <w:rsid w:val="009E12F3"/>
    <w:rsid w:val="009F1D79"/>
    <w:rsid w:val="009F440E"/>
    <w:rsid w:val="009F4526"/>
    <w:rsid w:val="00A059B3"/>
    <w:rsid w:val="00A118BD"/>
    <w:rsid w:val="00A220B7"/>
    <w:rsid w:val="00A22195"/>
    <w:rsid w:val="00A242AF"/>
    <w:rsid w:val="00A4057B"/>
    <w:rsid w:val="00A50ABC"/>
    <w:rsid w:val="00A71E33"/>
    <w:rsid w:val="00A7712D"/>
    <w:rsid w:val="00A83825"/>
    <w:rsid w:val="00A848F3"/>
    <w:rsid w:val="00A90D14"/>
    <w:rsid w:val="00A944E1"/>
    <w:rsid w:val="00A97AEE"/>
    <w:rsid w:val="00AA1F3E"/>
    <w:rsid w:val="00AA31A4"/>
    <w:rsid w:val="00AC3089"/>
    <w:rsid w:val="00AE3409"/>
    <w:rsid w:val="00B0461F"/>
    <w:rsid w:val="00B11A60"/>
    <w:rsid w:val="00B17BA7"/>
    <w:rsid w:val="00B22046"/>
    <w:rsid w:val="00B22613"/>
    <w:rsid w:val="00B22F8F"/>
    <w:rsid w:val="00B44A76"/>
    <w:rsid w:val="00B50FEF"/>
    <w:rsid w:val="00B534E0"/>
    <w:rsid w:val="00B54637"/>
    <w:rsid w:val="00B66D92"/>
    <w:rsid w:val="00B73059"/>
    <w:rsid w:val="00B768D1"/>
    <w:rsid w:val="00B968D7"/>
    <w:rsid w:val="00BA1025"/>
    <w:rsid w:val="00BA3659"/>
    <w:rsid w:val="00BC3420"/>
    <w:rsid w:val="00BC3C15"/>
    <w:rsid w:val="00BD670B"/>
    <w:rsid w:val="00BE6219"/>
    <w:rsid w:val="00BE7D3C"/>
    <w:rsid w:val="00BF5FF6"/>
    <w:rsid w:val="00C0207F"/>
    <w:rsid w:val="00C064D9"/>
    <w:rsid w:val="00C16117"/>
    <w:rsid w:val="00C16C33"/>
    <w:rsid w:val="00C237CA"/>
    <w:rsid w:val="00C27A47"/>
    <w:rsid w:val="00C3075A"/>
    <w:rsid w:val="00C30838"/>
    <w:rsid w:val="00C30DF1"/>
    <w:rsid w:val="00C5003D"/>
    <w:rsid w:val="00C53090"/>
    <w:rsid w:val="00C72FE4"/>
    <w:rsid w:val="00C75FDC"/>
    <w:rsid w:val="00C85BB4"/>
    <w:rsid w:val="00C90960"/>
    <w:rsid w:val="00C919A4"/>
    <w:rsid w:val="00CA4392"/>
    <w:rsid w:val="00CB5D7A"/>
    <w:rsid w:val="00CB6F94"/>
    <w:rsid w:val="00CC0A8A"/>
    <w:rsid w:val="00CC313F"/>
    <w:rsid w:val="00CC393F"/>
    <w:rsid w:val="00CF0EDA"/>
    <w:rsid w:val="00D02866"/>
    <w:rsid w:val="00D11A29"/>
    <w:rsid w:val="00D1703E"/>
    <w:rsid w:val="00D171E4"/>
    <w:rsid w:val="00D17851"/>
    <w:rsid w:val="00D211ED"/>
    <w:rsid w:val="00D2176E"/>
    <w:rsid w:val="00D2251A"/>
    <w:rsid w:val="00D271A5"/>
    <w:rsid w:val="00D43445"/>
    <w:rsid w:val="00D44D2D"/>
    <w:rsid w:val="00D54F73"/>
    <w:rsid w:val="00D60CB4"/>
    <w:rsid w:val="00D60E33"/>
    <w:rsid w:val="00D62B1B"/>
    <w:rsid w:val="00D632BE"/>
    <w:rsid w:val="00D72D06"/>
    <w:rsid w:val="00D7522C"/>
    <w:rsid w:val="00D7536F"/>
    <w:rsid w:val="00D76668"/>
    <w:rsid w:val="00D92DB6"/>
    <w:rsid w:val="00DA1E4E"/>
    <w:rsid w:val="00DC545C"/>
    <w:rsid w:val="00DC69DD"/>
    <w:rsid w:val="00DD36CA"/>
    <w:rsid w:val="00DD476D"/>
    <w:rsid w:val="00DE253A"/>
    <w:rsid w:val="00DE7185"/>
    <w:rsid w:val="00E071F0"/>
    <w:rsid w:val="00E07383"/>
    <w:rsid w:val="00E165BC"/>
    <w:rsid w:val="00E166AD"/>
    <w:rsid w:val="00E21A61"/>
    <w:rsid w:val="00E21E8C"/>
    <w:rsid w:val="00E23B2A"/>
    <w:rsid w:val="00E25B88"/>
    <w:rsid w:val="00E32F90"/>
    <w:rsid w:val="00E36927"/>
    <w:rsid w:val="00E54AC2"/>
    <w:rsid w:val="00E6034F"/>
    <w:rsid w:val="00E61E12"/>
    <w:rsid w:val="00E65B40"/>
    <w:rsid w:val="00E6608F"/>
    <w:rsid w:val="00E7596C"/>
    <w:rsid w:val="00E822A0"/>
    <w:rsid w:val="00E84FAC"/>
    <w:rsid w:val="00E878F2"/>
    <w:rsid w:val="00E90452"/>
    <w:rsid w:val="00E93677"/>
    <w:rsid w:val="00EA170E"/>
    <w:rsid w:val="00EA57C6"/>
    <w:rsid w:val="00EC4A74"/>
    <w:rsid w:val="00EC52B6"/>
    <w:rsid w:val="00EC55E3"/>
    <w:rsid w:val="00EC5855"/>
    <w:rsid w:val="00ED0149"/>
    <w:rsid w:val="00ED712A"/>
    <w:rsid w:val="00EE7AB7"/>
    <w:rsid w:val="00EF5D5D"/>
    <w:rsid w:val="00EF6815"/>
    <w:rsid w:val="00EF7DE3"/>
    <w:rsid w:val="00F0295D"/>
    <w:rsid w:val="00F030D0"/>
    <w:rsid w:val="00F03103"/>
    <w:rsid w:val="00F135A6"/>
    <w:rsid w:val="00F21F46"/>
    <w:rsid w:val="00F24B69"/>
    <w:rsid w:val="00F271DE"/>
    <w:rsid w:val="00F627DA"/>
    <w:rsid w:val="00F67C4E"/>
    <w:rsid w:val="00F7288F"/>
    <w:rsid w:val="00F74502"/>
    <w:rsid w:val="00F76A43"/>
    <w:rsid w:val="00F819BA"/>
    <w:rsid w:val="00F847A6"/>
    <w:rsid w:val="00F85058"/>
    <w:rsid w:val="00F85C61"/>
    <w:rsid w:val="00F9441B"/>
    <w:rsid w:val="00FA4C32"/>
    <w:rsid w:val="00FB2DC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11"/>
      </w:numPr>
    </w:pPr>
  </w:style>
  <w:style w:type="paragraph" w:styleId="TOCHeading">
    <w:name w:val="TOC Heading"/>
    <w:basedOn w:val="Heading1"/>
    <w:next w:val="Normal"/>
    <w:uiPriority w:val="39"/>
    <w:unhideWhenUsed/>
    <w:qFormat/>
    <w:rsid w:val="0091636B"/>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rsid w:val="0091636B"/>
    <w:pPr>
      <w:spacing w:after="100"/>
      <w:ind w:left="200"/>
    </w:pPr>
  </w:style>
  <w:style w:type="character" w:styleId="Hyperlink">
    <w:name w:val="Hyperlink"/>
    <w:basedOn w:val="DefaultParagraphFont"/>
    <w:uiPriority w:val="99"/>
    <w:unhideWhenUsed/>
    <w:rsid w:val="00916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3373">
      <w:bodyDiv w:val="1"/>
      <w:marLeft w:val="0"/>
      <w:marRight w:val="0"/>
      <w:marTop w:val="0"/>
      <w:marBottom w:val="0"/>
      <w:divBdr>
        <w:top w:val="none" w:sz="0" w:space="0" w:color="auto"/>
        <w:left w:val="none" w:sz="0" w:space="0" w:color="auto"/>
        <w:bottom w:val="none" w:sz="0" w:space="0" w:color="auto"/>
        <w:right w:val="none" w:sz="0" w:space="0" w:color="auto"/>
      </w:divBdr>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275">
      <w:bodyDiv w:val="1"/>
      <w:marLeft w:val="0"/>
      <w:marRight w:val="0"/>
      <w:marTop w:val="0"/>
      <w:marBottom w:val="0"/>
      <w:divBdr>
        <w:top w:val="none" w:sz="0" w:space="0" w:color="auto"/>
        <w:left w:val="none" w:sz="0" w:space="0" w:color="auto"/>
        <w:bottom w:val="none" w:sz="0" w:space="0" w:color="auto"/>
        <w:right w:val="none" w:sz="0" w:space="0" w:color="auto"/>
      </w:divBdr>
    </w:div>
    <w:div w:id="95175150">
      <w:bodyDiv w:val="1"/>
      <w:marLeft w:val="0"/>
      <w:marRight w:val="0"/>
      <w:marTop w:val="0"/>
      <w:marBottom w:val="0"/>
      <w:divBdr>
        <w:top w:val="none" w:sz="0" w:space="0" w:color="auto"/>
        <w:left w:val="none" w:sz="0" w:space="0" w:color="auto"/>
        <w:bottom w:val="none" w:sz="0" w:space="0" w:color="auto"/>
        <w:right w:val="none" w:sz="0" w:space="0" w:color="auto"/>
      </w:divBdr>
      <w:divsChild>
        <w:div w:id="321929427">
          <w:marLeft w:val="0"/>
          <w:marRight w:val="0"/>
          <w:marTop w:val="0"/>
          <w:marBottom w:val="0"/>
          <w:divBdr>
            <w:top w:val="none" w:sz="0" w:space="0" w:color="auto"/>
            <w:left w:val="none" w:sz="0" w:space="0" w:color="auto"/>
            <w:bottom w:val="none" w:sz="0" w:space="0" w:color="auto"/>
            <w:right w:val="none" w:sz="0" w:space="0" w:color="auto"/>
          </w:divBdr>
          <w:divsChild>
            <w:div w:id="407845971">
              <w:marLeft w:val="0"/>
              <w:marRight w:val="0"/>
              <w:marTop w:val="0"/>
              <w:marBottom w:val="0"/>
              <w:divBdr>
                <w:top w:val="none" w:sz="0" w:space="0" w:color="auto"/>
                <w:left w:val="none" w:sz="0" w:space="0" w:color="auto"/>
                <w:bottom w:val="none" w:sz="0" w:space="0" w:color="auto"/>
                <w:right w:val="none" w:sz="0" w:space="0" w:color="auto"/>
              </w:divBdr>
            </w:div>
            <w:div w:id="1432818978">
              <w:marLeft w:val="0"/>
              <w:marRight w:val="0"/>
              <w:marTop w:val="0"/>
              <w:marBottom w:val="0"/>
              <w:divBdr>
                <w:top w:val="none" w:sz="0" w:space="0" w:color="auto"/>
                <w:left w:val="none" w:sz="0" w:space="0" w:color="auto"/>
                <w:bottom w:val="none" w:sz="0" w:space="0" w:color="auto"/>
                <w:right w:val="none" w:sz="0" w:space="0" w:color="auto"/>
              </w:divBdr>
            </w:div>
            <w:div w:id="1124618792">
              <w:marLeft w:val="0"/>
              <w:marRight w:val="0"/>
              <w:marTop w:val="0"/>
              <w:marBottom w:val="0"/>
              <w:divBdr>
                <w:top w:val="none" w:sz="0" w:space="0" w:color="auto"/>
                <w:left w:val="none" w:sz="0" w:space="0" w:color="auto"/>
                <w:bottom w:val="none" w:sz="0" w:space="0" w:color="auto"/>
                <w:right w:val="none" w:sz="0" w:space="0" w:color="auto"/>
              </w:divBdr>
            </w:div>
            <w:div w:id="1642033412">
              <w:marLeft w:val="0"/>
              <w:marRight w:val="0"/>
              <w:marTop w:val="0"/>
              <w:marBottom w:val="0"/>
              <w:divBdr>
                <w:top w:val="none" w:sz="0" w:space="0" w:color="auto"/>
                <w:left w:val="none" w:sz="0" w:space="0" w:color="auto"/>
                <w:bottom w:val="none" w:sz="0" w:space="0" w:color="auto"/>
                <w:right w:val="none" w:sz="0" w:space="0" w:color="auto"/>
              </w:divBdr>
            </w:div>
            <w:div w:id="1199515424">
              <w:marLeft w:val="0"/>
              <w:marRight w:val="0"/>
              <w:marTop w:val="0"/>
              <w:marBottom w:val="0"/>
              <w:divBdr>
                <w:top w:val="none" w:sz="0" w:space="0" w:color="auto"/>
                <w:left w:val="none" w:sz="0" w:space="0" w:color="auto"/>
                <w:bottom w:val="none" w:sz="0" w:space="0" w:color="auto"/>
                <w:right w:val="none" w:sz="0" w:space="0" w:color="auto"/>
              </w:divBdr>
            </w:div>
            <w:div w:id="135297446">
              <w:marLeft w:val="0"/>
              <w:marRight w:val="0"/>
              <w:marTop w:val="0"/>
              <w:marBottom w:val="0"/>
              <w:divBdr>
                <w:top w:val="none" w:sz="0" w:space="0" w:color="auto"/>
                <w:left w:val="none" w:sz="0" w:space="0" w:color="auto"/>
                <w:bottom w:val="none" w:sz="0" w:space="0" w:color="auto"/>
                <w:right w:val="none" w:sz="0" w:space="0" w:color="auto"/>
              </w:divBdr>
            </w:div>
            <w:div w:id="160463163">
              <w:marLeft w:val="0"/>
              <w:marRight w:val="0"/>
              <w:marTop w:val="0"/>
              <w:marBottom w:val="0"/>
              <w:divBdr>
                <w:top w:val="none" w:sz="0" w:space="0" w:color="auto"/>
                <w:left w:val="none" w:sz="0" w:space="0" w:color="auto"/>
                <w:bottom w:val="none" w:sz="0" w:space="0" w:color="auto"/>
                <w:right w:val="none" w:sz="0" w:space="0" w:color="auto"/>
              </w:divBdr>
            </w:div>
            <w:div w:id="2007125663">
              <w:marLeft w:val="0"/>
              <w:marRight w:val="0"/>
              <w:marTop w:val="0"/>
              <w:marBottom w:val="0"/>
              <w:divBdr>
                <w:top w:val="none" w:sz="0" w:space="0" w:color="auto"/>
                <w:left w:val="none" w:sz="0" w:space="0" w:color="auto"/>
                <w:bottom w:val="none" w:sz="0" w:space="0" w:color="auto"/>
                <w:right w:val="none" w:sz="0" w:space="0" w:color="auto"/>
              </w:divBdr>
            </w:div>
            <w:div w:id="985164299">
              <w:marLeft w:val="0"/>
              <w:marRight w:val="0"/>
              <w:marTop w:val="0"/>
              <w:marBottom w:val="0"/>
              <w:divBdr>
                <w:top w:val="none" w:sz="0" w:space="0" w:color="auto"/>
                <w:left w:val="none" w:sz="0" w:space="0" w:color="auto"/>
                <w:bottom w:val="none" w:sz="0" w:space="0" w:color="auto"/>
                <w:right w:val="none" w:sz="0" w:space="0" w:color="auto"/>
              </w:divBdr>
            </w:div>
            <w:div w:id="1567841199">
              <w:marLeft w:val="0"/>
              <w:marRight w:val="0"/>
              <w:marTop w:val="0"/>
              <w:marBottom w:val="0"/>
              <w:divBdr>
                <w:top w:val="none" w:sz="0" w:space="0" w:color="auto"/>
                <w:left w:val="none" w:sz="0" w:space="0" w:color="auto"/>
                <w:bottom w:val="none" w:sz="0" w:space="0" w:color="auto"/>
                <w:right w:val="none" w:sz="0" w:space="0" w:color="auto"/>
              </w:divBdr>
            </w:div>
            <w:div w:id="2100980530">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266471315">
              <w:marLeft w:val="0"/>
              <w:marRight w:val="0"/>
              <w:marTop w:val="0"/>
              <w:marBottom w:val="0"/>
              <w:divBdr>
                <w:top w:val="none" w:sz="0" w:space="0" w:color="auto"/>
                <w:left w:val="none" w:sz="0" w:space="0" w:color="auto"/>
                <w:bottom w:val="none" w:sz="0" w:space="0" w:color="auto"/>
                <w:right w:val="none" w:sz="0" w:space="0" w:color="auto"/>
              </w:divBdr>
            </w:div>
            <w:div w:id="301812074">
              <w:marLeft w:val="0"/>
              <w:marRight w:val="0"/>
              <w:marTop w:val="0"/>
              <w:marBottom w:val="0"/>
              <w:divBdr>
                <w:top w:val="none" w:sz="0" w:space="0" w:color="auto"/>
                <w:left w:val="none" w:sz="0" w:space="0" w:color="auto"/>
                <w:bottom w:val="none" w:sz="0" w:space="0" w:color="auto"/>
                <w:right w:val="none" w:sz="0" w:space="0" w:color="auto"/>
              </w:divBdr>
            </w:div>
            <w:div w:id="2129666333">
              <w:marLeft w:val="0"/>
              <w:marRight w:val="0"/>
              <w:marTop w:val="0"/>
              <w:marBottom w:val="0"/>
              <w:divBdr>
                <w:top w:val="none" w:sz="0" w:space="0" w:color="auto"/>
                <w:left w:val="none" w:sz="0" w:space="0" w:color="auto"/>
                <w:bottom w:val="none" w:sz="0" w:space="0" w:color="auto"/>
                <w:right w:val="none" w:sz="0" w:space="0" w:color="auto"/>
              </w:divBdr>
            </w:div>
            <w:div w:id="1861043669">
              <w:marLeft w:val="0"/>
              <w:marRight w:val="0"/>
              <w:marTop w:val="0"/>
              <w:marBottom w:val="0"/>
              <w:divBdr>
                <w:top w:val="none" w:sz="0" w:space="0" w:color="auto"/>
                <w:left w:val="none" w:sz="0" w:space="0" w:color="auto"/>
                <w:bottom w:val="none" w:sz="0" w:space="0" w:color="auto"/>
                <w:right w:val="none" w:sz="0" w:space="0" w:color="auto"/>
              </w:divBdr>
            </w:div>
            <w:div w:id="534972912">
              <w:marLeft w:val="0"/>
              <w:marRight w:val="0"/>
              <w:marTop w:val="0"/>
              <w:marBottom w:val="0"/>
              <w:divBdr>
                <w:top w:val="none" w:sz="0" w:space="0" w:color="auto"/>
                <w:left w:val="none" w:sz="0" w:space="0" w:color="auto"/>
                <w:bottom w:val="none" w:sz="0" w:space="0" w:color="auto"/>
                <w:right w:val="none" w:sz="0" w:space="0" w:color="auto"/>
              </w:divBdr>
            </w:div>
            <w:div w:id="1501775613">
              <w:marLeft w:val="0"/>
              <w:marRight w:val="0"/>
              <w:marTop w:val="0"/>
              <w:marBottom w:val="0"/>
              <w:divBdr>
                <w:top w:val="none" w:sz="0" w:space="0" w:color="auto"/>
                <w:left w:val="none" w:sz="0" w:space="0" w:color="auto"/>
                <w:bottom w:val="none" w:sz="0" w:space="0" w:color="auto"/>
                <w:right w:val="none" w:sz="0" w:space="0" w:color="auto"/>
              </w:divBdr>
            </w:div>
            <w:div w:id="60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88">
      <w:bodyDiv w:val="1"/>
      <w:marLeft w:val="0"/>
      <w:marRight w:val="0"/>
      <w:marTop w:val="0"/>
      <w:marBottom w:val="0"/>
      <w:divBdr>
        <w:top w:val="none" w:sz="0" w:space="0" w:color="auto"/>
        <w:left w:val="none" w:sz="0" w:space="0" w:color="auto"/>
        <w:bottom w:val="none" w:sz="0" w:space="0" w:color="auto"/>
        <w:right w:val="none" w:sz="0" w:space="0" w:color="auto"/>
      </w:divBdr>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36335785">
      <w:bodyDiv w:val="1"/>
      <w:marLeft w:val="0"/>
      <w:marRight w:val="0"/>
      <w:marTop w:val="0"/>
      <w:marBottom w:val="0"/>
      <w:divBdr>
        <w:top w:val="none" w:sz="0" w:space="0" w:color="auto"/>
        <w:left w:val="none" w:sz="0" w:space="0" w:color="auto"/>
        <w:bottom w:val="none" w:sz="0" w:space="0" w:color="auto"/>
        <w:right w:val="none" w:sz="0" w:space="0" w:color="auto"/>
      </w:divBdr>
    </w:div>
    <w:div w:id="140999089">
      <w:bodyDiv w:val="1"/>
      <w:marLeft w:val="0"/>
      <w:marRight w:val="0"/>
      <w:marTop w:val="0"/>
      <w:marBottom w:val="0"/>
      <w:divBdr>
        <w:top w:val="none" w:sz="0" w:space="0" w:color="auto"/>
        <w:left w:val="none" w:sz="0" w:space="0" w:color="auto"/>
        <w:bottom w:val="none" w:sz="0" w:space="0" w:color="auto"/>
        <w:right w:val="none" w:sz="0" w:space="0" w:color="auto"/>
      </w:divBdr>
      <w:divsChild>
        <w:div w:id="788207214">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 w:id="226963639">
              <w:marLeft w:val="0"/>
              <w:marRight w:val="0"/>
              <w:marTop w:val="0"/>
              <w:marBottom w:val="0"/>
              <w:divBdr>
                <w:top w:val="none" w:sz="0" w:space="0" w:color="auto"/>
                <w:left w:val="none" w:sz="0" w:space="0" w:color="auto"/>
                <w:bottom w:val="none" w:sz="0" w:space="0" w:color="auto"/>
                <w:right w:val="none" w:sz="0" w:space="0" w:color="auto"/>
              </w:divBdr>
            </w:div>
            <w:div w:id="27948848">
              <w:marLeft w:val="0"/>
              <w:marRight w:val="0"/>
              <w:marTop w:val="0"/>
              <w:marBottom w:val="0"/>
              <w:divBdr>
                <w:top w:val="none" w:sz="0" w:space="0" w:color="auto"/>
                <w:left w:val="none" w:sz="0" w:space="0" w:color="auto"/>
                <w:bottom w:val="none" w:sz="0" w:space="0" w:color="auto"/>
                <w:right w:val="none" w:sz="0" w:space="0" w:color="auto"/>
              </w:divBdr>
            </w:div>
            <w:div w:id="697702305">
              <w:marLeft w:val="0"/>
              <w:marRight w:val="0"/>
              <w:marTop w:val="0"/>
              <w:marBottom w:val="0"/>
              <w:divBdr>
                <w:top w:val="none" w:sz="0" w:space="0" w:color="auto"/>
                <w:left w:val="none" w:sz="0" w:space="0" w:color="auto"/>
                <w:bottom w:val="none" w:sz="0" w:space="0" w:color="auto"/>
                <w:right w:val="none" w:sz="0" w:space="0" w:color="auto"/>
              </w:divBdr>
            </w:div>
            <w:div w:id="144275818">
              <w:marLeft w:val="0"/>
              <w:marRight w:val="0"/>
              <w:marTop w:val="0"/>
              <w:marBottom w:val="0"/>
              <w:divBdr>
                <w:top w:val="none" w:sz="0" w:space="0" w:color="auto"/>
                <w:left w:val="none" w:sz="0" w:space="0" w:color="auto"/>
                <w:bottom w:val="none" w:sz="0" w:space="0" w:color="auto"/>
                <w:right w:val="none" w:sz="0" w:space="0" w:color="auto"/>
              </w:divBdr>
            </w:div>
            <w:div w:id="205684296">
              <w:marLeft w:val="0"/>
              <w:marRight w:val="0"/>
              <w:marTop w:val="0"/>
              <w:marBottom w:val="0"/>
              <w:divBdr>
                <w:top w:val="none" w:sz="0" w:space="0" w:color="auto"/>
                <w:left w:val="none" w:sz="0" w:space="0" w:color="auto"/>
                <w:bottom w:val="none" w:sz="0" w:space="0" w:color="auto"/>
                <w:right w:val="none" w:sz="0" w:space="0" w:color="auto"/>
              </w:divBdr>
            </w:div>
            <w:div w:id="1258442749">
              <w:marLeft w:val="0"/>
              <w:marRight w:val="0"/>
              <w:marTop w:val="0"/>
              <w:marBottom w:val="0"/>
              <w:divBdr>
                <w:top w:val="none" w:sz="0" w:space="0" w:color="auto"/>
                <w:left w:val="none" w:sz="0" w:space="0" w:color="auto"/>
                <w:bottom w:val="none" w:sz="0" w:space="0" w:color="auto"/>
                <w:right w:val="none" w:sz="0" w:space="0" w:color="auto"/>
              </w:divBdr>
            </w:div>
            <w:div w:id="975181317">
              <w:marLeft w:val="0"/>
              <w:marRight w:val="0"/>
              <w:marTop w:val="0"/>
              <w:marBottom w:val="0"/>
              <w:divBdr>
                <w:top w:val="none" w:sz="0" w:space="0" w:color="auto"/>
                <w:left w:val="none" w:sz="0" w:space="0" w:color="auto"/>
                <w:bottom w:val="none" w:sz="0" w:space="0" w:color="auto"/>
                <w:right w:val="none" w:sz="0" w:space="0" w:color="auto"/>
              </w:divBdr>
            </w:div>
            <w:div w:id="986587276">
              <w:marLeft w:val="0"/>
              <w:marRight w:val="0"/>
              <w:marTop w:val="0"/>
              <w:marBottom w:val="0"/>
              <w:divBdr>
                <w:top w:val="none" w:sz="0" w:space="0" w:color="auto"/>
                <w:left w:val="none" w:sz="0" w:space="0" w:color="auto"/>
                <w:bottom w:val="none" w:sz="0" w:space="0" w:color="auto"/>
                <w:right w:val="none" w:sz="0" w:space="0" w:color="auto"/>
              </w:divBdr>
            </w:div>
            <w:div w:id="787510237">
              <w:marLeft w:val="0"/>
              <w:marRight w:val="0"/>
              <w:marTop w:val="0"/>
              <w:marBottom w:val="0"/>
              <w:divBdr>
                <w:top w:val="none" w:sz="0" w:space="0" w:color="auto"/>
                <w:left w:val="none" w:sz="0" w:space="0" w:color="auto"/>
                <w:bottom w:val="none" w:sz="0" w:space="0" w:color="auto"/>
                <w:right w:val="none" w:sz="0" w:space="0" w:color="auto"/>
              </w:divBdr>
            </w:div>
            <w:div w:id="119417447">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59354452">
              <w:marLeft w:val="0"/>
              <w:marRight w:val="0"/>
              <w:marTop w:val="0"/>
              <w:marBottom w:val="0"/>
              <w:divBdr>
                <w:top w:val="none" w:sz="0" w:space="0" w:color="auto"/>
                <w:left w:val="none" w:sz="0" w:space="0" w:color="auto"/>
                <w:bottom w:val="none" w:sz="0" w:space="0" w:color="auto"/>
                <w:right w:val="none" w:sz="0" w:space="0" w:color="auto"/>
              </w:divBdr>
            </w:div>
            <w:div w:id="1015884808">
              <w:marLeft w:val="0"/>
              <w:marRight w:val="0"/>
              <w:marTop w:val="0"/>
              <w:marBottom w:val="0"/>
              <w:divBdr>
                <w:top w:val="none" w:sz="0" w:space="0" w:color="auto"/>
                <w:left w:val="none" w:sz="0" w:space="0" w:color="auto"/>
                <w:bottom w:val="none" w:sz="0" w:space="0" w:color="auto"/>
                <w:right w:val="none" w:sz="0" w:space="0" w:color="auto"/>
              </w:divBdr>
            </w:div>
            <w:div w:id="1116602495">
              <w:marLeft w:val="0"/>
              <w:marRight w:val="0"/>
              <w:marTop w:val="0"/>
              <w:marBottom w:val="0"/>
              <w:divBdr>
                <w:top w:val="none" w:sz="0" w:space="0" w:color="auto"/>
                <w:left w:val="none" w:sz="0" w:space="0" w:color="auto"/>
                <w:bottom w:val="none" w:sz="0" w:space="0" w:color="auto"/>
                <w:right w:val="none" w:sz="0" w:space="0" w:color="auto"/>
              </w:divBdr>
            </w:div>
            <w:div w:id="34090258">
              <w:marLeft w:val="0"/>
              <w:marRight w:val="0"/>
              <w:marTop w:val="0"/>
              <w:marBottom w:val="0"/>
              <w:divBdr>
                <w:top w:val="none" w:sz="0" w:space="0" w:color="auto"/>
                <w:left w:val="none" w:sz="0" w:space="0" w:color="auto"/>
                <w:bottom w:val="none" w:sz="0" w:space="0" w:color="auto"/>
                <w:right w:val="none" w:sz="0" w:space="0" w:color="auto"/>
              </w:divBdr>
            </w:div>
            <w:div w:id="850991196">
              <w:marLeft w:val="0"/>
              <w:marRight w:val="0"/>
              <w:marTop w:val="0"/>
              <w:marBottom w:val="0"/>
              <w:divBdr>
                <w:top w:val="none" w:sz="0" w:space="0" w:color="auto"/>
                <w:left w:val="none" w:sz="0" w:space="0" w:color="auto"/>
                <w:bottom w:val="none" w:sz="0" w:space="0" w:color="auto"/>
                <w:right w:val="none" w:sz="0" w:space="0" w:color="auto"/>
              </w:divBdr>
            </w:div>
            <w:div w:id="216863757">
              <w:marLeft w:val="0"/>
              <w:marRight w:val="0"/>
              <w:marTop w:val="0"/>
              <w:marBottom w:val="0"/>
              <w:divBdr>
                <w:top w:val="none" w:sz="0" w:space="0" w:color="auto"/>
                <w:left w:val="none" w:sz="0" w:space="0" w:color="auto"/>
                <w:bottom w:val="none" w:sz="0" w:space="0" w:color="auto"/>
                <w:right w:val="none" w:sz="0" w:space="0" w:color="auto"/>
              </w:divBdr>
            </w:div>
            <w:div w:id="899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272">
      <w:bodyDiv w:val="1"/>
      <w:marLeft w:val="0"/>
      <w:marRight w:val="0"/>
      <w:marTop w:val="0"/>
      <w:marBottom w:val="0"/>
      <w:divBdr>
        <w:top w:val="none" w:sz="0" w:space="0" w:color="auto"/>
        <w:left w:val="none" w:sz="0" w:space="0" w:color="auto"/>
        <w:bottom w:val="none" w:sz="0" w:space="0" w:color="auto"/>
        <w:right w:val="none" w:sz="0" w:space="0" w:color="auto"/>
      </w:divBdr>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1647751">
      <w:bodyDiv w:val="1"/>
      <w:marLeft w:val="0"/>
      <w:marRight w:val="0"/>
      <w:marTop w:val="0"/>
      <w:marBottom w:val="0"/>
      <w:divBdr>
        <w:top w:val="none" w:sz="0" w:space="0" w:color="auto"/>
        <w:left w:val="none" w:sz="0" w:space="0" w:color="auto"/>
        <w:bottom w:val="none" w:sz="0" w:space="0" w:color="auto"/>
        <w:right w:val="none" w:sz="0" w:space="0" w:color="auto"/>
      </w:divBdr>
      <w:divsChild>
        <w:div w:id="1606766998">
          <w:marLeft w:val="0"/>
          <w:marRight w:val="0"/>
          <w:marTop w:val="0"/>
          <w:marBottom w:val="0"/>
          <w:divBdr>
            <w:top w:val="none" w:sz="0" w:space="0" w:color="auto"/>
            <w:left w:val="none" w:sz="0" w:space="0" w:color="auto"/>
            <w:bottom w:val="none" w:sz="0" w:space="0" w:color="auto"/>
            <w:right w:val="none" w:sz="0" w:space="0" w:color="auto"/>
          </w:divBdr>
          <w:divsChild>
            <w:div w:id="5680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048">
      <w:bodyDiv w:val="1"/>
      <w:marLeft w:val="0"/>
      <w:marRight w:val="0"/>
      <w:marTop w:val="0"/>
      <w:marBottom w:val="0"/>
      <w:divBdr>
        <w:top w:val="none" w:sz="0" w:space="0" w:color="auto"/>
        <w:left w:val="none" w:sz="0" w:space="0" w:color="auto"/>
        <w:bottom w:val="none" w:sz="0" w:space="0" w:color="auto"/>
        <w:right w:val="none" w:sz="0" w:space="0" w:color="auto"/>
      </w:divBdr>
    </w:div>
    <w:div w:id="177889204">
      <w:bodyDiv w:val="1"/>
      <w:marLeft w:val="0"/>
      <w:marRight w:val="0"/>
      <w:marTop w:val="0"/>
      <w:marBottom w:val="0"/>
      <w:divBdr>
        <w:top w:val="none" w:sz="0" w:space="0" w:color="auto"/>
        <w:left w:val="none" w:sz="0" w:space="0" w:color="auto"/>
        <w:bottom w:val="none" w:sz="0" w:space="0" w:color="auto"/>
        <w:right w:val="none" w:sz="0" w:space="0" w:color="auto"/>
      </w:divBdr>
    </w:div>
    <w:div w:id="181675191">
      <w:bodyDiv w:val="1"/>
      <w:marLeft w:val="0"/>
      <w:marRight w:val="0"/>
      <w:marTop w:val="0"/>
      <w:marBottom w:val="0"/>
      <w:divBdr>
        <w:top w:val="none" w:sz="0" w:space="0" w:color="auto"/>
        <w:left w:val="none" w:sz="0" w:space="0" w:color="auto"/>
        <w:bottom w:val="none" w:sz="0" w:space="0" w:color="auto"/>
        <w:right w:val="none" w:sz="0" w:space="0" w:color="auto"/>
      </w:divBdr>
    </w:div>
    <w:div w:id="187255355">
      <w:bodyDiv w:val="1"/>
      <w:marLeft w:val="0"/>
      <w:marRight w:val="0"/>
      <w:marTop w:val="0"/>
      <w:marBottom w:val="0"/>
      <w:divBdr>
        <w:top w:val="none" w:sz="0" w:space="0" w:color="auto"/>
        <w:left w:val="none" w:sz="0" w:space="0" w:color="auto"/>
        <w:bottom w:val="none" w:sz="0" w:space="0" w:color="auto"/>
        <w:right w:val="none" w:sz="0" w:space="0" w:color="auto"/>
      </w:divBdr>
    </w:div>
    <w:div w:id="270741832">
      <w:bodyDiv w:val="1"/>
      <w:marLeft w:val="0"/>
      <w:marRight w:val="0"/>
      <w:marTop w:val="0"/>
      <w:marBottom w:val="0"/>
      <w:divBdr>
        <w:top w:val="none" w:sz="0" w:space="0" w:color="auto"/>
        <w:left w:val="none" w:sz="0" w:space="0" w:color="auto"/>
        <w:bottom w:val="none" w:sz="0" w:space="0" w:color="auto"/>
        <w:right w:val="none" w:sz="0" w:space="0" w:color="auto"/>
      </w:divBdr>
    </w:div>
    <w:div w:id="279074370">
      <w:bodyDiv w:val="1"/>
      <w:marLeft w:val="0"/>
      <w:marRight w:val="0"/>
      <w:marTop w:val="0"/>
      <w:marBottom w:val="0"/>
      <w:divBdr>
        <w:top w:val="none" w:sz="0" w:space="0" w:color="auto"/>
        <w:left w:val="none" w:sz="0" w:space="0" w:color="auto"/>
        <w:bottom w:val="none" w:sz="0" w:space="0" w:color="auto"/>
        <w:right w:val="none" w:sz="0" w:space="0" w:color="auto"/>
      </w:divBdr>
      <w:divsChild>
        <w:div w:id="339746465">
          <w:marLeft w:val="0"/>
          <w:marRight w:val="0"/>
          <w:marTop w:val="0"/>
          <w:marBottom w:val="0"/>
          <w:divBdr>
            <w:top w:val="none" w:sz="0" w:space="0" w:color="auto"/>
            <w:left w:val="none" w:sz="0" w:space="0" w:color="auto"/>
            <w:bottom w:val="none" w:sz="0" w:space="0" w:color="auto"/>
            <w:right w:val="none" w:sz="0" w:space="0" w:color="auto"/>
          </w:divBdr>
          <w:divsChild>
            <w:div w:id="245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509">
      <w:bodyDiv w:val="1"/>
      <w:marLeft w:val="0"/>
      <w:marRight w:val="0"/>
      <w:marTop w:val="0"/>
      <w:marBottom w:val="0"/>
      <w:divBdr>
        <w:top w:val="none" w:sz="0" w:space="0" w:color="auto"/>
        <w:left w:val="none" w:sz="0" w:space="0" w:color="auto"/>
        <w:bottom w:val="none" w:sz="0" w:space="0" w:color="auto"/>
        <w:right w:val="none" w:sz="0" w:space="0" w:color="auto"/>
      </w:divBdr>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88586804">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16886912">
      <w:bodyDiv w:val="1"/>
      <w:marLeft w:val="0"/>
      <w:marRight w:val="0"/>
      <w:marTop w:val="0"/>
      <w:marBottom w:val="0"/>
      <w:divBdr>
        <w:top w:val="none" w:sz="0" w:space="0" w:color="auto"/>
        <w:left w:val="none" w:sz="0" w:space="0" w:color="auto"/>
        <w:bottom w:val="none" w:sz="0" w:space="0" w:color="auto"/>
        <w:right w:val="none" w:sz="0" w:space="0" w:color="auto"/>
      </w:divBdr>
      <w:divsChild>
        <w:div w:id="1066565434">
          <w:marLeft w:val="0"/>
          <w:marRight w:val="0"/>
          <w:marTop w:val="0"/>
          <w:marBottom w:val="0"/>
          <w:divBdr>
            <w:top w:val="none" w:sz="0" w:space="0" w:color="auto"/>
            <w:left w:val="none" w:sz="0" w:space="0" w:color="auto"/>
            <w:bottom w:val="none" w:sz="0" w:space="0" w:color="auto"/>
            <w:right w:val="none" w:sz="0" w:space="0" w:color="auto"/>
          </w:divBdr>
          <w:divsChild>
            <w:div w:id="1046224800">
              <w:marLeft w:val="0"/>
              <w:marRight w:val="0"/>
              <w:marTop w:val="0"/>
              <w:marBottom w:val="0"/>
              <w:divBdr>
                <w:top w:val="none" w:sz="0" w:space="0" w:color="auto"/>
                <w:left w:val="none" w:sz="0" w:space="0" w:color="auto"/>
                <w:bottom w:val="none" w:sz="0" w:space="0" w:color="auto"/>
                <w:right w:val="none" w:sz="0" w:space="0" w:color="auto"/>
              </w:divBdr>
            </w:div>
            <w:div w:id="1018114840">
              <w:marLeft w:val="0"/>
              <w:marRight w:val="0"/>
              <w:marTop w:val="0"/>
              <w:marBottom w:val="0"/>
              <w:divBdr>
                <w:top w:val="none" w:sz="0" w:space="0" w:color="auto"/>
                <w:left w:val="none" w:sz="0" w:space="0" w:color="auto"/>
                <w:bottom w:val="none" w:sz="0" w:space="0" w:color="auto"/>
                <w:right w:val="none" w:sz="0" w:space="0" w:color="auto"/>
              </w:divBdr>
            </w:div>
            <w:div w:id="1122380042">
              <w:marLeft w:val="0"/>
              <w:marRight w:val="0"/>
              <w:marTop w:val="0"/>
              <w:marBottom w:val="0"/>
              <w:divBdr>
                <w:top w:val="none" w:sz="0" w:space="0" w:color="auto"/>
                <w:left w:val="none" w:sz="0" w:space="0" w:color="auto"/>
                <w:bottom w:val="none" w:sz="0" w:space="0" w:color="auto"/>
                <w:right w:val="none" w:sz="0" w:space="0" w:color="auto"/>
              </w:divBdr>
            </w:div>
            <w:div w:id="99183688">
              <w:marLeft w:val="0"/>
              <w:marRight w:val="0"/>
              <w:marTop w:val="0"/>
              <w:marBottom w:val="0"/>
              <w:divBdr>
                <w:top w:val="none" w:sz="0" w:space="0" w:color="auto"/>
                <w:left w:val="none" w:sz="0" w:space="0" w:color="auto"/>
                <w:bottom w:val="none" w:sz="0" w:space="0" w:color="auto"/>
                <w:right w:val="none" w:sz="0" w:space="0" w:color="auto"/>
              </w:divBdr>
            </w:div>
            <w:div w:id="1059132210">
              <w:marLeft w:val="0"/>
              <w:marRight w:val="0"/>
              <w:marTop w:val="0"/>
              <w:marBottom w:val="0"/>
              <w:divBdr>
                <w:top w:val="none" w:sz="0" w:space="0" w:color="auto"/>
                <w:left w:val="none" w:sz="0" w:space="0" w:color="auto"/>
                <w:bottom w:val="none" w:sz="0" w:space="0" w:color="auto"/>
                <w:right w:val="none" w:sz="0" w:space="0" w:color="auto"/>
              </w:divBdr>
            </w:div>
            <w:div w:id="24601664">
              <w:marLeft w:val="0"/>
              <w:marRight w:val="0"/>
              <w:marTop w:val="0"/>
              <w:marBottom w:val="0"/>
              <w:divBdr>
                <w:top w:val="none" w:sz="0" w:space="0" w:color="auto"/>
                <w:left w:val="none" w:sz="0" w:space="0" w:color="auto"/>
                <w:bottom w:val="none" w:sz="0" w:space="0" w:color="auto"/>
                <w:right w:val="none" w:sz="0" w:space="0" w:color="auto"/>
              </w:divBdr>
            </w:div>
            <w:div w:id="32315207">
              <w:marLeft w:val="0"/>
              <w:marRight w:val="0"/>
              <w:marTop w:val="0"/>
              <w:marBottom w:val="0"/>
              <w:divBdr>
                <w:top w:val="none" w:sz="0" w:space="0" w:color="auto"/>
                <w:left w:val="none" w:sz="0" w:space="0" w:color="auto"/>
                <w:bottom w:val="none" w:sz="0" w:space="0" w:color="auto"/>
                <w:right w:val="none" w:sz="0" w:space="0" w:color="auto"/>
              </w:divBdr>
            </w:div>
            <w:div w:id="386496671">
              <w:marLeft w:val="0"/>
              <w:marRight w:val="0"/>
              <w:marTop w:val="0"/>
              <w:marBottom w:val="0"/>
              <w:divBdr>
                <w:top w:val="none" w:sz="0" w:space="0" w:color="auto"/>
                <w:left w:val="none" w:sz="0" w:space="0" w:color="auto"/>
                <w:bottom w:val="none" w:sz="0" w:space="0" w:color="auto"/>
                <w:right w:val="none" w:sz="0" w:space="0" w:color="auto"/>
              </w:divBdr>
            </w:div>
            <w:div w:id="329990717">
              <w:marLeft w:val="0"/>
              <w:marRight w:val="0"/>
              <w:marTop w:val="0"/>
              <w:marBottom w:val="0"/>
              <w:divBdr>
                <w:top w:val="none" w:sz="0" w:space="0" w:color="auto"/>
                <w:left w:val="none" w:sz="0" w:space="0" w:color="auto"/>
                <w:bottom w:val="none" w:sz="0" w:space="0" w:color="auto"/>
                <w:right w:val="none" w:sz="0" w:space="0" w:color="auto"/>
              </w:divBdr>
            </w:div>
            <w:div w:id="1149398309">
              <w:marLeft w:val="0"/>
              <w:marRight w:val="0"/>
              <w:marTop w:val="0"/>
              <w:marBottom w:val="0"/>
              <w:divBdr>
                <w:top w:val="none" w:sz="0" w:space="0" w:color="auto"/>
                <w:left w:val="none" w:sz="0" w:space="0" w:color="auto"/>
                <w:bottom w:val="none" w:sz="0" w:space="0" w:color="auto"/>
                <w:right w:val="none" w:sz="0" w:space="0" w:color="auto"/>
              </w:divBdr>
            </w:div>
            <w:div w:id="14452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271">
      <w:bodyDiv w:val="1"/>
      <w:marLeft w:val="0"/>
      <w:marRight w:val="0"/>
      <w:marTop w:val="0"/>
      <w:marBottom w:val="0"/>
      <w:divBdr>
        <w:top w:val="none" w:sz="0" w:space="0" w:color="auto"/>
        <w:left w:val="none" w:sz="0" w:space="0" w:color="auto"/>
        <w:bottom w:val="none" w:sz="0" w:space="0" w:color="auto"/>
        <w:right w:val="none" w:sz="0" w:space="0" w:color="auto"/>
      </w:divBdr>
      <w:divsChild>
        <w:div w:id="1659110788">
          <w:marLeft w:val="0"/>
          <w:marRight w:val="0"/>
          <w:marTop w:val="0"/>
          <w:marBottom w:val="0"/>
          <w:divBdr>
            <w:top w:val="none" w:sz="0" w:space="0" w:color="auto"/>
            <w:left w:val="none" w:sz="0" w:space="0" w:color="auto"/>
            <w:bottom w:val="none" w:sz="0" w:space="0" w:color="auto"/>
            <w:right w:val="none" w:sz="0" w:space="0" w:color="auto"/>
          </w:divBdr>
          <w:divsChild>
            <w:div w:id="1230994475">
              <w:marLeft w:val="0"/>
              <w:marRight w:val="0"/>
              <w:marTop w:val="0"/>
              <w:marBottom w:val="0"/>
              <w:divBdr>
                <w:top w:val="none" w:sz="0" w:space="0" w:color="auto"/>
                <w:left w:val="none" w:sz="0" w:space="0" w:color="auto"/>
                <w:bottom w:val="none" w:sz="0" w:space="0" w:color="auto"/>
                <w:right w:val="none" w:sz="0" w:space="0" w:color="auto"/>
              </w:divBdr>
            </w:div>
            <w:div w:id="998272505">
              <w:marLeft w:val="0"/>
              <w:marRight w:val="0"/>
              <w:marTop w:val="0"/>
              <w:marBottom w:val="0"/>
              <w:divBdr>
                <w:top w:val="none" w:sz="0" w:space="0" w:color="auto"/>
                <w:left w:val="none" w:sz="0" w:space="0" w:color="auto"/>
                <w:bottom w:val="none" w:sz="0" w:space="0" w:color="auto"/>
                <w:right w:val="none" w:sz="0" w:space="0" w:color="auto"/>
              </w:divBdr>
            </w:div>
            <w:div w:id="548880325">
              <w:marLeft w:val="0"/>
              <w:marRight w:val="0"/>
              <w:marTop w:val="0"/>
              <w:marBottom w:val="0"/>
              <w:divBdr>
                <w:top w:val="none" w:sz="0" w:space="0" w:color="auto"/>
                <w:left w:val="none" w:sz="0" w:space="0" w:color="auto"/>
                <w:bottom w:val="none" w:sz="0" w:space="0" w:color="auto"/>
                <w:right w:val="none" w:sz="0" w:space="0" w:color="auto"/>
              </w:divBdr>
            </w:div>
            <w:div w:id="2038045746">
              <w:marLeft w:val="0"/>
              <w:marRight w:val="0"/>
              <w:marTop w:val="0"/>
              <w:marBottom w:val="0"/>
              <w:divBdr>
                <w:top w:val="none" w:sz="0" w:space="0" w:color="auto"/>
                <w:left w:val="none" w:sz="0" w:space="0" w:color="auto"/>
                <w:bottom w:val="none" w:sz="0" w:space="0" w:color="auto"/>
                <w:right w:val="none" w:sz="0" w:space="0" w:color="auto"/>
              </w:divBdr>
            </w:div>
            <w:div w:id="755975788">
              <w:marLeft w:val="0"/>
              <w:marRight w:val="0"/>
              <w:marTop w:val="0"/>
              <w:marBottom w:val="0"/>
              <w:divBdr>
                <w:top w:val="none" w:sz="0" w:space="0" w:color="auto"/>
                <w:left w:val="none" w:sz="0" w:space="0" w:color="auto"/>
                <w:bottom w:val="none" w:sz="0" w:space="0" w:color="auto"/>
                <w:right w:val="none" w:sz="0" w:space="0" w:color="auto"/>
              </w:divBdr>
            </w:div>
            <w:div w:id="987130617">
              <w:marLeft w:val="0"/>
              <w:marRight w:val="0"/>
              <w:marTop w:val="0"/>
              <w:marBottom w:val="0"/>
              <w:divBdr>
                <w:top w:val="none" w:sz="0" w:space="0" w:color="auto"/>
                <w:left w:val="none" w:sz="0" w:space="0" w:color="auto"/>
                <w:bottom w:val="none" w:sz="0" w:space="0" w:color="auto"/>
                <w:right w:val="none" w:sz="0" w:space="0" w:color="auto"/>
              </w:divBdr>
            </w:div>
            <w:div w:id="1869490454">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408073599">
              <w:marLeft w:val="0"/>
              <w:marRight w:val="0"/>
              <w:marTop w:val="0"/>
              <w:marBottom w:val="0"/>
              <w:divBdr>
                <w:top w:val="none" w:sz="0" w:space="0" w:color="auto"/>
                <w:left w:val="none" w:sz="0" w:space="0" w:color="auto"/>
                <w:bottom w:val="none" w:sz="0" w:space="0" w:color="auto"/>
                <w:right w:val="none" w:sz="0" w:space="0" w:color="auto"/>
              </w:divBdr>
            </w:div>
            <w:div w:id="1326669957">
              <w:marLeft w:val="0"/>
              <w:marRight w:val="0"/>
              <w:marTop w:val="0"/>
              <w:marBottom w:val="0"/>
              <w:divBdr>
                <w:top w:val="none" w:sz="0" w:space="0" w:color="auto"/>
                <w:left w:val="none" w:sz="0" w:space="0" w:color="auto"/>
                <w:bottom w:val="none" w:sz="0" w:space="0" w:color="auto"/>
                <w:right w:val="none" w:sz="0" w:space="0" w:color="auto"/>
              </w:divBdr>
            </w:div>
            <w:div w:id="18538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42055095">
      <w:bodyDiv w:val="1"/>
      <w:marLeft w:val="0"/>
      <w:marRight w:val="0"/>
      <w:marTop w:val="0"/>
      <w:marBottom w:val="0"/>
      <w:divBdr>
        <w:top w:val="none" w:sz="0" w:space="0" w:color="auto"/>
        <w:left w:val="none" w:sz="0" w:space="0" w:color="auto"/>
        <w:bottom w:val="none" w:sz="0" w:space="0" w:color="auto"/>
        <w:right w:val="none" w:sz="0" w:space="0" w:color="auto"/>
      </w:divBdr>
    </w:div>
    <w:div w:id="344021313">
      <w:bodyDiv w:val="1"/>
      <w:marLeft w:val="0"/>
      <w:marRight w:val="0"/>
      <w:marTop w:val="0"/>
      <w:marBottom w:val="0"/>
      <w:divBdr>
        <w:top w:val="none" w:sz="0" w:space="0" w:color="auto"/>
        <w:left w:val="none" w:sz="0" w:space="0" w:color="auto"/>
        <w:bottom w:val="none" w:sz="0" w:space="0" w:color="auto"/>
        <w:right w:val="none" w:sz="0" w:space="0" w:color="auto"/>
      </w:divBdr>
    </w:div>
    <w:div w:id="353113430">
      <w:bodyDiv w:val="1"/>
      <w:marLeft w:val="0"/>
      <w:marRight w:val="0"/>
      <w:marTop w:val="0"/>
      <w:marBottom w:val="0"/>
      <w:divBdr>
        <w:top w:val="none" w:sz="0" w:space="0" w:color="auto"/>
        <w:left w:val="none" w:sz="0" w:space="0" w:color="auto"/>
        <w:bottom w:val="none" w:sz="0" w:space="0" w:color="auto"/>
        <w:right w:val="none" w:sz="0" w:space="0" w:color="auto"/>
      </w:divBdr>
    </w:div>
    <w:div w:id="353575982">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2683">
      <w:bodyDiv w:val="1"/>
      <w:marLeft w:val="0"/>
      <w:marRight w:val="0"/>
      <w:marTop w:val="0"/>
      <w:marBottom w:val="0"/>
      <w:divBdr>
        <w:top w:val="none" w:sz="0" w:space="0" w:color="auto"/>
        <w:left w:val="none" w:sz="0" w:space="0" w:color="auto"/>
        <w:bottom w:val="none" w:sz="0" w:space="0" w:color="auto"/>
        <w:right w:val="none" w:sz="0" w:space="0" w:color="auto"/>
      </w:divBdr>
    </w:div>
    <w:div w:id="368728482">
      <w:bodyDiv w:val="1"/>
      <w:marLeft w:val="0"/>
      <w:marRight w:val="0"/>
      <w:marTop w:val="0"/>
      <w:marBottom w:val="0"/>
      <w:divBdr>
        <w:top w:val="none" w:sz="0" w:space="0" w:color="auto"/>
        <w:left w:val="none" w:sz="0" w:space="0" w:color="auto"/>
        <w:bottom w:val="none" w:sz="0" w:space="0" w:color="auto"/>
        <w:right w:val="none" w:sz="0" w:space="0" w:color="auto"/>
      </w:divBdr>
      <w:divsChild>
        <w:div w:id="391387272">
          <w:marLeft w:val="0"/>
          <w:marRight w:val="0"/>
          <w:marTop w:val="0"/>
          <w:marBottom w:val="0"/>
          <w:divBdr>
            <w:top w:val="none" w:sz="0" w:space="0" w:color="auto"/>
            <w:left w:val="none" w:sz="0" w:space="0" w:color="auto"/>
            <w:bottom w:val="none" w:sz="0" w:space="0" w:color="auto"/>
            <w:right w:val="none" w:sz="0" w:space="0" w:color="auto"/>
          </w:divBdr>
          <w:divsChild>
            <w:div w:id="148255900">
              <w:marLeft w:val="0"/>
              <w:marRight w:val="0"/>
              <w:marTop w:val="0"/>
              <w:marBottom w:val="0"/>
              <w:divBdr>
                <w:top w:val="none" w:sz="0" w:space="0" w:color="auto"/>
                <w:left w:val="none" w:sz="0" w:space="0" w:color="auto"/>
                <w:bottom w:val="none" w:sz="0" w:space="0" w:color="auto"/>
                <w:right w:val="none" w:sz="0" w:space="0" w:color="auto"/>
              </w:divBdr>
            </w:div>
            <w:div w:id="13841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5944">
      <w:bodyDiv w:val="1"/>
      <w:marLeft w:val="0"/>
      <w:marRight w:val="0"/>
      <w:marTop w:val="0"/>
      <w:marBottom w:val="0"/>
      <w:divBdr>
        <w:top w:val="none" w:sz="0" w:space="0" w:color="auto"/>
        <w:left w:val="none" w:sz="0" w:space="0" w:color="auto"/>
        <w:bottom w:val="none" w:sz="0" w:space="0" w:color="auto"/>
        <w:right w:val="none" w:sz="0" w:space="0" w:color="auto"/>
      </w:divBdr>
      <w:divsChild>
        <w:div w:id="542446220">
          <w:marLeft w:val="0"/>
          <w:marRight w:val="0"/>
          <w:marTop w:val="0"/>
          <w:marBottom w:val="0"/>
          <w:divBdr>
            <w:top w:val="none" w:sz="0" w:space="0" w:color="auto"/>
            <w:left w:val="none" w:sz="0" w:space="0" w:color="auto"/>
            <w:bottom w:val="none" w:sz="0" w:space="0" w:color="auto"/>
            <w:right w:val="none" w:sz="0" w:space="0" w:color="auto"/>
          </w:divBdr>
          <w:divsChild>
            <w:div w:id="1945114871">
              <w:marLeft w:val="0"/>
              <w:marRight w:val="0"/>
              <w:marTop w:val="0"/>
              <w:marBottom w:val="0"/>
              <w:divBdr>
                <w:top w:val="none" w:sz="0" w:space="0" w:color="auto"/>
                <w:left w:val="none" w:sz="0" w:space="0" w:color="auto"/>
                <w:bottom w:val="none" w:sz="0" w:space="0" w:color="auto"/>
                <w:right w:val="none" w:sz="0" w:space="0" w:color="auto"/>
              </w:divBdr>
            </w:div>
            <w:div w:id="1028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777">
      <w:bodyDiv w:val="1"/>
      <w:marLeft w:val="0"/>
      <w:marRight w:val="0"/>
      <w:marTop w:val="0"/>
      <w:marBottom w:val="0"/>
      <w:divBdr>
        <w:top w:val="none" w:sz="0" w:space="0" w:color="auto"/>
        <w:left w:val="none" w:sz="0" w:space="0" w:color="auto"/>
        <w:bottom w:val="none" w:sz="0" w:space="0" w:color="auto"/>
        <w:right w:val="none" w:sz="0" w:space="0" w:color="auto"/>
      </w:divBdr>
      <w:divsChild>
        <w:div w:id="1350911485">
          <w:marLeft w:val="0"/>
          <w:marRight w:val="0"/>
          <w:marTop w:val="0"/>
          <w:marBottom w:val="0"/>
          <w:divBdr>
            <w:top w:val="none" w:sz="0" w:space="0" w:color="auto"/>
            <w:left w:val="none" w:sz="0" w:space="0" w:color="auto"/>
            <w:bottom w:val="none" w:sz="0" w:space="0" w:color="auto"/>
            <w:right w:val="none" w:sz="0" w:space="0" w:color="auto"/>
          </w:divBdr>
          <w:divsChild>
            <w:div w:id="723025157">
              <w:marLeft w:val="0"/>
              <w:marRight w:val="0"/>
              <w:marTop w:val="0"/>
              <w:marBottom w:val="0"/>
              <w:divBdr>
                <w:top w:val="none" w:sz="0" w:space="0" w:color="auto"/>
                <w:left w:val="none" w:sz="0" w:space="0" w:color="auto"/>
                <w:bottom w:val="none" w:sz="0" w:space="0" w:color="auto"/>
                <w:right w:val="none" w:sz="0" w:space="0" w:color="auto"/>
              </w:divBdr>
            </w:div>
            <w:div w:id="1423260102">
              <w:marLeft w:val="0"/>
              <w:marRight w:val="0"/>
              <w:marTop w:val="0"/>
              <w:marBottom w:val="0"/>
              <w:divBdr>
                <w:top w:val="none" w:sz="0" w:space="0" w:color="auto"/>
                <w:left w:val="none" w:sz="0" w:space="0" w:color="auto"/>
                <w:bottom w:val="none" w:sz="0" w:space="0" w:color="auto"/>
                <w:right w:val="none" w:sz="0" w:space="0" w:color="auto"/>
              </w:divBdr>
            </w:div>
            <w:div w:id="1990013340">
              <w:marLeft w:val="0"/>
              <w:marRight w:val="0"/>
              <w:marTop w:val="0"/>
              <w:marBottom w:val="0"/>
              <w:divBdr>
                <w:top w:val="none" w:sz="0" w:space="0" w:color="auto"/>
                <w:left w:val="none" w:sz="0" w:space="0" w:color="auto"/>
                <w:bottom w:val="none" w:sz="0" w:space="0" w:color="auto"/>
                <w:right w:val="none" w:sz="0" w:space="0" w:color="auto"/>
              </w:divBdr>
            </w:div>
            <w:div w:id="1237663348">
              <w:marLeft w:val="0"/>
              <w:marRight w:val="0"/>
              <w:marTop w:val="0"/>
              <w:marBottom w:val="0"/>
              <w:divBdr>
                <w:top w:val="none" w:sz="0" w:space="0" w:color="auto"/>
                <w:left w:val="none" w:sz="0" w:space="0" w:color="auto"/>
                <w:bottom w:val="none" w:sz="0" w:space="0" w:color="auto"/>
                <w:right w:val="none" w:sz="0" w:space="0" w:color="auto"/>
              </w:divBdr>
            </w:div>
            <w:div w:id="1994217260">
              <w:marLeft w:val="0"/>
              <w:marRight w:val="0"/>
              <w:marTop w:val="0"/>
              <w:marBottom w:val="0"/>
              <w:divBdr>
                <w:top w:val="none" w:sz="0" w:space="0" w:color="auto"/>
                <w:left w:val="none" w:sz="0" w:space="0" w:color="auto"/>
                <w:bottom w:val="none" w:sz="0" w:space="0" w:color="auto"/>
                <w:right w:val="none" w:sz="0" w:space="0" w:color="auto"/>
              </w:divBdr>
            </w:div>
            <w:div w:id="1619339838">
              <w:marLeft w:val="0"/>
              <w:marRight w:val="0"/>
              <w:marTop w:val="0"/>
              <w:marBottom w:val="0"/>
              <w:divBdr>
                <w:top w:val="none" w:sz="0" w:space="0" w:color="auto"/>
                <w:left w:val="none" w:sz="0" w:space="0" w:color="auto"/>
                <w:bottom w:val="none" w:sz="0" w:space="0" w:color="auto"/>
                <w:right w:val="none" w:sz="0" w:space="0" w:color="auto"/>
              </w:divBdr>
            </w:div>
            <w:div w:id="846863712">
              <w:marLeft w:val="0"/>
              <w:marRight w:val="0"/>
              <w:marTop w:val="0"/>
              <w:marBottom w:val="0"/>
              <w:divBdr>
                <w:top w:val="none" w:sz="0" w:space="0" w:color="auto"/>
                <w:left w:val="none" w:sz="0" w:space="0" w:color="auto"/>
                <w:bottom w:val="none" w:sz="0" w:space="0" w:color="auto"/>
                <w:right w:val="none" w:sz="0" w:space="0" w:color="auto"/>
              </w:divBdr>
            </w:div>
            <w:div w:id="1870994228">
              <w:marLeft w:val="0"/>
              <w:marRight w:val="0"/>
              <w:marTop w:val="0"/>
              <w:marBottom w:val="0"/>
              <w:divBdr>
                <w:top w:val="none" w:sz="0" w:space="0" w:color="auto"/>
                <w:left w:val="none" w:sz="0" w:space="0" w:color="auto"/>
                <w:bottom w:val="none" w:sz="0" w:space="0" w:color="auto"/>
                <w:right w:val="none" w:sz="0" w:space="0" w:color="auto"/>
              </w:divBdr>
            </w:div>
            <w:div w:id="534150233">
              <w:marLeft w:val="0"/>
              <w:marRight w:val="0"/>
              <w:marTop w:val="0"/>
              <w:marBottom w:val="0"/>
              <w:divBdr>
                <w:top w:val="none" w:sz="0" w:space="0" w:color="auto"/>
                <w:left w:val="none" w:sz="0" w:space="0" w:color="auto"/>
                <w:bottom w:val="none" w:sz="0" w:space="0" w:color="auto"/>
                <w:right w:val="none" w:sz="0" w:space="0" w:color="auto"/>
              </w:divBdr>
            </w:div>
            <w:div w:id="342634235">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402873147">
              <w:marLeft w:val="0"/>
              <w:marRight w:val="0"/>
              <w:marTop w:val="0"/>
              <w:marBottom w:val="0"/>
              <w:divBdr>
                <w:top w:val="none" w:sz="0" w:space="0" w:color="auto"/>
                <w:left w:val="none" w:sz="0" w:space="0" w:color="auto"/>
                <w:bottom w:val="none" w:sz="0" w:space="0" w:color="auto"/>
                <w:right w:val="none" w:sz="0" w:space="0" w:color="auto"/>
              </w:divBdr>
            </w:div>
            <w:div w:id="2069913919">
              <w:marLeft w:val="0"/>
              <w:marRight w:val="0"/>
              <w:marTop w:val="0"/>
              <w:marBottom w:val="0"/>
              <w:divBdr>
                <w:top w:val="none" w:sz="0" w:space="0" w:color="auto"/>
                <w:left w:val="none" w:sz="0" w:space="0" w:color="auto"/>
                <w:bottom w:val="none" w:sz="0" w:space="0" w:color="auto"/>
                <w:right w:val="none" w:sz="0" w:space="0" w:color="auto"/>
              </w:divBdr>
            </w:div>
            <w:div w:id="1201547561">
              <w:marLeft w:val="0"/>
              <w:marRight w:val="0"/>
              <w:marTop w:val="0"/>
              <w:marBottom w:val="0"/>
              <w:divBdr>
                <w:top w:val="none" w:sz="0" w:space="0" w:color="auto"/>
                <w:left w:val="none" w:sz="0" w:space="0" w:color="auto"/>
                <w:bottom w:val="none" w:sz="0" w:space="0" w:color="auto"/>
                <w:right w:val="none" w:sz="0" w:space="0" w:color="auto"/>
              </w:divBdr>
            </w:div>
            <w:div w:id="634262974">
              <w:marLeft w:val="0"/>
              <w:marRight w:val="0"/>
              <w:marTop w:val="0"/>
              <w:marBottom w:val="0"/>
              <w:divBdr>
                <w:top w:val="none" w:sz="0" w:space="0" w:color="auto"/>
                <w:left w:val="none" w:sz="0" w:space="0" w:color="auto"/>
                <w:bottom w:val="none" w:sz="0" w:space="0" w:color="auto"/>
                <w:right w:val="none" w:sz="0" w:space="0" w:color="auto"/>
              </w:divBdr>
            </w:div>
            <w:div w:id="707529582">
              <w:marLeft w:val="0"/>
              <w:marRight w:val="0"/>
              <w:marTop w:val="0"/>
              <w:marBottom w:val="0"/>
              <w:divBdr>
                <w:top w:val="none" w:sz="0" w:space="0" w:color="auto"/>
                <w:left w:val="none" w:sz="0" w:space="0" w:color="auto"/>
                <w:bottom w:val="none" w:sz="0" w:space="0" w:color="auto"/>
                <w:right w:val="none" w:sz="0" w:space="0" w:color="auto"/>
              </w:divBdr>
            </w:div>
            <w:div w:id="2103722532">
              <w:marLeft w:val="0"/>
              <w:marRight w:val="0"/>
              <w:marTop w:val="0"/>
              <w:marBottom w:val="0"/>
              <w:divBdr>
                <w:top w:val="none" w:sz="0" w:space="0" w:color="auto"/>
                <w:left w:val="none" w:sz="0" w:space="0" w:color="auto"/>
                <w:bottom w:val="none" w:sz="0" w:space="0" w:color="auto"/>
                <w:right w:val="none" w:sz="0" w:space="0" w:color="auto"/>
              </w:divBdr>
            </w:div>
            <w:div w:id="1954094799">
              <w:marLeft w:val="0"/>
              <w:marRight w:val="0"/>
              <w:marTop w:val="0"/>
              <w:marBottom w:val="0"/>
              <w:divBdr>
                <w:top w:val="none" w:sz="0" w:space="0" w:color="auto"/>
                <w:left w:val="none" w:sz="0" w:space="0" w:color="auto"/>
                <w:bottom w:val="none" w:sz="0" w:space="0" w:color="auto"/>
                <w:right w:val="none" w:sz="0" w:space="0" w:color="auto"/>
              </w:divBdr>
            </w:div>
            <w:div w:id="152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557">
      <w:bodyDiv w:val="1"/>
      <w:marLeft w:val="0"/>
      <w:marRight w:val="0"/>
      <w:marTop w:val="0"/>
      <w:marBottom w:val="0"/>
      <w:divBdr>
        <w:top w:val="none" w:sz="0" w:space="0" w:color="auto"/>
        <w:left w:val="none" w:sz="0" w:space="0" w:color="auto"/>
        <w:bottom w:val="none" w:sz="0" w:space="0" w:color="auto"/>
        <w:right w:val="none" w:sz="0" w:space="0" w:color="auto"/>
      </w:divBdr>
    </w:div>
    <w:div w:id="392240442">
      <w:bodyDiv w:val="1"/>
      <w:marLeft w:val="0"/>
      <w:marRight w:val="0"/>
      <w:marTop w:val="0"/>
      <w:marBottom w:val="0"/>
      <w:divBdr>
        <w:top w:val="none" w:sz="0" w:space="0" w:color="auto"/>
        <w:left w:val="none" w:sz="0" w:space="0" w:color="auto"/>
        <w:bottom w:val="none" w:sz="0" w:space="0" w:color="auto"/>
        <w:right w:val="none" w:sz="0" w:space="0" w:color="auto"/>
      </w:divBdr>
    </w:div>
    <w:div w:id="393478237">
      <w:bodyDiv w:val="1"/>
      <w:marLeft w:val="0"/>
      <w:marRight w:val="0"/>
      <w:marTop w:val="0"/>
      <w:marBottom w:val="0"/>
      <w:divBdr>
        <w:top w:val="none" w:sz="0" w:space="0" w:color="auto"/>
        <w:left w:val="none" w:sz="0" w:space="0" w:color="auto"/>
        <w:bottom w:val="none" w:sz="0" w:space="0" w:color="auto"/>
        <w:right w:val="none" w:sz="0" w:space="0" w:color="auto"/>
      </w:divBdr>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220">
      <w:bodyDiv w:val="1"/>
      <w:marLeft w:val="0"/>
      <w:marRight w:val="0"/>
      <w:marTop w:val="0"/>
      <w:marBottom w:val="0"/>
      <w:divBdr>
        <w:top w:val="none" w:sz="0" w:space="0" w:color="auto"/>
        <w:left w:val="none" w:sz="0" w:space="0" w:color="auto"/>
        <w:bottom w:val="none" w:sz="0" w:space="0" w:color="auto"/>
        <w:right w:val="none" w:sz="0" w:space="0" w:color="auto"/>
      </w:divBdr>
    </w:div>
    <w:div w:id="438573988">
      <w:bodyDiv w:val="1"/>
      <w:marLeft w:val="0"/>
      <w:marRight w:val="0"/>
      <w:marTop w:val="0"/>
      <w:marBottom w:val="0"/>
      <w:divBdr>
        <w:top w:val="none" w:sz="0" w:space="0" w:color="auto"/>
        <w:left w:val="none" w:sz="0" w:space="0" w:color="auto"/>
        <w:bottom w:val="none" w:sz="0" w:space="0" w:color="auto"/>
        <w:right w:val="none" w:sz="0" w:space="0" w:color="auto"/>
      </w:divBdr>
    </w:div>
    <w:div w:id="466164848">
      <w:bodyDiv w:val="1"/>
      <w:marLeft w:val="0"/>
      <w:marRight w:val="0"/>
      <w:marTop w:val="0"/>
      <w:marBottom w:val="0"/>
      <w:divBdr>
        <w:top w:val="none" w:sz="0" w:space="0" w:color="auto"/>
        <w:left w:val="none" w:sz="0" w:space="0" w:color="auto"/>
        <w:bottom w:val="none" w:sz="0" w:space="0" w:color="auto"/>
        <w:right w:val="none" w:sz="0" w:space="0" w:color="auto"/>
      </w:divBdr>
    </w:div>
    <w:div w:id="473526218">
      <w:bodyDiv w:val="1"/>
      <w:marLeft w:val="0"/>
      <w:marRight w:val="0"/>
      <w:marTop w:val="0"/>
      <w:marBottom w:val="0"/>
      <w:divBdr>
        <w:top w:val="none" w:sz="0" w:space="0" w:color="auto"/>
        <w:left w:val="none" w:sz="0" w:space="0" w:color="auto"/>
        <w:bottom w:val="none" w:sz="0" w:space="0" w:color="auto"/>
        <w:right w:val="none" w:sz="0" w:space="0" w:color="auto"/>
      </w:divBdr>
    </w:div>
    <w:div w:id="475227520">
      <w:bodyDiv w:val="1"/>
      <w:marLeft w:val="0"/>
      <w:marRight w:val="0"/>
      <w:marTop w:val="0"/>
      <w:marBottom w:val="0"/>
      <w:divBdr>
        <w:top w:val="none" w:sz="0" w:space="0" w:color="auto"/>
        <w:left w:val="none" w:sz="0" w:space="0" w:color="auto"/>
        <w:bottom w:val="none" w:sz="0" w:space="0" w:color="auto"/>
        <w:right w:val="none" w:sz="0" w:space="0" w:color="auto"/>
      </w:divBdr>
    </w:div>
    <w:div w:id="500123500">
      <w:bodyDiv w:val="1"/>
      <w:marLeft w:val="0"/>
      <w:marRight w:val="0"/>
      <w:marTop w:val="0"/>
      <w:marBottom w:val="0"/>
      <w:divBdr>
        <w:top w:val="none" w:sz="0" w:space="0" w:color="auto"/>
        <w:left w:val="none" w:sz="0" w:space="0" w:color="auto"/>
        <w:bottom w:val="none" w:sz="0" w:space="0" w:color="auto"/>
        <w:right w:val="none" w:sz="0" w:space="0" w:color="auto"/>
      </w:divBdr>
    </w:div>
    <w:div w:id="508102160">
      <w:bodyDiv w:val="1"/>
      <w:marLeft w:val="0"/>
      <w:marRight w:val="0"/>
      <w:marTop w:val="0"/>
      <w:marBottom w:val="0"/>
      <w:divBdr>
        <w:top w:val="none" w:sz="0" w:space="0" w:color="auto"/>
        <w:left w:val="none" w:sz="0" w:space="0" w:color="auto"/>
        <w:bottom w:val="none" w:sz="0" w:space="0" w:color="auto"/>
        <w:right w:val="none" w:sz="0" w:space="0" w:color="auto"/>
      </w:divBdr>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869">
      <w:bodyDiv w:val="1"/>
      <w:marLeft w:val="0"/>
      <w:marRight w:val="0"/>
      <w:marTop w:val="0"/>
      <w:marBottom w:val="0"/>
      <w:divBdr>
        <w:top w:val="none" w:sz="0" w:space="0" w:color="auto"/>
        <w:left w:val="none" w:sz="0" w:space="0" w:color="auto"/>
        <w:bottom w:val="none" w:sz="0" w:space="0" w:color="auto"/>
        <w:right w:val="none" w:sz="0" w:space="0" w:color="auto"/>
      </w:divBdr>
      <w:divsChild>
        <w:div w:id="990138077">
          <w:marLeft w:val="0"/>
          <w:marRight w:val="0"/>
          <w:marTop w:val="0"/>
          <w:marBottom w:val="0"/>
          <w:divBdr>
            <w:top w:val="none" w:sz="0" w:space="0" w:color="auto"/>
            <w:left w:val="none" w:sz="0" w:space="0" w:color="auto"/>
            <w:bottom w:val="none" w:sz="0" w:space="0" w:color="auto"/>
            <w:right w:val="none" w:sz="0" w:space="0" w:color="auto"/>
          </w:divBdr>
          <w:divsChild>
            <w:div w:id="146169865">
              <w:marLeft w:val="0"/>
              <w:marRight w:val="0"/>
              <w:marTop w:val="0"/>
              <w:marBottom w:val="0"/>
              <w:divBdr>
                <w:top w:val="none" w:sz="0" w:space="0" w:color="auto"/>
                <w:left w:val="none" w:sz="0" w:space="0" w:color="auto"/>
                <w:bottom w:val="none" w:sz="0" w:space="0" w:color="auto"/>
                <w:right w:val="none" w:sz="0" w:space="0" w:color="auto"/>
              </w:divBdr>
            </w:div>
            <w:div w:id="1838303703">
              <w:marLeft w:val="0"/>
              <w:marRight w:val="0"/>
              <w:marTop w:val="0"/>
              <w:marBottom w:val="0"/>
              <w:divBdr>
                <w:top w:val="none" w:sz="0" w:space="0" w:color="auto"/>
                <w:left w:val="none" w:sz="0" w:space="0" w:color="auto"/>
                <w:bottom w:val="none" w:sz="0" w:space="0" w:color="auto"/>
                <w:right w:val="none" w:sz="0" w:space="0" w:color="auto"/>
              </w:divBdr>
            </w:div>
            <w:div w:id="1740134914">
              <w:marLeft w:val="0"/>
              <w:marRight w:val="0"/>
              <w:marTop w:val="0"/>
              <w:marBottom w:val="0"/>
              <w:divBdr>
                <w:top w:val="none" w:sz="0" w:space="0" w:color="auto"/>
                <w:left w:val="none" w:sz="0" w:space="0" w:color="auto"/>
                <w:bottom w:val="none" w:sz="0" w:space="0" w:color="auto"/>
                <w:right w:val="none" w:sz="0" w:space="0" w:color="auto"/>
              </w:divBdr>
            </w:div>
            <w:div w:id="315377634">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466507962">
              <w:marLeft w:val="0"/>
              <w:marRight w:val="0"/>
              <w:marTop w:val="0"/>
              <w:marBottom w:val="0"/>
              <w:divBdr>
                <w:top w:val="none" w:sz="0" w:space="0" w:color="auto"/>
                <w:left w:val="none" w:sz="0" w:space="0" w:color="auto"/>
                <w:bottom w:val="none" w:sz="0" w:space="0" w:color="auto"/>
                <w:right w:val="none" w:sz="0" w:space="0" w:color="auto"/>
              </w:divBdr>
            </w:div>
            <w:div w:id="184909676">
              <w:marLeft w:val="0"/>
              <w:marRight w:val="0"/>
              <w:marTop w:val="0"/>
              <w:marBottom w:val="0"/>
              <w:divBdr>
                <w:top w:val="none" w:sz="0" w:space="0" w:color="auto"/>
                <w:left w:val="none" w:sz="0" w:space="0" w:color="auto"/>
                <w:bottom w:val="none" w:sz="0" w:space="0" w:color="auto"/>
                <w:right w:val="none" w:sz="0" w:space="0" w:color="auto"/>
              </w:divBdr>
            </w:div>
            <w:div w:id="237175940">
              <w:marLeft w:val="0"/>
              <w:marRight w:val="0"/>
              <w:marTop w:val="0"/>
              <w:marBottom w:val="0"/>
              <w:divBdr>
                <w:top w:val="none" w:sz="0" w:space="0" w:color="auto"/>
                <w:left w:val="none" w:sz="0" w:space="0" w:color="auto"/>
                <w:bottom w:val="none" w:sz="0" w:space="0" w:color="auto"/>
                <w:right w:val="none" w:sz="0" w:space="0" w:color="auto"/>
              </w:divBdr>
            </w:div>
            <w:div w:id="10149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70390256">
      <w:bodyDiv w:val="1"/>
      <w:marLeft w:val="0"/>
      <w:marRight w:val="0"/>
      <w:marTop w:val="0"/>
      <w:marBottom w:val="0"/>
      <w:divBdr>
        <w:top w:val="none" w:sz="0" w:space="0" w:color="auto"/>
        <w:left w:val="none" w:sz="0" w:space="0" w:color="auto"/>
        <w:bottom w:val="none" w:sz="0" w:space="0" w:color="auto"/>
        <w:right w:val="none" w:sz="0" w:space="0" w:color="auto"/>
      </w:divBdr>
    </w:div>
    <w:div w:id="573247403">
      <w:bodyDiv w:val="1"/>
      <w:marLeft w:val="0"/>
      <w:marRight w:val="0"/>
      <w:marTop w:val="0"/>
      <w:marBottom w:val="0"/>
      <w:divBdr>
        <w:top w:val="none" w:sz="0" w:space="0" w:color="auto"/>
        <w:left w:val="none" w:sz="0" w:space="0" w:color="auto"/>
        <w:bottom w:val="none" w:sz="0" w:space="0" w:color="auto"/>
        <w:right w:val="none" w:sz="0" w:space="0" w:color="auto"/>
      </w:divBdr>
    </w:div>
    <w:div w:id="607934652">
      <w:bodyDiv w:val="1"/>
      <w:marLeft w:val="0"/>
      <w:marRight w:val="0"/>
      <w:marTop w:val="0"/>
      <w:marBottom w:val="0"/>
      <w:divBdr>
        <w:top w:val="none" w:sz="0" w:space="0" w:color="auto"/>
        <w:left w:val="none" w:sz="0" w:space="0" w:color="auto"/>
        <w:bottom w:val="none" w:sz="0" w:space="0" w:color="auto"/>
        <w:right w:val="none" w:sz="0" w:space="0" w:color="auto"/>
      </w:divBdr>
    </w:div>
    <w:div w:id="611207454">
      <w:bodyDiv w:val="1"/>
      <w:marLeft w:val="0"/>
      <w:marRight w:val="0"/>
      <w:marTop w:val="0"/>
      <w:marBottom w:val="0"/>
      <w:divBdr>
        <w:top w:val="none" w:sz="0" w:space="0" w:color="auto"/>
        <w:left w:val="none" w:sz="0" w:space="0" w:color="auto"/>
        <w:bottom w:val="none" w:sz="0" w:space="0" w:color="auto"/>
        <w:right w:val="none" w:sz="0" w:space="0" w:color="auto"/>
      </w:divBdr>
      <w:divsChild>
        <w:div w:id="167865859">
          <w:marLeft w:val="0"/>
          <w:marRight w:val="0"/>
          <w:marTop w:val="0"/>
          <w:marBottom w:val="0"/>
          <w:divBdr>
            <w:top w:val="none" w:sz="0" w:space="0" w:color="auto"/>
            <w:left w:val="none" w:sz="0" w:space="0" w:color="auto"/>
            <w:bottom w:val="none" w:sz="0" w:space="0" w:color="auto"/>
            <w:right w:val="none" w:sz="0" w:space="0" w:color="auto"/>
          </w:divBdr>
          <w:divsChild>
            <w:div w:id="1953245209">
              <w:marLeft w:val="0"/>
              <w:marRight w:val="0"/>
              <w:marTop w:val="0"/>
              <w:marBottom w:val="0"/>
              <w:divBdr>
                <w:top w:val="none" w:sz="0" w:space="0" w:color="auto"/>
                <w:left w:val="none" w:sz="0" w:space="0" w:color="auto"/>
                <w:bottom w:val="none" w:sz="0" w:space="0" w:color="auto"/>
                <w:right w:val="none" w:sz="0" w:space="0" w:color="auto"/>
              </w:divBdr>
            </w:div>
            <w:div w:id="1501578678">
              <w:marLeft w:val="0"/>
              <w:marRight w:val="0"/>
              <w:marTop w:val="0"/>
              <w:marBottom w:val="0"/>
              <w:divBdr>
                <w:top w:val="none" w:sz="0" w:space="0" w:color="auto"/>
                <w:left w:val="none" w:sz="0" w:space="0" w:color="auto"/>
                <w:bottom w:val="none" w:sz="0" w:space="0" w:color="auto"/>
                <w:right w:val="none" w:sz="0" w:space="0" w:color="auto"/>
              </w:divBdr>
            </w:div>
            <w:div w:id="1626231301">
              <w:marLeft w:val="0"/>
              <w:marRight w:val="0"/>
              <w:marTop w:val="0"/>
              <w:marBottom w:val="0"/>
              <w:divBdr>
                <w:top w:val="none" w:sz="0" w:space="0" w:color="auto"/>
                <w:left w:val="none" w:sz="0" w:space="0" w:color="auto"/>
                <w:bottom w:val="none" w:sz="0" w:space="0" w:color="auto"/>
                <w:right w:val="none" w:sz="0" w:space="0" w:color="auto"/>
              </w:divBdr>
            </w:div>
            <w:div w:id="893807874">
              <w:marLeft w:val="0"/>
              <w:marRight w:val="0"/>
              <w:marTop w:val="0"/>
              <w:marBottom w:val="0"/>
              <w:divBdr>
                <w:top w:val="none" w:sz="0" w:space="0" w:color="auto"/>
                <w:left w:val="none" w:sz="0" w:space="0" w:color="auto"/>
                <w:bottom w:val="none" w:sz="0" w:space="0" w:color="auto"/>
                <w:right w:val="none" w:sz="0" w:space="0" w:color="auto"/>
              </w:divBdr>
            </w:div>
            <w:div w:id="208685030">
              <w:marLeft w:val="0"/>
              <w:marRight w:val="0"/>
              <w:marTop w:val="0"/>
              <w:marBottom w:val="0"/>
              <w:divBdr>
                <w:top w:val="none" w:sz="0" w:space="0" w:color="auto"/>
                <w:left w:val="none" w:sz="0" w:space="0" w:color="auto"/>
                <w:bottom w:val="none" w:sz="0" w:space="0" w:color="auto"/>
                <w:right w:val="none" w:sz="0" w:space="0" w:color="auto"/>
              </w:divBdr>
            </w:div>
            <w:div w:id="1345136452">
              <w:marLeft w:val="0"/>
              <w:marRight w:val="0"/>
              <w:marTop w:val="0"/>
              <w:marBottom w:val="0"/>
              <w:divBdr>
                <w:top w:val="none" w:sz="0" w:space="0" w:color="auto"/>
                <w:left w:val="none" w:sz="0" w:space="0" w:color="auto"/>
                <w:bottom w:val="none" w:sz="0" w:space="0" w:color="auto"/>
                <w:right w:val="none" w:sz="0" w:space="0" w:color="auto"/>
              </w:divBdr>
            </w:div>
            <w:div w:id="1623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9715">
      <w:bodyDiv w:val="1"/>
      <w:marLeft w:val="0"/>
      <w:marRight w:val="0"/>
      <w:marTop w:val="0"/>
      <w:marBottom w:val="0"/>
      <w:divBdr>
        <w:top w:val="none" w:sz="0" w:space="0" w:color="auto"/>
        <w:left w:val="none" w:sz="0" w:space="0" w:color="auto"/>
        <w:bottom w:val="none" w:sz="0" w:space="0" w:color="auto"/>
        <w:right w:val="none" w:sz="0" w:space="0" w:color="auto"/>
      </w:divBdr>
    </w:div>
    <w:div w:id="637491526">
      <w:bodyDiv w:val="1"/>
      <w:marLeft w:val="0"/>
      <w:marRight w:val="0"/>
      <w:marTop w:val="0"/>
      <w:marBottom w:val="0"/>
      <w:divBdr>
        <w:top w:val="none" w:sz="0" w:space="0" w:color="auto"/>
        <w:left w:val="none" w:sz="0" w:space="0" w:color="auto"/>
        <w:bottom w:val="none" w:sz="0" w:space="0" w:color="auto"/>
        <w:right w:val="none" w:sz="0" w:space="0" w:color="auto"/>
      </w:divBdr>
    </w:div>
    <w:div w:id="641467008">
      <w:bodyDiv w:val="1"/>
      <w:marLeft w:val="0"/>
      <w:marRight w:val="0"/>
      <w:marTop w:val="0"/>
      <w:marBottom w:val="0"/>
      <w:divBdr>
        <w:top w:val="none" w:sz="0" w:space="0" w:color="auto"/>
        <w:left w:val="none" w:sz="0" w:space="0" w:color="auto"/>
        <w:bottom w:val="none" w:sz="0" w:space="0" w:color="auto"/>
        <w:right w:val="none" w:sz="0" w:space="0" w:color="auto"/>
      </w:divBdr>
    </w:div>
    <w:div w:id="645017687">
      <w:bodyDiv w:val="1"/>
      <w:marLeft w:val="0"/>
      <w:marRight w:val="0"/>
      <w:marTop w:val="0"/>
      <w:marBottom w:val="0"/>
      <w:divBdr>
        <w:top w:val="none" w:sz="0" w:space="0" w:color="auto"/>
        <w:left w:val="none" w:sz="0" w:space="0" w:color="auto"/>
        <w:bottom w:val="none" w:sz="0" w:space="0" w:color="auto"/>
        <w:right w:val="none" w:sz="0" w:space="0" w:color="auto"/>
      </w:divBdr>
    </w:div>
    <w:div w:id="646327260">
      <w:bodyDiv w:val="1"/>
      <w:marLeft w:val="0"/>
      <w:marRight w:val="0"/>
      <w:marTop w:val="0"/>
      <w:marBottom w:val="0"/>
      <w:divBdr>
        <w:top w:val="none" w:sz="0" w:space="0" w:color="auto"/>
        <w:left w:val="none" w:sz="0" w:space="0" w:color="auto"/>
        <w:bottom w:val="none" w:sz="0" w:space="0" w:color="auto"/>
        <w:right w:val="none" w:sz="0" w:space="0" w:color="auto"/>
      </w:divBdr>
    </w:div>
    <w:div w:id="648172440">
      <w:bodyDiv w:val="1"/>
      <w:marLeft w:val="0"/>
      <w:marRight w:val="0"/>
      <w:marTop w:val="0"/>
      <w:marBottom w:val="0"/>
      <w:divBdr>
        <w:top w:val="none" w:sz="0" w:space="0" w:color="auto"/>
        <w:left w:val="none" w:sz="0" w:space="0" w:color="auto"/>
        <w:bottom w:val="none" w:sz="0" w:space="0" w:color="auto"/>
        <w:right w:val="none" w:sz="0" w:space="0" w:color="auto"/>
      </w:divBdr>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653223223">
      <w:bodyDiv w:val="1"/>
      <w:marLeft w:val="0"/>
      <w:marRight w:val="0"/>
      <w:marTop w:val="0"/>
      <w:marBottom w:val="0"/>
      <w:divBdr>
        <w:top w:val="none" w:sz="0" w:space="0" w:color="auto"/>
        <w:left w:val="none" w:sz="0" w:space="0" w:color="auto"/>
        <w:bottom w:val="none" w:sz="0" w:space="0" w:color="auto"/>
        <w:right w:val="none" w:sz="0" w:space="0" w:color="auto"/>
      </w:divBdr>
    </w:div>
    <w:div w:id="671836255">
      <w:bodyDiv w:val="1"/>
      <w:marLeft w:val="0"/>
      <w:marRight w:val="0"/>
      <w:marTop w:val="0"/>
      <w:marBottom w:val="0"/>
      <w:divBdr>
        <w:top w:val="none" w:sz="0" w:space="0" w:color="auto"/>
        <w:left w:val="none" w:sz="0" w:space="0" w:color="auto"/>
        <w:bottom w:val="none" w:sz="0" w:space="0" w:color="auto"/>
        <w:right w:val="none" w:sz="0" w:space="0" w:color="auto"/>
      </w:divBdr>
    </w:div>
    <w:div w:id="673534919">
      <w:bodyDiv w:val="1"/>
      <w:marLeft w:val="0"/>
      <w:marRight w:val="0"/>
      <w:marTop w:val="0"/>
      <w:marBottom w:val="0"/>
      <w:divBdr>
        <w:top w:val="none" w:sz="0" w:space="0" w:color="auto"/>
        <w:left w:val="none" w:sz="0" w:space="0" w:color="auto"/>
        <w:bottom w:val="none" w:sz="0" w:space="0" w:color="auto"/>
        <w:right w:val="none" w:sz="0" w:space="0" w:color="auto"/>
      </w:divBdr>
    </w:div>
    <w:div w:id="707338830">
      <w:bodyDiv w:val="1"/>
      <w:marLeft w:val="0"/>
      <w:marRight w:val="0"/>
      <w:marTop w:val="0"/>
      <w:marBottom w:val="0"/>
      <w:divBdr>
        <w:top w:val="none" w:sz="0" w:space="0" w:color="auto"/>
        <w:left w:val="none" w:sz="0" w:space="0" w:color="auto"/>
        <w:bottom w:val="none" w:sz="0" w:space="0" w:color="auto"/>
        <w:right w:val="none" w:sz="0" w:space="0" w:color="auto"/>
      </w:divBdr>
    </w:div>
    <w:div w:id="708575652">
      <w:bodyDiv w:val="1"/>
      <w:marLeft w:val="0"/>
      <w:marRight w:val="0"/>
      <w:marTop w:val="0"/>
      <w:marBottom w:val="0"/>
      <w:divBdr>
        <w:top w:val="none" w:sz="0" w:space="0" w:color="auto"/>
        <w:left w:val="none" w:sz="0" w:space="0" w:color="auto"/>
        <w:bottom w:val="none" w:sz="0" w:space="0" w:color="auto"/>
        <w:right w:val="none" w:sz="0" w:space="0" w:color="auto"/>
      </w:divBdr>
    </w:div>
    <w:div w:id="716323895">
      <w:bodyDiv w:val="1"/>
      <w:marLeft w:val="0"/>
      <w:marRight w:val="0"/>
      <w:marTop w:val="0"/>
      <w:marBottom w:val="0"/>
      <w:divBdr>
        <w:top w:val="none" w:sz="0" w:space="0" w:color="auto"/>
        <w:left w:val="none" w:sz="0" w:space="0" w:color="auto"/>
        <w:bottom w:val="none" w:sz="0" w:space="0" w:color="auto"/>
        <w:right w:val="none" w:sz="0" w:space="0" w:color="auto"/>
      </w:divBdr>
      <w:divsChild>
        <w:div w:id="929894145">
          <w:marLeft w:val="0"/>
          <w:marRight w:val="0"/>
          <w:marTop w:val="0"/>
          <w:marBottom w:val="0"/>
          <w:divBdr>
            <w:top w:val="none" w:sz="0" w:space="0" w:color="auto"/>
            <w:left w:val="none" w:sz="0" w:space="0" w:color="auto"/>
            <w:bottom w:val="none" w:sz="0" w:space="0" w:color="auto"/>
            <w:right w:val="none" w:sz="0" w:space="0" w:color="auto"/>
          </w:divBdr>
          <w:divsChild>
            <w:div w:id="1325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740951840">
      <w:bodyDiv w:val="1"/>
      <w:marLeft w:val="0"/>
      <w:marRight w:val="0"/>
      <w:marTop w:val="0"/>
      <w:marBottom w:val="0"/>
      <w:divBdr>
        <w:top w:val="none" w:sz="0" w:space="0" w:color="auto"/>
        <w:left w:val="none" w:sz="0" w:space="0" w:color="auto"/>
        <w:bottom w:val="none" w:sz="0" w:space="0" w:color="auto"/>
        <w:right w:val="none" w:sz="0" w:space="0" w:color="auto"/>
      </w:divBdr>
      <w:divsChild>
        <w:div w:id="333000218">
          <w:marLeft w:val="0"/>
          <w:marRight w:val="0"/>
          <w:marTop w:val="0"/>
          <w:marBottom w:val="0"/>
          <w:divBdr>
            <w:top w:val="none" w:sz="0" w:space="0" w:color="auto"/>
            <w:left w:val="none" w:sz="0" w:space="0" w:color="auto"/>
            <w:bottom w:val="none" w:sz="0" w:space="0" w:color="auto"/>
            <w:right w:val="none" w:sz="0" w:space="0" w:color="auto"/>
          </w:divBdr>
          <w:divsChild>
            <w:div w:id="1306621459">
              <w:marLeft w:val="0"/>
              <w:marRight w:val="0"/>
              <w:marTop w:val="0"/>
              <w:marBottom w:val="0"/>
              <w:divBdr>
                <w:top w:val="none" w:sz="0" w:space="0" w:color="auto"/>
                <w:left w:val="none" w:sz="0" w:space="0" w:color="auto"/>
                <w:bottom w:val="none" w:sz="0" w:space="0" w:color="auto"/>
                <w:right w:val="none" w:sz="0" w:space="0" w:color="auto"/>
              </w:divBdr>
            </w:div>
            <w:div w:id="1936594411">
              <w:marLeft w:val="0"/>
              <w:marRight w:val="0"/>
              <w:marTop w:val="0"/>
              <w:marBottom w:val="0"/>
              <w:divBdr>
                <w:top w:val="none" w:sz="0" w:space="0" w:color="auto"/>
                <w:left w:val="none" w:sz="0" w:space="0" w:color="auto"/>
                <w:bottom w:val="none" w:sz="0" w:space="0" w:color="auto"/>
                <w:right w:val="none" w:sz="0" w:space="0" w:color="auto"/>
              </w:divBdr>
            </w:div>
            <w:div w:id="1416903958">
              <w:marLeft w:val="0"/>
              <w:marRight w:val="0"/>
              <w:marTop w:val="0"/>
              <w:marBottom w:val="0"/>
              <w:divBdr>
                <w:top w:val="none" w:sz="0" w:space="0" w:color="auto"/>
                <w:left w:val="none" w:sz="0" w:space="0" w:color="auto"/>
                <w:bottom w:val="none" w:sz="0" w:space="0" w:color="auto"/>
                <w:right w:val="none" w:sz="0" w:space="0" w:color="auto"/>
              </w:divBdr>
            </w:div>
            <w:div w:id="339282659">
              <w:marLeft w:val="0"/>
              <w:marRight w:val="0"/>
              <w:marTop w:val="0"/>
              <w:marBottom w:val="0"/>
              <w:divBdr>
                <w:top w:val="none" w:sz="0" w:space="0" w:color="auto"/>
                <w:left w:val="none" w:sz="0" w:space="0" w:color="auto"/>
                <w:bottom w:val="none" w:sz="0" w:space="0" w:color="auto"/>
                <w:right w:val="none" w:sz="0" w:space="0" w:color="auto"/>
              </w:divBdr>
            </w:div>
            <w:div w:id="814300278">
              <w:marLeft w:val="0"/>
              <w:marRight w:val="0"/>
              <w:marTop w:val="0"/>
              <w:marBottom w:val="0"/>
              <w:divBdr>
                <w:top w:val="none" w:sz="0" w:space="0" w:color="auto"/>
                <w:left w:val="none" w:sz="0" w:space="0" w:color="auto"/>
                <w:bottom w:val="none" w:sz="0" w:space="0" w:color="auto"/>
                <w:right w:val="none" w:sz="0" w:space="0" w:color="auto"/>
              </w:divBdr>
            </w:div>
            <w:div w:id="136728965">
              <w:marLeft w:val="0"/>
              <w:marRight w:val="0"/>
              <w:marTop w:val="0"/>
              <w:marBottom w:val="0"/>
              <w:divBdr>
                <w:top w:val="none" w:sz="0" w:space="0" w:color="auto"/>
                <w:left w:val="none" w:sz="0" w:space="0" w:color="auto"/>
                <w:bottom w:val="none" w:sz="0" w:space="0" w:color="auto"/>
                <w:right w:val="none" w:sz="0" w:space="0" w:color="auto"/>
              </w:divBdr>
            </w:div>
            <w:div w:id="2118864718">
              <w:marLeft w:val="0"/>
              <w:marRight w:val="0"/>
              <w:marTop w:val="0"/>
              <w:marBottom w:val="0"/>
              <w:divBdr>
                <w:top w:val="none" w:sz="0" w:space="0" w:color="auto"/>
                <w:left w:val="none" w:sz="0" w:space="0" w:color="auto"/>
                <w:bottom w:val="none" w:sz="0" w:space="0" w:color="auto"/>
                <w:right w:val="none" w:sz="0" w:space="0" w:color="auto"/>
              </w:divBdr>
            </w:div>
            <w:div w:id="2032491081">
              <w:marLeft w:val="0"/>
              <w:marRight w:val="0"/>
              <w:marTop w:val="0"/>
              <w:marBottom w:val="0"/>
              <w:divBdr>
                <w:top w:val="none" w:sz="0" w:space="0" w:color="auto"/>
                <w:left w:val="none" w:sz="0" w:space="0" w:color="auto"/>
                <w:bottom w:val="none" w:sz="0" w:space="0" w:color="auto"/>
                <w:right w:val="none" w:sz="0" w:space="0" w:color="auto"/>
              </w:divBdr>
            </w:div>
            <w:div w:id="1080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967">
      <w:bodyDiv w:val="1"/>
      <w:marLeft w:val="0"/>
      <w:marRight w:val="0"/>
      <w:marTop w:val="0"/>
      <w:marBottom w:val="0"/>
      <w:divBdr>
        <w:top w:val="none" w:sz="0" w:space="0" w:color="auto"/>
        <w:left w:val="none" w:sz="0" w:space="0" w:color="auto"/>
        <w:bottom w:val="none" w:sz="0" w:space="0" w:color="auto"/>
        <w:right w:val="none" w:sz="0" w:space="0" w:color="auto"/>
      </w:divBdr>
    </w:div>
    <w:div w:id="757411147">
      <w:bodyDiv w:val="1"/>
      <w:marLeft w:val="0"/>
      <w:marRight w:val="0"/>
      <w:marTop w:val="0"/>
      <w:marBottom w:val="0"/>
      <w:divBdr>
        <w:top w:val="none" w:sz="0" w:space="0" w:color="auto"/>
        <w:left w:val="none" w:sz="0" w:space="0" w:color="auto"/>
        <w:bottom w:val="none" w:sz="0" w:space="0" w:color="auto"/>
        <w:right w:val="none" w:sz="0" w:space="0" w:color="auto"/>
      </w:divBdr>
    </w:div>
    <w:div w:id="768233653">
      <w:bodyDiv w:val="1"/>
      <w:marLeft w:val="0"/>
      <w:marRight w:val="0"/>
      <w:marTop w:val="0"/>
      <w:marBottom w:val="0"/>
      <w:divBdr>
        <w:top w:val="none" w:sz="0" w:space="0" w:color="auto"/>
        <w:left w:val="none" w:sz="0" w:space="0" w:color="auto"/>
        <w:bottom w:val="none" w:sz="0" w:space="0" w:color="auto"/>
        <w:right w:val="none" w:sz="0" w:space="0" w:color="auto"/>
      </w:divBdr>
      <w:divsChild>
        <w:div w:id="1656640712">
          <w:marLeft w:val="0"/>
          <w:marRight w:val="0"/>
          <w:marTop w:val="0"/>
          <w:marBottom w:val="0"/>
          <w:divBdr>
            <w:top w:val="none" w:sz="0" w:space="0" w:color="auto"/>
            <w:left w:val="none" w:sz="0" w:space="0" w:color="auto"/>
            <w:bottom w:val="none" w:sz="0" w:space="0" w:color="auto"/>
            <w:right w:val="none" w:sz="0" w:space="0" w:color="auto"/>
          </w:divBdr>
          <w:divsChild>
            <w:div w:id="1935359912">
              <w:marLeft w:val="0"/>
              <w:marRight w:val="0"/>
              <w:marTop w:val="0"/>
              <w:marBottom w:val="0"/>
              <w:divBdr>
                <w:top w:val="none" w:sz="0" w:space="0" w:color="auto"/>
                <w:left w:val="none" w:sz="0" w:space="0" w:color="auto"/>
                <w:bottom w:val="none" w:sz="0" w:space="0" w:color="auto"/>
                <w:right w:val="none" w:sz="0" w:space="0" w:color="auto"/>
              </w:divBdr>
            </w:div>
            <w:div w:id="6302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199">
      <w:bodyDiv w:val="1"/>
      <w:marLeft w:val="0"/>
      <w:marRight w:val="0"/>
      <w:marTop w:val="0"/>
      <w:marBottom w:val="0"/>
      <w:divBdr>
        <w:top w:val="none" w:sz="0" w:space="0" w:color="auto"/>
        <w:left w:val="none" w:sz="0" w:space="0" w:color="auto"/>
        <w:bottom w:val="none" w:sz="0" w:space="0" w:color="auto"/>
        <w:right w:val="none" w:sz="0" w:space="0" w:color="auto"/>
      </w:divBdr>
    </w:div>
    <w:div w:id="788474227">
      <w:bodyDiv w:val="1"/>
      <w:marLeft w:val="0"/>
      <w:marRight w:val="0"/>
      <w:marTop w:val="0"/>
      <w:marBottom w:val="0"/>
      <w:divBdr>
        <w:top w:val="none" w:sz="0" w:space="0" w:color="auto"/>
        <w:left w:val="none" w:sz="0" w:space="0" w:color="auto"/>
        <w:bottom w:val="none" w:sz="0" w:space="0" w:color="auto"/>
        <w:right w:val="none" w:sz="0" w:space="0" w:color="auto"/>
      </w:divBdr>
    </w:div>
    <w:div w:id="797643393">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984">
      <w:bodyDiv w:val="1"/>
      <w:marLeft w:val="0"/>
      <w:marRight w:val="0"/>
      <w:marTop w:val="0"/>
      <w:marBottom w:val="0"/>
      <w:divBdr>
        <w:top w:val="none" w:sz="0" w:space="0" w:color="auto"/>
        <w:left w:val="none" w:sz="0" w:space="0" w:color="auto"/>
        <w:bottom w:val="none" w:sz="0" w:space="0" w:color="auto"/>
        <w:right w:val="none" w:sz="0" w:space="0" w:color="auto"/>
      </w:divBdr>
    </w:div>
    <w:div w:id="817651910">
      <w:bodyDiv w:val="1"/>
      <w:marLeft w:val="0"/>
      <w:marRight w:val="0"/>
      <w:marTop w:val="0"/>
      <w:marBottom w:val="0"/>
      <w:divBdr>
        <w:top w:val="none" w:sz="0" w:space="0" w:color="auto"/>
        <w:left w:val="none" w:sz="0" w:space="0" w:color="auto"/>
        <w:bottom w:val="none" w:sz="0" w:space="0" w:color="auto"/>
        <w:right w:val="none" w:sz="0" w:space="0" w:color="auto"/>
      </w:divBdr>
    </w:div>
    <w:div w:id="822044671">
      <w:bodyDiv w:val="1"/>
      <w:marLeft w:val="0"/>
      <w:marRight w:val="0"/>
      <w:marTop w:val="0"/>
      <w:marBottom w:val="0"/>
      <w:divBdr>
        <w:top w:val="none" w:sz="0" w:space="0" w:color="auto"/>
        <w:left w:val="none" w:sz="0" w:space="0" w:color="auto"/>
        <w:bottom w:val="none" w:sz="0" w:space="0" w:color="auto"/>
        <w:right w:val="none" w:sz="0" w:space="0" w:color="auto"/>
      </w:divBdr>
    </w:div>
    <w:div w:id="831943828">
      <w:bodyDiv w:val="1"/>
      <w:marLeft w:val="0"/>
      <w:marRight w:val="0"/>
      <w:marTop w:val="0"/>
      <w:marBottom w:val="0"/>
      <w:divBdr>
        <w:top w:val="none" w:sz="0" w:space="0" w:color="auto"/>
        <w:left w:val="none" w:sz="0" w:space="0" w:color="auto"/>
        <w:bottom w:val="none" w:sz="0" w:space="0" w:color="auto"/>
        <w:right w:val="none" w:sz="0" w:space="0" w:color="auto"/>
      </w:divBdr>
    </w:div>
    <w:div w:id="836190826">
      <w:bodyDiv w:val="1"/>
      <w:marLeft w:val="0"/>
      <w:marRight w:val="0"/>
      <w:marTop w:val="0"/>
      <w:marBottom w:val="0"/>
      <w:divBdr>
        <w:top w:val="none" w:sz="0" w:space="0" w:color="auto"/>
        <w:left w:val="none" w:sz="0" w:space="0" w:color="auto"/>
        <w:bottom w:val="none" w:sz="0" w:space="0" w:color="auto"/>
        <w:right w:val="none" w:sz="0" w:space="0" w:color="auto"/>
      </w:divBdr>
    </w:div>
    <w:div w:id="842234849">
      <w:bodyDiv w:val="1"/>
      <w:marLeft w:val="0"/>
      <w:marRight w:val="0"/>
      <w:marTop w:val="0"/>
      <w:marBottom w:val="0"/>
      <w:divBdr>
        <w:top w:val="none" w:sz="0" w:space="0" w:color="auto"/>
        <w:left w:val="none" w:sz="0" w:space="0" w:color="auto"/>
        <w:bottom w:val="none" w:sz="0" w:space="0" w:color="auto"/>
        <w:right w:val="none" w:sz="0" w:space="0" w:color="auto"/>
      </w:divBdr>
      <w:divsChild>
        <w:div w:id="617875698">
          <w:marLeft w:val="0"/>
          <w:marRight w:val="0"/>
          <w:marTop w:val="0"/>
          <w:marBottom w:val="0"/>
          <w:divBdr>
            <w:top w:val="none" w:sz="0" w:space="0" w:color="auto"/>
            <w:left w:val="none" w:sz="0" w:space="0" w:color="auto"/>
            <w:bottom w:val="none" w:sz="0" w:space="0" w:color="auto"/>
            <w:right w:val="none" w:sz="0" w:space="0" w:color="auto"/>
          </w:divBdr>
          <w:divsChild>
            <w:div w:id="485245824">
              <w:marLeft w:val="0"/>
              <w:marRight w:val="0"/>
              <w:marTop w:val="0"/>
              <w:marBottom w:val="0"/>
              <w:divBdr>
                <w:top w:val="none" w:sz="0" w:space="0" w:color="auto"/>
                <w:left w:val="none" w:sz="0" w:space="0" w:color="auto"/>
                <w:bottom w:val="none" w:sz="0" w:space="0" w:color="auto"/>
                <w:right w:val="none" w:sz="0" w:space="0" w:color="auto"/>
              </w:divBdr>
              <w:divsChild>
                <w:div w:id="448941492">
                  <w:marLeft w:val="0"/>
                  <w:marRight w:val="0"/>
                  <w:marTop w:val="0"/>
                  <w:marBottom w:val="0"/>
                  <w:divBdr>
                    <w:top w:val="none" w:sz="0" w:space="0" w:color="auto"/>
                    <w:left w:val="none" w:sz="0" w:space="0" w:color="auto"/>
                    <w:bottom w:val="none" w:sz="0" w:space="0" w:color="auto"/>
                    <w:right w:val="none" w:sz="0" w:space="0" w:color="auto"/>
                  </w:divBdr>
                  <w:divsChild>
                    <w:div w:id="792288150">
                      <w:marLeft w:val="0"/>
                      <w:marRight w:val="0"/>
                      <w:marTop w:val="0"/>
                      <w:marBottom w:val="0"/>
                      <w:divBdr>
                        <w:top w:val="none" w:sz="0" w:space="0" w:color="auto"/>
                        <w:left w:val="none" w:sz="0" w:space="0" w:color="auto"/>
                        <w:bottom w:val="none" w:sz="0" w:space="0" w:color="auto"/>
                        <w:right w:val="none" w:sz="0" w:space="0" w:color="auto"/>
                      </w:divBdr>
                      <w:divsChild>
                        <w:div w:id="105974416">
                          <w:marLeft w:val="0"/>
                          <w:marRight w:val="0"/>
                          <w:marTop w:val="0"/>
                          <w:marBottom w:val="0"/>
                          <w:divBdr>
                            <w:top w:val="none" w:sz="0" w:space="0" w:color="auto"/>
                            <w:left w:val="none" w:sz="0" w:space="0" w:color="auto"/>
                            <w:bottom w:val="none" w:sz="0" w:space="0" w:color="auto"/>
                            <w:right w:val="none" w:sz="0" w:space="0" w:color="auto"/>
                          </w:divBdr>
                          <w:divsChild>
                            <w:div w:id="776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6389">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3642630">
      <w:bodyDiv w:val="1"/>
      <w:marLeft w:val="0"/>
      <w:marRight w:val="0"/>
      <w:marTop w:val="0"/>
      <w:marBottom w:val="0"/>
      <w:divBdr>
        <w:top w:val="none" w:sz="0" w:space="0" w:color="auto"/>
        <w:left w:val="none" w:sz="0" w:space="0" w:color="auto"/>
        <w:bottom w:val="none" w:sz="0" w:space="0" w:color="auto"/>
        <w:right w:val="none" w:sz="0" w:space="0" w:color="auto"/>
      </w:divBdr>
      <w:divsChild>
        <w:div w:id="490608072">
          <w:marLeft w:val="0"/>
          <w:marRight w:val="0"/>
          <w:marTop w:val="0"/>
          <w:marBottom w:val="0"/>
          <w:divBdr>
            <w:top w:val="none" w:sz="0" w:space="0" w:color="auto"/>
            <w:left w:val="none" w:sz="0" w:space="0" w:color="auto"/>
            <w:bottom w:val="none" w:sz="0" w:space="0" w:color="auto"/>
            <w:right w:val="none" w:sz="0" w:space="0" w:color="auto"/>
          </w:divBdr>
          <w:divsChild>
            <w:div w:id="928781139">
              <w:marLeft w:val="0"/>
              <w:marRight w:val="0"/>
              <w:marTop w:val="0"/>
              <w:marBottom w:val="0"/>
              <w:divBdr>
                <w:top w:val="none" w:sz="0" w:space="0" w:color="auto"/>
                <w:left w:val="none" w:sz="0" w:space="0" w:color="auto"/>
                <w:bottom w:val="none" w:sz="0" w:space="0" w:color="auto"/>
                <w:right w:val="none" w:sz="0" w:space="0" w:color="auto"/>
              </w:divBdr>
            </w:div>
            <w:div w:id="1973900887">
              <w:marLeft w:val="0"/>
              <w:marRight w:val="0"/>
              <w:marTop w:val="0"/>
              <w:marBottom w:val="0"/>
              <w:divBdr>
                <w:top w:val="none" w:sz="0" w:space="0" w:color="auto"/>
                <w:left w:val="none" w:sz="0" w:space="0" w:color="auto"/>
                <w:bottom w:val="none" w:sz="0" w:space="0" w:color="auto"/>
                <w:right w:val="none" w:sz="0" w:space="0" w:color="auto"/>
              </w:divBdr>
            </w:div>
            <w:div w:id="2048673466">
              <w:marLeft w:val="0"/>
              <w:marRight w:val="0"/>
              <w:marTop w:val="0"/>
              <w:marBottom w:val="0"/>
              <w:divBdr>
                <w:top w:val="none" w:sz="0" w:space="0" w:color="auto"/>
                <w:left w:val="none" w:sz="0" w:space="0" w:color="auto"/>
                <w:bottom w:val="none" w:sz="0" w:space="0" w:color="auto"/>
                <w:right w:val="none" w:sz="0" w:space="0" w:color="auto"/>
              </w:divBdr>
            </w:div>
            <w:div w:id="1729260321">
              <w:marLeft w:val="0"/>
              <w:marRight w:val="0"/>
              <w:marTop w:val="0"/>
              <w:marBottom w:val="0"/>
              <w:divBdr>
                <w:top w:val="none" w:sz="0" w:space="0" w:color="auto"/>
                <w:left w:val="none" w:sz="0" w:space="0" w:color="auto"/>
                <w:bottom w:val="none" w:sz="0" w:space="0" w:color="auto"/>
                <w:right w:val="none" w:sz="0" w:space="0" w:color="auto"/>
              </w:divBdr>
            </w:div>
            <w:div w:id="1850606316">
              <w:marLeft w:val="0"/>
              <w:marRight w:val="0"/>
              <w:marTop w:val="0"/>
              <w:marBottom w:val="0"/>
              <w:divBdr>
                <w:top w:val="none" w:sz="0" w:space="0" w:color="auto"/>
                <w:left w:val="none" w:sz="0" w:space="0" w:color="auto"/>
                <w:bottom w:val="none" w:sz="0" w:space="0" w:color="auto"/>
                <w:right w:val="none" w:sz="0" w:space="0" w:color="auto"/>
              </w:divBdr>
            </w:div>
            <w:div w:id="747383221">
              <w:marLeft w:val="0"/>
              <w:marRight w:val="0"/>
              <w:marTop w:val="0"/>
              <w:marBottom w:val="0"/>
              <w:divBdr>
                <w:top w:val="none" w:sz="0" w:space="0" w:color="auto"/>
                <w:left w:val="none" w:sz="0" w:space="0" w:color="auto"/>
                <w:bottom w:val="none" w:sz="0" w:space="0" w:color="auto"/>
                <w:right w:val="none" w:sz="0" w:space="0" w:color="auto"/>
              </w:divBdr>
            </w:div>
            <w:div w:id="666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505">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93807">
      <w:bodyDiv w:val="1"/>
      <w:marLeft w:val="0"/>
      <w:marRight w:val="0"/>
      <w:marTop w:val="0"/>
      <w:marBottom w:val="0"/>
      <w:divBdr>
        <w:top w:val="none" w:sz="0" w:space="0" w:color="auto"/>
        <w:left w:val="none" w:sz="0" w:space="0" w:color="auto"/>
        <w:bottom w:val="none" w:sz="0" w:space="0" w:color="auto"/>
        <w:right w:val="none" w:sz="0" w:space="0" w:color="auto"/>
      </w:divBdr>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04220172">
      <w:bodyDiv w:val="1"/>
      <w:marLeft w:val="0"/>
      <w:marRight w:val="0"/>
      <w:marTop w:val="0"/>
      <w:marBottom w:val="0"/>
      <w:divBdr>
        <w:top w:val="none" w:sz="0" w:space="0" w:color="auto"/>
        <w:left w:val="none" w:sz="0" w:space="0" w:color="auto"/>
        <w:bottom w:val="none" w:sz="0" w:space="0" w:color="auto"/>
        <w:right w:val="none" w:sz="0" w:space="0" w:color="auto"/>
      </w:divBdr>
    </w:div>
    <w:div w:id="911620834">
      <w:bodyDiv w:val="1"/>
      <w:marLeft w:val="0"/>
      <w:marRight w:val="0"/>
      <w:marTop w:val="0"/>
      <w:marBottom w:val="0"/>
      <w:divBdr>
        <w:top w:val="none" w:sz="0" w:space="0" w:color="auto"/>
        <w:left w:val="none" w:sz="0" w:space="0" w:color="auto"/>
        <w:bottom w:val="none" w:sz="0" w:space="0" w:color="auto"/>
        <w:right w:val="none" w:sz="0" w:space="0" w:color="auto"/>
      </w:divBdr>
      <w:divsChild>
        <w:div w:id="843664547">
          <w:marLeft w:val="0"/>
          <w:marRight w:val="0"/>
          <w:marTop w:val="0"/>
          <w:marBottom w:val="0"/>
          <w:divBdr>
            <w:top w:val="none" w:sz="0" w:space="0" w:color="auto"/>
            <w:left w:val="none" w:sz="0" w:space="0" w:color="auto"/>
            <w:bottom w:val="none" w:sz="0" w:space="0" w:color="auto"/>
            <w:right w:val="none" w:sz="0" w:space="0" w:color="auto"/>
          </w:divBdr>
          <w:divsChild>
            <w:div w:id="1291398164">
              <w:marLeft w:val="0"/>
              <w:marRight w:val="0"/>
              <w:marTop w:val="0"/>
              <w:marBottom w:val="0"/>
              <w:divBdr>
                <w:top w:val="none" w:sz="0" w:space="0" w:color="auto"/>
                <w:left w:val="none" w:sz="0" w:space="0" w:color="auto"/>
                <w:bottom w:val="none" w:sz="0" w:space="0" w:color="auto"/>
                <w:right w:val="none" w:sz="0" w:space="0" w:color="auto"/>
              </w:divBdr>
            </w:div>
            <w:div w:id="60950938">
              <w:marLeft w:val="0"/>
              <w:marRight w:val="0"/>
              <w:marTop w:val="0"/>
              <w:marBottom w:val="0"/>
              <w:divBdr>
                <w:top w:val="none" w:sz="0" w:space="0" w:color="auto"/>
                <w:left w:val="none" w:sz="0" w:space="0" w:color="auto"/>
                <w:bottom w:val="none" w:sz="0" w:space="0" w:color="auto"/>
                <w:right w:val="none" w:sz="0" w:space="0" w:color="auto"/>
              </w:divBdr>
            </w:div>
            <w:div w:id="1735079719">
              <w:marLeft w:val="0"/>
              <w:marRight w:val="0"/>
              <w:marTop w:val="0"/>
              <w:marBottom w:val="0"/>
              <w:divBdr>
                <w:top w:val="none" w:sz="0" w:space="0" w:color="auto"/>
                <w:left w:val="none" w:sz="0" w:space="0" w:color="auto"/>
                <w:bottom w:val="none" w:sz="0" w:space="0" w:color="auto"/>
                <w:right w:val="none" w:sz="0" w:space="0" w:color="auto"/>
              </w:divBdr>
            </w:div>
            <w:div w:id="1612785015">
              <w:marLeft w:val="0"/>
              <w:marRight w:val="0"/>
              <w:marTop w:val="0"/>
              <w:marBottom w:val="0"/>
              <w:divBdr>
                <w:top w:val="none" w:sz="0" w:space="0" w:color="auto"/>
                <w:left w:val="none" w:sz="0" w:space="0" w:color="auto"/>
                <w:bottom w:val="none" w:sz="0" w:space="0" w:color="auto"/>
                <w:right w:val="none" w:sz="0" w:space="0" w:color="auto"/>
              </w:divBdr>
            </w:div>
            <w:div w:id="1383869197">
              <w:marLeft w:val="0"/>
              <w:marRight w:val="0"/>
              <w:marTop w:val="0"/>
              <w:marBottom w:val="0"/>
              <w:divBdr>
                <w:top w:val="none" w:sz="0" w:space="0" w:color="auto"/>
                <w:left w:val="none" w:sz="0" w:space="0" w:color="auto"/>
                <w:bottom w:val="none" w:sz="0" w:space="0" w:color="auto"/>
                <w:right w:val="none" w:sz="0" w:space="0" w:color="auto"/>
              </w:divBdr>
            </w:div>
            <w:div w:id="819155031">
              <w:marLeft w:val="0"/>
              <w:marRight w:val="0"/>
              <w:marTop w:val="0"/>
              <w:marBottom w:val="0"/>
              <w:divBdr>
                <w:top w:val="none" w:sz="0" w:space="0" w:color="auto"/>
                <w:left w:val="none" w:sz="0" w:space="0" w:color="auto"/>
                <w:bottom w:val="none" w:sz="0" w:space="0" w:color="auto"/>
                <w:right w:val="none" w:sz="0" w:space="0" w:color="auto"/>
              </w:divBdr>
            </w:div>
            <w:div w:id="1135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566">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212078474">
          <w:marLeft w:val="0"/>
          <w:marRight w:val="0"/>
          <w:marTop w:val="0"/>
          <w:marBottom w:val="0"/>
          <w:divBdr>
            <w:top w:val="none" w:sz="0" w:space="0" w:color="auto"/>
            <w:left w:val="none" w:sz="0" w:space="0" w:color="auto"/>
            <w:bottom w:val="none" w:sz="0" w:space="0" w:color="auto"/>
            <w:right w:val="none" w:sz="0" w:space="0" w:color="auto"/>
          </w:divBdr>
          <w:divsChild>
            <w:div w:id="1718318780">
              <w:marLeft w:val="0"/>
              <w:marRight w:val="0"/>
              <w:marTop w:val="0"/>
              <w:marBottom w:val="0"/>
              <w:divBdr>
                <w:top w:val="none" w:sz="0" w:space="0" w:color="auto"/>
                <w:left w:val="none" w:sz="0" w:space="0" w:color="auto"/>
                <w:bottom w:val="none" w:sz="0" w:space="0" w:color="auto"/>
                <w:right w:val="none" w:sz="0" w:space="0" w:color="auto"/>
              </w:divBdr>
            </w:div>
            <w:div w:id="1026515503">
              <w:marLeft w:val="0"/>
              <w:marRight w:val="0"/>
              <w:marTop w:val="0"/>
              <w:marBottom w:val="0"/>
              <w:divBdr>
                <w:top w:val="none" w:sz="0" w:space="0" w:color="auto"/>
                <w:left w:val="none" w:sz="0" w:space="0" w:color="auto"/>
                <w:bottom w:val="none" w:sz="0" w:space="0" w:color="auto"/>
                <w:right w:val="none" w:sz="0" w:space="0" w:color="auto"/>
              </w:divBdr>
            </w:div>
            <w:div w:id="1064377735">
              <w:marLeft w:val="0"/>
              <w:marRight w:val="0"/>
              <w:marTop w:val="0"/>
              <w:marBottom w:val="0"/>
              <w:divBdr>
                <w:top w:val="none" w:sz="0" w:space="0" w:color="auto"/>
                <w:left w:val="none" w:sz="0" w:space="0" w:color="auto"/>
                <w:bottom w:val="none" w:sz="0" w:space="0" w:color="auto"/>
                <w:right w:val="none" w:sz="0" w:space="0" w:color="auto"/>
              </w:divBdr>
            </w:div>
            <w:div w:id="1504201437">
              <w:marLeft w:val="0"/>
              <w:marRight w:val="0"/>
              <w:marTop w:val="0"/>
              <w:marBottom w:val="0"/>
              <w:divBdr>
                <w:top w:val="none" w:sz="0" w:space="0" w:color="auto"/>
                <w:left w:val="none" w:sz="0" w:space="0" w:color="auto"/>
                <w:bottom w:val="none" w:sz="0" w:space="0" w:color="auto"/>
                <w:right w:val="none" w:sz="0" w:space="0" w:color="auto"/>
              </w:divBdr>
            </w:div>
            <w:div w:id="628243958">
              <w:marLeft w:val="0"/>
              <w:marRight w:val="0"/>
              <w:marTop w:val="0"/>
              <w:marBottom w:val="0"/>
              <w:divBdr>
                <w:top w:val="none" w:sz="0" w:space="0" w:color="auto"/>
                <w:left w:val="none" w:sz="0" w:space="0" w:color="auto"/>
                <w:bottom w:val="none" w:sz="0" w:space="0" w:color="auto"/>
                <w:right w:val="none" w:sz="0" w:space="0" w:color="auto"/>
              </w:divBdr>
            </w:div>
            <w:div w:id="772941417">
              <w:marLeft w:val="0"/>
              <w:marRight w:val="0"/>
              <w:marTop w:val="0"/>
              <w:marBottom w:val="0"/>
              <w:divBdr>
                <w:top w:val="none" w:sz="0" w:space="0" w:color="auto"/>
                <w:left w:val="none" w:sz="0" w:space="0" w:color="auto"/>
                <w:bottom w:val="none" w:sz="0" w:space="0" w:color="auto"/>
                <w:right w:val="none" w:sz="0" w:space="0" w:color="auto"/>
              </w:divBdr>
            </w:div>
            <w:div w:id="735007765">
              <w:marLeft w:val="0"/>
              <w:marRight w:val="0"/>
              <w:marTop w:val="0"/>
              <w:marBottom w:val="0"/>
              <w:divBdr>
                <w:top w:val="none" w:sz="0" w:space="0" w:color="auto"/>
                <w:left w:val="none" w:sz="0" w:space="0" w:color="auto"/>
                <w:bottom w:val="none" w:sz="0" w:space="0" w:color="auto"/>
                <w:right w:val="none" w:sz="0" w:space="0" w:color="auto"/>
              </w:divBdr>
            </w:div>
            <w:div w:id="1113944221">
              <w:marLeft w:val="0"/>
              <w:marRight w:val="0"/>
              <w:marTop w:val="0"/>
              <w:marBottom w:val="0"/>
              <w:divBdr>
                <w:top w:val="none" w:sz="0" w:space="0" w:color="auto"/>
                <w:left w:val="none" w:sz="0" w:space="0" w:color="auto"/>
                <w:bottom w:val="none" w:sz="0" w:space="0" w:color="auto"/>
                <w:right w:val="none" w:sz="0" w:space="0" w:color="auto"/>
              </w:divBdr>
            </w:div>
            <w:div w:id="1304044858">
              <w:marLeft w:val="0"/>
              <w:marRight w:val="0"/>
              <w:marTop w:val="0"/>
              <w:marBottom w:val="0"/>
              <w:divBdr>
                <w:top w:val="none" w:sz="0" w:space="0" w:color="auto"/>
                <w:left w:val="none" w:sz="0" w:space="0" w:color="auto"/>
                <w:bottom w:val="none" w:sz="0" w:space="0" w:color="auto"/>
                <w:right w:val="none" w:sz="0" w:space="0" w:color="auto"/>
              </w:divBdr>
            </w:div>
            <w:div w:id="682323475">
              <w:marLeft w:val="0"/>
              <w:marRight w:val="0"/>
              <w:marTop w:val="0"/>
              <w:marBottom w:val="0"/>
              <w:divBdr>
                <w:top w:val="none" w:sz="0" w:space="0" w:color="auto"/>
                <w:left w:val="none" w:sz="0" w:space="0" w:color="auto"/>
                <w:bottom w:val="none" w:sz="0" w:space="0" w:color="auto"/>
                <w:right w:val="none" w:sz="0" w:space="0" w:color="auto"/>
              </w:divBdr>
            </w:div>
            <w:div w:id="28534135">
              <w:marLeft w:val="0"/>
              <w:marRight w:val="0"/>
              <w:marTop w:val="0"/>
              <w:marBottom w:val="0"/>
              <w:divBdr>
                <w:top w:val="none" w:sz="0" w:space="0" w:color="auto"/>
                <w:left w:val="none" w:sz="0" w:space="0" w:color="auto"/>
                <w:bottom w:val="none" w:sz="0" w:space="0" w:color="auto"/>
                <w:right w:val="none" w:sz="0" w:space="0" w:color="auto"/>
              </w:divBdr>
            </w:div>
            <w:div w:id="864101565">
              <w:marLeft w:val="0"/>
              <w:marRight w:val="0"/>
              <w:marTop w:val="0"/>
              <w:marBottom w:val="0"/>
              <w:divBdr>
                <w:top w:val="none" w:sz="0" w:space="0" w:color="auto"/>
                <w:left w:val="none" w:sz="0" w:space="0" w:color="auto"/>
                <w:bottom w:val="none" w:sz="0" w:space="0" w:color="auto"/>
                <w:right w:val="none" w:sz="0" w:space="0" w:color="auto"/>
              </w:divBdr>
            </w:div>
            <w:div w:id="27343047">
              <w:marLeft w:val="0"/>
              <w:marRight w:val="0"/>
              <w:marTop w:val="0"/>
              <w:marBottom w:val="0"/>
              <w:divBdr>
                <w:top w:val="none" w:sz="0" w:space="0" w:color="auto"/>
                <w:left w:val="none" w:sz="0" w:space="0" w:color="auto"/>
                <w:bottom w:val="none" w:sz="0" w:space="0" w:color="auto"/>
                <w:right w:val="none" w:sz="0" w:space="0" w:color="auto"/>
              </w:divBdr>
            </w:div>
            <w:div w:id="1426146484">
              <w:marLeft w:val="0"/>
              <w:marRight w:val="0"/>
              <w:marTop w:val="0"/>
              <w:marBottom w:val="0"/>
              <w:divBdr>
                <w:top w:val="none" w:sz="0" w:space="0" w:color="auto"/>
                <w:left w:val="none" w:sz="0" w:space="0" w:color="auto"/>
                <w:bottom w:val="none" w:sz="0" w:space="0" w:color="auto"/>
                <w:right w:val="none" w:sz="0" w:space="0" w:color="auto"/>
              </w:divBdr>
            </w:div>
            <w:div w:id="1440374715">
              <w:marLeft w:val="0"/>
              <w:marRight w:val="0"/>
              <w:marTop w:val="0"/>
              <w:marBottom w:val="0"/>
              <w:divBdr>
                <w:top w:val="none" w:sz="0" w:space="0" w:color="auto"/>
                <w:left w:val="none" w:sz="0" w:space="0" w:color="auto"/>
                <w:bottom w:val="none" w:sz="0" w:space="0" w:color="auto"/>
                <w:right w:val="none" w:sz="0" w:space="0" w:color="auto"/>
              </w:divBdr>
            </w:div>
            <w:div w:id="992830048">
              <w:marLeft w:val="0"/>
              <w:marRight w:val="0"/>
              <w:marTop w:val="0"/>
              <w:marBottom w:val="0"/>
              <w:divBdr>
                <w:top w:val="none" w:sz="0" w:space="0" w:color="auto"/>
                <w:left w:val="none" w:sz="0" w:space="0" w:color="auto"/>
                <w:bottom w:val="none" w:sz="0" w:space="0" w:color="auto"/>
                <w:right w:val="none" w:sz="0" w:space="0" w:color="auto"/>
              </w:divBdr>
            </w:div>
            <w:div w:id="295185702">
              <w:marLeft w:val="0"/>
              <w:marRight w:val="0"/>
              <w:marTop w:val="0"/>
              <w:marBottom w:val="0"/>
              <w:divBdr>
                <w:top w:val="none" w:sz="0" w:space="0" w:color="auto"/>
                <w:left w:val="none" w:sz="0" w:space="0" w:color="auto"/>
                <w:bottom w:val="none" w:sz="0" w:space="0" w:color="auto"/>
                <w:right w:val="none" w:sz="0" w:space="0" w:color="auto"/>
              </w:divBdr>
            </w:div>
            <w:div w:id="301739244">
              <w:marLeft w:val="0"/>
              <w:marRight w:val="0"/>
              <w:marTop w:val="0"/>
              <w:marBottom w:val="0"/>
              <w:divBdr>
                <w:top w:val="none" w:sz="0" w:space="0" w:color="auto"/>
                <w:left w:val="none" w:sz="0" w:space="0" w:color="auto"/>
                <w:bottom w:val="none" w:sz="0" w:space="0" w:color="auto"/>
                <w:right w:val="none" w:sz="0" w:space="0" w:color="auto"/>
              </w:divBdr>
            </w:div>
            <w:div w:id="1558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31358828">
      <w:bodyDiv w:val="1"/>
      <w:marLeft w:val="0"/>
      <w:marRight w:val="0"/>
      <w:marTop w:val="0"/>
      <w:marBottom w:val="0"/>
      <w:divBdr>
        <w:top w:val="none" w:sz="0" w:space="0" w:color="auto"/>
        <w:left w:val="none" w:sz="0" w:space="0" w:color="auto"/>
        <w:bottom w:val="none" w:sz="0" w:space="0" w:color="auto"/>
        <w:right w:val="none" w:sz="0" w:space="0" w:color="auto"/>
      </w:divBdr>
    </w:div>
    <w:div w:id="933325842">
      <w:bodyDiv w:val="1"/>
      <w:marLeft w:val="0"/>
      <w:marRight w:val="0"/>
      <w:marTop w:val="0"/>
      <w:marBottom w:val="0"/>
      <w:divBdr>
        <w:top w:val="none" w:sz="0" w:space="0" w:color="auto"/>
        <w:left w:val="none" w:sz="0" w:space="0" w:color="auto"/>
        <w:bottom w:val="none" w:sz="0" w:space="0" w:color="auto"/>
        <w:right w:val="none" w:sz="0" w:space="0" w:color="auto"/>
      </w:divBdr>
      <w:divsChild>
        <w:div w:id="440687390">
          <w:marLeft w:val="0"/>
          <w:marRight w:val="0"/>
          <w:marTop w:val="0"/>
          <w:marBottom w:val="0"/>
          <w:divBdr>
            <w:top w:val="none" w:sz="0" w:space="0" w:color="auto"/>
            <w:left w:val="none" w:sz="0" w:space="0" w:color="auto"/>
            <w:bottom w:val="none" w:sz="0" w:space="0" w:color="auto"/>
            <w:right w:val="none" w:sz="0" w:space="0" w:color="auto"/>
          </w:divBdr>
          <w:divsChild>
            <w:div w:id="2099597403">
              <w:marLeft w:val="0"/>
              <w:marRight w:val="0"/>
              <w:marTop w:val="0"/>
              <w:marBottom w:val="0"/>
              <w:divBdr>
                <w:top w:val="none" w:sz="0" w:space="0" w:color="auto"/>
                <w:left w:val="none" w:sz="0" w:space="0" w:color="auto"/>
                <w:bottom w:val="none" w:sz="0" w:space="0" w:color="auto"/>
                <w:right w:val="none" w:sz="0" w:space="0" w:color="auto"/>
              </w:divBdr>
            </w:div>
            <w:div w:id="1666975443">
              <w:marLeft w:val="0"/>
              <w:marRight w:val="0"/>
              <w:marTop w:val="0"/>
              <w:marBottom w:val="0"/>
              <w:divBdr>
                <w:top w:val="none" w:sz="0" w:space="0" w:color="auto"/>
                <w:left w:val="none" w:sz="0" w:space="0" w:color="auto"/>
                <w:bottom w:val="none" w:sz="0" w:space="0" w:color="auto"/>
                <w:right w:val="none" w:sz="0" w:space="0" w:color="auto"/>
              </w:divBdr>
            </w:div>
            <w:div w:id="1577590085">
              <w:marLeft w:val="0"/>
              <w:marRight w:val="0"/>
              <w:marTop w:val="0"/>
              <w:marBottom w:val="0"/>
              <w:divBdr>
                <w:top w:val="none" w:sz="0" w:space="0" w:color="auto"/>
                <w:left w:val="none" w:sz="0" w:space="0" w:color="auto"/>
                <w:bottom w:val="none" w:sz="0" w:space="0" w:color="auto"/>
                <w:right w:val="none" w:sz="0" w:space="0" w:color="auto"/>
              </w:divBdr>
            </w:div>
            <w:div w:id="1787888167">
              <w:marLeft w:val="0"/>
              <w:marRight w:val="0"/>
              <w:marTop w:val="0"/>
              <w:marBottom w:val="0"/>
              <w:divBdr>
                <w:top w:val="none" w:sz="0" w:space="0" w:color="auto"/>
                <w:left w:val="none" w:sz="0" w:space="0" w:color="auto"/>
                <w:bottom w:val="none" w:sz="0" w:space="0" w:color="auto"/>
                <w:right w:val="none" w:sz="0" w:space="0" w:color="auto"/>
              </w:divBdr>
            </w:div>
            <w:div w:id="595361708">
              <w:marLeft w:val="0"/>
              <w:marRight w:val="0"/>
              <w:marTop w:val="0"/>
              <w:marBottom w:val="0"/>
              <w:divBdr>
                <w:top w:val="none" w:sz="0" w:space="0" w:color="auto"/>
                <w:left w:val="none" w:sz="0" w:space="0" w:color="auto"/>
                <w:bottom w:val="none" w:sz="0" w:space="0" w:color="auto"/>
                <w:right w:val="none" w:sz="0" w:space="0" w:color="auto"/>
              </w:divBdr>
            </w:div>
            <w:div w:id="357632292">
              <w:marLeft w:val="0"/>
              <w:marRight w:val="0"/>
              <w:marTop w:val="0"/>
              <w:marBottom w:val="0"/>
              <w:divBdr>
                <w:top w:val="none" w:sz="0" w:space="0" w:color="auto"/>
                <w:left w:val="none" w:sz="0" w:space="0" w:color="auto"/>
                <w:bottom w:val="none" w:sz="0" w:space="0" w:color="auto"/>
                <w:right w:val="none" w:sz="0" w:space="0" w:color="auto"/>
              </w:divBdr>
            </w:div>
            <w:div w:id="1152064501">
              <w:marLeft w:val="0"/>
              <w:marRight w:val="0"/>
              <w:marTop w:val="0"/>
              <w:marBottom w:val="0"/>
              <w:divBdr>
                <w:top w:val="none" w:sz="0" w:space="0" w:color="auto"/>
                <w:left w:val="none" w:sz="0" w:space="0" w:color="auto"/>
                <w:bottom w:val="none" w:sz="0" w:space="0" w:color="auto"/>
                <w:right w:val="none" w:sz="0" w:space="0" w:color="auto"/>
              </w:divBdr>
            </w:div>
            <w:div w:id="484012761">
              <w:marLeft w:val="0"/>
              <w:marRight w:val="0"/>
              <w:marTop w:val="0"/>
              <w:marBottom w:val="0"/>
              <w:divBdr>
                <w:top w:val="none" w:sz="0" w:space="0" w:color="auto"/>
                <w:left w:val="none" w:sz="0" w:space="0" w:color="auto"/>
                <w:bottom w:val="none" w:sz="0" w:space="0" w:color="auto"/>
                <w:right w:val="none" w:sz="0" w:space="0" w:color="auto"/>
              </w:divBdr>
            </w:div>
            <w:div w:id="250555236">
              <w:marLeft w:val="0"/>
              <w:marRight w:val="0"/>
              <w:marTop w:val="0"/>
              <w:marBottom w:val="0"/>
              <w:divBdr>
                <w:top w:val="none" w:sz="0" w:space="0" w:color="auto"/>
                <w:left w:val="none" w:sz="0" w:space="0" w:color="auto"/>
                <w:bottom w:val="none" w:sz="0" w:space="0" w:color="auto"/>
                <w:right w:val="none" w:sz="0" w:space="0" w:color="auto"/>
              </w:divBdr>
            </w:div>
            <w:div w:id="1014386165">
              <w:marLeft w:val="0"/>
              <w:marRight w:val="0"/>
              <w:marTop w:val="0"/>
              <w:marBottom w:val="0"/>
              <w:divBdr>
                <w:top w:val="none" w:sz="0" w:space="0" w:color="auto"/>
                <w:left w:val="none" w:sz="0" w:space="0" w:color="auto"/>
                <w:bottom w:val="none" w:sz="0" w:space="0" w:color="auto"/>
                <w:right w:val="none" w:sz="0" w:space="0" w:color="auto"/>
              </w:divBdr>
            </w:div>
            <w:div w:id="1479155041">
              <w:marLeft w:val="0"/>
              <w:marRight w:val="0"/>
              <w:marTop w:val="0"/>
              <w:marBottom w:val="0"/>
              <w:divBdr>
                <w:top w:val="none" w:sz="0" w:space="0" w:color="auto"/>
                <w:left w:val="none" w:sz="0" w:space="0" w:color="auto"/>
                <w:bottom w:val="none" w:sz="0" w:space="0" w:color="auto"/>
                <w:right w:val="none" w:sz="0" w:space="0" w:color="auto"/>
              </w:divBdr>
            </w:div>
            <w:div w:id="573201124">
              <w:marLeft w:val="0"/>
              <w:marRight w:val="0"/>
              <w:marTop w:val="0"/>
              <w:marBottom w:val="0"/>
              <w:divBdr>
                <w:top w:val="none" w:sz="0" w:space="0" w:color="auto"/>
                <w:left w:val="none" w:sz="0" w:space="0" w:color="auto"/>
                <w:bottom w:val="none" w:sz="0" w:space="0" w:color="auto"/>
                <w:right w:val="none" w:sz="0" w:space="0" w:color="auto"/>
              </w:divBdr>
            </w:div>
            <w:div w:id="2124836315">
              <w:marLeft w:val="0"/>
              <w:marRight w:val="0"/>
              <w:marTop w:val="0"/>
              <w:marBottom w:val="0"/>
              <w:divBdr>
                <w:top w:val="none" w:sz="0" w:space="0" w:color="auto"/>
                <w:left w:val="none" w:sz="0" w:space="0" w:color="auto"/>
                <w:bottom w:val="none" w:sz="0" w:space="0" w:color="auto"/>
                <w:right w:val="none" w:sz="0" w:space="0" w:color="auto"/>
              </w:divBdr>
            </w:div>
            <w:div w:id="310254031">
              <w:marLeft w:val="0"/>
              <w:marRight w:val="0"/>
              <w:marTop w:val="0"/>
              <w:marBottom w:val="0"/>
              <w:divBdr>
                <w:top w:val="none" w:sz="0" w:space="0" w:color="auto"/>
                <w:left w:val="none" w:sz="0" w:space="0" w:color="auto"/>
                <w:bottom w:val="none" w:sz="0" w:space="0" w:color="auto"/>
                <w:right w:val="none" w:sz="0" w:space="0" w:color="auto"/>
              </w:divBdr>
            </w:div>
            <w:div w:id="846090356">
              <w:marLeft w:val="0"/>
              <w:marRight w:val="0"/>
              <w:marTop w:val="0"/>
              <w:marBottom w:val="0"/>
              <w:divBdr>
                <w:top w:val="none" w:sz="0" w:space="0" w:color="auto"/>
                <w:left w:val="none" w:sz="0" w:space="0" w:color="auto"/>
                <w:bottom w:val="none" w:sz="0" w:space="0" w:color="auto"/>
                <w:right w:val="none" w:sz="0" w:space="0" w:color="auto"/>
              </w:divBdr>
            </w:div>
            <w:div w:id="35787724">
              <w:marLeft w:val="0"/>
              <w:marRight w:val="0"/>
              <w:marTop w:val="0"/>
              <w:marBottom w:val="0"/>
              <w:divBdr>
                <w:top w:val="none" w:sz="0" w:space="0" w:color="auto"/>
                <w:left w:val="none" w:sz="0" w:space="0" w:color="auto"/>
                <w:bottom w:val="none" w:sz="0" w:space="0" w:color="auto"/>
                <w:right w:val="none" w:sz="0" w:space="0" w:color="auto"/>
              </w:divBdr>
            </w:div>
            <w:div w:id="50731813">
              <w:marLeft w:val="0"/>
              <w:marRight w:val="0"/>
              <w:marTop w:val="0"/>
              <w:marBottom w:val="0"/>
              <w:divBdr>
                <w:top w:val="none" w:sz="0" w:space="0" w:color="auto"/>
                <w:left w:val="none" w:sz="0" w:space="0" w:color="auto"/>
                <w:bottom w:val="none" w:sz="0" w:space="0" w:color="auto"/>
                <w:right w:val="none" w:sz="0" w:space="0" w:color="auto"/>
              </w:divBdr>
            </w:div>
            <w:div w:id="1738242731">
              <w:marLeft w:val="0"/>
              <w:marRight w:val="0"/>
              <w:marTop w:val="0"/>
              <w:marBottom w:val="0"/>
              <w:divBdr>
                <w:top w:val="none" w:sz="0" w:space="0" w:color="auto"/>
                <w:left w:val="none" w:sz="0" w:space="0" w:color="auto"/>
                <w:bottom w:val="none" w:sz="0" w:space="0" w:color="auto"/>
                <w:right w:val="none" w:sz="0" w:space="0" w:color="auto"/>
              </w:divBdr>
            </w:div>
            <w:div w:id="216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198">
      <w:bodyDiv w:val="1"/>
      <w:marLeft w:val="0"/>
      <w:marRight w:val="0"/>
      <w:marTop w:val="0"/>
      <w:marBottom w:val="0"/>
      <w:divBdr>
        <w:top w:val="none" w:sz="0" w:space="0" w:color="auto"/>
        <w:left w:val="none" w:sz="0" w:space="0" w:color="auto"/>
        <w:bottom w:val="none" w:sz="0" w:space="0" w:color="auto"/>
        <w:right w:val="none" w:sz="0" w:space="0" w:color="auto"/>
      </w:divBdr>
    </w:div>
    <w:div w:id="964195298">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972640984">
      <w:bodyDiv w:val="1"/>
      <w:marLeft w:val="0"/>
      <w:marRight w:val="0"/>
      <w:marTop w:val="0"/>
      <w:marBottom w:val="0"/>
      <w:divBdr>
        <w:top w:val="none" w:sz="0" w:space="0" w:color="auto"/>
        <w:left w:val="none" w:sz="0" w:space="0" w:color="auto"/>
        <w:bottom w:val="none" w:sz="0" w:space="0" w:color="auto"/>
        <w:right w:val="none" w:sz="0" w:space="0" w:color="auto"/>
      </w:divBdr>
    </w:div>
    <w:div w:id="973682716">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5536">
      <w:bodyDiv w:val="1"/>
      <w:marLeft w:val="0"/>
      <w:marRight w:val="0"/>
      <w:marTop w:val="0"/>
      <w:marBottom w:val="0"/>
      <w:divBdr>
        <w:top w:val="none" w:sz="0" w:space="0" w:color="auto"/>
        <w:left w:val="none" w:sz="0" w:space="0" w:color="auto"/>
        <w:bottom w:val="none" w:sz="0" w:space="0" w:color="auto"/>
        <w:right w:val="none" w:sz="0" w:space="0" w:color="auto"/>
      </w:divBdr>
    </w:div>
    <w:div w:id="994722378">
      <w:bodyDiv w:val="1"/>
      <w:marLeft w:val="0"/>
      <w:marRight w:val="0"/>
      <w:marTop w:val="0"/>
      <w:marBottom w:val="0"/>
      <w:divBdr>
        <w:top w:val="none" w:sz="0" w:space="0" w:color="auto"/>
        <w:left w:val="none" w:sz="0" w:space="0" w:color="auto"/>
        <w:bottom w:val="none" w:sz="0" w:space="0" w:color="auto"/>
        <w:right w:val="none" w:sz="0" w:space="0" w:color="auto"/>
      </w:divBdr>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2104">
      <w:bodyDiv w:val="1"/>
      <w:marLeft w:val="0"/>
      <w:marRight w:val="0"/>
      <w:marTop w:val="0"/>
      <w:marBottom w:val="0"/>
      <w:divBdr>
        <w:top w:val="none" w:sz="0" w:space="0" w:color="auto"/>
        <w:left w:val="none" w:sz="0" w:space="0" w:color="auto"/>
        <w:bottom w:val="none" w:sz="0" w:space="0" w:color="auto"/>
        <w:right w:val="none" w:sz="0" w:space="0" w:color="auto"/>
      </w:divBdr>
    </w:div>
    <w:div w:id="1013991777">
      <w:bodyDiv w:val="1"/>
      <w:marLeft w:val="0"/>
      <w:marRight w:val="0"/>
      <w:marTop w:val="0"/>
      <w:marBottom w:val="0"/>
      <w:divBdr>
        <w:top w:val="none" w:sz="0" w:space="0" w:color="auto"/>
        <w:left w:val="none" w:sz="0" w:space="0" w:color="auto"/>
        <w:bottom w:val="none" w:sz="0" w:space="0" w:color="auto"/>
        <w:right w:val="none" w:sz="0" w:space="0" w:color="auto"/>
      </w:divBdr>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0642">
      <w:bodyDiv w:val="1"/>
      <w:marLeft w:val="0"/>
      <w:marRight w:val="0"/>
      <w:marTop w:val="0"/>
      <w:marBottom w:val="0"/>
      <w:divBdr>
        <w:top w:val="none" w:sz="0" w:space="0" w:color="auto"/>
        <w:left w:val="none" w:sz="0" w:space="0" w:color="auto"/>
        <w:bottom w:val="none" w:sz="0" w:space="0" w:color="auto"/>
        <w:right w:val="none" w:sz="0" w:space="0" w:color="auto"/>
      </w:divBdr>
    </w:div>
    <w:div w:id="1033189806">
      <w:bodyDiv w:val="1"/>
      <w:marLeft w:val="0"/>
      <w:marRight w:val="0"/>
      <w:marTop w:val="0"/>
      <w:marBottom w:val="0"/>
      <w:divBdr>
        <w:top w:val="none" w:sz="0" w:space="0" w:color="auto"/>
        <w:left w:val="none" w:sz="0" w:space="0" w:color="auto"/>
        <w:bottom w:val="none" w:sz="0" w:space="0" w:color="auto"/>
        <w:right w:val="none" w:sz="0" w:space="0" w:color="auto"/>
      </w:divBdr>
    </w:div>
    <w:div w:id="1043795886">
      <w:bodyDiv w:val="1"/>
      <w:marLeft w:val="0"/>
      <w:marRight w:val="0"/>
      <w:marTop w:val="0"/>
      <w:marBottom w:val="0"/>
      <w:divBdr>
        <w:top w:val="none" w:sz="0" w:space="0" w:color="auto"/>
        <w:left w:val="none" w:sz="0" w:space="0" w:color="auto"/>
        <w:bottom w:val="none" w:sz="0" w:space="0" w:color="auto"/>
        <w:right w:val="none" w:sz="0" w:space="0" w:color="auto"/>
      </w:divBdr>
    </w:div>
    <w:div w:id="1047340572">
      <w:bodyDiv w:val="1"/>
      <w:marLeft w:val="0"/>
      <w:marRight w:val="0"/>
      <w:marTop w:val="0"/>
      <w:marBottom w:val="0"/>
      <w:divBdr>
        <w:top w:val="none" w:sz="0" w:space="0" w:color="auto"/>
        <w:left w:val="none" w:sz="0" w:space="0" w:color="auto"/>
        <w:bottom w:val="none" w:sz="0" w:space="0" w:color="auto"/>
        <w:right w:val="none" w:sz="0" w:space="0" w:color="auto"/>
      </w:divBdr>
    </w:div>
    <w:div w:id="1061951394">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80102627">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2478814">
      <w:bodyDiv w:val="1"/>
      <w:marLeft w:val="0"/>
      <w:marRight w:val="0"/>
      <w:marTop w:val="0"/>
      <w:marBottom w:val="0"/>
      <w:divBdr>
        <w:top w:val="none" w:sz="0" w:space="0" w:color="auto"/>
        <w:left w:val="none" w:sz="0" w:space="0" w:color="auto"/>
        <w:bottom w:val="none" w:sz="0" w:space="0" w:color="auto"/>
        <w:right w:val="none" w:sz="0" w:space="0" w:color="auto"/>
      </w:divBdr>
      <w:divsChild>
        <w:div w:id="1710521855">
          <w:marLeft w:val="0"/>
          <w:marRight w:val="0"/>
          <w:marTop w:val="0"/>
          <w:marBottom w:val="0"/>
          <w:divBdr>
            <w:top w:val="none" w:sz="0" w:space="0" w:color="auto"/>
            <w:left w:val="none" w:sz="0" w:space="0" w:color="auto"/>
            <w:bottom w:val="none" w:sz="0" w:space="0" w:color="auto"/>
            <w:right w:val="none" w:sz="0" w:space="0" w:color="auto"/>
          </w:divBdr>
          <w:divsChild>
            <w:div w:id="65497732">
              <w:marLeft w:val="0"/>
              <w:marRight w:val="0"/>
              <w:marTop w:val="0"/>
              <w:marBottom w:val="0"/>
              <w:divBdr>
                <w:top w:val="none" w:sz="0" w:space="0" w:color="auto"/>
                <w:left w:val="none" w:sz="0" w:space="0" w:color="auto"/>
                <w:bottom w:val="none" w:sz="0" w:space="0" w:color="auto"/>
                <w:right w:val="none" w:sz="0" w:space="0" w:color="auto"/>
              </w:divBdr>
            </w:div>
            <w:div w:id="1788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272418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13">
          <w:marLeft w:val="0"/>
          <w:marRight w:val="0"/>
          <w:marTop w:val="0"/>
          <w:marBottom w:val="0"/>
          <w:divBdr>
            <w:top w:val="none" w:sz="0" w:space="0" w:color="auto"/>
            <w:left w:val="none" w:sz="0" w:space="0" w:color="auto"/>
            <w:bottom w:val="none" w:sz="0" w:space="0" w:color="auto"/>
            <w:right w:val="none" w:sz="0" w:space="0" w:color="auto"/>
          </w:divBdr>
          <w:divsChild>
            <w:div w:id="1212841742">
              <w:marLeft w:val="0"/>
              <w:marRight w:val="0"/>
              <w:marTop w:val="0"/>
              <w:marBottom w:val="0"/>
              <w:divBdr>
                <w:top w:val="none" w:sz="0" w:space="0" w:color="auto"/>
                <w:left w:val="none" w:sz="0" w:space="0" w:color="auto"/>
                <w:bottom w:val="none" w:sz="0" w:space="0" w:color="auto"/>
                <w:right w:val="none" w:sz="0" w:space="0" w:color="auto"/>
              </w:divBdr>
            </w:div>
            <w:div w:id="1713966676">
              <w:marLeft w:val="0"/>
              <w:marRight w:val="0"/>
              <w:marTop w:val="0"/>
              <w:marBottom w:val="0"/>
              <w:divBdr>
                <w:top w:val="none" w:sz="0" w:space="0" w:color="auto"/>
                <w:left w:val="none" w:sz="0" w:space="0" w:color="auto"/>
                <w:bottom w:val="none" w:sz="0" w:space="0" w:color="auto"/>
                <w:right w:val="none" w:sz="0" w:space="0" w:color="auto"/>
              </w:divBdr>
            </w:div>
            <w:div w:id="903684809">
              <w:marLeft w:val="0"/>
              <w:marRight w:val="0"/>
              <w:marTop w:val="0"/>
              <w:marBottom w:val="0"/>
              <w:divBdr>
                <w:top w:val="none" w:sz="0" w:space="0" w:color="auto"/>
                <w:left w:val="none" w:sz="0" w:space="0" w:color="auto"/>
                <w:bottom w:val="none" w:sz="0" w:space="0" w:color="auto"/>
                <w:right w:val="none" w:sz="0" w:space="0" w:color="auto"/>
              </w:divBdr>
            </w:div>
            <w:div w:id="419570066">
              <w:marLeft w:val="0"/>
              <w:marRight w:val="0"/>
              <w:marTop w:val="0"/>
              <w:marBottom w:val="0"/>
              <w:divBdr>
                <w:top w:val="none" w:sz="0" w:space="0" w:color="auto"/>
                <w:left w:val="none" w:sz="0" w:space="0" w:color="auto"/>
                <w:bottom w:val="none" w:sz="0" w:space="0" w:color="auto"/>
                <w:right w:val="none" w:sz="0" w:space="0" w:color="auto"/>
              </w:divBdr>
            </w:div>
            <w:div w:id="2143763691">
              <w:marLeft w:val="0"/>
              <w:marRight w:val="0"/>
              <w:marTop w:val="0"/>
              <w:marBottom w:val="0"/>
              <w:divBdr>
                <w:top w:val="none" w:sz="0" w:space="0" w:color="auto"/>
                <w:left w:val="none" w:sz="0" w:space="0" w:color="auto"/>
                <w:bottom w:val="none" w:sz="0" w:space="0" w:color="auto"/>
                <w:right w:val="none" w:sz="0" w:space="0" w:color="auto"/>
              </w:divBdr>
            </w:div>
            <w:div w:id="721750953">
              <w:marLeft w:val="0"/>
              <w:marRight w:val="0"/>
              <w:marTop w:val="0"/>
              <w:marBottom w:val="0"/>
              <w:divBdr>
                <w:top w:val="none" w:sz="0" w:space="0" w:color="auto"/>
                <w:left w:val="none" w:sz="0" w:space="0" w:color="auto"/>
                <w:bottom w:val="none" w:sz="0" w:space="0" w:color="auto"/>
                <w:right w:val="none" w:sz="0" w:space="0" w:color="auto"/>
              </w:divBdr>
            </w:div>
            <w:div w:id="1660766009">
              <w:marLeft w:val="0"/>
              <w:marRight w:val="0"/>
              <w:marTop w:val="0"/>
              <w:marBottom w:val="0"/>
              <w:divBdr>
                <w:top w:val="none" w:sz="0" w:space="0" w:color="auto"/>
                <w:left w:val="none" w:sz="0" w:space="0" w:color="auto"/>
                <w:bottom w:val="none" w:sz="0" w:space="0" w:color="auto"/>
                <w:right w:val="none" w:sz="0" w:space="0" w:color="auto"/>
              </w:divBdr>
            </w:div>
            <w:div w:id="2078899626">
              <w:marLeft w:val="0"/>
              <w:marRight w:val="0"/>
              <w:marTop w:val="0"/>
              <w:marBottom w:val="0"/>
              <w:divBdr>
                <w:top w:val="none" w:sz="0" w:space="0" w:color="auto"/>
                <w:left w:val="none" w:sz="0" w:space="0" w:color="auto"/>
                <w:bottom w:val="none" w:sz="0" w:space="0" w:color="auto"/>
                <w:right w:val="none" w:sz="0" w:space="0" w:color="auto"/>
              </w:divBdr>
            </w:div>
            <w:div w:id="197013645">
              <w:marLeft w:val="0"/>
              <w:marRight w:val="0"/>
              <w:marTop w:val="0"/>
              <w:marBottom w:val="0"/>
              <w:divBdr>
                <w:top w:val="none" w:sz="0" w:space="0" w:color="auto"/>
                <w:left w:val="none" w:sz="0" w:space="0" w:color="auto"/>
                <w:bottom w:val="none" w:sz="0" w:space="0" w:color="auto"/>
                <w:right w:val="none" w:sz="0" w:space="0" w:color="auto"/>
              </w:divBdr>
            </w:div>
            <w:div w:id="846793816">
              <w:marLeft w:val="0"/>
              <w:marRight w:val="0"/>
              <w:marTop w:val="0"/>
              <w:marBottom w:val="0"/>
              <w:divBdr>
                <w:top w:val="none" w:sz="0" w:space="0" w:color="auto"/>
                <w:left w:val="none" w:sz="0" w:space="0" w:color="auto"/>
                <w:bottom w:val="none" w:sz="0" w:space="0" w:color="auto"/>
                <w:right w:val="none" w:sz="0" w:space="0" w:color="auto"/>
              </w:divBdr>
            </w:div>
            <w:div w:id="270818495">
              <w:marLeft w:val="0"/>
              <w:marRight w:val="0"/>
              <w:marTop w:val="0"/>
              <w:marBottom w:val="0"/>
              <w:divBdr>
                <w:top w:val="none" w:sz="0" w:space="0" w:color="auto"/>
                <w:left w:val="none" w:sz="0" w:space="0" w:color="auto"/>
                <w:bottom w:val="none" w:sz="0" w:space="0" w:color="auto"/>
                <w:right w:val="none" w:sz="0" w:space="0" w:color="auto"/>
              </w:divBdr>
            </w:div>
            <w:div w:id="1014694422">
              <w:marLeft w:val="0"/>
              <w:marRight w:val="0"/>
              <w:marTop w:val="0"/>
              <w:marBottom w:val="0"/>
              <w:divBdr>
                <w:top w:val="none" w:sz="0" w:space="0" w:color="auto"/>
                <w:left w:val="none" w:sz="0" w:space="0" w:color="auto"/>
                <w:bottom w:val="none" w:sz="0" w:space="0" w:color="auto"/>
                <w:right w:val="none" w:sz="0" w:space="0" w:color="auto"/>
              </w:divBdr>
            </w:div>
            <w:div w:id="522715859">
              <w:marLeft w:val="0"/>
              <w:marRight w:val="0"/>
              <w:marTop w:val="0"/>
              <w:marBottom w:val="0"/>
              <w:divBdr>
                <w:top w:val="none" w:sz="0" w:space="0" w:color="auto"/>
                <w:left w:val="none" w:sz="0" w:space="0" w:color="auto"/>
                <w:bottom w:val="none" w:sz="0" w:space="0" w:color="auto"/>
                <w:right w:val="none" w:sz="0" w:space="0" w:color="auto"/>
              </w:divBdr>
            </w:div>
            <w:div w:id="1569878857">
              <w:marLeft w:val="0"/>
              <w:marRight w:val="0"/>
              <w:marTop w:val="0"/>
              <w:marBottom w:val="0"/>
              <w:divBdr>
                <w:top w:val="none" w:sz="0" w:space="0" w:color="auto"/>
                <w:left w:val="none" w:sz="0" w:space="0" w:color="auto"/>
                <w:bottom w:val="none" w:sz="0" w:space="0" w:color="auto"/>
                <w:right w:val="none" w:sz="0" w:space="0" w:color="auto"/>
              </w:divBdr>
            </w:div>
            <w:div w:id="1561556453">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687876144">
              <w:marLeft w:val="0"/>
              <w:marRight w:val="0"/>
              <w:marTop w:val="0"/>
              <w:marBottom w:val="0"/>
              <w:divBdr>
                <w:top w:val="none" w:sz="0" w:space="0" w:color="auto"/>
                <w:left w:val="none" w:sz="0" w:space="0" w:color="auto"/>
                <w:bottom w:val="none" w:sz="0" w:space="0" w:color="auto"/>
                <w:right w:val="none" w:sz="0" w:space="0" w:color="auto"/>
              </w:divBdr>
            </w:div>
            <w:div w:id="992609851">
              <w:marLeft w:val="0"/>
              <w:marRight w:val="0"/>
              <w:marTop w:val="0"/>
              <w:marBottom w:val="0"/>
              <w:divBdr>
                <w:top w:val="none" w:sz="0" w:space="0" w:color="auto"/>
                <w:left w:val="none" w:sz="0" w:space="0" w:color="auto"/>
                <w:bottom w:val="none" w:sz="0" w:space="0" w:color="auto"/>
                <w:right w:val="none" w:sz="0" w:space="0" w:color="auto"/>
              </w:divBdr>
            </w:div>
            <w:div w:id="877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361">
      <w:bodyDiv w:val="1"/>
      <w:marLeft w:val="0"/>
      <w:marRight w:val="0"/>
      <w:marTop w:val="0"/>
      <w:marBottom w:val="0"/>
      <w:divBdr>
        <w:top w:val="none" w:sz="0" w:space="0" w:color="auto"/>
        <w:left w:val="none" w:sz="0" w:space="0" w:color="auto"/>
        <w:bottom w:val="none" w:sz="0" w:space="0" w:color="auto"/>
        <w:right w:val="none" w:sz="0" w:space="0" w:color="auto"/>
      </w:divBdr>
    </w:div>
    <w:div w:id="1130631764">
      <w:bodyDiv w:val="1"/>
      <w:marLeft w:val="0"/>
      <w:marRight w:val="0"/>
      <w:marTop w:val="0"/>
      <w:marBottom w:val="0"/>
      <w:divBdr>
        <w:top w:val="none" w:sz="0" w:space="0" w:color="auto"/>
        <w:left w:val="none" w:sz="0" w:space="0" w:color="auto"/>
        <w:bottom w:val="none" w:sz="0" w:space="0" w:color="auto"/>
        <w:right w:val="none" w:sz="0" w:space="0" w:color="auto"/>
      </w:divBdr>
    </w:div>
    <w:div w:id="1132483829">
      <w:bodyDiv w:val="1"/>
      <w:marLeft w:val="0"/>
      <w:marRight w:val="0"/>
      <w:marTop w:val="0"/>
      <w:marBottom w:val="0"/>
      <w:divBdr>
        <w:top w:val="none" w:sz="0" w:space="0" w:color="auto"/>
        <w:left w:val="none" w:sz="0" w:space="0" w:color="auto"/>
        <w:bottom w:val="none" w:sz="0" w:space="0" w:color="auto"/>
        <w:right w:val="none" w:sz="0" w:space="0" w:color="auto"/>
      </w:divBdr>
    </w:div>
    <w:div w:id="1149981081">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169252606">
      <w:bodyDiv w:val="1"/>
      <w:marLeft w:val="0"/>
      <w:marRight w:val="0"/>
      <w:marTop w:val="0"/>
      <w:marBottom w:val="0"/>
      <w:divBdr>
        <w:top w:val="none" w:sz="0" w:space="0" w:color="auto"/>
        <w:left w:val="none" w:sz="0" w:space="0" w:color="auto"/>
        <w:bottom w:val="none" w:sz="0" w:space="0" w:color="auto"/>
        <w:right w:val="none" w:sz="0" w:space="0" w:color="auto"/>
      </w:divBdr>
    </w:div>
    <w:div w:id="1170482391">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198">
      <w:bodyDiv w:val="1"/>
      <w:marLeft w:val="0"/>
      <w:marRight w:val="0"/>
      <w:marTop w:val="0"/>
      <w:marBottom w:val="0"/>
      <w:divBdr>
        <w:top w:val="none" w:sz="0" w:space="0" w:color="auto"/>
        <w:left w:val="none" w:sz="0" w:space="0" w:color="auto"/>
        <w:bottom w:val="none" w:sz="0" w:space="0" w:color="auto"/>
        <w:right w:val="none" w:sz="0" w:space="0" w:color="auto"/>
      </w:divBdr>
    </w:div>
    <w:div w:id="1206059714">
      <w:bodyDiv w:val="1"/>
      <w:marLeft w:val="0"/>
      <w:marRight w:val="0"/>
      <w:marTop w:val="0"/>
      <w:marBottom w:val="0"/>
      <w:divBdr>
        <w:top w:val="none" w:sz="0" w:space="0" w:color="auto"/>
        <w:left w:val="none" w:sz="0" w:space="0" w:color="auto"/>
        <w:bottom w:val="none" w:sz="0" w:space="0" w:color="auto"/>
        <w:right w:val="none" w:sz="0" w:space="0" w:color="auto"/>
      </w:divBdr>
    </w:div>
    <w:div w:id="1211110594">
      <w:bodyDiv w:val="1"/>
      <w:marLeft w:val="0"/>
      <w:marRight w:val="0"/>
      <w:marTop w:val="0"/>
      <w:marBottom w:val="0"/>
      <w:divBdr>
        <w:top w:val="none" w:sz="0" w:space="0" w:color="auto"/>
        <w:left w:val="none" w:sz="0" w:space="0" w:color="auto"/>
        <w:bottom w:val="none" w:sz="0" w:space="0" w:color="auto"/>
        <w:right w:val="none" w:sz="0" w:space="0" w:color="auto"/>
      </w:divBdr>
    </w:div>
    <w:div w:id="1213662088">
      <w:bodyDiv w:val="1"/>
      <w:marLeft w:val="0"/>
      <w:marRight w:val="0"/>
      <w:marTop w:val="0"/>
      <w:marBottom w:val="0"/>
      <w:divBdr>
        <w:top w:val="none" w:sz="0" w:space="0" w:color="auto"/>
        <w:left w:val="none" w:sz="0" w:space="0" w:color="auto"/>
        <w:bottom w:val="none" w:sz="0" w:space="0" w:color="auto"/>
        <w:right w:val="none" w:sz="0" w:space="0" w:color="auto"/>
      </w:divBdr>
    </w:div>
    <w:div w:id="1219778571">
      <w:bodyDiv w:val="1"/>
      <w:marLeft w:val="0"/>
      <w:marRight w:val="0"/>
      <w:marTop w:val="0"/>
      <w:marBottom w:val="0"/>
      <w:divBdr>
        <w:top w:val="none" w:sz="0" w:space="0" w:color="auto"/>
        <w:left w:val="none" w:sz="0" w:space="0" w:color="auto"/>
        <w:bottom w:val="none" w:sz="0" w:space="0" w:color="auto"/>
        <w:right w:val="none" w:sz="0" w:space="0" w:color="auto"/>
      </w:divBdr>
    </w:div>
    <w:div w:id="1234437201">
      <w:bodyDiv w:val="1"/>
      <w:marLeft w:val="0"/>
      <w:marRight w:val="0"/>
      <w:marTop w:val="0"/>
      <w:marBottom w:val="0"/>
      <w:divBdr>
        <w:top w:val="none" w:sz="0" w:space="0" w:color="auto"/>
        <w:left w:val="none" w:sz="0" w:space="0" w:color="auto"/>
        <w:bottom w:val="none" w:sz="0" w:space="0" w:color="auto"/>
        <w:right w:val="none" w:sz="0" w:space="0" w:color="auto"/>
      </w:divBdr>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266227374">
      <w:bodyDiv w:val="1"/>
      <w:marLeft w:val="0"/>
      <w:marRight w:val="0"/>
      <w:marTop w:val="0"/>
      <w:marBottom w:val="0"/>
      <w:divBdr>
        <w:top w:val="none" w:sz="0" w:space="0" w:color="auto"/>
        <w:left w:val="none" w:sz="0" w:space="0" w:color="auto"/>
        <w:bottom w:val="none" w:sz="0" w:space="0" w:color="auto"/>
        <w:right w:val="none" w:sz="0" w:space="0" w:color="auto"/>
      </w:divBdr>
    </w:div>
    <w:div w:id="1267812773">
      <w:bodyDiv w:val="1"/>
      <w:marLeft w:val="0"/>
      <w:marRight w:val="0"/>
      <w:marTop w:val="0"/>
      <w:marBottom w:val="0"/>
      <w:divBdr>
        <w:top w:val="none" w:sz="0" w:space="0" w:color="auto"/>
        <w:left w:val="none" w:sz="0" w:space="0" w:color="auto"/>
        <w:bottom w:val="none" w:sz="0" w:space="0" w:color="auto"/>
        <w:right w:val="none" w:sz="0" w:space="0" w:color="auto"/>
      </w:divBdr>
      <w:divsChild>
        <w:div w:id="22730494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sChild>
                <w:div w:id="1665670276">
                  <w:marLeft w:val="0"/>
                  <w:marRight w:val="0"/>
                  <w:marTop w:val="0"/>
                  <w:marBottom w:val="0"/>
                  <w:divBdr>
                    <w:top w:val="none" w:sz="0" w:space="0" w:color="auto"/>
                    <w:left w:val="none" w:sz="0" w:space="0" w:color="auto"/>
                    <w:bottom w:val="none" w:sz="0" w:space="0" w:color="auto"/>
                    <w:right w:val="none" w:sz="0" w:space="0" w:color="auto"/>
                  </w:divBdr>
                  <w:divsChild>
                    <w:div w:id="1331253653">
                      <w:marLeft w:val="0"/>
                      <w:marRight w:val="0"/>
                      <w:marTop w:val="0"/>
                      <w:marBottom w:val="0"/>
                      <w:divBdr>
                        <w:top w:val="none" w:sz="0" w:space="0" w:color="auto"/>
                        <w:left w:val="none" w:sz="0" w:space="0" w:color="auto"/>
                        <w:bottom w:val="none" w:sz="0" w:space="0" w:color="auto"/>
                        <w:right w:val="none" w:sz="0" w:space="0" w:color="auto"/>
                      </w:divBdr>
                      <w:divsChild>
                        <w:div w:id="485826371">
                          <w:marLeft w:val="0"/>
                          <w:marRight w:val="0"/>
                          <w:marTop w:val="0"/>
                          <w:marBottom w:val="0"/>
                          <w:divBdr>
                            <w:top w:val="none" w:sz="0" w:space="0" w:color="auto"/>
                            <w:left w:val="none" w:sz="0" w:space="0" w:color="auto"/>
                            <w:bottom w:val="none" w:sz="0" w:space="0" w:color="auto"/>
                            <w:right w:val="none" w:sz="0" w:space="0" w:color="auto"/>
                          </w:divBdr>
                          <w:divsChild>
                            <w:div w:id="3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8228">
      <w:bodyDiv w:val="1"/>
      <w:marLeft w:val="0"/>
      <w:marRight w:val="0"/>
      <w:marTop w:val="0"/>
      <w:marBottom w:val="0"/>
      <w:divBdr>
        <w:top w:val="none" w:sz="0" w:space="0" w:color="auto"/>
        <w:left w:val="none" w:sz="0" w:space="0" w:color="auto"/>
        <w:bottom w:val="none" w:sz="0" w:space="0" w:color="auto"/>
        <w:right w:val="none" w:sz="0" w:space="0" w:color="auto"/>
      </w:divBdr>
    </w:div>
    <w:div w:id="1321155947">
      <w:bodyDiv w:val="1"/>
      <w:marLeft w:val="0"/>
      <w:marRight w:val="0"/>
      <w:marTop w:val="0"/>
      <w:marBottom w:val="0"/>
      <w:divBdr>
        <w:top w:val="none" w:sz="0" w:space="0" w:color="auto"/>
        <w:left w:val="none" w:sz="0" w:space="0" w:color="auto"/>
        <w:bottom w:val="none" w:sz="0" w:space="0" w:color="auto"/>
        <w:right w:val="none" w:sz="0" w:space="0" w:color="auto"/>
      </w:divBdr>
    </w:div>
    <w:div w:id="1340546232">
      <w:bodyDiv w:val="1"/>
      <w:marLeft w:val="0"/>
      <w:marRight w:val="0"/>
      <w:marTop w:val="0"/>
      <w:marBottom w:val="0"/>
      <w:divBdr>
        <w:top w:val="none" w:sz="0" w:space="0" w:color="auto"/>
        <w:left w:val="none" w:sz="0" w:space="0" w:color="auto"/>
        <w:bottom w:val="none" w:sz="0" w:space="0" w:color="auto"/>
        <w:right w:val="none" w:sz="0" w:space="0" w:color="auto"/>
      </w:divBdr>
    </w:div>
    <w:div w:id="1346905578">
      <w:bodyDiv w:val="1"/>
      <w:marLeft w:val="0"/>
      <w:marRight w:val="0"/>
      <w:marTop w:val="0"/>
      <w:marBottom w:val="0"/>
      <w:divBdr>
        <w:top w:val="none" w:sz="0" w:space="0" w:color="auto"/>
        <w:left w:val="none" w:sz="0" w:space="0" w:color="auto"/>
        <w:bottom w:val="none" w:sz="0" w:space="0" w:color="auto"/>
        <w:right w:val="none" w:sz="0" w:space="0" w:color="auto"/>
      </w:divBdr>
      <w:divsChild>
        <w:div w:id="1990010915">
          <w:marLeft w:val="0"/>
          <w:marRight w:val="0"/>
          <w:marTop w:val="0"/>
          <w:marBottom w:val="0"/>
          <w:divBdr>
            <w:top w:val="none" w:sz="0" w:space="0" w:color="auto"/>
            <w:left w:val="none" w:sz="0" w:space="0" w:color="auto"/>
            <w:bottom w:val="none" w:sz="0" w:space="0" w:color="auto"/>
            <w:right w:val="none" w:sz="0" w:space="0" w:color="auto"/>
          </w:divBdr>
          <w:divsChild>
            <w:div w:id="5792889">
              <w:marLeft w:val="0"/>
              <w:marRight w:val="0"/>
              <w:marTop w:val="0"/>
              <w:marBottom w:val="0"/>
              <w:divBdr>
                <w:top w:val="none" w:sz="0" w:space="0" w:color="auto"/>
                <w:left w:val="none" w:sz="0" w:space="0" w:color="auto"/>
                <w:bottom w:val="none" w:sz="0" w:space="0" w:color="auto"/>
                <w:right w:val="none" w:sz="0" w:space="0" w:color="auto"/>
              </w:divBdr>
            </w:div>
            <w:div w:id="659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51">
      <w:bodyDiv w:val="1"/>
      <w:marLeft w:val="0"/>
      <w:marRight w:val="0"/>
      <w:marTop w:val="0"/>
      <w:marBottom w:val="0"/>
      <w:divBdr>
        <w:top w:val="none" w:sz="0" w:space="0" w:color="auto"/>
        <w:left w:val="none" w:sz="0" w:space="0" w:color="auto"/>
        <w:bottom w:val="none" w:sz="0" w:space="0" w:color="auto"/>
        <w:right w:val="none" w:sz="0" w:space="0" w:color="auto"/>
      </w:divBdr>
    </w:div>
    <w:div w:id="1364549247">
      <w:bodyDiv w:val="1"/>
      <w:marLeft w:val="0"/>
      <w:marRight w:val="0"/>
      <w:marTop w:val="0"/>
      <w:marBottom w:val="0"/>
      <w:divBdr>
        <w:top w:val="none" w:sz="0" w:space="0" w:color="auto"/>
        <w:left w:val="none" w:sz="0" w:space="0" w:color="auto"/>
        <w:bottom w:val="none" w:sz="0" w:space="0" w:color="auto"/>
        <w:right w:val="none" w:sz="0" w:space="0" w:color="auto"/>
      </w:divBdr>
    </w:div>
    <w:div w:id="1377781262">
      <w:bodyDiv w:val="1"/>
      <w:marLeft w:val="0"/>
      <w:marRight w:val="0"/>
      <w:marTop w:val="0"/>
      <w:marBottom w:val="0"/>
      <w:divBdr>
        <w:top w:val="none" w:sz="0" w:space="0" w:color="auto"/>
        <w:left w:val="none" w:sz="0" w:space="0" w:color="auto"/>
        <w:bottom w:val="none" w:sz="0" w:space="0" w:color="auto"/>
        <w:right w:val="none" w:sz="0" w:space="0" w:color="auto"/>
      </w:divBdr>
      <w:divsChild>
        <w:div w:id="1401632007">
          <w:marLeft w:val="0"/>
          <w:marRight w:val="0"/>
          <w:marTop w:val="0"/>
          <w:marBottom w:val="0"/>
          <w:divBdr>
            <w:top w:val="none" w:sz="0" w:space="0" w:color="auto"/>
            <w:left w:val="none" w:sz="0" w:space="0" w:color="auto"/>
            <w:bottom w:val="none" w:sz="0" w:space="0" w:color="auto"/>
            <w:right w:val="none" w:sz="0" w:space="0" w:color="auto"/>
          </w:divBdr>
          <w:divsChild>
            <w:div w:id="1896547871">
              <w:marLeft w:val="0"/>
              <w:marRight w:val="0"/>
              <w:marTop w:val="0"/>
              <w:marBottom w:val="0"/>
              <w:divBdr>
                <w:top w:val="none" w:sz="0" w:space="0" w:color="auto"/>
                <w:left w:val="none" w:sz="0" w:space="0" w:color="auto"/>
                <w:bottom w:val="none" w:sz="0" w:space="0" w:color="auto"/>
                <w:right w:val="none" w:sz="0" w:space="0" w:color="auto"/>
              </w:divBdr>
            </w:div>
            <w:div w:id="12636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96610">
      <w:bodyDiv w:val="1"/>
      <w:marLeft w:val="0"/>
      <w:marRight w:val="0"/>
      <w:marTop w:val="0"/>
      <w:marBottom w:val="0"/>
      <w:divBdr>
        <w:top w:val="none" w:sz="0" w:space="0" w:color="auto"/>
        <w:left w:val="none" w:sz="0" w:space="0" w:color="auto"/>
        <w:bottom w:val="none" w:sz="0" w:space="0" w:color="auto"/>
        <w:right w:val="none" w:sz="0" w:space="0" w:color="auto"/>
      </w:divBdr>
    </w:div>
    <w:div w:id="1381978640">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144">
      <w:bodyDiv w:val="1"/>
      <w:marLeft w:val="0"/>
      <w:marRight w:val="0"/>
      <w:marTop w:val="0"/>
      <w:marBottom w:val="0"/>
      <w:divBdr>
        <w:top w:val="none" w:sz="0" w:space="0" w:color="auto"/>
        <w:left w:val="none" w:sz="0" w:space="0" w:color="auto"/>
        <w:bottom w:val="none" w:sz="0" w:space="0" w:color="auto"/>
        <w:right w:val="none" w:sz="0" w:space="0" w:color="auto"/>
      </w:divBdr>
    </w:div>
    <w:div w:id="1414620617">
      <w:bodyDiv w:val="1"/>
      <w:marLeft w:val="0"/>
      <w:marRight w:val="0"/>
      <w:marTop w:val="0"/>
      <w:marBottom w:val="0"/>
      <w:divBdr>
        <w:top w:val="none" w:sz="0" w:space="0" w:color="auto"/>
        <w:left w:val="none" w:sz="0" w:space="0" w:color="auto"/>
        <w:bottom w:val="none" w:sz="0" w:space="0" w:color="auto"/>
        <w:right w:val="none" w:sz="0" w:space="0" w:color="auto"/>
      </w:divBdr>
    </w:div>
    <w:div w:id="1429351186">
      <w:bodyDiv w:val="1"/>
      <w:marLeft w:val="0"/>
      <w:marRight w:val="0"/>
      <w:marTop w:val="0"/>
      <w:marBottom w:val="0"/>
      <w:divBdr>
        <w:top w:val="none" w:sz="0" w:space="0" w:color="auto"/>
        <w:left w:val="none" w:sz="0" w:space="0" w:color="auto"/>
        <w:bottom w:val="none" w:sz="0" w:space="0" w:color="auto"/>
        <w:right w:val="none" w:sz="0" w:space="0" w:color="auto"/>
      </w:divBdr>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786">
      <w:bodyDiv w:val="1"/>
      <w:marLeft w:val="0"/>
      <w:marRight w:val="0"/>
      <w:marTop w:val="0"/>
      <w:marBottom w:val="0"/>
      <w:divBdr>
        <w:top w:val="none" w:sz="0" w:space="0" w:color="auto"/>
        <w:left w:val="none" w:sz="0" w:space="0" w:color="auto"/>
        <w:bottom w:val="none" w:sz="0" w:space="0" w:color="auto"/>
        <w:right w:val="none" w:sz="0" w:space="0" w:color="auto"/>
      </w:divBdr>
    </w:div>
    <w:div w:id="1435126881">
      <w:bodyDiv w:val="1"/>
      <w:marLeft w:val="0"/>
      <w:marRight w:val="0"/>
      <w:marTop w:val="0"/>
      <w:marBottom w:val="0"/>
      <w:divBdr>
        <w:top w:val="none" w:sz="0" w:space="0" w:color="auto"/>
        <w:left w:val="none" w:sz="0" w:space="0" w:color="auto"/>
        <w:bottom w:val="none" w:sz="0" w:space="0" w:color="auto"/>
        <w:right w:val="none" w:sz="0" w:space="0" w:color="auto"/>
      </w:divBdr>
    </w:div>
    <w:div w:id="1439450454">
      <w:bodyDiv w:val="1"/>
      <w:marLeft w:val="0"/>
      <w:marRight w:val="0"/>
      <w:marTop w:val="0"/>
      <w:marBottom w:val="0"/>
      <w:divBdr>
        <w:top w:val="none" w:sz="0" w:space="0" w:color="auto"/>
        <w:left w:val="none" w:sz="0" w:space="0" w:color="auto"/>
        <w:bottom w:val="none" w:sz="0" w:space="0" w:color="auto"/>
        <w:right w:val="none" w:sz="0" w:space="0" w:color="auto"/>
      </w:divBdr>
      <w:divsChild>
        <w:div w:id="1605577139">
          <w:marLeft w:val="0"/>
          <w:marRight w:val="0"/>
          <w:marTop w:val="0"/>
          <w:marBottom w:val="0"/>
          <w:divBdr>
            <w:top w:val="none" w:sz="0" w:space="0" w:color="auto"/>
            <w:left w:val="none" w:sz="0" w:space="0" w:color="auto"/>
            <w:bottom w:val="none" w:sz="0" w:space="0" w:color="auto"/>
            <w:right w:val="none" w:sz="0" w:space="0" w:color="auto"/>
          </w:divBdr>
          <w:divsChild>
            <w:div w:id="1177883783">
              <w:marLeft w:val="0"/>
              <w:marRight w:val="0"/>
              <w:marTop w:val="0"/>
              <w:marBottom w:val="0"/>
              <w:divBdr>
                <w:top w:val="none" w:sz="0" w:space="0" w:color="auto"/>
                <w:left w:val="none" w:sz="0" w:space="0" w:color="auto"/>
                <w:bottom w:val="none" w:sz="0" w:space="0" w:color="auto"/>
                <w:right w:val="none" w:sz="0" w:space="0" w:color="auto"/>
              </w:divBdr>
            </w:div>
            <w:div w:id="2121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9512">
      <w:bodyDiv w:val="1"/>
      <w:marLeft w:val="0"/>
      <w:marRight w:val="0"/>
      <w:marTop w:val="0"/>
      <w:marBottom w:val="0"/>
      <w:divBdr>
        <w:top w:val="none" w:sz="0" w:space="0" w:color="auto"/>
        <w:left w:val="none" w:sz="0" w:space="0" w:color="auto"/>
        <w:bottom w:val="none" w:sz="0" w:space="0" w:color="auto"/>
        <w:right w:val="none" w:sz="0" w:space="0" w:color="auto"/>
      </w:divBdr>
    </w:div>
    <w:div w:id="1461730049">
      <w:bodyDiv w:val="1"/>
      <w:marLeft w:val="0"/>
      <w:marRight w:val="0"/>
      <w:marTop w:val="0"/>
      <w:marBottom w:val="0"/>
      <w:divBdr>
        <w:top w:val="none" w:sz="0" w:space="0" w:color="auto"/>
        <w:left w:val="none" w:sz="0" w:space="0" w:color="auto"/>
        <w:bottom w:val="none" w:sz="0" w:space="0" w:color="auto"/>
        <w:right w:val="none" w:sz="0" w:space="0" w:color="auto"/>
      </w:divBdr>
    </w:div>
    <w:div w:id="1473520724">
      <w:bodyDiv w:val="1"/>
      <w:marLeft w:val="0"/>
      <w:marRight w:val="0"/>
      <w:marTop w:val="0"/>
      <w:marBottom w:val="0"/>
      <w:divBdr>
        <w:top w:val="none" w:sz="0" w:space="0" w:color="auto"/>
        <w:left w:val="none" w:sz="0" w:space="0" w:color="auto"/>
        <w:bottom w:val="none" w:sz="0" w:space="0" w:color="auto"/>
        <w:right w:val="none" w:sz="0" w:space="0" w:color="auto"/>
      </w:divBdr>
    </w:div>
    <w:div w:id="1479683859">
      <w:bodyDiv w:val="1"/>
      <w:marLeft w:val="0"/>
      <w:marRight w:val="0"/>
      <w:marTop w:val="0"/>
      <w:marBottom w:val="0"/>
      <w:divBdr>
        <w:top w:val="none" w:sz="0" w:space="0" w:color="auto"/>
        <w:left w:val="none" w:sz="0" w:space="0" w:color="auto"/>
        <w:bottom w:val="none" w:sz="0" w:space="0" w:color="auto"/>
        <w:right w:val="none" w:sz="0" w:space="0" w:color="auto"/>
      </w:divBdr>
    </w:div>
    <w:div w:id="1489975344">
      <w:bodyDiv w:val="1"/>
      <w:marLeft w:val="0"/>
      <w:marRight w:val="0"/>
      <w:marTop w:val="0"/>
      <w:marBottom w:val="0"/>
      <w:divBdr>
        <w:top w:val="none" w:sz="0" w:space="0" w:color="auto"/>
        <w:left w:val="none" w:sz="0" w:space="0" w:color="auto"/>
        <w:bottom w:val="none" w:sz="0" w:space="0" w:color="auto"/>
        <w:right w:val="none" w:sz="0" w:space="0" w:color="auto"/>
      </w:divBdr>
      <w:divsChild>
        <w:div w:id="1316490079">
          <w:marLeft w:val="0"/>
          <w:marRight w:val="0"/>
          <w:marTop w:val="0"/>
          <w:marBottom w:val="0"/>
          <w:divBdr>
            <w:top w:val="none" w:sz="0" w:space="0" w:color="auto"/>
            <w:left w:val="none" w:sz="0" w:space="0" w:color="auto"/>
            <w:bottom w:val="none" w:sz="0" w:space="0" w:color="auto"/>
            <w:right w:val="none" w:sz="0" w:space="0" w:color="auto"/>
          </w:divBdr>
          <w:divsChild>
            <w:div w:id="292638661">
              <w:marLeft w:val="0"/>
              <w:marRight w:val="0"/>
              <w:marTop w:val="0"/>
              <w:marBottom w:val="0"/>
              <w:divBdr>
                <w:top w:val="none" w:sz="0" w:space="0" w:color="auto"/>
                <w:left w:val="none" w:sz="0" w:space="0" w:color="auto"/>
                <w:bottom w:val="none" w:sz="0" w:space="0" w:color="auto"/>
                <w:right w:val="none" w:sz="0" w:space="0" w:color="auto"/>
              </w:divBdr>
            </w:div>
            <w:div w:id="15021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713">
      <w:bodyDiv w:val="1"/>
      <w:marLeft w:val="0"/>
      <w:marRight w:val="0"/>
      <w:marTop w:val="0"/>
      <w:marBottom w:val="0"/>
      <w:divBdr>
        <w:top w:val="none" w:sz="0" w:space="0" w:color="auto"/>
        <w:left w:val="none" w:sz="0" w:space="0" w:color="auto"/>
        <w:bottom w:val="none" w:sz="0" w:space="0" w:color="auto"/>
        <w:right w:val="none" w:sz="0" w:space="0" w:color="auto"/>
      </w:divBdr>
      <w:divsChild>
        <w:div w:id="1097361945">
          <w:marLeft w:val="0"/>
          <w:marRight w:val="0"/>
          <w:marTop w:val="0"/>
          <w:marBottom w:val="0"/>
          <w:divBdr>
            <w:top w:val="none" w:sz="0" w:space="0" w:color="auto"/>
            <w:left w:val="none" w:sz="0" w:space="0" w:color="auto"/>
            <w:bottom w:val="none" w:sz="0" w:space="0" w:color="auto"/>
            <w:right w:val="none" w:sz="0" w:space="0" w:color="auto"/>
          </w:divBdr>
          <w:divsChild>
            <w:div w:id="109133741">
              <w:marLeft w:val="0"/>
              <w:marRight w:val="0"/>
              <w:marTop w:val="0"/>
              <w:marBottom w:val="0"/>
              <w:divBdr>
                <w:top w:val="none" w:sz="0" w:space="0" w:color="auto"/>
                <w:left w:val="none" w:sz="0" w:space="0" w:color="auto"/>
                <w:bottom w:val="none" w:sz="0" w:space="0" w:color="auto"/>
                <w:right w:val="none" w:sz="0" w:space="0" w:color="auto"/>
              </w:divBdr>
            </w:div>
            <w:div w:id="1709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85">
      <w:bodyDiv w:val="1"/>
      <w:marLeft w:val="0"/>
      <w:marRight w:val="0"/>
      <w:marTop w:val="0"/>
      <w:marBottom w:val="0"/>
      <w:divBdr>
        <w:top w:val="none" w:sz="0" w:space="0" w:color="auto"/>
        <w:left w:val="none" w:sz="0" w:space="0" w:color="auto"/>
        <w:bottom w:val="none" w:sz="0" w:space="0" w:color="auto"/>
        <w:right w:val="none" w:sz="0" w:space="0" w:color="auto"/>
      </w:divBdr>
      <w:divsChild>
        <w:div w:id="1548882217">
          <w:marLeft w:val="0"/>
          <w:marRight w:val="0"/>
          <w:marTop w:val="0"/>
          <w:marBottom w:val="0"/>
          <w:divBdr>
            <w:top w:val="none" w:sz="0" w:space="0" w:color="auto"/>
            <w:left w:val="none" w:sz="0" w:space="0" w:color="auto"/>
            <w:bottom w:val="none" w:sz="0" w:space="0" w:color="auto"/>
            <w:right w:val="none" w:sz="0" w:space="0" w:color="auto"/>
          </w:divBdr>
          <w:divsChild>
            <w:div w:id="1230767595">
              <w:marLeft w:val="0"/>
              <w:marRight w:val="0"/>
              <w:marTop w:val="0"/>
              <w:marBottom w:val="0"/>
              <w:divBdr>
                <w:top w:val="none" w:sz="0" w:space="0" w:color="auto"/>
                <w:left w:val="none" w:sz="0" w:space="0" w:color="auto"/>
                <w:bottom w:val="none" w:sz="0" w:space="0" w:color="auto"/>
                <w:right w:val="none" w:sz="0" w:space="0" w:color="auto"/>
              </w:divBdr>
            </w:div>
            <w:div w:id="213125837">
              <w:marLeft w:val="0"/>
              <w:marRight w:val="0"/>
              <w:marTop w:val="0"/>
              <w:marBottom w:val="0"/>
              <w:divBdr>
                <w:top w:val="none" w:sz="0" w:space="0" w:color="auto"/>
                <w:left w:val="none" w:sz="0" w:space="0" w:color="auto"/>
                <w:bottom w:val="none" w:sz="0" w:space="0" w:color="auto"/>
                <w:right w:val="none" w:sz="0" w:space="0" w:color="auto"/>
              </w:divBdr>
            </w:div>
            <w:div w:id="1450859174">
              <w:marLeft w:val="0"/>
              <w:marRight w:val="0"/>
              <w:marTop w:val="0"/>
              <w:marBottom w:val="0"/>
              <w:divBdr>
                <w:top w:val="none" w:sz="0" w:space="0" w:color="auto"/>
                <w:left w:val="none" w:sz="0" w:space="0" w:color="auto"/>
                <w:bottom w:val="none" w:sz="0" w:space="0" w:color="auto"/>
                <w:right w:val="none" w:sz="0" w:space="0" w:color="auto"/>
              </w:divBdr>
            </w:div>
            <w:div w:id="1000083264">
              <w:marLeft w:val="0"/>
              <w:marRight w:val="0"/>
              <w:marTop w:val="0"/>
              <w:marBottom w:val="0"/>
              <w:divBdr>
                <w:top w:val="none" w:sz="0" w:space="0" w:color="auto"/>
                <w:left w:val="none" w:sz="0" w:space="0" w:color="auto"/>
                <w:bottom w:val="none" w:sz="0" w:space="0" w:color="auto"/>
                <w:right w:val="none" w:sz="0" w:space="0" w:color="auto"/>
              </w:divBdr>
            </w:div>
            <w:div w:id="424763818">
              <w:marLeft w:val="0"/>
              <w:marRight w:val="0"/>
              <w:marTop w:val="0"/>
              <w:marBottom w:val="0"/>
              <w:divBdr>
                <w:top w:val="none" w:sz="0" w:space="0" w:color="auto"/>
                <w:left w:val="none" w:sz="0" w:space="0" w:color="auto"/>
                <w:bottom w:val="none" w:sz="0" w:space="0" w:color="auto"/>
                <w:right w:val="none" w:sz="0" w:space="0" w:color="auto"/>
              </w:divBdr>
            </w:div>
            <w:div w:id="1342387778">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0"/>
              <w:marBottom w:val="0"/>
              <w:divBdr>
                <w:top w:val="none" w:sz="0" w:space="0" w:color="auto"/>
                <w:left w:val="none" w:sz="0" w:space="0" w:color="auto"/>
                <w:bottom w:val="none" w:sz="0" w:space="0" w:color="auto"/>
                <w:right w:val="none" w:sz="0" w:space="0" w:color="auto"/>
              </w:divBdr>
            </w:div>
            <w:div w:id="1480727324">
              <w:marLeft w:val="0"/>
              <w:marRight w:val="0"/>
              <w:marTop w:val="0"/>
              <w:marBottom w:val="0"/>
              <w:divBdr>
                <w:top w:val="none" w:sz="0" w:space="0" w:color="auto"/>
                <w:left w:val="none" w:sz="0" w:space="0" w:color="auto"/>
                <w:bottom w:val="none" w:sz="0" w:space="0" w:color="auto"/>
                <w:right w:val="none" w:sz="0" w:space="0" w:color="auto"/>
              </w:divBdr>
            </w:div>
            <w:div w:id="283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964">
      <w:bodyDiv w:val="1"/>
      <w:marLeft w:val="0"/>
      <w:marRight w:val="0"/>
      <w:marTop w:val="0"/>
      <w:marBottom w:val="0"/>
      <w:divBdr>
        <w:top w:val="none" w:sz="0" w:space="0" w:color="auto"/>
        <w:left w:val="none" w:sz="0" w:space="0" w:color="auto"/>
        <w:bottom w:val="none" w:sz="0" w:space="0" w:color="auto"/>
        <w:right w:val="none" w:sz="0" w:space="0" w:color="auto"/>
      </w:divBdr>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20587777">
      <w:bodyDiv w:val="1"/>
      <w:marLeft w:val="0"/>
      <w:marRight w:val="0"/>
      <w:marTop w:val="0"/>
      <w:marBottom w:val="0"/>
      <w:divBdr>
        <w:top w:val="none" w:sz="0" w:space="0" w:color="auto"/>
        <w:left w:val="none" w:sz="0" w:space="0" w:color="auto"/>
        <w:bottom w:val="none" w:sz="0" w:space="0" w:color="auto"/>
        <w:right w:val="none" w:sz="0" w:space="0" w:color="auto"/>
      </w:divBdr>
    </w:div>
    <w:div w:id="1532378675">
      <w:bodyDiv w:val="1"/>
      <w:marLeft w:val="0"/>
      <w:marRight w:val="0"/>
      <w:marTop w:val="0"/>
      <w:marBottom w:val="0"/>
      <w:divBdr>
        <w:top w:val="none" w:sz="0" w:space="0" w:color="auto"/>
        <w:left w:val="none" w:sz="0" w:space="0" w:color="auto"/>
        <w:bottom w:val="none" w:sz="0" w:space="0" w:color="auto"/>
        <w:right w:val="none" w:sz="0" w:space="0" w:color="auto"/>
      </w:divBdr>
    </w:div>
    <w:div w:id="1537810199">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576478927">
      <w:bodyDiv w:val="1"/>
      <w:marLeft w:val="0"/>
      <w:marRight w:val="0"/>
      <w:marTop w:val="0"/>
      <w:marBottom w:val="0"/>
      <w:divBdr>
        <w:top w:val="none" w:sz="0" w:space="0" w:color="auto"/>
        <w:left w:val="none" w:sz="0" w:space="0" w:color="auto"/>
        <w:bottom w:val="none" w:sz="0" w:space="0" w:color="auto"/>
        <w:right w:val="none" w:sz="0" w:space="0" w:color="auto"/>
      </w:divBdr>
    </w:div>
    <w:div w:id="1583759684">
      <w:bodyDiv w:val="1"/>
      <w:marLeft w:val="0"/>
      <w:marRight w:val="0"/>
      <w:marTop w:val="0"/>
      <w:marBottom w:val="0"/>
      <w:divBdr>
        <w:top w:val="none" w:sz="0" w:space="0" w:color="auto"/>
        <w:left w:val="none" w:sz="0" w:space="0" w:color="auto"/>
        <w:bottom w:val="none" w:sz="0" w:space="0" w:color="auto"/>
        <w:right w:val="none" w:sz="0" w:space="0" w:color="auto"/>
      </w:divBdr>
    </w:div>
    <w:div w:id="1584027203">
      <w:bodyDiv w:val="1"/>
      <w:marLeft w:val="0"/>
      <w:marRight w:val="0"/>
      <w:marTop w:val="0"/>
      <w:marBottom w:val="0"/>
      <w:divBdr>
        <w:top w:val="none" w:sz="0" w:space="0" w:color="auto"/>
        <w:left w:val="none" w:sz="0" w:space="0" w:color="auto"/>
        <w:bottom w:val="none" w:sz="0" w:space="0" w:color="auto"/>
        <w:right w:val="none" w:sz="0" w:space="0" w:color="auto"/>
      </w:divBdr>
    </w:div>
    <w:div w:id="1591811860">
      <w:bodyDiv w:val="1"/>
      <w:marLeft w:val="0"/>
      <w:marRight w:val="0"/>
      <w:marTop w:val="0"/>
      <w:marBottom w:val="0"/>
      <w:divBdr>
        <w:top w:val="none" w:sz="0" w:space="0" w:color="auto"/>
        <w:left w:val="none" w:sz="0" w:space="0" w:color="auto"/>
        <w:bottom w:val="none" w:sz="0" w:space="0" w:color="auto"/>
        <w:right w:val="none" w:sz="0" w:space="0" w:color="auto"/>
      </w:divBdr>
    </w:div>
    <w:div w:id="1599630037">
      <w:bodyDiv w:val="1"/>
      <w:marLeft w:val="0"/>
      <w:marRight w:val="0"/>
      <w:marTop w:val="0"/>
      <w:marBottom w:val="0"/>
      <w:divBdr>
        <w:top w:val="none" w:sz="0" w:space="0" w:color="auto"/>
        <w:left w:val="none" w:sz="0" w:space="0" w:color="auto"/>
        <w:bottom w:val="none" w:sz="0" w:space="0" w:color="auto"/>
        <w:right w:val="none" w:sz="0" w:space="0" w:color="auto"/>
      </w:divBdr>
      <w:divsChild>
        <w:div w:id="953483677">
          <w:marLeft w:val="0"/>
          <w:marRight w:val="0"/>
          <w:marTop w:val="0"/>
          <w:marBottom w:val="0"/>
          <w:divBdr>
            <w:top w:val="none" w:sz="0" w:space="0" w:color="auto"/>
            <w:left w:val="none" w:sz="0" w:space="0" w:color="auto"/>
            <w:bottom w:val="none" w:sz="0" w:space="0" w:color="auto"/>
            <w:right w:val="none" w:sz="0" w:space="0" w:color="auto"/>
          </w:divBdr>
          <w:divsChild>
            <w:div w:id="983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7709">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639414502">
      <w:bodyDiv w:val="1"/>
      <w:marLeft w:val="0"/>
      <w:marRight w:val="0"/>
      <w:marTop w:val="0"/>
      <w:marBottom w:val="0"/>
      <w:divBdr>
        <w:top w:val="none" w:sz="0" w:space="0" w:color="auto"/>
        <w:left w:val="none" w:sz="0" w:space="0" w:color="auto"/>
        <w:bottom w:val="none" w:sz="0" w:space="0" w:color="auto"/>
        <w:right w:val="none" w:sz="0" w:space="0" w:color="auto"/>
      </w:divBdr>
    </w:div>
    <w:div w:id="1648708992">
      <w:bodyDiv w:val="1"/>
      <w:marLeft w:val="0"/>
      <w:marRight w:val="0"/>
      <w:marTop w:val="0"/>
      <w:marBottom w:val="0"/>
      <w:divBdr>
        <w:top w:val="none" w:sz="0" w:space="0" w:color="auto"/>
        <w:left w:val="none" w:sz="0" w:space="0" w:color="auto"/>
        <w:bottom w:val="none" w:sz="0" w:space="0" w:color="auto"/>
        <w:right w:val="none" w:sz="0" w:space="0" w:color="auto"/>
      </w:divBdr>
    </w:div>
    <w:div w:id="1678380304">
      <w:bodyDiv w:val="1"/>
      <w:marLeft w:val="0"/>
      <w:marRight w:val="0"/>
      <w:marTop w:val="0"/>
      <w:marBottom w:val="0"/>
      <w:divBdr>
        <w:top w:val="none" w:sz="0" w:space="0" w:color="auto"/>
        <w:left w:val="none" w:sz="0" w:space="0" w:color="auto"/>
        <w:bottom w:val="none" w:sz="0" w:space="0" w:color="auto"/>
        <w:right w:val="none" w:sz="0" w:space="0" w:color="auto"/>
      </w:divBdr>
    </w:div>
    <w:div w:id="1679849848">
      <w:bodyDiv w:val="1"/>
      <w:marLeft w:val="0"/>
      <w:marRight w:val="0"/>
      <w:marTop w:val="0"/>
      <w:marBottom w:val="0"/>
      <w:divBdr>
        <w:top w:val="none" w:sz="0" w:space="0" w:color="auto"/>
        <w:left w:val="none" w:sz="0" w:space="0" w:color="auto"/>
        <w:bottom w:val="none" w:sz="0" w:space="0" w:color="auto"/>
        <w:right w:val="none" w:sz="0" w:space="0" w:color="auto"/>
      </w:divBdr>
    </w:div>
    <w:div w:id="1680161386">
      <w:bodyDiv w:val="1"/>
      <w:marLeft w:val="0"/>
      <w:marRight w:val="0"/>
      <w:marTop w:val="0"/>
      <w:marBottom w:val="0"/>
      <w:divBdr>
        <w:top w:val="none" w:sz="0" w:space="0" w:color="auto"/>
        <w:left w:val="none" w:sz="0" w:space="0" w:color="auto"/>
        <w:bottom w:val="none" w:sz="0" w:space="0" w:color="auto"/>
        <w:right w:val="none" w:sz="0" w:space="0" w:color="auto"/>
      </w:divBdr>
    </w:div>
    <w:div w:id="1696886867">
      <w:bodyDiv w:val="1"/>
      <w:marLeft w:val="0"/>
      <w:marRight w:val="0"/>
      <w:marTop w:val="0"/>
      <w:marBottom w:val="0"/>
      <w:divBdr>
        <w:top w:val="none" w:sz="0" w:space="0" w:color="auto"/>
        <w:left w:val="none" w:sz="0" w:space="0" w:color="auto"/>
        <w:bottom w:val="none" w:sz="0" w:space="0" w:color="auto"/>
        <w:right w:val="none" w:sz="0" w:space="0" w:color="auto"/>
      </w:divBdr>
    </w:div>
    <w:div w:id="1705324536">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14505101">
      <w:bodyDiv w:val="1"/>
      <w:marLeft w:val="0"/>
      <w:marRight w:val="0"/>
      <w:marTop w:val="0"/>
      <w:marBottom w:val="0"/>
      <w:divBdr>
        <w:top w:val="none" w:sz="0" w:space="0" w:color="auto"/>
        <w:left w:val="none" w:sz="0" w:space="0" w:color="auto"/>
        <w:bottom w:val="none" w:sz="0" w:space="0" w:color="auto"/>
        <w:right w:val="none" w:sz="0" w:space="0" w:color="auto"/>
      </w:divBdr>
      <w:divsChild>
        <w:div w:id="917666270">
          <w:marLeft w:val="0"/>
          <w:marRight w:val="0"/>
          <w:marTop w:val="0"/>
          <w:marBottom w:val="0"/>
          <w:divBdr>
            <w:top w:val="none" w:sz="0" w:space="0" w:color="auto"/>
            <w:left w:val="none" w:sz="0" w:space="0" w:color="auto"/>
            <w:bottom w:val="none" w:sz="0" w:space="0" w:color="auto"/>
            <w:right w:val="none" w:sz="0" w:space="0" w:color="auto"/>
          </w:divBdr>
          <w:divsChild>
            <w:div w:id="431559281">
              <w:marLeft w:val="0"/>
              <w:marRight w:val="0"/>
              <w:marTop w:val="0"/>
              <w:marBottom w:val="0"/>
              <w:divBdr>
                <w:top w:val="none" w:sz="0" w:space="0" w:color="auto"/>
                <w:left w:val="none" w:sz="0" w:space="0" w:color="auto"/>
                <w:bottom w:val="none" w:sz="0" w:space="0" w:color="auto"/>
                <w:right w:val="none" w:sz="0" w:space="0" w:color="auto"/>
              </w:divBdr>
            </w:div>
            <w:div w:id="223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25642702">
      <w:bodyDiv w:val="1"/>
      <w:marLeft w:val="0"/>
      <w:marRight w:val="0"/>
      <w:marTop w:val="0"/>
      <w:marBottom w:val="0"/>
      <w:divBdr>
        <w:top w:val="none" w:sz="0" w:space="0" w:color="auto"/>
        <w:left w:val="none" w:sz="0" w:space="0" w:color="auto"/>
        <w:bottom w:val="none" w:sz="0" w:space="0" w:color="auto"/>
        <w:right w:val="none" w:sz="0" w:space="0" w:color="auto"/>
      </w:divBdr>
    </w:div>
    <w:div w:id="1744571261">
      <w:bodyDiv w:val="1"/>
      <w:marLeft w:val="0"/>
      <w:marRight w:val="0"/>
      <w:marTop w:val="0"/>
      <w:marBottom w:val="0"/>
      <w:divBdr>
        <w:top w:val="none" w:sz="0" w:space="0" w:color="auto"/>
        <w:left w:val="none" w:sz="0" w:space="0" w:color="auto"/>
        <w:bottom w:val="none" w:sz="0" w:space="0" w:color="auto"/>
        <w:right w:val="none" w:sz="0" w:space="0" w:color="auto"/>
      </w:divBdr>
    </w:div>
    <w:div w:id="1746535712">
      <w:bodyDiv w:val="1"/>
      <w:marLeft w:val="0"/>
      <w:marRight w:val="0"/>
      <w:marTop w:val="0"/>
      <w:marBottom w:val="0"/>
      <w:divBdr>
        <w:top w:val="none" w:sz="0" w:space="0" w:color="auto"/>
        <w:left w:val="none" w:sz="0" w:space="0" w:color="auto"/>
        <w:bottom w:val="none" w:sz="0" w:space="0" w:color="auto"/>
        <w:right w:val="none" w:sz="0" w:space="0" w:color="auto"/>
      </w:divBdr>
    </w:div>
    <w:div w:id="1752463326">
      <w:bodyDiv w:val="1"/>
      <w:marLeft w:val="0"/>
      <w:marRight w:val="0"/>
      <w:marTop w:val="0"/>
      <w:marBottom w:val="0"/>
      <w:divBdr>
        <w:top w:val="none" w:sz="0" w:space="0" w:color="auto"/>
        <w:left w:val="none" w:sz="0" w:space="0" w:color="auto"/>
        <w:bottom w:val="none" w:sz="0" w:space="0" w:color="auto"/>
        <w:right w:val="none" w:sz="0" w:space="0" w:color="auto"/>
      </w:divBdr>
    </w:div>
    <w:div w:id="1755084206">
      <w:bodyDiv w:val="1"/>
      <w:marLeft w:val="0"/>
      <w:marRight w:val="0"/>
      <w:marTop w:val="0"/>
      <w:marBottom w:val="0"/>
      <w:divBdr>
        <w:top w:val="none" w:sz="0" w:space="0" w:color="auto"/>
        <w:left w:val="none" w:sz="0" w:space="0" w:color="auto"/>
        <w:bottom w:val="none" w:sz="0" w:space="0" w:color="auto"/>
        <w:right w:val="none" w:sz="0" w:space="0" w:color="auto"/>
      </w:divBdr>
    </w:div>
    <w:div w:id="1755543887">
      <w:bodyDiv w:val="1"/>
      <w:marLeft w:val="0"/>
      <w:marRight w:val="0"/>
      <w:marTop w:val="0"/>
      <w:marBottom w:val="0"/>
      <w:divBdr>
        <w:top w:val="none" w:sz="0" w:space="0" w:color="auto"/>
        <w:left w:val="none" w:sz="0" w:space="0" w:color="auto"/>
        <w:bottom w:val="none" w:sz="0" w:space="0" w:color="auto"/>
        <w:right w:val="none" w:sz="0" w:space="0" w:color="auto"/>
      </w:divBdr>
    </w:div>
    <w:div w:id="1778210066">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88059">
      <w:bodyDiv w:val="1"/>
      <w:marLeft w:val="0"/>
      <w:marRight w:val="0"/>
      <w:marTop w:val="0"/>
      <w:marBottom w:val="0"/>
      <w:divBdr>
        <w:top w:val="none" w:sz="0" w:space="0" w:color="auto"/>
        <w:left w:val="none" w:sz="0" w:space="0" w:color="auto"/>
        <w:bottom w:val="none" w:sz="0" w:space="0" w:color="auto"/>
        <w:right w:val="none" w:sz="0" w:space="0" w:color="auto"/>
      </w:divBdr>
    </w:div>
    <w:div w:id="1803693760">
      <w:bodyDiv w:val="1"/>
      <w:marLeft w:val="0"/>
      <w:marRight w:val="0"/>
      <w:marTop w:val="0"/>
      <w:marBottom w:val="0"/>
      <w:divBdr>
        <w:top w:val="none" w:sz="0" w:space="0" w:color="auto"/>
        <w:left w:val="none" w:sz="0" w:space="0" w:color="auto"/>
        <w:bottom w:val="none" w:sz="0" w:space="0" w:color="auto"/>
        <w:right w:val="none" w:sz="0" w:space="0" w:color="auto"/>
      </w:divBdr>
      <w:divsChild>
        <w:div w:id="1649477902">
          <w:marLeft w:val="0"/>
          <w:marRight w:val="0"/>
          <w:marTop w:val="0"/>
          <w:marBottom w:val="0"/>
          <w:divBdr>
            <w:top w:val="none" w:sz="0" w:space="0" w:color="auto"/>
            <w:left w:val="none" w:sz="0" w:space="0" w:color="auto"/>
            <w:bottom w:val="none" w:sz="0" w:space="0" w:color="auto"/>
            <w:right w:val="none" w:sz="0" w:space="0" w:color="auto"/>
          </w:divBdr>
          <w:divsChild>
            <w:div w:id="1792360964">
              <w:marLeft w:val="0"/>
              <w:marRight w:val="0"/>
              <w:marTop w:val="0"/>
              <w:marBottom w:val="0"/>
              <w:divBdr>
                <w:top w:val="none" w:sz="0" w:space="0" w:color="auto"/>
                <w:left w:val="none" w:sz="0" w:space="0" w:color="auto"/>
                <w:bottom w:val="none" w:sz="0" w:space="0" w:color="auto"/>
                <w:right w:val="none" w:sz="0" w:space="0" w:color="auto"/>
              </w:divBdr>
            </w:div>
            <w:div w:id="532694650">
              <w:marLeft w:val="0"/>
              <w:marRight w:val="0"/>
              <w:marTop w:val="0"/>
              <w:marBottom w:val="0"/>
              <w:divBdr>
                <w:top w:val="none" w:sz="0" w:space="0" w:color="auto"/>
                <w:left w:val="none" w:sz="0" w:space="0" w:color="auto"/>
                <w:bottom w:val="none" w:sz="0" w:space="0" w:color="auto"/>
                <w:right w:val="none" w:sz="0" w:space="0" w:color="auto"/>
              </w:divBdr>
            </w:div>
            <w:div w:id="1292445625">
              <w:marLeft w:val="0"/>
              <w:marRight w:val="0"/>
              <w:marTop w:val="0"/>
              <w:marBottom w:val="0"/>
              <w:divBdr>
                <w:top w:val="none" w:sz="0" w:space="0" w:color="auto"/>
                <w:left w:val="none" w:sz="0" w:space="0" w:color="auto"/>
                <w:bottom w:val="none" w:sz="0" w:space="0" w:color="auto"/>
                <w:right w:val="none" w:sz="0" w:space="0" w:color="auto"/>
              </w:divBdr>
            </w:div>
            <w:div w:id="1710302193">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 w:id="2143646959">
              <w:marLeft w:val="0"/>
              <w:marRight w:val="0"/>
              <w:marTop w:val="0"/>
              <w:marBottom w:val="0"/>
              <w:divBdr>
                <w:top w:val="none" w:sz="0" w:space="0" w:color="auto"/>
                <w:left w:val="none" w:sz="0" w:space="0" w:color="auto"/>
                <w:bottom w:val="none" w:sz="0" w:space="0" w:color="auto"/>
                <w:right w:val="none" w:sz="0" w:space="0" w:color="auto"/>
              </w:divBdr>
            </w:div>
            <w:div w:id="374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93">
      <w:bodyDiv w:val="1"/>
      <w:marLeft w:val="0"/>
      <w:marRight w:val="0"/>
      <w:marTop w:val="0"/>
      <w:marBottom w:val="0"/>
      <w:divBdr>
        <w:top w:val="none" w:sz="0" w:space="0" w:color="auto"/>
        <w:left w:val="none" w:sz="0" w:space="0" w:color="auto"/>
        <w:bottom w:val="none" w:sz="0" w:space="0" w:color="auto"/>
        <w:right w:val="none" w:sz="0" w:space="0" w:color="auto"/>
      </w:divBdr>
    </w:div>
    <w:div w:id="181852348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7186">
      <w:bodyDiv w:val="1"/>
      <w:marLeft w:val="0"/>
      <w:marRight w:val="0"/>
      <w:marTop w:val="0"/>
      <w:marBottom w:val="0"/>
      <w:divBdr>
        <w:top w:val="none" w:sz="0" w:space="0" w:color="auto"/>
        <w:left w:val="none" w:sz="0" w:space="0" w:color="auto"/>
        <w:bottom w:val="none" w:sz="0" w:space="0" w:color="auto"/>
        <w:right w:val="none" w:sz="0" w:space="0" w:color="auto"/>
      </w:divBdr>
    </w:div>
    <w:div w:id="1854224862">
      <w:bodyDiv w:val="1"/>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sChild>
            <w:div w:id="1661232383">
              <w:marLeft w:val="0"/>
              <w:marRight w:val="0"/>
              <w:marTop w:val="0"/>
              <w:marBottom w:val="0"/>
              <w:divBdr>
                <w:top w:val="none" w:sz="0" w:space="0" w:color="auto"/>
                <w:left w:val="none" w:sz="0" w:space="0" w:color="auto"/>
                <w:bottom w:val="none" w:sz="0" w:space="0" w:color="auto"/>
                <w:right w:val="none" w:sz="0" w:space="0" w:color="auto"/>
              </w:divBdr>
            </w:div>
            <w:div w:id="1055280763">
              <w:marLeft w:val="0"/>
              <w:marRight w:val="0"/>
              <w:marTop w:val="0"/>
              <w:marBottom w:val="0"/>
              <w:divBdr>
                <w:top w:val="none" w:sz="0" w:space="0" w:color="auto"/>
                <w:left w:val="none" w:sz="0" w:space="0" w:color="auto"/>
                <w:bottom w:val="none" w:sz="0" w:space="0" w:color="auto"/>
                <w:right w:val="none" w:sz="0" w:space="0" w:color="auto"/>
              </w:divBdr>
            </w:div>
            <w:div w:id="1519419337">
              <w:marLeft w:val="0"/>
              <w:marRight w:val="0"/>
              <w:marTop w:val="0"/>
              <w:marBottom w:val="0"/>
              <w:divBdr>
                <w:top w:val="none" w:sz="0" w:space="0" w:color="auto"/>
                <w:left w:val="none" w:sz="0" w:space="0" w:color="auto"/>
                <w:bottom w:val="none" w:sz="0" w:space="0" w:color="auto"/>
                <w:right w:val="none" w:sz="0" w:space="0" w:color="auto"/>
              </w:divBdr>
            </w:div>
            <w:div w:id="1858692444">
              <w:marLeft w:val="0"/>
              <w:marRight w:val="0"/>
              <w:marTop w:val="0"/>
              <w:marBottom w:val="0"/>
              <w:divBdr>
                <w:top w:val="none" w:sz="0" w:space="0" w:color="auto"/>
                <w:left w:val="none" w:sz="0" w:space="0" w:color="auto"/>
                <w:bottom w:val="none" w:sz="0" w:space="0" w:color="auto"/>
                <w:right w:val="none" w:sz="0" w:space="0" w:color="auto"/>
              </w:divBdr>
            </w:div>
            <w:div w:id="731465687">
              <w:marLeft w:val="0"/>
              <w:marRight w:val="0"/>
              <w:marTop w:val="0"/>
              <w:marBottom w:val="0"/>
              <w:divBdr>
                <w:top w:val="none" w:sz="0" w:space="0" w:color="auto"/>
                <w:left w:val="none" w:sz="0" w:space="0" w:color="auto"/>
                <w:bottom w:val="none" w:sz="0" w:space="0" w:color="auto"/>
                <w:right w:val="none" w:sz="0" w:space="0" w:color="auto"/>
              </w:divBdr>
            </w:div>
            <w:div w:id="426385599">
              <w:marLeft w:val="0"/>
              <w:marRight w:val="0"/>
              <w:marTop w:val="0"/>
              <w:marBottom w:val="0"/>
              <w:divBdr>
                <w:top w:val="none" w:sz="0" w:space="0" w:color="auto"/>
                <w:left w:val="none" w:sz="0" w:space="0" w:color="auto"/>
                <w:bottom w:val="none" w:sz="0" w:space="0" w:color="auto"/>
                <w:right w:val="none" w:sz="0" w:space="0" w:color="auto"/>
              </w:divBdr>
            </w:div>
            <w:div w:id="14096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4929">
      <w:bodyDiv w:val="1"/>
      <w:marLeft w:val="0"/>
      <w:marRight w:val="0"/>
      <w:marTop w:val="0"/>
      <w:marBottom w:val="0"/>
      <w:divBdr>
        <w:top w:val="none" w:sz="0" w:space="0" w:color="auto"/>
        <w:left w:val="none" w:sz="0" w:space="0" w:color="auto"/>
        <w:bottom w:val="none" w:sz="0" w:space="0" w:color="auto"/>
        <w:right w:val="none" w:sz="0" w:space="0" w:color="auto"/>
      </w:divBdr>
    </w:div>
    <w:div w:id="1873498355">
      <w:bodyDiv w:val="1"/>
      <w:marLeft w:val="0"/>
      <w:marRight w:val="0"/>
      <w:marTop w:val="0"/>
      <w:marBottom w:val="0"/>
      <w:divBdr>
        <w:top w:val="none" w:sz="0" w:space="0" w:color="auto"/>
        <w:left w:val="none" w:sz="0" w:space="0" w:color="auto"/>
        <w:bottom w:val="none" w:sz="0" w:space="0" w:color="auto"/>
        <w:right w:val="none" w:sz="0" w:space="0" w:color="auto"/>
      </w:divBdr>
      <w:divsChild>
        <w:div w:id="2050101756">
          <w:marLeft w:val="0"/>
          <w:marRight w:val="0"/>
          <w:marTop w:val="0"/>
          <w:marBottom w:val="0"/>
          <w:divBdr>
            <w:top w:val="none" w:sz="0" w:space="0" w:color="auto"/>
            <w:left w:val="none" w:sz="0" w:space="0" w:color="auto"/>
            <w:bottom w:val="none" w:sz="0" w:space="0" w:color="auto"/>
            <w:right w:val="none" w:sz="0" w:space="0" w:color="auto"/>
          </w:divBdr>
          <w:divsChild>
            <w:div w:id="1370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548">
      <w:bodyDiv w:val="1"/>
      <w:marLeft w:val="0"/>
      <w:marRight w:val="0"/>
      <w:marTop w:val="0"/>
      <w:marBottom w:val="0"/>
      <w:divBdr>
        <w:top w:val="none" w:sz="0" w:space="0" w:color="auto"/>
        <w:left w:val="none" w:sz="0" w:space="0" w:color="auto"/>
        <w:bottom w:val="none" w:sz="0" w:space="0" w:color="auto"/>
        <w:right w:val="none" w:sz="0" w:space="0" w:color="auto"/>
      </w:divBdr>
    </w:div>
    <w:div w:id="189939207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27">
          <w:marLeft w:val="0"/>
          <w:marRight w:val="0"/>
          <w:marTop w:val="0"/>
          <w:marBottom w:val="0"/>
          <w:divBdr>
            <w:top w:val="none" w:sz="0" w:space="0" w:color="auto"/>
            <w:left w:val="none" w:sz="0" w:space="0" w:color="auto"/>
            <w:bottom w:val="none" w:sz="0" w:space="0" w:color="auto"/>
            <w:right w:val="none" w:sz="0" w:space="0" w:color="auto"/>
          </w:divBdr>
          <w:divsChild>
            <w:div w:id="1108425846">
              <w:marLeft w:val="0"/>
              <w:marRight w:val="0"/>
              <w:marTop w:val="0"/>
              <w:marBottom w:val="0"/>
              <w:divBdr>
                <w:top w:val="none" w:sz="0" w:space="0" w:color="auto"/>
                <w:left w:val="none" w:sz="0" w:space="0" w:color="auto"/>
                <w:bottom w:val="none" w:sz="0" w:space="0" w:color="auto"/>
                <w:right w:val="none" w:sz="0" w:space="0" w:color="auto"/>
              </w:divBdr>
            </w:div>
            <w:div w:id="31076783">
              <w:marLeft w:val="0"/>
              <w:marRight w:val="0"/>
              <w:marTop w:val="0"/>
              <w:marBottom w:val="0"/>
              <w:divBdr>
                <w:top w:val="none" w:sz="0" w:space="0" w:color="auto"/>
                <w:left w:val="none" w:sz="0" w:space="0" w:color="auto"/>
                <w:bottom w:val="none" w:sz="0" w:space="0" w:color="auto"/>
                <w:right w:val="none" w:sz="0" w:space="0" w:color="auto"/>
              </w:divBdr>
            </w:div>
            <w:div w:id="259293082">
              <w:marLeft w:val="0"/>
              <w:marRight w:val="0"/>
              <w:marTop w:val="0"/>
              <w:marBottom w:val="0"/>
              <w:divBdr>
                <w:top w:val="none" w:sz="0" w:space="0" w:color="auto"/>
                <w:left w:val="none" w:sz="0" w:space="0" w:color="auto"/>
                <w:bottom w:val="none" w:sz="0" w:space="0" w:color="auto"/>
                <w:right w:val="none" w:sz="0" w:space="0" w:color="auto"/>
              </w:divBdr>
            </w:div>
            <w:div w:id="1513758061">
              <w:marLeft w:val="0"/>
              <w:marRight w:val="0"/>
              <w:marTop w:val="0"/>
              <w:marBottom w:val="0"/>
              <w:divBdr>
                <w:top w:val="none" w:sz="0" w:space="0" w:color="auto"/>
                <w:left w:val="none" w:sz="0" w:space="0" w:color="auto"/>
                <w:bottom w:val="none" w:sz="0" w:space="0" w:color="auto"/>
                <w:right w:val="none" w:sz="0" w:space="0" w:color="auto"/>
              </w:divBdr>
            </w:div>
            <w:div w:id="1579243627">
              <w:marLeft w:val="0"/>
              <w:marRight w:val="0"/>
              <w:marTop w:val="0"/>
              <w:marBottom w:val="0"/>
              <w:divBdr>
                <w:top w:val="none" w:sz="0" w:space="0" w:color="auto"/>
                <w:left w:val="none" w:sz="0" w:space="0" w:color="auto"/>
                <w:bottom w:val="none" w:sz="0" w:space="0" w:color="auto"/>
                <w:right w:val="none" w:sz="0" w:space="0" w:color="auto"/>
              </w:divBdr>
            </w:div>
            <w:div w:id="753626386">
              <w:marLeft w:val="0"/>
              <w:marRight w:val="0"/>
              <w:marTop w:val="0"/>
              <w:marBottom w:val="0"/>
              <w:divBdr>
                <w:top w:val="none" w:sz="0" w:space="0" w:color="auto"/>
                <w:left w:val="none" w:sz="0" w:space="0" w:color="auto"/>
                <w:bottom w:val="none" w:sz="0" w:space="0" w:color="auto"/>
                <w:right w:val="none" w:sz="0" w:space="0" w:color="auto"/>
              </w:divBdr>
            </w:div>
            <w:div w:id="1755468939">
              <w:marLeft w:val="0"/>
              <w:marRight w:val="0"/>
              <w:marTop w:val="0"/>
              <w:marBottom w:val="0"/>
              <w:divBdr>
                <w:top w:val="none" w:sz="0" w:space="0" w:color="auto"/>
                <w:left w:val="none" w:sz="0" w:space="0" w:color="auto"/>
                <w:bottom w:val="none" w:sz="0" w:space="0" w:color="auto"/>
                <w:right w:val="none" w:sz="0" w:space="0" w:color="auto"/>
              </w:divBdr>
            </w:div>
            <w:div w:id="31657934">
              <w:marLeft w:val="0"/>
              <w:marRight w:val="0"/>
              <w:marTop w:val="0"/>
              <w:marBottom w:val="0"/>
              <w:divBdr>
                <w:top w:val="none" w:sz="0" w:space="0" w:color="auto"/>
                <w:left w:val="none" w:sz="0" w:space="0" w:color="auto"/>
                <w:bottom w:val="none" w:sz="0" w:space="0" w:color="auto"/>
                <w:right w:val="none" w:sz="0" w:space="0" w:color="auto"/>
              </w:divBdr>
            </w:div>
            <w:div w:id="1660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837">
      <w:bodyDiv w:val="1"/>
      <w:marLeft w:val="0"/>
      <w:marRight w:val="0"/>
      <w:marTop w:val="0"/>
      <w:marBottom w:val="0"/>
      <w:divBdr>
        <w:top w:val="none" w:sz="0" w:space="0" w:color="auto"/>
        <w:left w:val="none" w:sz="0" w:space="0" w:color="auto"/>
        <w:bottom w:val="none" w:sz="0" w:space="0" w:color="auto"/>
        <w:right w:val="none" w:sz="0" w:space="0" w:color="auto"/>
      </w:divBdr>
    </w:div>
    <w:div w:id="1928033738">
      <w:bodyDiv w:val="1"/>
      <w:marLeft w:val="0"/>
      <w:marRight w:val="0"/>
      <w:marTop w:val="0"/>
      <w:marBottom w:val="0"/>
      <w:divBdr>
        <w:top w:val="none" w:sz="0" w:space="0" w:color="auto"/>
        <w:left w:val="none" w:sz="0" w:space="0" w:color="auto"/>
        <w:bottom w:val="none" w:sz="0" w:space="0" w:color="auto"/>
        <w:right w:val="none" w:sz="0" w:space="0" w:color="auto"/>
      </w:divBdr>
    </w:div>
    <w:div w:id="1930455895">
      <w:bodyDiv w:val="1"/>
      <w:marLeft w:val="0"/>
      <w:marRight w:val="0"/>
      <w:marTop w:val="0"/>
      <w:marBottom w:val="0"/>
      <w:divBdr>
        <w:top w:val="none" w:sz="0" w:space="0" w:color="auto"/>
        <w:left w:val="none" w:sz="0" w:space="0" w:color="auto"/>
        <w:bottom w:val="none" w:sz="0" w:space="0" w:color="auto"/>
        <w:right w:val="none" w:sz="0" w:space="0" w:color="auto"/>
      </w:divBdr>
    </w:div>
    <w:div w:id="1930574855">
      <w:bodyDiv w:val="1"/>
      <w:marLeft w:val="0"/>
      <w:marRight w:val="0"/>
      <w:marTop w:val="0"/>
      <w:marBottom w:val="0"/>
      <w:divBdr>
        <w:top w:val="none" w:sz="0" w:space="0" w:color="auto"/>
        <w:left w:val="none" w:sz="0" w:space="0" w:color="auto"/>
        <w:bottom w:val="none" w:sz="0" w:space="0" w:color="auto"/>
        <w:right w:val="none" w:sz="0" w:space="0" w:color="auto"/>
      </w:divBdr>
    </w:div>
    <w:div w:id="1936327652">
      <w:bodyDiv w:val="1"/>
      <w:marLeft w:val="0"/>
      <w:marRight w:val="0"/>
      <w:marTop w:val="0"/>
      <w:marBottom w:val="0"/>
      <w:divBdr>
        <w:top w:val="none" w:sz="0" w:space="0" w:color="auto"/>
        <w:left w:val="none" w:sz="0" w:space="0" w:color="auto"/>
        <w:bottom w:val="none" w:sz="0" w:space="0" w:color="auto"/>
        <w:right w:val="none" w:sz="0" w:space="0" w:color="auto"/>
      </w:divBdr>
    </w:div>
    <w:div w:id="1939750418">
      <w:bodyDiv w:val="1"/>
      <w:marLeft w:val="0"/>
      <w:marRight w:val="0"/>
      <w:marTop w:val="0"/>
      <w:marBottom w:val="0"/>
      <w:divBdr>
        <w:top w:val="none" w:sz="0" w:space="0" w:color="auto"/>
        <w:left w:val="none" w:sz="0" w:space="0" w:color="auto"/>
        <w:bottom w:val="none" w:sz="0" w:space="0" w:color="auto"/>
        <w:right w:val="none" w:sz="0" w:space="0" w:color="auto"/>
      </w:divBdr>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41719954">
      <w:bodyDiv w:val="1"/>
      <w:marLeft w:val="0"/>
      <w:marRight w:val="0"/>
      <w:marTop w:val="0"/>
      <w:marBottom w:val="0"/>
      <w:divBdr>
        <w:top w:val="none" w:sz="0" w:space="0" w:color="auto"/>
        <w:left w:val="none" w:sz="0" w:space="0" w:color="auto"/>
        <w:bottom w:val="none" w:sz="0" w:space="0" w:color="auto"/>
        <w:right w:val="none" w:sz="0" w:space="0" w:color="auto"/>
      </w:divBdr>
    </w:div>
    <w:div w:id="1950425328">
      <w:bodyDiv w:val="1"/>
      <w:marLeft w:val="0"/>
      <w:marRight w:val="0"/>
      <w:marTop w:val="0"/>
      <w:marBottom w:val="0"/>
      <w:divBdr>
        <w:top w:val="none" w:sz="0" w:space="0" w:color="auto"/>
        <w:left w:val="none" w:sz="0" w:space="0" w:color="auto"/>
        <w:bottom w:val="none" w:sz="0" w:space="0" w:color="auto"/>
        <w:right w:val="none" w:sz="0" w:space="0" w:color="auto"/>
      </w:divBdr>
    </w:div>
    <w:div w:id="1961643523">
      <w:bodyDiv w:val="1"/>
      <w:marLeft w:val="0"/>
      <w:marRight w:val="0"/>
      <w:marTop w:val="0"/>
      <w:marBottom w:val="0"/>
      <w:divBdr>
        <w:top w:val="none" w:sz="0" w:space="0" w:color="auto"/>
        <w:left w:val="none" w:sz="0" w:space="0" w:color="auto"/>
        <w:bottom w:val="none" w:sz="0" w:space="0" w:color="auto"/>
        <w:right w:val="none" w:sz="0" w:space="0" w:color="auto"/>
      </w:divBdr>
      <w:divsChild>
        <w:div w:id="44182731">
          <w:marLeft w:val="0"/>
          <w:marRight w:val="0"/>
          <w:marTop w:val="0"/>
          <w:marBottom w:val="0"/>
          <w:divBdr>
            <w:top w:val="none" w:sz="0" w:space="0" w:color="auto"/>
            <w:left w:val="none" w:sz="0" w:space="0" w:color="auto"/>
            <w:bottom w:val="none" w:sz="0" w:space="0" w:color="auto"/>
            <w:right w:val="none" w:sz="0" w:space="0" w:color="auto"/>
          </w:divBdr>
          <w:divsChild>
            <w:div w:id="643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3891">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7139769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498">
      <w:bodyDiv w:val="1"/>
      <w:marLeft w:val="0"/>
      <w:marRight w:val="0"/>
      <w:marTop w:val="0"/>
      <w:marBottom w:val="0"/>
      <w:divBdr>
        <w:top w:val="none" w:sz="0" w:space="0" w:color="auto"/>
        <w:left w:val="none" w:sz="0" w:space="0" w:color="auto"/>
        <w:bottom w:val="none" w:sz="0" w:space="0" w:color="auto"/>
        <w:right w:val="none" w:sz="0" w:space="0" w:color="auto"/>
      </w:divBdr>
      <w:divsChild>
        <w:div w:id="964624637">
          <w:marLeft w:val="0"/>
          <w:marRight w:val="0"/>
          <w:marTop w:val="0"/>
          <w:marBottom w:val="0"/>
          <w:divBdr>
            <w:top w:val="none" w:sz="0" w:space="0" w:color="auto"/>
            <w:left w:val="none" w:sz="0" w:space="0" w:color="auto"/>
            <w:bottom w:val="none" w:sz="0" w:space="0" w:color="auto"/>
            <w:right w:val="none" w:sz="0" w:space="0" w:color="auto"/>
          </w:divBdr>
          <w:divsChild>
            <w:div w:id="753235656">
              <w:marLeft w:val="0"/>
              <w:marRight w:val="0"/>
              <w:marTop w:val="0"/>
              <w:marBottom w:val="0"/>
              <w:divBdr>
                <w:top w:val="none" w:sz="0" w:space="0" w:color="auto"/>
                <w:left w:val="none" w:sz="0" w:space="0" w:color="auto"/>
                <w:bottom w:val="none" w:sz="0" w:space="0" w:color="auto"/>
                <w:right w:val="none" w:sz="0" w:space="0" w:color="auto"/>
              </w:divBdr>
            </w:div>
            <w:div w:id="2130473157">
              <w:marLeft w:val="0"/>
              <w:marRight w:val="0"/>
              <w:marTop w:val="0"/>
              <w:marBottom w:val="0"/>
              <w:divBdr>
                <w:top w:val="none" w:sz="0" w:space="0" w:color="auto"/>
                <w:left w:val="none" w:sz="0" w:space="0" w:color="auto"/>
                <w:bottom w:val="none" w:sz="0" w:space="0" w:color="auto"/>
                <w:right w:val="none" w:sz="0" w:space="0" w:color="auto"/>
              </w:divBdr>
            </w:div>
            <w:div w:id="1853178933">
              <w:marLeft w:val="0"/>
              <w:marRight w:val="0"/>
              <w:marTop w:val="0"/>
              <w:marBottom w:val="0"/>
              <w:divBdr>
                <w:top w:val="none" w:sz="0" w:space="0" w:color="auto"/>
                <w:left w:val="none" w:sz="0" w:space="0" w:color="auto"/>
                <w:bottom w:val="none" w:sz="0" w:space="0" w:color="auto"/>
                <w:right w:val="none" w:sz="0" w:space="0" w:color="auto"/>
              </w:divBdr>
            </w:div>
            <w:div w:id="1121266400">
              <w:marLeft w:val="0"/>
              <w:marRight w:val="0"/>
              <w:marTop w:val="0"/>
              <w:marBottom w:val="0"/>
              <w:divBdr>
                <w:top w:val="none" w:sz="0" w:space="0" w:color="auto"/>
                <w:left w:val="none" w:sz="0" w:space="0" w:color="auto"/>
                <w:bottom w:val="none" w:sz="0" w:space="0" w:color="auto"/>
                <w:right w:val="none" w:sz="0" w:space="0" w:color="auto"/>
              </w:divBdr>
            </w:div>
            <w:div w:id="2003313216">
              <w:marLeft w:val="0"/>
              <w:marRight w:val="0"/>
              <w:marTop w:val="0"/>
              <w:marBottom w:val="0"/>
              <w:divBdr>
                <w:top w:val="none" w:sz="0" w:space="0" w:color="auto"/>
                <w:left w:val="none" w:sz="0" w:space="0" w:color="auto"/>
                <w:bottom w:val="none" w:sz="0" w:space="0" w:color="auto"/>
                <w:right w:val="none" w:sz="0" w:space="0" w:color="auto"/>
              </w:divBdr>
            </w:div>
            <w:div w:id="271590666">
              <w:marLeft w:val="0"/>
              <w:marRight w:val="0"/>
              <w:marTop w:val="0"/>
              <w:marBottom w:val="0"/>
              <w:divBdr>
                <w:top w:val="none" w:sz="0" w:space="0" w:color="auto"/>
                <w:left w:val="none" w:sz="0" w:space="0" w:color="auto"/>
                <w:bottom w:val="none" w:sz="0" w:space="0" w:color="auto"/>
                <w:right w:val="none" w:sz="0" w:space="0" w:color="auto"/>
              </w:divBdr>
            </w:div>
            <w:div w:id="19333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927">
      <w:bodyDiv w:val="1"/>
      <w:marLeft w:val="0"/>
      <w:marRight w:val="0"/>
      <w:marTop w:val="0"/>
      <w:marBottom w:val="0"/>
      <w:divBdr>
        <w:top w:val="none" w:sz="0" w:space="0" w:color="auto"/>
        <w:left w:val="none" w:sz="0" w:space="0" w:color="auto"/>
        <w:bottom w:val="none" w:sz="0" w:space="0" w:color="auto"/>
        <w:right w:val="none" w:sz="0" w:space="0" w:color="auto"/>
      </w:divBdr>
    </w:div>
    <w:div w:id="2033416273">
      <w:bodyDiv w:val="1"/>
      <w:marLeft w:val="0"/>
      <w:marRight w:val="0"/>
      <w:marTop w:val="0"/>
      <w:marBottom w:val="0"/>
      <w:divBdr>
        <w:top w:val="none" w:sz="0" w:space="0" w:color="auto"/>
        <w:left w:val="none" w:sz="0" w:space="0" w:color="auto"/>
        <w:bottom w:val="none" w:sz="0" w:space="0" w:color="auto"/>
        <w:right w:val="none" w:sz="0" w:space="0" w:color="auto"/>
      </w:divBdr>
      <w:divsChild>
        <w:div w:id="1328090336">
          <w:marLeft w:val="0"/>
          <w:marRight w:val="0"/>
          <w:marTop w:val="0"/>
          <w:marBottom w:val="0"/>
          <w:divBdr>
            <w:top w:val="none" w:sz="0" w:space="0" w:color="auto"/>
            <w:left w:val="none" w:sz="0" w:space="0" w:color="auto"/>
            <w:bottom w:val="none" w:sz="0" w:space="0" w:color="auto"/>
            <w:right w:val="none" w:sz="0" w:space="0" w:color="auto"/>
          </w:divBdr>
          <w:divsChild>
            <w:div w:id="1911571619">
              <w:marLeft w:val="0"/>
              <w:marRight w:val="0"/>
              <w:marTop w:val="0"/>
              <w:marBottom w:val="0"/>
              <w:divBdr>
                <w:top w:val="none" w:sz="0" w:space="0" w:color="auto"/>
                <w:left w:val="none" w:sz="0" w:space="0" w:color="auto"/>
                <w:bottom w:val="none" w:sz="0" w:space="0" w:color="auto"/>
                <w:right w:val="none" w:sz="0" w:space="0" w:color="auto"/>
              </w:divBdr>
            </w:div>
            <w:div w:id="797063157">
              <w:marLeft w:val="0"/>
              <w:marRight w:val="0"/>
              <w:marTop w:val="0"/>
              <w:marBottom w:val="0"/>
              <w:divBdr>
                <w:top w:val="none" w:sz="0" w:space="0" w:color="auto"/>
                <w:left w:val="none" w:sz="0" w:space="0" w:color="auto"/>
                <w:bottom w:val="none" w:sz="0" w:space="0" w:color="auto"/>
                <w:right w:val="none" w:sz="0" w:space="0" w:color="auto"/>
              </w:divBdr>
            </w:div>
            <w:div w:id="1326932284">
              <w:marLeft w:val="0"/>
              <w:marRight w:val="0"/>
              <w:marTop w:val="0"/>
              <w:marBottom w:val="0"/>
              <w:divBdr>
                <w:top w:val="none" w:sz="0" w:space="0" w:color="auto"/>
                <w:left w:val="none" w:sz="0" w:space="0" w:color="auto"/>
                <w:bottom w:val="none" w:sz="0" w:space="0" w:color="auto"/>
                <w:right w:val="none" w:sz="0" w:space="0" w:color="auto"/>
              </w:divBdr>
            </w:div>
            <w:div w:id="1853570478">
              <w:marLeft w:val="0"/>
              <w:marRight w:val="0"/>
              <w:marTop w:val="0"/>
              <w:marBottom w:val="0"/>
              <w:divBdr>
                <w:top w:val="none" w:sz="0" w:space="0" w:color="auto"/>
                <w:left w:val="none" w:sz="0" w:space="0" w:color="auto"/>
                <w:bottom w:val="none" w:sz="0" w:space="0" w:color="auto"/>
                <w:right w:val="none" w:sz="0" w:space="0" w:color="auto"/>
              </w:divBdr>
            </w:div>
            <w:div w:id="1592279347">
              <w:marLeft w:val="0"/>
              <w:marRight w:val="0"/>
              <w:marTop w:val="0"/>
              <w:marBottom w:val="0"/>
              <w:divBdr>
                <w:top w:val="none" w:sz="0" w:space="0" w:color="auto"/>
                <w:left w:val="none" w:sz="0" w:space="0" w:color="auto"/>
                <w:bottom w:val="none" w:sz="0" w:space="0" w:color="auto"/>
                <w:right w:val="none" w:sz="0" w:space="0" w:color="auto"/>
              </w:divBdr>
            </w:div>
            <w:div w:id="1647470639">
              <w:marLeft w:val="0"/>
              <w:marRight w:val="0"/>
              <w:marTop w:val="0"/>
              <w:marBottom w:val="0"/>
              <w:divBdr>
                <w:top w:val="none" w:sz="0" w:space="0" w:color="auto"/>
                <w:left w:val="none" w:sz="0" w:space="0" w:color="auto"/>
                <w:bottom w:val="none" w:sz="0" w:space="0" w:color="auto"/>
                <w:right w:val="none" w:sz="0" w:space="0" w:color="auto"/>
              </w:divBdr>
            </w:div>
            <w:div w:id="1846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580">
      <w:bodyDiv w:val="1"/>
      <w:marLeft w:val="0"/>
      <w:marRight w:val="0"/>
      <w:marTop w:val="0"/>
      <w:marBottom w:val="0"/>
      <w:divBdr>
        <w:top w:val="none" w:sz="0" w:space="0" w:color="auto"/>
        <w:left w:val="none" w:sz="0" w:space="0" w:color="auto"/>
        <w:bottom w:val="none" w:sz="0" w:space="0" w:color="auto"/>
        <w:right w:val="none" w:sz="0" w:space="0" w:color="auto"/>
      </w:divBdr>
    </w:div>
    <w:div w:id="2046131999">
      <w:bodyDiv w:val="1"/>
      <w:marLeft w:val="0"/>
      <w:marRight w:val="0"/>
      <w:marTop w:val="0"/>
      <w:marBottom w:val="0"/>
      <w:divBdr>
        <w:top w:val="none" w:sz="0" w:space="0" w:color="auto"/>
        <w:left w:val="none" w:sz="0" w:space="0" w:color="auto"/>
        <w:bottom w:val="none" w:sz="0" w:space="0" w:color="auto"/>
        <w:right w:val="none" w:sz="0" w:space="0" w:color="auto"/>
      </w:divBdr>
    </w:div>
    <w:div w:id="2057391626">
      <w:bodyDiv w:val="1"/>
      <w:marLeft w:val="0"/>
      <w:marRight w:val="0"/>
      <w:marTop w:val="0"/>
      <w:marBottom w:val="0"/>
      <w:divBdr>
        <w:top w:val="none" w:sz="0" w:space="0" w:color="auto"/>
        <w:left w:val="none" w:sz="0" w:space="0" w:color="auto"/>
        <w:bottom w:val="none" w:sz="0" w:space="0" w:color="auto"/>
        <w:right w:val="none" w:sz="0" w:space="0" w:color="auto"/>
      </w:divBdr>
    </w:div>
    <w:div w:id="2065792507">
      <w:bodyDiv w:val="1"/>
      <w:marLeft w:val="0"/>
      <w:marRight w:val="0"/>
      <w:marTop w:val="0"/>
      <w:marBottom w:val="0"/>
      <w:divBdr>
        <w:top w:val="none" w:sz="0" w:space="0" w:color="auto"/>
        <w:left w:val="none" w:sz="0" w:space="0" w:color="auto"/>
        <w:bottom w:val="none" w:sz="0" w:space="0" w:color="auto"/>
        <w:right w:val="none" w:sz="0" w:space="0" w:color="auto"/>
      </w:divBdr>
    </w:div>
    <w:div w:id="2070492174">
      <w:bodyDiv w:val="1"/>
      <w:marLeft w:val="0"/>
      <w:marRight w:val="0"/>
      <w:marTop w:val="0"/>
      <w:marBottom w:val="0"/>
      <w:divBdr>
        <w:top w:val="none" w:sz="0" w:space="0" w:color="auto"/>
        <w:left w:val="none" w:sz="0" w:space="0" w:color="auto"/>
        <w:bottom w:val="none" w:sz="0" w:space="0" w:color="auto"/>
        <w:right w:val="none" w:sz="0" w:space="0" w:color="auto"/>
      </w:divBdr>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0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80496328">
          <w:marLeft w:val="0"/>
          <w:marRight w:val="0"/>
          <w:marTop w:val="0"/>
          <w:marBottom w:val="0"/>
          <w:divBdr>
            <w:top w:val="none" w:sz="0" w:space="0" w:color="auto"/>
            <w:left w:val="none" w:sz="0" w:space="0" w:color="auto"/>
            <w:bottom w:val="none" w:sz="0" w:space="0" w:color="auto"/>
            <w:right w:val="none" w:sz="0" w:space="0" w:color="auto"/>
          </w:divBdr>
          <w:divsChild>
            <w:div w:id="151265211">
              <w:marLeft w:val="0"/>
              <w:marRight w:val="0"/>
              <w:marTop w:val="0"/>
              <w:marBottom w:val="0"/>
              <w:divBdr>
                <w:top w:val="none" w:sz="0" w:space="0" w:color="auto"/>
                <w:left w:val="none" w:sz="0" w:space="0" w:color="auto"/>
                <w:bottom w:val="none" w:sz="0" w:space="0" w:color="auto"/>
                <w:right w:val="none" w:sz="0" w:space="0" w:color="auto"/>
              </w:divBdr>
            </w:div>
            <w:div w:id="1440879852">
              <w:marLeft w:val="0"/>
              <w:marRight w:val="0"/>
              <w:marTop w:val="0"/>
              <w:marBottom w:val="0"/>
              <w:divBdr>
                <w:top w:val="none" w:sz="0" w:space="0" w:color="auto"/>
                <w:left w:val="none" w:sz="0" w:space="0" w:color="auto"/>
                <w:bottom w:val="none" w:sz="0" w:space="0" w:color="auto"/>
                <w:right w:val="none" w:sz="0" w:space="0" w:color="auto"/>
              </w:divBdr>
            </w:div>
            <w:div w:id="898710443">
              <w:marLeft w:val="0"/>
              <w:marRight w:val="0"/>
              <w:marTop w:val="0"/>
              <w:marBottom w:val="0"/>
              <w:divBdr>
                <w:top w:val="none" w:sz="0" w:space="0" w:color="auto"/>
                <w:left w:val="none" w:sz="0" w:space="0" w:color="auto"/>
                <w:bottom w:val="none" w:sz="0" w:space="0" w:color="auto"/>
                <w:right w:val="none" w:sz="0" w:space="0" w:color="auto"/>
              </w:divBdr>
            </w:div>
            <w:div w:id="926421973">
              <w:marLeft w:val="0"/>
              <w:marRight w:val="0"/>
              <w:marTop w:val="0"/>
              <w:marBottom w:val="0"/>
              <w:divBdr>
                <w:top w:val="none" w:sz="0" w:space="0" w:color="auto"/>
                <w:left w:val="none" w:sz="0" w:space="0" w:color="auto"/>
                <w:bottom w:val="none" w:sz="0" w:space="0" w:color="auto"/>
                <w:right w:val="none" w:sz="0" w:space="0" w:color="auto"/>
              </w:divBdr>
            </w:div>
            <w:div w:id="1928541358">
              <w:marLeft w:val="0"/>
              <w:marRight w:val="0"/>
              <w:marTop w:val="0"/>
              <w:marBottom w:val="0"/>
              <w:divBdr>
                <w:top w:val="none" w:sz="0" w:space="0" w:color="auto"/>
                <w:left w:val="none" w:sz="0" w:space="0" w:color="auto"/>
                <w:bottom w:val="none" w:sz="0" w:space="0" w:color="auto"/>
                <w:right w:val="none" w:sz="0" w:space="0" w:color="auto"/>
              </w:divBdr>
            </w:div>
            <w:div w:id="249312576">
              <w:marLeft w:val="0"/>
              <w:marRight w:val="0"/>
              <w:marTop w:val="0"/>
              <w:marBottom w:val="0"/>
              <w:divBdr>
                <w:top w:val="none" w:sz="0" w:space="0" w:color="auto"/>
                <w:left w:val="none" w:sz="0" w:space="0" w:color="auto"/>
                <w:bottom w:val="none" w:sz="0" w:space="0" w:color="auto"/>
                <w:right w:val="none" w:sz="0" w:space="0" w:color="auto"/>
              </w:divBdr>
            </w:div>
            <w:div w:id="45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487">
      <w:bodyDiv w:val="1"/>
      <w:marLeft w:val="0"/>
      <w:marRight w:val="0"/>
      <w:marTop w:val="0"/>
      <w:marBottom w:val="0"/>
      <w:divBdr>
        <w:top w:val="none" w:sz="0" w:space="0" w:color="auto"/>
        <w:left w:val="none" w:sz="0" w:space="0" w:color="auto"/>
        <w:bottom w:val="none" w:sz="0" w:space="0" w:color="auto"/>
        <w:right w:val="none" w:sz="0" w:space="0" w:color="auto"/>
      </w:divBdr>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913">
      <w:bodyDiv w:val="1"/>
      <w:marLeft w:val="0"/>
      <w:marRight w:val="0"/>
      <w:marTop w:val="0"/>
      <w:marBottom w:val="0"/>
      <w:divBdr>
        <w:top w:val="none" w:sz="0" w:space="0" w:color="auto"/>
        <w:left w:val="none" w:sz="0" w:space="0" w:color="auto"/>
        <w:bottom w:val="none" w:sz="0" w:space="0" w:color="auto"/>
        <w:right w:val="none" w:sz="0" w:space="0" w:color="auto"/>
      </w:divBdr>
    </w:div>
    <w:div w:id="2138984483">
      <w:bodyDiv w:val="1"/>
      <w:marLeft w:val="0"/>
      <w:marRight w:val="0"/>
      <w:marTop w:val="0"/>
      <w:marBottom w:val="0"/>
      <w:divBdr>
        <w:top w:val="none" w:sz="0" w:space="0" w:color="auto"/>
        <w:left w:val="none" w:sz="0" w:space="0" w:color="auto"/>
        <w:bottom w:val="none" w:sz="0" w:space="0" w:color="auto"/>
        <w:right w:val="none" w:sz="0" w:space="0" w:color="auto"/>
      </w:divBdr>
    </w:div>
    <w:div w:id="2139181766">
      <w:bodyDiv w:val="1"/>
      <w:marLeft w:val="0"/>
      <w:marRight w:val="0"/>
      <w:marTop w:val="0"/>
      <w:marBottom w:val="0"/>
      <w:divBdr>
        <w:top w:val="none" w:sz="0" w:space="0" w:color="auto"/>
        <w:left w:val="none" w:sz="0" w:space="0" w:color="auto"/>
        <w:bottom w:val="none" w:sz="0" w:space="0" w:color="auto"/>
        <w:right w:val="none" w:sz="0" w:space="0" w:color="auto"/>
      </w:divBdr>
    </w:div>
    <w:div w:id="2143689559">
      <w:bodyDiv w:val="1"/>
      <w:marLeft w:val="0"/>
      <w:marRight w:val="0"/>
      <w:marTop w:val="0"/>
      <w:marBottom w:val="0"/>
      <w:divBdr>
        <w:top w:val="none" w:sz="0" w:space="0" w:color="auto"/>
        <w:left w:val="none" w:sz="0" w:space="0" w:color="auto"/>
        <w:bottom w:val="none" w:sz="0" w:space="0" w:color="auto"/>
        <w:right w:val="none" w:sz="0" w:space="0" w:color="auto"/>
      </w:divBdr>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5599</Words>
  <Characters>33766</Characters>
  <Application>Microsoft Office Word</Application>
  <DocSecurity>0</DocSecurity>
  <Lines>865</Lines>
  <Paragraphs>150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Mohajit Banik</cp:lastModifiedBy>
  <cp:revision>13</cp:revision>
  <dcterms:created xsi:type="dcterms:W3CDTF">2024-08-04T18:45:00Z</dcterms:created>
  <dcterms:modified xsi:type="dcterms:W3CDTF">2024-08-05T06:33:00Z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