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8C1497" w:rsidRPr="008C1497" w:rsidTr="008C149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8C1497" w:rsidRPr="008C1497" w:rsidTr="008C149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CANDESARTAN CILEXETIL ATACAND 16 MG TAB 16 </w:t>
            </w:r>
            <w:proofErr w:type="spellStart"/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3.33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99.90</w:t>
            </w:r>
          </w:p>
        </w:tc>
      </w:tr>
      <w:tr w:rsidR="008C1497" w:rsidRPr="008C1497" w:rsidTr="008C149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HYDROCHLOROTHIAZIDE MONOZIDE 12.5MG TAB 12.5 </w:t>
            </w:r>
            <w:proofErr w:type="spellStart"/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0.28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4.20</w:t>
            </w:r>
          </w:p>
        </w:tc>
      </w:tr>
      <w:tr w:rsidR="008C1497" w:rsidRPr="008C1497" w:rsidTr="008C149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AMLODIPINE AMLODAR 10MG CAPSULES 10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0.97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29.10</w:t>
            </w:r>
          </w:p>
        </w:tc>
      </w:tr>
      <w:tr w:rsidR="008C1497" w:rsidRPr="008C1497" w:rsidTr="008C1497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C1497" w:rsidRPr="008C1497" w:rsidRDefault="008C1497" w:rsidP="008C14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C149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334</w:t>
            </w:r>
          </w:p>
        </w:tc>
      </w:tr>
    </w:tbl>
    <w:p w:rsidR="00E06425" w:rsidRDefault="00E06425">
      <w:pPr>
        <w:rPr>
          <w:rFonts w:hint="cs"/>
        </w:rPr>
      </w:pPr>
    </w:p>
    <w:sectPr w:rsidR="00E06425" w:rsidSect="008C14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497" w:rsidRDefault="008C1497" w:rsidP="008C1497">
      <w:pPr>
        <w:spacing w:after="0" w:line="240" w:lineRule="auto"/>
      </w:pPr>
      <w:r>
        <w:separator/>
      </w:r>
    </w:p>
  </w:endnote>
  <w:endnote w:type="continuationSeparator" w:id="0">
    <w:p w:rsidR="008C1497" w:rsidRDefault="008C1497" w:rsidP="008C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97" w:rsidRDefault="008C149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97" w:rsidRDefault="008C149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97" w:rsidRDefault="008C149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497" w:rsidRDefault="008C1497" w:rsidP="008C1497">
      <w:pPr>
        <w:spacing w:after="0" w:line="240" w:lineRule="auto"/>
      </w:pPr>
      <w:r>
        <w:separator/>
      </w:r>
    </w:p>
  </w:footnote>
  <w:footnote w:type="continuationSeparator" w:id="0">
    <w:p w:rsidR="008C1497" w:rsidRDefault="008C1497" w:rsidP="008C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97" w:rsidRDefault="008C149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97" w:rsidRPr="008C1497" w:rsidRDefault="008C1497">
    <w:pPr>
      <w:pStyle w:val="a3"/>
      <w:rPr>
        <w:b/>
        <w:bCs/>
        <w:sz w:val="28"/>
        <w:szCs w:val="28"/>
      </w:rPr>
    </w:pPr>
    <w:bookmarkStart w:id="0" w:name="_GoBack"/>
    <w:r w:rsidRPr="008C1497">
      <w:rPr>
        <w:rFonts w:hint="cs"/>
        <w:b/>
        <w:bCs/>
        <w:sz w:val="28"/>
        <w:szCs w:val="28"/>
        <w:rtl/>
      </w:rPr>
      <w:t>هاشم علوي مكنون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497" w:rsidRDefault="008C149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97"/>
    <w:rsid w:val="002C7F09"/>
    <w:rsid w:val="008C1497"/>
    <w:rsid w:val="00E0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979F0D-D1D6-4356-AE26-90B71515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8C1497"/>
  </w:style>
  <w:style w:type="paragraph" w:styleId="a4">
    <w:name w:val="footer"/>
    <w:basedOn w:val="a"/>
    <w:link w:val="Char0"/>
    <w:uiPriority w:val="99"/>
    <w:unhideWhenUsed/>
    <w:rsid w:val="008C1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8C1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2017-09-27T05:53:00Z</dcterms:created>
  <dcterms:modified xsi:type="dcterms:W3CDTF">2017-09-27T05:54:00Z</dcterms:modified>
</cp:coreProperties>
</file>