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D471D" w:rsidTr="009D1AFF">
        <w:trPr>
          <w:trHeight w:val="10381"/>
        </w:trPr>
        <w:tc>
          <w:tcPr>
            <w:tcW w:w="1592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:rsidR="009D471D" w:rsidRDefault="00355F88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519.25pt;margin-top:14.55pt;width:233.95pt;height:80.8pt;z-index:251659776;mso-width-relative:margin;mso-height-relative:margin" strokecolor="white [3212]">
                  <v:textbox style="mso-next-textbox:#_x0000_s1047">
                    <w:txbxContent>
                      <w:p w:rsidR="009D471D" w:rsidRDefault="009D471D" w:rsidP="009D471D">
                        <w:pPr>
                          <w:jc w:val="center"/>
                        </w:pPr>
                        <w:r w:rsidRPr="00611785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66825" cy="533400"/>
                              <wp:effectExtent l="19050" t="19050" r="28575" b="19050"/>
                              <wp:docPr id="3" name="صورة 1" descr="http://upload.wikimedia.org/wikipedia/commons/3/32/Saudi_Ministry_of_Healt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pload.wikimedia.org/wikipedia/commons/3/32/Saudi_Ministry_of_Healt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D471D" w:rsidRPr="00E33C43" w:rsidRDefault="009D471D" w:rsidP="009D471D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إدارة المراكز الصحية بالخبر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الإشراف الفني</w:t>
                        </w:r>
                      </w:p>
                      <w:p w:rsidR="009D471D" w:rsidRDefault="009D471D" w:rsidP="009D471D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  <w:p w:rsidR="009D471D" w:rsidRPr="003358F9" w:rsidRDefault="009D471D" w:rsidP="009D471D">
                        <w:pPr>
                          <w:jc w:val="center"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           </w:t>
            </w: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1AFF" w:rsidP="009D1AF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غلاف للخطة</w:t>
            </w: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9D471D">
              <w:rPr>
                <w:rFonts w:asciiTheme="minorBidi" w:hAnsiTheme="minorBidi"/>
                <w:sz w:val="40"/>
                <w:szCs w:val="40"/>
                <w:rtl/>
              </w:rPr>
              <w:t>الخطة السنوية لبرنا</w:t>
            </w:r>
            <w:r>
              <w:rPr>
                <w:rFonts w:asciiTheme="minorBidi" w:hAnsiTheme="minorBidi" w:hint="cs"/>
                <w:sz w:val="40"/>
                <w:szCs w:val="40"/>
                <w:rtl/>
              </w:rPr>
              <w:t xml:space="preserve">مج </w:t>
            </w:r>
            <w:r w:rsidRPr="009D471D">
              <w:rPr>
                <w:rFonts w:asciiTheme="minorBidi" w:hAnsiTheme="minorBidi"/>
                <w:sz w:val="40"/>
                <w:szCs w:val="40"/>
                <w:rtl/>
              </w:rPr>
              <w:t xml:space="preserve">   /  لقسم</w:t>
            </w: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9D471D">
              <w:rPr>
                <w:rFonts w:asciiTheme="minorBidi" w:hAnsiTheme="minorBidi"/>
                <w:sz w:val="40"/>
                <w:szCs w:val="40"/>
                <w:rtl/>
              </w:rPr>
              <w:t xml:space="preserve">معد الخطة /  </w:t>
            </w: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</w:p>
          <w:p w:rsidR="009D471D" w:rsidRPr="009D471D" w:rsidRDefault="009D471D" w:rsidP="009D471D">
            <w:pPr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9D471D">
              <w:rPr>
                <w:rFonts w:asciiTheme="minorBidi" w:hAnsiTheme="minorBidi"/>
                <w:sz w:val="40"/>
                <w:szCs w:val="40"/>
                <w:rtl/>
              </w:rPr>
              <w:t>لعام 1439</w:t>
            </w: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D471D" w:rsidRDefault="009D471D" w:rsidP="0069736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83405F" w:rsidRPr="001F060E" w:rsidRDefault="001F060E" w:rsidP="001F060E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1F060E">
        <w:rPr>
          <w:rFonts w:ascii="Sakkal Majalla" w:hAnsi="Sakkal Majalla" w:cs="Sakkal Majalla" w:hint="cs"/>
          <w:b/>
          <w:bCs/>
          <w:sz w:val="36"/>
          <w:szCs w:val="36"/>
          <w:rtl/>
        </w:rPr>
        <w:t>1</w:t>
      </w:r>
    </w:p>
    <w:tbl>
      <w:tblPr>
        <w:tblStyle w:val="a3"/>
        <w:tblpPr w:leftFromText="180" w:rightFromText="180" w:vertAnchor="text" w:horzAnchor="margin" w:tblpY="5"/>
        <w:bidiVisual/>
        <w:tblW w:w="15876" w:type="dxa"/>
        <w:tblInd w:w="-566" w:type="dxa"/>
        <w:shd w:val="clear" w:color="auto" w:fill="F4FEE6"/>
        <w:tblLook w:val="04A0" w:firstRow="1" w:lastRow="0" w:firstColumn="1" w:lastColumn="0" w:noHBand="0" w:noVBand="1"/>
      </w:tblPr>
      <w:tblGrid>
        <w:gridCol w:w="15876"/>
      </w:tblGrid>
      <w:tr w:rsidR="001F060E" w:rsidTr="00B25302">
        <w:trPr>
          <w:trHeight w:val="534"/>
        </w:trPr>
        <w:tc>
          <w:tcPr>
            <w:tcW w:w="15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FEE6"/>
          </w:tcPr>
          <w:p w:rsidR="001F060E" w:rsidRPr="0039118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lastRenderedPageBreak/>
              <w:t xml:space="preserve">هدف رقم  (     )         لعام 1439هـ </w:t>
            </w:r>
          </w:p>
        </w:tc>
      </w:tr>
    </w:tbl>
    <w:tbl>
      <w:tblPr>
        <w:tblStyle w:val="a3"/>
        <w:tblpPr w:leftFromText="180" w:rightFromText="180" w:vertAnchor="text" w:horzAnchor="margin" w:tblpY="674"/>
        <w:bidiVisual/>
        <w:tblW w:w="15877" w:type="dxa"/>
        <w:tblLook w:val="04A0" w:firstRow="1" w:lastRow="0" w:firstColumn="1" w:lastColumn="0" w:noHBand="0" w:noVBand="1"/>
      </w:tblPr>
      <w:tblGrid>
        <w:gridCol w:w="5244"/>
        <w:gridCol w:w="3120"/>
        <w:gridCol w:w="4852"/>
        <w:gridCol w:w="2661"/>
      </w:tblGrid>
      <w:tr w:rsidR="001F060E" w:rsidTr="00B25302">
        <w:tc>
          <w:tcPr>
            <w:tcW w:w="5244" w:type="dxa"/>
            <w:vMerge w:val="restart"/>
            <w:tcBorders>
              <w:top w:val="double" w:sz="12" w:space="0" w:color="auto"/>
              <w:left w:val="double" w:sz="12" w:space="0" w:color="auto"/>
            </w:tcBorders>
          </w:tcPr>
          <w:p w:rsidR="001F060E" w:rsidRPr="0083405F" w:rsidRDefault="00355F88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</w:rPr>
              <w:pict>
                <v:shape id="_x0000_s1055" type="#_x0000_t202" style="position:absolute;left:0;text-align:left;margin-left:16.7pt;margin-top:5.3pt;width:233.95pt;height:80.8pt;z-index:251655680;mso-position-horizontal-relative:text;mso-position-vertical-relative:text;mso-width-relative:margin;mso-height-relative:margin" strokecolor="white [3212]">
                  <v:textbox style="mso-next-textbox:#_x0000_s1055">
                    <w:txbxContent>
                      <w:p w:rsidR="001F060E" w:rsidRDefault="001F060E" w:rsidP="001F060E">
                        <w:pPr>
                          <w:jc w:val="center"/>
                        </w:pPr>
                        <w:r w:rsidRPr="00611785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66825" cy="533400"/>
                              <wp:effectExtent l="19050" t="19050" r="28575" b="19050"/>
                              <wp:docPr id="8" name="صورة 1" descr="http://upload.wikimedia.org/wikipedia/commons/3/32/Saudi_Ministry_of_Healt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pload.wikimedia.org/wikipedia/commons/3/32/Saudi_Ministry_of_Healt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60E" w:rsidRPr="00E33C43" w:rsidRDefault="001F060E" w:rsidP="001F060E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إدارة المراكز الصحية بالخبر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الإشراف الفني</w:t>
                        </w:r>
                      </w:p>
                      <w:p w:rsidR="001F060E" w:rsidRDefault="001F060E" w:rsidP="001F060E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  <w:p w:rsidR="001F060E" w:rsidRPr="003358F9" w:rsidRDefault="001F060E" w:rsidP="001F060E">
                        <w:pPr>
                          <w:jc w:val="center"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120" w:type="dxa"/>
            <w:tcBorders>
              <w:top w:val="double" w:sz="12" w:space="0" w:color="auto"/>
              <w:bottom w:val="dotted" w:sz="4" w:space="0" w:color="auto"/>
              <w:right w:val="dotted" w:sz="4" w:space="0" w:color="auto"/>
            </w:tcBorders>
          </w:tcPr>
          <w:p w:rsidR="001F060E" w:rsidRPr="00AB42C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أسم الوثيقة </w:t>
            </w:r>
          </w:p>
        </w:tc>
        <w:tc>
          <w:tcPr>
            <w:tcW w:w="4852" w:type="dxa"/>
            <w:tcBorders>
              <w:top w:val="double" w:sz="12" w:space="0" w:color="auto"/>
              <w:left w:val="dotted" w:sz="4" w:space="0" w:color="auto"/>
              <w:bottom w:val="dotted" w:sz="4" w:space="0" w:color="auto"/>
            </w:tcBorders>
          </w:tcPr>
          <w:p w:rsidR="001F060E" w:rsidRPr="00AB42C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نموذج الهدف والخطة الزمنية </w:t>
            </w:r>
          </w:p>
        </w:tc>
        <w:tc>
          <w:tcPr>
            <w:tcW w:w="2661" w:type="dxa"/>
            <w:vMerge w:val="restart"/>
            <w:tcBorders>
              <w:top w:val="double" w:sz="12" w:space="0" w:color="auto"/>
              <w:right w:val="double" w:sz="12" w:space="0" w:color="auto"/>
            </w:tcBorders>
          </w:tcPr>
          <w:p w:rsidR="001F060E" w:rsidRPr="0083405F" w:rsidRDefault="00355F88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</w:rPr>
              <w:pict>
                <v:shape id="_x0000_s1056" type="#_x0000_t202" style="position:absolute;left:0;text-align:left;margin-left:6.1pt;margin-top:5.3pt;width:94.65pt;height:59.65pt;z-index:251656704;mso-position-horizontal-relative:text;mso-position-vertical-relative:text;mso-width-relative:margin;mso-height-relative:margin" strokecolor="white [3212]">
                  <v:textbox style="mso-next-textbox:#_x0000_s1056">
                    <w:txbxContent>
                      <w:p w:rsidR="001F060E" w:rsidRDefault="001F060E" w:rsidP="001F060E">
                        <w:r w:rsidRPr="00273178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024890" cy="609600"/>
                              <wp:effectExtent l="19050" t="0" r="3810" b="0"/>
                              <wp:docPr id="9" name="صورة 1" descr="C:\Users\User\Desktop\2030-logo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User\Desktop\2030-logo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4085" cy="6150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1F060E" w:rsidTr="00B25302">
        <w:trPr>
          <w:trHeight w:val="336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20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391185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اسم البرنامج  / القسم </w:t>
            </w:r>
          </w:p>
        </w:tc>
        <w:tc>
          <w:tcPr>
            <w:tcW w:w="4852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83405F" w:rsidRDefault="00507FB6" w:rsidP="00B25302">
            <w:pP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الفحص الشامل</w:t>
            </w:r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1F060E" w:rsidTr="00B25302">
        <w:trPr>
          <w:trHeight w:val="229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20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391185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اسم المشرف </w:t>
            </w:r>
          </w:p>
        </w:tc>
        <w:tc>
          <w:tcPr>
            <w:tcW w:w="4852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1F060E" w:rsidTr="00B25302">
        <w:trPr>
          <w:trHeight w:val="766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72" w:type="dxa"/>
            <w:gridSpan w:val="2"/>
            <w:tcBorders>
              <w:top w:val="dotted" w:sz="4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</w:tbl>
    <w:p w:rsidR="001F060E" w:rsidRPr="009D471D" w:rsidRDefault="001F060E" w:rsidP="001F060E">
      <w:pPr>
        <w:rPr>
          <w:rFonts w:ascii="Sakkal Majalla" w:hAnsi="Sakkal Majalla" w:cs="Sakkal Majalla"/>
          <w:b/>
          <w:bCs/>
          <w:sz w:val="2"/>
          <w:szCs w:val="2"/>
          <w:rtl/>
        </w:rPr>
      </w:pPr>
    </w:p>
    <w:tbl>
      <w:tblPr>
        <w:tblStyle w:val="a3"/>
        <w:tblpPr w:leftFromText="180" w:rightFromText="180" w:vertAnchor="text" w:horzAnchor="margin" w:tblpY="5"/>
        <w:bidiVisual/>
        <w:tblW w:w="15876" w:type="dxa"/>
        <w:tblInd w:w="-566" w:type="dxa"/>
        <w:shd w:val="clear" w:color="auto" w:fill="F4FEE6"/>
        <w:tblLook w:val="04A0" w:firstRow="1" w:lastRow="0" w:firstColumn="1" w:lastColumn="0" w:noHBand="0" w:noVBand="1"/>
      </w:tblPr>
      <w:tblGrid>
        <w:gridCol w:w="15876"/>
      </w:tblGrid>
      <w:tr w:rsidR="001F060E" w:rsidTr="00B25302">
        <w:trPr>
          <w:trHeight w:val="534"/>
        </w:trPr>
        <w:tc>
          <w:tcPr>
            <w:tcW w:w="15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FEE6"/>
          </w:tcPr>
          <w:p w:rsidR="001F060E" w:rsidRPr="00391185" w:rsidRDefault="001F060E" w:rsidP="00B25302">
            <w:pP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نص ال</w:t>
            </w:r>
            <w:r w:rsidRPr="00171B0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هدف</w:t>
            </w: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 xml:space="preserve">  :       </w:t>
            </w:r>
            <w:r w:rsidRPr="00171B0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        </w:t>
            </w:r>
          </w:p>
        </w:tc>
      </w:tr>
    </w:tbl>
    <w:tbl>
      <w:tblPr>
        <w:tblStyle w:val="a3"/>
        <w:tblpPr w:leftFromText="180" w:rightFromText="180" w:vertAnchor="text" w:horzAnchor="margin" w:tblpY="675"/>
        <w:bidiVisual/>
        <w:tblW w:w="15877" w:type="dxa"/>
        <w:tblLayout w:type="fixed"/>
        <w:tblLook w:val="04A0" w:firstRow="1" w:lastRow="0" w:firstColumn="1" w:lastColumn="0" w:noHBand="0" w:noVBand="1"/>
      </w:tblPr>
      <w:tblGrid>
        <w:gridCol w:w="426"/>
        <w:gridCol w:w="3402"/>
        <w:gridCol w:w="1134"/>
        <w:gridCol w:w="850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567"/>
        <w:gridCol w:w="567"/>
        <w:gridCol w:w="992"/>
        <w:gridCol w:w="1843"/>
        <w:gridCol w:w="1560"/>
      </w:tblGrid>
      <w:tr w:rsidR="001F060E" w:rsidTr="00B25302">
        <w:trPr>
          <w:trHeight w:val="645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F060E" w:rsidRPr="007B3068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B306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مخطط</w:t>
            </w:r>
          </w:p>
        </w:tc>
        <w:tc>
          <w:tcPr>
            <w:tcW w:w="5670" w:type="dxa"/>
            <w:gridSpan w:val="12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D5D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الجدول الزمني والمتابعة</w:t>
            </w:r>
          </w:p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D5D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مؤشرات الأداء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1F060E" w:rsidTr="00B25302">
        <w:trPr>
          <w:trHeight w:val="564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1F060E" w:rsidRPr="007B3068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B306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فعلي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Pr="003D5D52" w:rsidRDefault="001F060E" w:rsidP="00B25302">
            <w:pPr>
              <w:rPr>
                <w:b/>
                <w:bCs/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</w:tr>
      <w:tr w:rsidR="001F060E" w:rsidTr="00B25302">
        <w:trPr>
          <w:trHeight w:val="558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667FF5" w:rsidRDefault="001F060E" w:rsidP="00B25302">
            <w:pPr>
              <w:jc w:val="center"/>
              <w:rPr>
                <w:color w:val="1F497D" w:themeColor="text2"/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highlight w:val="yellow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54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517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E833A3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tabs>
                <w:tab w:val="left" w:pos="318"/>
              </w:tabs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40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461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25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419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Pr="00171B05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55"/>
        </w:trPr>
        <w:tc>
          <w:tcPr>
            <w:tcW w:w="426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D6E3BC" w:themeFill="accent3" w:themeFillTint="66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560" w:type="dxa"/>
            <w:vMerge/>
            <w:tcBorders>
              <w:bottom w:val="doub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</w:tbl>
    <w:p w:rsidR="001F060E" w:rsidRDefault="001F060E" w:rsidP="001F060E">
      <w:pPr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1F060E" w:rsidRDefault="001F060E" w:rsidP="001F060E">
      <w:pPr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1F060E" w:rsidRPr="001F060E" w:rsidRDefault="001F060E" w:rsidP="001F060E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1F060E">
        <w:rPr>
          <w:rFonts w:ascii="Sakkal Majalla" w:hAnsi="Sakkal Majalla" w:cs="Sakkal Majalla" w:hint="cs"/>
          <w:b/>
          <w:bCs/>
          <w:sz w:val="36"/>
          <w:szCs w:val="36"/>
          <w:rtl/>
        </w:rPr>
        <w:t>2</w:t>
      </w:r>
    </w:p>
    <w:tbl>
      <w:tblPr>
        <w:tblStyle w:val="a3"/>
        <w:tblpPr w:leftFromText="180" w:rightFromText="180" w:vertAnchor="text" w:horzAnchor="margin" w:tblpY="5"/>
        <w:bidiVisual/>
        <w:tblW w:w="15876" w:type="dxa"/>
        <w:tblInd w:w="-566" w:type="dxa"/>
        <w:shd w:val="clear" w:color="auto" w:fill="F4FEE6"/>
        <w:tblLook w:val="04A0" w:firstRow="1" w:lastRow="0" w:firstColumn="1" w:lastColumn="0" w:noHBand="0" w:noVBand="1"/>
      </w:tblPr>
      <w:tblGrid>
        <w:gridCol w:w="15876"/>
      </w:tblGrid>
      <w:tr w:rsidR="001F060E" w:rsidTr="00B25302">
        <w:trPr>
          <w:trHeight w:val="534"/>
        </w:trPr>
        <w:tc>
          <w:tcPr>
            <w:tcW w:w="15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FEE6"/>
          </w:tcPr>
          <w:p w:rsidR="001F060E" w:rsidRPr="0039118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lastRenderedPageBreak/>
              <w:t xml:space="preserve">هدف رقم  (     )         لعام 1439هـ </w:t>
            </w:r>
          </w:p>
        </w:tc>
      </w:tr>
    </w:tbl>
    <w:tbl>
      <w:tblPr>
        <w:tblStyle w:val="a3"/>
        <w:tblpPr w:leftFromText="180" w:rightFromText="180" w:vertAnchor="text" w:horzAnchor="margin" w:tblpY="674"/>
        <w:bidiVisual/>
        <w:tblW w:w="15877" w:type="dxa"/>
        <w:tblLook w:val="04A0" w:firstRow="1" w:lastRow="0" w:firstColumn="1" w:lastColumn="0" w:noHBand="0" w:noVBand="1"/>
      </w:tblPr>
      <w:tblGrid>
        <w:gridCol w:w="5244"/>
        <w:gridCol w:w="3120"/>
        <w:gridCol w:w="4852"/>
        <w:gridCol w:w="2661"/>
      </w:tblGrid>
      <w:tr w:rsidR="001F060E" w:rsidTr="00B25302">
        <w:tc>
          <w:tcPr>
            <w:tcW w:w="5244" w:type="dxa"/>
            <w:vMerge w:val="restart"/>
            <w:tcBorders>
              <w:top w:val="double" w:sz="12" w:space="0" w:color="auto"/>
              <w:left w:val="double" w:sz="12" w:space="0" w:color="auto"/>
            </w:tcBorders>
          </w:tcPr>
          <w:p w:rsidR="001F060E" w:rsidRPr="0083405F" w:rsidRDefault="00355F88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</w:rPr>
              <w:pict>
                <v:shape id="_x0000_s1057" type="#_x0000_t202" style="position:absolute;left:0;text-align:left;margin-left:16.7pt;margin-top:5.3pt;width:233.95pt;height:80.8pt;z-index:251657728;mso-position-horizontal-relative:text;mso-position-vertical-relative:text;mso-width-relative:margin;mso-height-relative:margin" strokecolor="white [3212]">
                  <v:textbox style="mso-next-textbox:#_x0000_s1057">
                    <w:txbxContent>
                      <w:p w:rsidR="001F060E" w:rsidRDefault="001F060E" w:rsidP="001F060E">
                        <w:pPr>
                          <w:jc w:val="center"/>
                        </w:pPr>
                        <w:r w:rsidRPr="00611785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66825" cy="533400"/>
                              <wp:effectExtent l="19050" t="19050" r="28575" b="19050"/>
                              <wp:docPr id="10" name="صورة 1" descr="http://upload.wikimedia.org/wikipedia/commons/3/32/Saudi_Ministry_of_Healt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pload.wikimedia.org/wikipedia/commons/3/32/Saudi_Ministry_of_Healt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60E" w:rsidRPr="00E33C43" w:rsidRDefault="001F060E" w:rsidP="001F060E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إدارة المراكز الصحية بالخبر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الإشراف الفني</w:t>
                        </w:r>
                      </w:p>
                      <w:p w:rsidR="001F060E" w:rsidRDefault="001F060E" w:rsidP="001F060E">
                        <w:pPr>
                          <w:contextualSpacing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E33C43"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  <w:p w:rsidR="001F060E" w:rsidRPr="003358F9" w:rsidRDefault="001F060E" w:rsidP="001F060E">
                        <w:pPr>
                          <w:jc w:val="center"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120" w:type="dxa"/>
            <w:tcBorders>
              <w:top w:val="double" w:sz="12" w:space="0" w:color="auto"/>
              <w:bottom w:val="dotted" w:sz="4" w:space="0" w:color="auto"/>
              <w:right w:val="dotted" w:sz="4" w:space="0" w:color="auto"/>
            </w:tcBorders>
          </w:tcPr>
          <w:p w:rsidR="001F060E" w:rsidRPr="00AB42C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أسم الوثيقة </w:t>
            </w:r>
          </w:p>
        </w:tc>
        <w:tc>
          <w:tcPr>
            <w:tcW w:w="4852" w:type="dxa"/>
            <w:tcBorders>
              <w:top w:val="double" w:sz="12" w:space="0" w:color="auto"/>
              <w:left w:val="dotted" w:sz="4" w:space="0" w:color="auto"/>
              <w:bottom w:val="dotted" w:sz="4" w:space="0" w:color="auto"/>
            </w:tcBorders>
          </w:tcPr>
          <w:p w:rsidR="001F060E" w:rsidRPr="00AB42C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نموذج الهدف والخطة الزمنية </w:t>
            </w:r>
          </w:p>
        </w:tc>
        <w:tc>
          <w:tcPr>
            <w:tcW w:w="2661" w:type="dxa"/>
            <w:vMerge w:val="restart"/>
            <w:tcBorders>
              <w:top w:val="double" w:sz="12" w:space="0" w:color="auto"/>
              <w:right w:val="double" w:sz="12" w:space="0" w:color="auto"/>
            </w:tcBorders>
          </w:tcPr>
          <w:p w:rsidR="001F060E" w:rsidRPr="0083405F" w:rsidRDefault="00355F88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</w:rPr>
              <w:pict>
                <v:shape id="_x0000_s1058" type="#_x0000_t202" style="position:absolute;left:0;text-align:left;margin-left:6.1pt;margin-top:5.3pt;width:94.65pt;height:59.65pt;z-index:251658752;mso-position-horizontal-relative:text;mso-position-vertical-relative:text;mso-width-relative:margin;mso-height-relative:margin" strokecolor="white [3212]">
                  <v:textbox style="mso-next-textbox:#_x0000_s1058">
                    <w:txbxContent>
                      <w:p w:rsidR="001F060E" w:rsidRDefault="001F060E" w:rsidP="001F060E">
                        <w:r w:rsidRPr="00273178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024890" cy="609600"/>
                              <wp:effectExtent l="19050" t="0" r="3810" b="0"/>
                              <wp:docPr id="11" name="صورة 1" descr="C:\Users\User\Desktop\2030-logo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User\Desktop\2030-logo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4085" cy="6150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1F060E" w:rsidTr="00B25302">
        <w:trPr>
          <w:trHeight w:val="336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20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391185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اسم البرنامج  / القسم </w:t>
            </w:r>
          </w:p>
        </w:tc>
        <w:tc>
          <w:tcPr>
            <w:tcW w:w="4852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1F060E" w:rsidTr="00B25302">
        <w:trPr>
          <w:trHeight w:val="229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20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391185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اسم المشرف </w:t>
            </w:r>
          </w:p>
        </w:tc>
        <w:tc>
          <w:tcPr>
            <w:tcW w:w="4852" w:type="dxa"/>
            <w:tcBorders>
              <w:top w:val="dotted" w:sz="4" w:space="0" w:color="auto"/>
              <w:bottom w:val="dotted" w:sz="4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1F060E" w:rsidTr="00B25302">
        <w:trPr>
          <w:trHeight w:val="766"/>
        </w:trPr>
        <w:tc>
          <w:tcPr>
            <w:tcW w:w="5244" w:type="dxa"/>
            <w:vMerge/>
            <w:tcBorders>
              <w:lef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72" w:type="dxa"/>
            <w:gridSpan w:val="2"/>
            <w:tcBorders>
              <w:top w:val="dotted" w:sz="4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61" w:type="dxa"/>
            <w:vMerge/>
            <w:tcBorders>
              <w:right w:val="double" w:sz="12" w:space="0" w:color="auto"/>
            </w:tcBorders>
          </w:tcPr>
          <w:p w:rsidR="001F060E" w:rsidRPr="0083405F" w:rsidRDefault="001F060E" w:rsidP="00B2530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</w:tbl>
    <w:p w:rsidR="001F060E" w:rsidRPr="009D471D" w:rsidRDefault="001F060E" w:rsidP="001F060E">
      <w:pPr>
        <w:rPr>
          <w:rFonts w:ascii="Sakkal Majalla" w:hAnsi="Sakkal Majalla" w:cs="Sakkal Majalla"/>
          <w:b/>
          <w:bCs/>
          <w:sz w:val="2"/>
          <w:szCs w:val="2"/>
          <w:rtl/>
        </w:rPr>
      </w:pPr>
    </w:p>
    <w:tbl>
      <w:tblPr>
        <w:tblStyle w:val="a3"/>
        <w:tblpPr w:leftFromText="180" w:rightFromText="180" w:vertAnchor="text" w:horzAnchor="margin" w:tblpY="5"/>
        <w:bidiVisual/>
        <w:tblW w:w="15876" w:type="dxa"/>
        <w:tblInd w:w="-566" w:type="dxa"/>
        <w:shd w:val="clear" w:color="auto" w:fill="F4FEE6"/>
        <w:tblLook w:val="04A0" w:firstRow="1" w:lastRow="0" w:firstColumn="1" w:lastColumn="0" w:noHBand="0" w:noVBand="1"/>
      </w:tblPr>
      <w:tblGrid>
        <w:gridCol w:w="15876"/>
      </w:tblGrid>
      <w:tr w:rsidR="001F060E" w:rsidTr="00B25302">
        <w:trPr>
          <w:trHeight w:val="534"/>
        </w:trPr>
        <w:tc>
          <w:tcPr>
            <w:tcW w:w="15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FEE6"/>
          </w:tcPr>
          <w:p w:rsidR="001F060E" w:rsidRPr="00391185" w:rsidRDefault="001F060E" w:rsidP="00B25302">
            <w:pP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نص ال</w:t>
            </w:r>
            <w:r w:rsidRPr="00171B0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هدف</w:t>
            </w: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 xml:space="preserve">  :       </w:t>
            </w:r>
            <w:r w:rsidRPr="00171B0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        </w:t>
            </w:r>
          </w:p>
        </w:tc>
      </w:tr>
    </w:tbl>
    <w:tbl>
      <w:tblPr>
        <w:tblStyle w:val="a3"/>
        <w:tblpPr w:leftFromText="180" w:rightFromText="180" w:vertAnchor="text" w:horzAnchor="margin" w:tblpY="675"/>
        <w:bidiVisual/>
        <w:tblW w:w="15877" w:type="dxa"/>
        <w:tblLayout w:type="fixed"/>
        <w:tblLook w:val="04A0" w:firstRow="1" w:lastRow="0" w:firstColumn="1" w:lastColumn="0" w:noHBand="0" w:noVBand="1"/>
      </w:tblPr>
      <w:tblGrid>
        <w:gridCol w:w="426"/>
        <w:gridCol w:w="3402"/>
        <w:gridCol w:w="1134"/>
        <w:gridCol w:w="850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567"/>
        <w:gridCol w:w="567"/>
        <w:gridCol w:w="992"/>
        <w:gridCol w:w="1843"/>
        <w:gridCol w:w="1560"/>
      </w:tblGrid>
      <w:tr w:rsidR="001F060E" w:rsidTr="00B25302">
        <w:trPr>
          <w:trHeight w:val="645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F060E" w:rsidRPr="007B3068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B306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مخطط</w:t>
            </w:r>
          </w:p>
        </w:tc>
        <w:tc>
          <w:tcPr>
            <w:tcW w:w="5670" w:type="dxa"/>
            <w:gridSpan w:val="12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D5D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الجدول الزمني والمتابعة</w:t>
            </w:r>
          </w:p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3D5D52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D5D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مؤشرات الأداء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  <w:shd w:val="clear" w:color="auto" w:fill="EAF1DD" w:themeFill="accent3" w:themeFillTint="33"/>
          </w:tcPr>
          <w:p w:rsidR="001F060E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26D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1F060E" w:rsidTr="00B25302">
        <w:trPr>
          <w:trHeight w:val="564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1F060E" w:rsidRPr="007B3068" w:rsidRDefault="001F060E" w:rsidP="00B2530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B306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فعلي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1F060E" w:rsidRPr="007B3068" w:rsidRDefault="001F060E" w:rsidP="00B25302">
            <w:pPr>
              <w:jc w:val="center"/>
              <w:rPr>
                <w:b/>
                <w:bCs/>
                <w:rtl/>
              </w:rPr>
            </w:pPr>
            <w:r w:rsidRPr="007B3068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Pr="003D5D52" w:rsidRDefault="001F060E" w:rsidP="00B25302">
            <w:pPr>
              <w:rPr>
                <w:b/>
                <w:bCs/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rPr>
                <w:rtl/>
              </w:rPr>
            </w:pPr>
          </w:p>
        </w:tc>
      </w:tr>
      <w:tr w:rsidR="001F060E" w:rsidTr="00B25302">
        <w:trPr>
          <w:trHeight w:val="558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667FF5" w:rsidRDefault="001F060E" w:rsidP="00B25302">
            <w:pPr>
              <w:jc w:val="center"/>
              <w:rPr>
                <w:color w:val="1F497D" w:themeColor="text2"/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highlight w:val="yellow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062B30" w:rsidRDefault="001F060E" w:rsidP="00B25302">
            <w:pPr>
              <w:jc w:val="center"/>
              <w:rPr>
                <w:color w:val="FF0000"/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Pr="00667FF5" w:rsidRDefault="001F060E" w:rsidP="00B25302">
            <w:pPr>
              <w:jc w:val="center"/>
              <w:rPr>
                <w:color w:val="F2F2F2" w:themeColor="background1" w:themeShade="F2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54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517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F060E" w:rsidRPr="00F26D95" w:rsidRDefault="001F060E" w:rsidP="00B25302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F26D9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Pr="00E833A3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tabs>
                <w:tab w:val="left" w:pos="318"/>
              </w:tabs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40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461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jc w:val="center"/>
              <w:rPr>
                <w:b/>
                <w:bCs/>
                <w:rtl/>
              </w:rPr>
            </w:pPr>
          </w:p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25"/>
        </w:trPr>
        <w:tc>
          <w:tcPr>
            <w:tcW w:w="426" w:type="dxa"/>
            <w:vMerge/>
            <w:tcBorders>
              <w:left w:val="doub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single" w:sz="12" w:space="0" w:color="auto"/>
            </w:tcBorders>
            <w:vAlign w:val="center"/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419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12" w:space="0" w:color="auto"/>
            </w:tcBorders>
            <w:shd w:val="clear" w:color="auto" w:fill="D6E3BC" w:themeFill="accent3" w:themeFillTint="66"/>
            <w:vAlign w:val="center"/>
          </w:tcPr>
          <w:p w:rsidR="001F060E" w:rsidRDefault="001F060E" w:rsidP="00B253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  <w:p w:rsidR="001F060E" w:rsidRPr="00171B05" w:rsidRDefault="001F060E" w:rsidP="00B25302">
            <w:pPr>
              <w:tabs>
                <w:tab w:val="left" w:pos="2043"/>
              </w:tabs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مخطط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1F060E" w:rsidRPr="00171B05" w:rsidRDefault="001F060E" w:rsidP="00B2530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  <w:tr w:rsidR="001F060E" w:rsidTr="00B25302">
        <w:trPr>
          <w:trHeight w:val="255"/>
        </w:trPr>
        <w:tc>
          <w:tcPr>
            <w:tcW w:w="426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D6E3BC" w:themeFill="accent3" w:themeFillTint="66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3402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850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Pr="003D5D52" w:rsidRDefault="001F060E" w:rsidP="00B25302">
            <w:pPr>
              <w:jc w:val="center"/>
              <w:rPr>
                <w:b/>
                <w:bCs/>
                <w:rtl/>
              </w:rPr>
            </w:pPr>
            <w:r w:rsidRPr="003D5D52">
              <w:rPr>
                <w:rFonts w:hint="cs"/>
                <w:b/>
                <w:bCs/>
                <w:rtl/>
              </w:rPr>
              <w:t>فعلي</w:t>
            </w: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  <w:shd w:val="clear" w:color="auto" w:fill="auto"/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992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843" w:type="dxa"/>
            <w:vMerge/>
            <w:tcBorders>
              <w:bottom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  <w:tc>
          <w:tcPr>
            <w:tcW w:w="1560" w:type="dxa"/>
            <w:vMerge/>
            <w:tcBorders>
              <w:bottom w:val="double" w:sz="12" w:space="0" w:color="auto"/>
              <w:right w:val="double" w:sz="12" w:space="0" w:color="auto"/>
            </w:tcBorders>
          </w:tcPr>
          <w:p w:rsidR="001F060E" w:rsidRDefault="001F060E" w:rsidP="00B25302">
            <w:pPr>
              <w:jc w:val="center"/>
              <w:rPr>
                <w:rtl/>
              </w:rPr>
            </w:pPr>
          </w:p>
        </w:tc>
      </w:tr>
    </w:tbl>
    <w:p w:rsidR="001F060E" w:rsidRDefault="001F060E" w:rsidP="001F060E">
      <w:pPr>
        <w:spacing w:after="0" w:line="240" w:lineRule="auto"/>
        <w:contextualSpacing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إعداد                                                             دراسة ومراجعة                                                 </w:t>
      </w:r>
      <w:r w:rsidR="00CB10A6">
        <w:rPr>
          <w:rFonts w:asciiTheme="minorBidi" w:hAnsiTheme="minorBidi" w:hint="cs"/>
          <w:b/>
          <w:bCs/>
          <w:sz w:val="28"/>
          <w:szCs w:val="28"/>
          <w:rtl/>
        </w:rPr>
        <w:t>اعتماد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</w:t>
      </w:r>
    </w:p>
    <w:tbl>
      <w:tblPr>
        <w:bidiVisual/>
        <w:tblW w:w="15876" w:type="dxa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"/>
        <w:gridCol w:w="15858"/>
      </w:tblGrid>
      <w:tr w:rsidR="001F060E" w:rsidTr="00B25302">
        <w:trPr>
          <w:trHeight w:val="319"/>
        </w:trPr>
        <w:tc>
          <w:tcPr>
            <w:tcW w:w="1587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1F060E" w:rsidRDefault="001F060E" w:rsidP="00B25302">
            <w:pPr>
              <w:spacing w:after="0" w:line="240" w:lineRule="auto"/>
              <w:contextualSpacing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الاسم /                                                          الاسم /  </w:t>
            </w:r>
            <w:r w:rsidR="00CB10A6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المدير الطب</w:t>
            </w:r>
            <w:r w:rsidR="00CB10A6">
              <w:rPr>
                <w:rFonts w:asciiTheme="minorBidi" w:hAnsiTheme="minorBidi" w:hint="eastAsia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د. وفاء يحي السعيد                     مدير المراكز الصحية بالخبر  / عبدالعزيز البراك                                           </w:t>
            </w:r>
          </w:p>
        </w:tc>
      </w:tr>
      <w:tr w:rsidR="001F060E" w:rsidTr="00B2530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Before w:val="1"/>
          <w:wBefore w:w="18" w:type="dxa"/>
          <w:trHeight w:val="255"/>
        </w:trPr>
        <w:tc>
          <w:tcPr>
            <w:tcW w:w="15858" w:type="dxa"/>
            <w:tcBorders>
              <w:left w:val="nil"/>
              <w:right w:val="nil"/>
            </w:tcBorders>
          </w:tcPr>
          <w:p w:rsidR="001F060E" w:rsidRDefault="001F060E" w:rsidP="00B25302">
            <w:pPr>
              <w:spacing w:after="0" w:line="240" w:lineRule="auto"/>
              <w:contextualSpacing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توقيع                                                             توقيع                                                             توقيع</w:t>
            </w:r>
          </w:p>
        </w:tc>
      </w:tr>
      <w:tr w:rsidR="001F060E" w:rsidTr="00B2530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Before w:val="1"/>
          <w:wBefore w:w="18" w:type="dxa"/>
          <w:trHeight w:val="285"/>
        </w:trPr>
        <w:tc>
          <w:tcPr>
            <w:tcW w:w="15858" w:type="dxa"/>
            <w:tcBorders>
              <w:left w:val="nil"/>
              <w:right w:val="nil"/>
            </w:tcBorders>
          </w:tcPr>
          <w:p w:rsidR="001F060E" w:rsidRDefault="001F060E" w:rsidP="00B25302">
            <w:pPr>
              <w:spacing w:after="0" w:line="240" w:lineRule="auto"/>
              <w:contextualSpacing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تاريخ    /   /  1439هـ                                      تاريخ    /   /  1439                                            تاريخ    /   /  1439هـ             </w:t>
            </w:r>
          </w:p>
        </w:tc>
      </w:tr>
    </w:tbl>
    <w:p w:rsidR="001F060E" w:rsidRDefault="001F060E" w:rsidP="001F060E">
      <w:pPr>
        <w:spacing w:after="0" w:line="240" w:lineRule="auto"/>
        <w:contextualSpacing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ملاحظة خانة التوقيع والاعتماد توضع فقط في الصفحة الأخيرة  ويعمل غلاف للخطة .</w:t>
      </w:r>
    </w:p>
    <w:p w:rsidR="0083405F" w:rsidRDefault="001F060E" w:rsidP="00CB10A6">
      <w:pPr>
        <w:spacing w:after="0" w:line="240" w:lineRule="auto"/>
        <w:contextualSpacing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الصفحة الأخيرة مع التوقيع والاعتماد                                                                                                3</w:t>
      </w:r>
    </w:p>
    <w:p w:rsidR="00B178AD" w:rsidRPr="00CB10A6" w:rsidRDefault="00B178AD" w:rsidP="00CB10A6">
      <w:pPr>
        <w:tabs>
          <w:tab w:val="left" w:pos="5084"/>
        </w:tabs>
      </w:pPr>
    </w:p>
    <w:sectPr w:rsidR="00B178AD" w:rsidRPr="00CB10A6" w:rsidSect="001F060E">
      <w:pgSz w:w="16838" w:h="11906" w:orient="landscape"/>
      <w:pgMar w:top="284" w:right="567" w:bottom="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88" w:rsidRDefault="00355F88" w:rsidP="002D3627">
      <w:pPr>
        <w:spacing w:after="0" w:line="240" w:lineRule="auto"/>
      </w:pPr>
      <w:r>
        <w:separator/>
      </w:r>
    </w:p>
  </w:endnote>
  <w:endnote w:type="continuationSeparator" w:id="0">
    <w:p w:rsidR="00355F88" w:rsidRDefault="00355F88" w:rsidP="002D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88" w:rsidRDefault="00355F88" w:rsidP="002D3627">
      <w:pPr>
        <w:spacing w:after="0" w:line="240" w:lineRule="auto"/>
      </w:pPr>
      <w:r>
        <w:separator/>
      </w:r>
    </w:p>
  </w:footnote>
  <w:footnote w:type="continuationSeparator" w:id="0">
    <w:p w:rsidR="00355F88" w:rsidRDefault="00355F88" w:rsidP="002D3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7368"/>
    <w:rsid w:val="001F060E"/>
    <w:rsid w:val="002645D4"/>
    <w:rsid w:val="00265936"/>
    <w:rsid w:val="00297AB1"/>
    <w:rsid w:val="002A0963"/>
    <w:rsid w:val="002D3627"/>
    <w:rsid w:val="00355F88"/>
    <w:rsid w:val="00391185"/>
    <w:rsid w:val="004E1BA2"/>
    <w:rsid w:val="00507FB6"/>
    <w:rsid w:val="0057522E"/>
    <w:rsid w:val="005917CD"/>
    <w:rsid w:val="00692785"/>
    <w:rsid w:val="00697368"/>
    <w:rsid w:val="007B3068"/>
    <w:rsid w:val="00802266"/>
    <w:rsid w:val="00822FFB"/>
    <w:rsid w:val="0083405F"/>
    <w:rsid w:val="008945EF"/>
    <w:rsid w:val="009D1AFF"/>
    <w:rsid w:val="009D471D"/>
    <w:rsid w:val="00A17D46"/>
    <w:rsid w:val="00A81F40"/>
    <w:rsid w:val="00AB42CE"/>
    <w:rsid w:val="00B07B34"/>
    <w:rsid w:val="00B178AD"/>
    <w:rsid w:val="00BA7A74"/>
    <w:rsid w:val="00BC074B"/>
    <w:rsid w:val="00BF16F6"/>
    <w:rsid w:val="00CB10A6"/>
    <w:rsid w:val="00DF3847"/>
    <w:rsid w:val="00E4514E"/>
    <w:rsid w:val="00E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1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3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3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340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2D36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semiHidden/>
    <w:rsid w:val="002D3627"/>
  </w:style>
  <w:style w:type="paragraph" w:styleId="a6">
    <w:name w:val="footer"/>
    <w:basedOn w:val="a"/>
    <w:link w:val="Char1"/>
    <w:uiPriority w:val="99"/>
    <w:unhideWhenUsed/>
    <w:rsid w:val="002D36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D3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ACER8</dc:creator>
  <cp:lastModifiedBy>OTARR-PCC</cp:lastModifiedBy>
  <cp:revision>18</cp:revision>
  <dcterms:created xsi:type="dcterms:W3CDTF">2018-01-03T21:49:00Z</dcterms:created>
  <dcterms:modified xsi:type="dcterms:W3CDTF">2018-02-20T06:35:00Z</dcterms:modified>
</cp:coreProperties>
</file>