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1"/>
        <w:jc w:val="center"/>
        <w:rPr>
          <w:rFonts w:ascii="DejaVu Sans" w:hAnsi="DejaVu Sans" w:cs="DejaVu Sans"/>
          <w:sz w:val="22"/>
          <w:szCs w:val="22"/>
        </w:rPr>
      </w:pPr>
      <w:bookmarkStart w:id="0" w:name="_h708miihzoup"/>
      <w:bookmarkEnd w:id="0"/>
      <w:r>
        <w:rPr>
          <w:rFonts w:ascii="DejaVu Sans" w:hAnsi="DejaVu Sans" w:cs="DejaVu Sans"/>
          <w:sz w:val="22"/>
          <w:sz w:val="22"/>
          <w:szCs w:val="22"/>
          <w:rtl w:val="true"/>
        </w:rPr>
        <w:t>گزارش‌کار تمرین کامپیوتری اول</w:t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Subtitle"/>
        <w:bidi w:val="1"/>
        <w:jc w:val="center"/>
        <w:rPr>
          <w:rFonts w:ascii="DejaVu Sans" w:hAnsi="DejaVu Sans" w:cs="DejaVu Sans"/>
          <w:sz w:val="22"/>
          <w:szCs w:val="22"/>
        </w:rPr>
      </w:pPr>
      <w:bookmarkStart w:id="1" w:name="_i015qa5qe9dy"/>
      <w:bookmarkEnd w:id="1"/>
      <w:r>
        <w:rPr>
          <w:rFonts w:ascii="DejaVu Sans" w:hAnsi="DejaVu Sans" w:cs="DejaVu Sans"/>
          <w:sz w:val="22"/>
          <w:sz w:val="22"/>
          <w:szCs w:val="22"/>
          <w:rtl w:val="true"/>
        </w:rPr>
        <w:t>محدثه رفیعی</w:t>
      </w:r>
    </w:p>
    <w:p>
      <w:pPr>
        <w:pStyle w:val="Subtitle"/>
        <w:bidi w:val="1"/>
        <w:jc w:val="center"/>
        <w:rPr>
          <w:rFonts w:ascii="DejaVu Sans" w:hAnsi="DejaVu Sans" w:cs="DejaVu Sans"/>
          <w:sz w:val="22"/>
          <w:szCs w:val="22"/>
        </w:rPr>
      </w:pPr>
      <w:bookmarkStart w:id="2" w:name="_2znw65wta2e9"/>
      <w:bookmarkEnd w:id="2"/>
      <w:r>
        <w:rPr>
          <w:rFonts w:ascii="DejaVu Sans" w:hAnsi="DejaVu Sans" w:cs="DejaVu Sans"/>
          <w:sz w:val="22"/>
          <w:sz w:val="22"/>
          <w:szCs w:val="22"/>
        </w:rPr>
        <w:t>۸۱۰۱۹۸۴۰۲</w:t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 w:val="22"/>
          <w:szCs w:val="22"/>
        </w:rPr>
        <w:t>۱</w:t>
      </w:r>
      <w:r>
        <w:rPr>
          <w:rFonts w:cs="DejaVu Sans" w:ascii="DejaVu Sans" w:hAnsi="DejaVu Sans"/>
          <w:sz w:val="22"/>
          <w:szCs w:val="22"/>
          <w:rtl w:val="true"/>
        </w:rPr>
        <w:t xml:space="preserve">) </w:t>
      </w:r>
      <w:r>
        <w:rPr>
          <w:rFonts w:ascii="DejaVu Sans" w:hAnsi="DejaVu Sans" w:cs="DejaVu Sans"/>
          <w:sz w:val="22"/>
          <w:sz w:val="22"/>
          <w:szCs w:val="22"/>
          <w:rtl w:val="true"/>
        </w:rPr>
        <w:t>تا جایی که همه حالت ها و شروط مختلف تست شوند پیش رفته ایم</w:t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 w:val="22"/>
          <w:szCs w:val="22"/>
        </w:rPr>
        <w:t>۲</w:t>
      </w:r>
      <w:r>
        <w:rPr>
          <w:rFonts w:cs="DejaVu Sans" w:ascii="DejaVu Sans" w:hAnsi="DejaVu Sans"/>
          <w:sz w:val="22"/>
          <w:szCs w:val="22"/>
          <w:rtl w:val="true"/>
        </w:rPr>
        <w:t>)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assumptions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مجموعه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از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روش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های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کاربردی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است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که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اجرای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آزمون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مشروط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اساس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فرضیات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را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پشتیبانی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کند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>.</w:t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خلاف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assertion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های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fail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، اونها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وقتی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fail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بشن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منجر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fail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تست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نمی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شود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.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در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عوض، یک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assume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ناموفق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منجر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abort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شدن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یک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تست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شود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>.</w:t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assumption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 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معمولاً زمانی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استفاده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>‌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شوند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که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ادامه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اجرای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یک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روش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آزمایشی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معین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منطقی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نباشد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-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برای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مثال، اگر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آزمایش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چیزی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بستگی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داشته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باشد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که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در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محیط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زمان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اجرا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فعلی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وجود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ندارد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>.</w:t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در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واقع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assumTrue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ولیدیشن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assumption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داده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شده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را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تست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میکند</w:t>
      </w:r>
    </w:p>
    <w:p>
      <w:pPr>
        <w:pStyle w:val="LOnormal"/>
        <w:bidi w:val="1"/>
        <w:jc w:val="left"/>
        <w:rPr>
          <w:rFonts w:ascii="DejaVu Sans" w:hAnsi="DejaVu Sans" w:eastAsia="Roboto" w:cs="DejaVu Sans"/>
          <w:color w:val="0C0C0D"/>
          <w:sz w:val="22"/>
          <w:szCs w:val="22"/>
          <w:highlight w:val="white"/>
        </w:rPr>
      </w:pP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cs="DejaVu Sans" w:ascii="DejaVu Sans" w:hAnsi="DejaVu Sans"/>
          <w:sz w:val="22"/>
          <w:szCs w:val="22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 w:val="22"/>
          <w:szCs w:val="22"/>
        </w:rPr>
        <w:t>۳</w:t>
      </w:r>
      <w:r>
        <w:rPr>
          <w:rFonts w:cs="DejaVu Sans" w:ascii="DejaVu Sans" w:hAnsi="DejaVu Sans"/>
          <w:sz w:val="22"/>
          <w:szCs w:val="22"/>
          <w:rtl w:val="true"/>
        </w:rPr>
        <w:t xml:space="preserve">) </w:t>
      </w:r>
      <w:r>
        <w:rPr>
          <w:rFonts w:ascii="DejaVu Sans" w:hAnsi="DejaVu Sans" w:cs="DejaVu Sans"/>
          <w:sz w:val="22"/>
          <w:sz w:val="22"/>
          <w:szCs w:val="22"/>
          <w:rtl w:val="true"/>
        </w:rPr>
        <w:t xml:space="preserve">دلایل اینکه چیزی یک </w:t>
      </w:r>
      <w:r>
        <w:rPr>
          <w:rFonts w:cs="DejaVu Sans" w:ascii="DejaVu Sans" w:hAnsi="DejaVu Sans"/>
          <w:sz w:val="22"/>
          <w:szCs w:val="22"/>
        </w:rPr>
        <w:t>library</w:t>
      </w:r>
      <w:r>
        <w:rPr>
          <w:rFonts w:cs="DejaVu Sans" w:ascii="DejaVu Sans" w:hAnsi="DejaVu Sans"/>
          <w:sz w:val="22"/>
          <w:szCs w:val="22"/>
          <w:rtl w:val="true"/>
        </w:rPr>
        <w:t xml:space="preserve"> </w:t>
      </w:r>
      <w:r>
        <w:rPr>
          <w:rFonts w:ascii="DejaVu Sans" w:hAnsi="DejaVu Sans" w:cs="DejaVu Sans"/>
          <w:sz w:val="22"/>
          <w:sz w:val="22"/>
          <w:szCs w:val="22"/>
          <w:rtl w:val="true"/>
        </w:rPr>
        <w:t xml:space="preserve">یا </w:t>
      </w:r>
      <w:r>
        <w:rPr>
          <w:rFonts w:cs="DejaVu Sans" w:ascii="DejaVu Sans" w:hAnsi="DejaVu Sans"/>
          <w:sz w:val="22"/>
          <w:szCs w:val="22"/>
        </w:rPr>
        <w:t>framework</w:t>
      </w:r>
      <w:r>
        <w:rPr>
          <w:rFonts w:cs="DejaVu Sans" w:ascii="DejaVu Sans" w:hAnsi="DejaVu Sans"/>
          <w:sz w:val="22"/>
          <w:szCs w:val="22"/>
          <w:rtl w:val="true"/>
        </w:rPr>
        <w:t xml:space="preserve"> </w:t>
      </w:r>
      <w:r>
        <w:rPr>
          <w:rFonts w:ascii="DejaVu Sans" w:hAnsi="DejaVu Sans" w:cs="DejaVu Sans"/>
          <w:sz w:val="22"/>
          <w:sz w:val="22"/>
          <w:szCs w:val="22"/>
          <w:rtl w:val="true"/>
        </w:rPr>
        <w:t xml:space="preserve">باشد این است که </w:t>
      </w:r>
      <w:r>
        <w:rPr>
          <w:rFonts w:cs="DejaVu Sans" w:ascii="DejaVu Sans" w:hAnsi="DejaVu Sans"/>
          <w:sz w:val="22"/>
          <w:szCs w:val="22"/>
        </w:rPr>
        <w:t>framework</w:t>
      </w:r>
      <w:r>
        <w:rPr>
          <w:rFonts w:ascii="DejaVu Sans" w:hAnsi="DejaVu Sans" w:cs="DejaVu Sans"/>
          <w:sz w:val="22"/>
          <w:sz w:val="22"/>
          <w:szCs w:val="22"/>
          <w:rtl w:val="true"/>
        </w:rPr>
        <w:t xml:space="preserve">کد خارجی‌ای است که کد مارو با توجه به </w:t>
      </w:r>
      <w:r>
        <w:rPr>
          <w:rFonts w:cs="DejaVu Sans" w:ascii="DejaVu Sans" w:hAnsi="DejaVu Sans"/>
          <w:sz w:val="22"/>
          <w:szCs w:val="22"/>
        </w:rPr>
        <w:t>annotation</w:t>
      </w:r>
      <w:r>
        <w:rPr>
          <w:rFonts w:cs="DejaVu Sans" w:ascii="DejaVu Sans" w:hAnsi="DejaVu Sans"/>
          <w:sz w:val="22"/>
          <w:szCs w:val="22"/>
          <w:rtl w:val="true"/>
        </w:rPr>
        <w:t xml:space="preserve"> </w:t>
      </w:r>
      <w:r>
        <w:rPr>
          <w:rFonts w:ascii="DejaVu Sans" w:hAnsi="DejaVu Sans" w:cs="DejaVu Sans"/>
          <w:sz w:val="22"/>
          <w:sz w:val="22"/>
          <w:szCs w:val="22"/>
          <w:rtl w:val="true"/>
        </w:rPr>
        <w:t xml:space="preserve">های متفاوت کنترل میکند اما </w:t>
      </w:r>
      <w:r>
        <w:rPr>
          <w:rFonts w:cs="DejaVu Sans" w:ascii="DejaVu Sans" w:hAnsi="DejaVu Sans"/>
          <w:sz w:val="22"/>
          <w:szCs w:val="22"/>
        </w:rPr>
        <w:t>library</w:t>
      </w:r>
      <w:r>
        <w:rPr>
          <w:rFonts w:cs="DejaVu Sans" w:ascii="DejaVu Sans" w:hAnsi="DejaVu Sans"/>
          <w:sz w:val="22"/>
          <w:szCs w:val="22"/>
          <w:rtl w:val="true"/>
        </w:rPr>
        <w:t xml:space="preserve"> </w:t>
      </w:r>
      <w:r>
        <w:rPr>
          <w:rFonts w:ascii="DejaVu Sans" w:hAnsi="DejaVu Sans" w:cs="DejaVu Sans"/>
          <w:sz w:val="22"/>
          <w:sz w:val="22"/>
          <w:szCs w:val="22"/>
          <w:rtl w:val="true"/>
        </w:rPr>
        <w:t>فقط توسط کد ما کال میشود و کد ما را کنترل نمیکند</w:t>
      </w:r>
    </w:p>
    <w:p>
      <w:pPr>
        <w:pStyle w:val="LOnormal"/>
        <w:bidi w:val="1"/>
        <w:jc w:val="left"/>
        <w:rPr>
          <w:rFonts w:ascii="DejaVu Sans" w:hAnsi="DejaVu Sans" w:eastAsia="Roboto" w:cs="DejaVu Sans"/>
          <w:color w:val="0C0C0D"/>
          <w:sz w:val="22"/>
          <w:szCs w:val="22"/>
          <w:highlight w:val="white"/>
        </w:rPr>
      </w:pP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</w:r>
    </w:p>
    <w:p>
      <w:pPr>
        <w:pStyle w:val="LOnormal"/>
        <w:bidi w:val="1"/>
        <w:jc w:val="left"/>
        <w:rPr>
          <w:rFonts w:ascii="DejaVu Sans" w:hAnsi="DejaVu Sans" w:eastAsia="Roboto" w:cs="DejaVu Sans"/>
          <w:color w:val="0C0C0D"/>
          <w:sz w:val="22"/>
          <w:szCs w:val="22"/>
          <w:highlight w:val="white"/>
        </w:rPr>
      </w:pP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</w:rPr>
        <w:t>۴</w:t>
      </w:r>
      <w:r>
        <w:rPr>
          <w:rFonts w:eastAsia="Jomhuria" w:cs="DejaVu Sans" w:ascii="DejaVu Sans" w:hAnsi="DejaVu Sans"/>
          <w:color w:val="0C0C0D"/>
          <w:sz w:val="22"/>
          <w:szCs w:val="22"/>
          <w:highlight w:val="white"/>
          <w:rtl w:val="true"/>
        </w:rPr>
        <w:t>)</w:t>
      </w:r>
    </w:p>
    <w:p>
      <w:pPr>
        <w:pStyle w:val="LOnormal"/>
        <w:numPr>
          <w:ilvl w:val="0"/>
          <w:numId w:val="1"/>
        </w:numPr>
        <w:bidi w:val="1"/>
        <w:ind w:left="720" w:hanging="360"/>
        <w:jc w:val="lef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ترتیب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در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ارایه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axpected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هم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ریخته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است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و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assertEqual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اردر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n2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کار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نمیکند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که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بتواند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اینهارا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تشخیص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دهد</w:t>
      </w:r>
    </w:p>
    <w:p>
      <w:pPr>
        <w:pStyle w:val="LOnormal"/>
        <w:numPr>
          <w:ilvl w:val="0"/>
          <w:numId w:val="1"/>
        </w:numPr>
        <w:bidi w:val="1"/>
        <w:ind w:left="720" w:hanging="360"/>
        <w:jc w:val="lef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کانونشن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اعداد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هم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متفاوت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است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.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تعدادی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camelCase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و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تعدادی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smellCase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داده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شده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اند</w:t>
      </w:r>
    </w:p>
    <w:p>
      <w:pPr>
        <w:pStyle w:val="LOnormal"/>
        <w:numPr>
          <w:ilvl w:val="0"/>
          <w:numId w:val="1"/>
        </w:numPr>
        <w:bidi w:val="1"/>
        <w:ind w:left="720" w:hanging="360"/>
        <w:jc w:val="lef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چون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ترتیب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همه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خط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ها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پشت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سر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هم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اجرا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میشوند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و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تایم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خط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دوم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اول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یکسان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نیست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new Date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متفاوتی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خواهند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داشت</w:t>
      </w:r>
    </w:p>
    <w:p>
      <w:pPr>
        <w:pStyle w:val="LOnormal"/>
        <w:numPr>
          <w:ilvl w:val="0"/>
          <w:numId w:val="1"/>
        </w:numPr>
        <w:bidi w:val="1"/>
        <w:ind w:left="720" w:hanging="360"/>
        <w:jc w:val="lef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تست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ها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باید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مستقلا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از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هم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کارکنند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و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اگر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تست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اول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پاک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شود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یا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تغییر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کند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تست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دوم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بیهوده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eastAsia="Roboto" w:cs="DejaVu Sans" w:ascii="DejaVu Sans" w:hAnsi="DejaVu Sans"/>
          <w:color w:val="0C0C0D"/>
          <w:sz w:val="22"/>
          <w:szCs w:val="22"/>
          <w:highlight w:val="white"/>
        </w:rPr>
        <w:t>fail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خواهد</w:t>
      </w:r>
      <w:r>
        <w:rPr>
          <w:rFonts w:ascii="DejaVu Sans" w:hAnsi="DejaVu Sans" w:eastAsia="Roboto" w:cs="DejaVu Sans"/>
          <w:color w:val="0C0C0D"/>
          <w:sz w:val="22"/>
          <w:sz w:val="22"/>
          <w:szCs w:val="22"/>
          <w:highlight w:val="white"/>
          <w:rtl w:val="true"/>
        </w:rPr>
        <w:t xml:space="preserve"> </w:t>
      </w:r>
      <w:r>
        <w:rPr>
          <w:rFonts w:ascii="DejaVu Sans" w:hAnsi="DejaVu Sans" w:eastAsia="Jomhuria" w:cs="DejaVu Sans"/>
          <w:color w:val="0C0C0D"/>
          <w:sz w:val="22"/>
          <w:sz w:val="22"/>
          <w:szCs w:val="22"/>
          <w:highlight w:val="white"/>
          <w:rtl w:val="true"/>
        </w:rPr>
        <w:t>شد</w:t>
      </w:r>
    </w:p>
    <w:p>
      <w:pPr>
        <w:pStyle w:val="LOnormal"/>
        <w:bidi w:val="1"/>
        <w:jc w:val="left"/>
        <w:rPr>
          <w:rFonts w:ascii="DejaVu Sans" w:hAnsi="DejaVu Sans" w:eastAsia="Roboto" w:cs="DejaVu Sans"/>
          <w:color w:val="0C0C0D"/>
          <w:sz w:val="22"/>
          <w:szCs w:val="22"/>
          <w:highlight w:val="white"/>
        </w:rPr>
      </w:pPr>
      <w:r>
        <w:rPr>
          <w:rFonts w:eastAsia="Roboto" w:cs="DejaVu Sans" w:ascii="DejaVu Sans" w:hAnsi="DejaVu Sans"/>
          <w:color w:val="0C0C0D"/>
          <w:sz w:val="22"/>
          <w:szCs w:val="22"/>
          <w:highlight w:val="white"/>
          <w:rtl w:val="true"/>
        </w:rPr>
      </w:r>
    </w:p>
    <w:p>
      <w:pPr>
        <w:pStyle w:val="LOnormal"/>
        <w:bidi w:val="1"/>
        <w:jc w:val="left"/>
        <w:rPr>
          <w:rFonts w:ascii="DejaVu Sans" w:hAnsi="DejaVu Sans" w:cs="DejaVu Sans"/>
          <w:sz w:val="22"/>
          <w:szCs w:val="22"/>
        </w:rPr>
      </w:pPr>
      <w:r>
        <w:rPr>
          <w:rtl w:val="true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2</Pages>
  <Words>231</Words>
  <Characters>943</Characters>
  <CharactersWithSpaces>1160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2022-11-20T10:51:31Z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