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01"/>
        <w:pBdr/>
        <w:spacing/>
        <w:ind/>
        <w:rPr/>
      </w:pPr>
      <w:r>
        <w:rPr>
          <w:color w:val="01091b"/>
          <w:spacing w:val="-6"/>
        </w:rPr>
        <w:t xml:space="preserve">MOHAK</w:t>
      </w:r>
      <w:r>
        <w:rPr>
          <w:color w:val="01091b"/>
          <w:spacing w:val="-5"/>
        </w:rPr>
        <w:t xml:space="preserve"> </w:t>
      </w:r>
      <w:r>
        <w:rPr>
          <w:color w:val="01091b"/>
          <w:spacing w:val="-2"/>
        </w:rPr>
        <w:t xml:space="preserve">CHUGH</w:t>
      </w:r>
      <w:r/>
    </w:p>
    <w:p>
      <w:pPr>
        <w:pStyle w:val="894"/>
        <w:pBdr/>
        <w:spacing w:before="4"/>
        <w:ind/>
        <w:rPr>
          <w:color w:val="0070c0"/>
        </w:rPr>
      </w:pPr>
      <w:r>
        <w:rPr>
          <w:color w:val="0070c0"/>
        </w:rPr>
        <w:t xml:space="preserve">Software</w:t>
      </w:r>
      <w:r>
        <w:rPr>
          <w:color w:val="0070c0"/>
          <w:spacing w:val="15"/>
        </w:rPr>
        <w:t xml:space="preserve"> </w:t>
      </w:r>
      <w:r>
        <w:rPr>
          <w:color w:val="0070c0"/>
        </w:rPr>
        <w:t xml:space="preserve">Engineer</w:t>
      </w:r>
      <w:r>
        <w:rPr>
          <w:color w:val="0070c0"/>
          <w:spacing w:val="15"/>
        </w:rPr>
        <w:t xml:space="preserve"> </w:t>
      </w:r>
      <w:r>
        <w:rPr>
          <w:color w:val="0070c0"/>
        </w:rPr>
        <w:t xml:space="preserve">at</w:t>
      </w:r>
      <w:r>
        <w:rPr>
          <w:color w:val="0070c0"/>
          <w:spacing w:val="16"/>
        </w:rPr>
        <w:t xml:space="preserve"> </w:t>
      </w:r>
      <w:r>
        <w:rPr>
          <w:color w:val="0070c0"/>
          <w:spacing w:val="-2"/>
        </w:rPr>
        <w:t xml:space="preserve">Amazon</w:t>
      </w:r>
      <w:r>
        <w:rPr>
          <w:color w:val="0070c0"/>
        </w:rPr>
      </w:r>
      <w:r>
        <w:rPr>
          <w:color w:val="0070c0"/>
        </w:rPr>
      </w:r>
    </w:p>
    <w:p>
      <w:pPr>
        <w:pBdr/>
        <w:spacing w:before="21"/>
        <w:ind w:left="11"/>
        <w:jc w:val="center"/>
        <w:rPr>
          <w:color w:val="374246"/>
          <w:spacing w:val="-5"/>
          <w:sz w:val="16"/>
        </w:rPr>
      </w:pPr>
      <w:r>
        <w:rPr>
          <w:color w:val="374246"/>
          <w:sz w:val="16"/>
        </w:rPr>
        <w:t xml:space="preserve">+91</w:t>
      </w:r>
      <w:r>
        <w:rPr>
          <w:color w:val="374246"/>
          <w:spacing w:val="3"/>
          <w:sz w:val="16"/>
        </w:rPr>
        <w:t xml:space="preserve"> </w:t>
      </w:r>
      <w:r>
        <w:rPr>
          <w:color w:val="374246"/>
          <w:sz w:val="16"/>
        </w:rPr>
        <w:t xml:space="preserve">9810178257</w:t>
      </w:r>
      <w:r>
        <w:rPr>
          <w:color w:val="374246"/>
          <w:spacing w:val="30"/>
          <w:sz w:val="16"/>
        </w:rPr>
        <w:t xml:space="preserve">  </w:t>
      </w:r>
      <w:r>
        <w:rPr>
          <w:color w:val="374246"/>
          <w:spacing w:val="13"/>
          <w:position w:val="3"/>
          <w:sz w:val="16"/>
        </w:rPr>
        <mc:AlternateContent>
          <mc:Choice Requires="wpg">
            <w:drawing>
              <wp:inline xmlns:wp="http://schemas.openxmlformats.org/drawingml/2006/wordprocessingDrawing" distT="0" distB="0" distL="0" distR="0">
                <wp:extent cx="32182" cy="32182"/>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9"/>
                        <a:stretch/>
                      </pic:blipFill>
                      <pic:spPr bwMode="auto">
                        <a:xfrm>
                          <a:off x="0" y="0"/>
                          <a:ext cx="32182" cy="32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53pt;height:2.53pt;mso-wrap-distance-left:0.00pt;mso-wrap-distance-top:0.00pt;mso-wrap-distance-right:0.00pt;mso-wrap-distance-bottom:0.00pt;z-index:1;" stroked="false">
                <v:imagedata r:id="rId9" o:title=""/>
                <o:lock v:ext="edit" rotation="t"/>
              </v:shape>
            </w:pict>
          </mc:Fallback>
        </mc:AlternateContent>
      </w:r>
      <w:r>
        <w:rPr>
          <w:rFonts w:ascii="Times New Roman"/>
          <w:color w:val="374246"/>
          <w:spacing w:val="75"/>
          <w:sz w:val="16"/>
        </w:rPr>
        <w:t xml:space="preserve"> </w:t>
      </w:r>
      <w:hyperlink r:id="rId11" w:tooltip="mailto:me.mohakchugh@gmail.com" w:history="1">
        <w:r>
          <w:rPr>
            <w:color w:val="374246"/>
            <w:sz w:val="16"/>
          </w:rPr>
          <w:t xml:space="preserve">me.mohakchugh@gmail.com</w:t>
        </w:r>
        <w:r>
          <w:rPr>
            <w:color w:val="374246"/>
            <w:spacing w:val="74"/>
            <w:sz w:val="16"/>
          </w:rPr>
          <w:t xml:space="preserve"> </w:t>
        </w:r>
        <w:r>
          <w:rPr>
            <w:color w:val="374246"/>
            <w:spacing w:val="6"/>
            <w:position w:val="3"/>
            <w:sz w:val="16"/>
          </w:rPr>
          <mc:AlternateContent>
            <mc:Choice Requires="wpg">
              <w:drawing>
                <wp:inline xmlns:wp="http://schemas.openxmlformats.org/drawingml/2006/wordprocessingDrawing" distT="0" distB="0" distL="0" distR="0">
                  <wp:extent cx="32182" cy="32182"/>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9"/>
                          <a:stretch/>
                        </pic:blipFill>
                        <pic:spPr bwMode="auto">
                          <a:xfrm>
                            <a:off x="0" y="0"/>
                            <a:ext cx="32182" cy="32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3pt;height:2.53pt;mso-wrap-distance-left:0.00pt;mso-wrap-distance-top:0.00pt;mso-wrap-distance-right:0.00pt;mso-wrap-distance-bottom:0.00pt;z-index:1;" stroked="false">
                  <v:imagedata r:id="rId9" o:title=""/>
                  <o:lock v:ext="edit" rotation="t"/>
                </v:shape>
              </w:pict>
            </mc:Fallback>
          </mc:AlternateContent>
        </w:r>
        <w:r>
          <w:rPr>
            <w:rFonts w:ascii="Times New Roman"/>
            <w:color w:val="374246"/>
            <w:spacing w:val="70"/>
            <w:sz w:val="16"/>
          </w:rPr>
          <w:t xml:space="preserve"> </w:t>
        </w:r>
        <w:r>
          <w:rPr>
            <w:color w:val="374246"/>
            <w:sz w:val="16"/>
          </w:rPr>
          <w:t xml:space="preserve">https://www.linkedin.com/in/mohakchugh</w:t>
        </w:r>
        <w:r>
          <w:rPr>
            <w:color w:val="374246"/>
            <w:spacing w:val="78"/>
            <w:sz w:val="16"/>
          </w:rPr>
          <w:t xml:space="preserve"> </w:t>
        </w:r>
        <w:r>
          <w:rPr>
            <w:color w:val="374246"/>
            <w:spacing w:val="10"/>
            <w:position w:val="3"/>
            <w:sz w:val="16"/>
          </w:rPr>
          <mc:AlternateContent>
            <mc:Choice Requires="wpg">
              <w:drawing>
                <wp:inline xmlns:wp="http://schemas.openxmlformats.org/drawingml/2006/wordprocessingDrawing" distT="0" distB="0" distL="0" distR="0">
                  <wp:extent cx="32182" cy="32182"/>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r/>
                        </pic:nvPicPr>
                        <pic:blipFill rotWithShape="1">
                          <a:blip r:embed="rId10"/>
                          <a:stretch/>
                        </pic:blipFill>
                        <pic:spPr bwMode="auto">
                          <a:xfrm>
                            <a:off x="0" y="0"/>
                            <a:ext cx="32182" cy="32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53pt;height:2.53pt;mso-wrap-distance-left:0.00pt;mso-wrap-distance-top:0.00pt;mso-wrap-distance-right:0.00pt;mso-wrap-distance-bottom:0.00pt;z-index:1;" stroked="false">
                  <v:imagedata r:id="rId10" o:title=""/>
                  <o:lock v:ext="edit" rotation="t"/>
                </v:shape>
              </w:pict>
            </mc:Fallback>
          </mc:AlternateContent>
        </w:r>
        <w:r>
          <w:rPr>
            <w:rFonts w:ascii="Times New Roman"/>
            <w:color w:val="374246"/>
            <w:spacing w:val="61"/>
            <w:sz w:val="16"/>
          </w:rPr>
          <w:t xml:space="preserve"> </w:t>
        </w:r>
        <w:r>
          <w:rPr>
            <w:color w:val="374246"/>
            <w:sz w:val="16"/>
          </w:rPr>
          <w:t xml:space="preserve">Delhi</w:t>
        </w:r>
        <w:r>
          <w:rPr>
            <w:color w:val="374246"/>
            <w:spacing w:val="4"/>
            <w:sz w:val="16"/>
          </w:rPr>
          <w:t xml:space="preserve"> </w:t>
        </w:r>
        <w:r>
          <w:rPr>
            <w:color w:val="374246"/>
            <w:spacing w:val="-5"/>
            <w:sz w:val="16"/>
          </w:rPr>
          <w:t xml:space="preserve">NCR</w:t>
        </w:r>
      </w:hyperlink>
      <w:r>
        <w:rPr>
          <w:color w:val="374246"/>
          <w:spacing w:val="-5"/>
          <w:sz w:val="16"/>
        </w:rPr>
      </w:r>
      <w:r>
        <w:rPr>
          <w:color w:val="374246"/>
          <w:spacing w:val="-5"/>
          <w:sz w:val="16"/>
        </w:rPr>
      </w:r>
    </w:p>
    <w:p>
      <w:pPr>
        <w:pStyle w:val="894"/>
        <w:pBdr/>
        <w:spacing/>
        <w:ind w:left="0"/>
        <w:jc w:val="left"/>
        <w:rPr>
          <w:rFonts w:ascii="Cambria"/>
          <w:color w:val="01091b"/>
        </w:rPr>
      </w:pPr>
      <w:r>
        <w:rPr>
          <w:rFonts w:ascii="Cambria"/>
          <w:color w:val="01091b"/>
        </w:rPr>
      </w:r>
      <w:r>
        <w:rPr>
          <w:rFonts w:ascii="Cambria"/>
          <w:color w:val="01091b"/>
        </w:rPr>
      </w:r>
      <w:r>
        <w:rPr>
          <w:rFonts w:ascii="Cambria"/>
          <w:color w:val="01091b"/>
        </w:rPr>
      </w:r>
    </w:p>
    <w:p>
      <w:pPr>
        <w:pStyle w:val="894"/>
        <w:pBdr/>
        <w:spacing/>
        <w:ind/>
        <w:rPr>
          <w:rFonts w:ascii="Cambria"/>
        </w:rPr>
      </w:pPr>
      <w:r>
        <w:rPr>
          <w:rFonts w:ascii="Cambria"/>
          <w:color w:val="01091b"/>
        </w:rPr>
        <w:t xml:space="preserve">Work </w:t>
      </w:r>
      <w:r>
        <w:rPr>
          <w:rFonts w:ascii="Cambria"/>
          <w:color w:val="01091b"/>
          <w:spacing w:val="-2"/>
        </w:rPr>
        <w:t xml:space="preserve">Experience</w:t>
      </w:r>
      <w:r>
        <w:rPr>
          <w:rFonts w:ascii="Cambria"/>
        </w:rPr>
      </w:r>
      <w:r>
        <w:rPr>
          <w:rFonts w:ascii="Cambria"/>
        </w:rPr>
      </w:r>
    </w:p>
    <w:p>
      <w:pPr>
        <w:pStyle w:val="900"/>
        <w:pBdr/>
        <w:spacing w:before="6"/>
        <w:ind/>
        <w:rPr>
          <w:rFonts w:ascii="Cambria"/>
          <w:sz w:val="4"/>
        </w:rPr>
      </w:pPr>
      <w: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313777</wp:posOffset>
                </wp:positionH>
                <wp:positionV relativeFrom="paragraph">
                  <wp:posOffset>48877</wp:posOffset>
                </wp:positionV>
                <wp:extent cx="6935470" cy="8255"/>
                <wp:effectExtent l="0" t="0" r="0" b="0"/>
                <wp:wrapTopAndBottom/>
                <wp:docPr id="4" name="Graphic 4"/>
                <wp:cNvGraphicFramePr/>
                <a:graphic xmlns:a="http://schemas.openxmlformats.org/drawingml/2006/main">
                  <a:graphicData uri="http://schemas.microsoft.com/office/word/2010/wordprocessingShape">
                    <wps:wsp>
                      <wps:cNvPr id="0" name=""/>
                      <wps:cNvSpPr/>
                      <wps:spPr bwMode="auto">
                        <a:xfrm>
                          <a:off x="0" y="0"/>
                          <a:ext cx="6935470" cy="8255"/>
                        </a:xfrm>
                        <a:custGeom>
                          <a:avLst/>
                          <a:gdLst/>
                          <a:ahLst/>
                          <a:cxnLst/>
                          <a:rect l="l" t="t" r="r" b="b"/>
                          <a:pathLst>
                            <a:path w="6935470" h="8255" fill="norm" stroke="1" extrusionOk="0">
                              <a:moveTo>
                                <a:pt x="6935294" y="8045"/>
                              </a:moveTo>
                              <a:lnTo>
                                <a:pt x="0" y="8045"/>
                              </a:lnTo>
                              <a:lnTo>
                                <a:pt x="0" y="0"/>
                              </a:lnTo>
                              <a:lnTo>
                                <a:pt x="6935294" y="0"/>
                              </a:lnTo>
                              <a:lnTo>
                                <a:pt x="6935294" y="8045"/>
                              </a:lnTo>
                              <a:close/>
                            </a:path>
                          </a:pathLst>
                        </a:custGeom>
                        <a:solidFill>
                          <a:srgbClr val="01091B"/>
                        </a:solidFill>
                      </wps:spPr>
                      <wps:bodyPr rot="0">
                        <a:prstTxWarp prst="textNoShape">
                          <a:avLst/>
                        </a:prstTxWarp>
                        <a:noAutofit/>
                      </wps:bodyPr>
                    </wps:wsp>
                  </a:graphicData>
                </a:graphic>
              </wp:anchor>
            </w:drawing>
          </mc:Choice>
          <mc:Fallback>
            <w:pict>
              <v:shape id="shape 3" o:spid="_x0000_s3" style="position:absolute;z-index:-487587840;o:allowoverlap:true;o:allowincell:true;mso-position-horizontal-relative:page;margin-left:24.71pt;mso-position-horizontal:absolute;mso-position-vertical-relative:text;margin-top:3.85pt;mso-position-vertical:absolute;width:546.10pt;height:0.65pt;mso-wrap-distance-left:0.00pt;mso-wrap-distance-top:0.00pt;mso-wrap-distance-right:0.00pt;mso-wrap-distance-bottom:0.00pt;visibility:visible;" path="m99995,97456l0,97456l0,0l99995,0l99995,97456xe" coordsize="100000,100000" fillcolor="#01091B">
                <v:path textboxrect="0,0,100000,100000"/>
                <w10:wrap type="topAndBottom"/>
              </v:shape>
            </w:pict>
          </mc:Fallback>
        </mc:AlternateContent>
      </w:r>
      <w:r>
        <w:rPr>
          <w:rFonts w:ascii="Cambria"/>
          <w:sz w:val="4"/>
        </w:rPr>
      </w:r>
      <w:r>
        <w:rPr>
          <w:rFonts w:ascii="Cambria"/>
          <w:sz w:val="4"/>
        </w:rPr>
      </w:r>
    </w:p>
    <w:p>
      <w:pPr>
        <w:pStyle w:val="895"/>
        <w:pBdr/>
        <w:tabs>
          <w:tab w:val="left" w:leader="none" w:pos="8591"/>
        </w:tabs>
        <w:spacing w:before="66"/>
        <w:ind/>
        <w:rPr/>
      </w:pPr>
      <w:r>
        <w:rPr>
          <w:color w:val="0070c0"/>
          <w:spacing w:val="-2"/>
          <w:sz w:val="17"/>
        </w:rPr>
        <w:t xml:space="preserve">Amazon</w:t>
      </w:r>
      <w:r>
        <w:rPr>
          <w:color w:val="3c6df0"/>
          <w:sz w:val="17"/>
        </w:rPr>
        <w:tab/>
      </w:r>
      <w:r>
        <w:rPr>
          <w:color w:val="374246"/>
          <w:position w:val="1"/>
        </w:rPr>
        <w:t xml:space="preserve">Gurugram,</w:t>
      </w:r>
      <w:r>
        <w:rPr>
          <w:color w:val="374246"/>
          <w:spacing w:val="2"/>
          <w:position w:val="1"/>
        </w:rPr>
        <w:t xml:space="preserve"> </w:t>
      </w:r>
      <w:r>
        <w:rPr>
          <w:color w:val="374246"/>
          <w:position w:val="1"/>
        </w:rPr>
        <w:t xml:space="preserve">Haryana,</w:t>
      </w:r>
      <w:r>
        <w:rPr>
          <w:color w:val="374246"/>
          <w:spacing w:val="2"/>
          <w:position w:val="1"/>
        </w:rPr>
        <w:t xml:space="preserve"> </w:t>
      </w:r>
      <w:r>
        <w:rPr>
          <w:color w:val="374246"/>
          <w:position w:val="1"/>
        </w:rPr>
        <w:t xml:space="preserve">India</w:t>
      </w:r>
      <w:r>
        <w:rPr>
          <w:color w:val="374246"/>
          <w:spacing w:val="3"/>
          <w:position w:val="1"/>
        </w:rPr>
        <w:t xml:space="preserve"> </w:t>
      </w:r>
      <w:r>
        <w:rPr>
          <w:color w:val="374246"/>
          <w:position w:val="1"/>
        </w:rPr>
        <w:t xml:space="preserve">·</w:t>
      </w:r>
      <w:r>
        <w:rPr>
          <w:color w:val="374246"/>
          <w:spacing w:val="2"/>
          <w:position w:val="1"/>
        </w:rPr>
        <w:t xml:space="preserve"> </w:t>
      </w:r>
      <w:r>
        <w:rPr>
          <w:color w:val="374246"/>
          <w:spacing w:val="-2"/>
          <w:position w:val="1"/>
        </w:rPr>
        <w:t xml:space="preserve">Hybrid</w:t>
      </w:r>
      <w:r/>
    </w:p>
    <w:p>
      <w:pPr>
        <w:pBdr/>
        <w:tabs>
          <w:tab w:val="left" w:leader="none" w:pos="9723"/>
        </w:tabs>
        <w:spacing w:before="21"/>
        <w:ind w:left="114"/>
        <w:rPr>
          <w:color w:val="374246"/>
          <w:spacing w:val="-2"/>
          <w:sz w:val="16"/>
        </w:rPr>
      </w:pPr>
      <w:r/>
      <w:bookmarkStart w:id="0" w:name="_Hlk200209857"/>
      <w:r/>
      <w:bookmarkStart w:id="1" w:name="_Hlk200209803"/>
      <w:r>
        <w:rPr>
          <w:color w:val="01091b"/>
          <w:sz w:val="16"/>
        </w:rPr>
        <w:t xml:space="preserve">Software Development Engineer </w:t>
      </w:r>
      <w:bookmarkEnd w:id="0"/>
      <w:r>
        <w:rPr>
          <w:color w:val="01091b"/>
          <w:sz w:val="16"/>
        </w:rPr>
        <w:t xml:space="preserve">2 – </w:t>
      </w:r>
      <w:r>
        <w:rPr>
          <w:b/>
          <w:bCs/>
          <w:color w:val="01091b"/>
          <w:sz w:val="16"/>
        </w:rPr>
        <w:t xml:space="preserve">[Level 5 | Current]</w:t>
      </w:r>
      <w:bookmarkEnd w:id="1"/>
      <w:r>
        <w:rPr>
          <w:color w:val="01091b"/>
          <w:sz w:val="16"/>
        </w:rPr>
        <w:tab/>
      </w:r>
      <w:bookmarkStart w:id="2" w:name="_Hlk200209666"/>
      <w:r>
        <w:rPr>
          <w:color w:val="374246"/>
          <w:sz w:val="16"/>
        </w:rPr>
        <w:t xml:space="preserve">10</w:t>
      </w:r>
      <w:r>
        <w:rPr>
          <w:color w:val="374246"/>
          <w:sz w:val="16"/>
        </w:rPr>
        <w:t xml:space="preserve">/20</w:t>
      </w:r>
      <w:r>
        <w:rPr>
          <w:color w:val="374246"/>
          <w:sz w:val="16"/>
        </w:rPr>
        <w:t xml:space="preserve">24</w:t>
      </w:r>
      <w:r>
        <w:rPr>
          <w:color w:val="374246"/>
          <w:spacing w:val="-7"/>
          <w:sz w:val="16"/>
        </w:rPr>
        <w:t xml:space="preserve"> </w:t>
      </w:r>
      <w:r>
        <w:rPr>
          <w:color w:val="374246"/>
          <w:sz w:val="16"/>
        </w:rPr>
        <w:t xml:space="preserve">–</w:t>
      </w:r>
      <w:r>
        <w:rPr>
          <w:color w:val="374246"/>
          <w:spacing w:val="-6"/>
          <w:sz w:val="16"/>
        </w:rPr>
        <w:t xml:space="preserve"> </w:t>
      </w:r>
      <w:r>
        <w:rPr>
          <w:color w:val="374246"/>
          <w:spacing w:val="-2"/>
          <w:sz w:val="16"/>
        </w:rPr>
        <w:t xml:space="preserve">Present</w:t>
      </w:r>
      <w:r>
        <w:rPr>
          <w:color w:val="374246"/>
          <w:spacing w:val="-2"/>
          <w:sz w:val="16"/>
        </w:rPr>
      </w:r>
      <w:r>
        <w:rPr>
          <w:color w:val="374246"/>
          <w:spacing w:val="-2"/>
          <w:sz w:val="16"/>
        </w:rPr>
      </w:r>
    </w:p>
    <w:p w14:paraId="63D59202">
      <w:pPr>
        <w:pStyle w:val="902"/>
        <w:numPr>
          <w:ilvl w:val="0"/>
          <w:numId w:val="7"/>
        </w:numPr>
        <w:pBdr/>
        <w:tabs>
          <w:tab w:val="left" w:leader="none" w:pos="9723"/>
        </w:tabs>
        <w:spacing/>
        <w:ind w:left="417"/>
        <w:jc w:val="both"/>
        <w:rPr>
          <w:color w:val="01091b"/>
          <w:spacing w:val="-2"/>
          <w:sz w:val="15"/>
          <w:szCs w:val="15"/>
        </w:rPr>
      </w:pPr>
      <w:r>
        <w:rPr>
          <w:color w:val="01091b"/>
          <w:spacing w:val="-2"/>
          <w:sz w:val="15"/>
          <w:szCs w:val="15"/>
        </w:rPr>
        <w:t xml:space="preserve">Developed</w:t>
      </w:r>
      <w:r>
        <w:rPr>
          <w:color w:val="01091b"/>
          <w:spacing w:val="-2"/>
          <w:sz w:val="15"/>
          <w:szCs w:val="15"/>
        </w:rPr>
        <w:t xml:space="preserve"> APIs to </w:t>
      </w:r>
      <w:r>
        <w:rPr>
          <w:color w:val="01091b"/>
          <w:spacing w:val="-2"/>
          <w:sz w:val="15"/>
          <w:szCs w:val="15"/>
        </w:rPr>
        <w:t xml:space="preserve">serve </w:t>
      </w:r>
      <w:r>
        <w:rPr>
          <w:color w:val="01091b"/>
          <w:spacing w:val="-2"/>
          <w:sz w:val="15"/>
          <w:szCs w:val="15"/>
        </w:rPr>
        <w:t xml:space="preserve">Amazon Financial data for Transactional and Non-Transactional collections use-cases with </w:t>
      </w:r>
      <w:r>
        <w:rPr>
          <w:b/>
          <w:bCs/>
          <w:color w:val="01091b"/>
          <w:spacing w:val="-2"/>
          <w:sz w:val="15"/>
          <w:szCs w:val="15"/>
        </w:rPr>
        <w:t xml:space="preserve">100% reconciliation</w:t>
      </w:r>
      <w:r>
        <w:rPr>
          <w:color w:val="01091b"/>
          <w:spacing w:val="-2"/>
          <w:sz w:val="15"/>
          <w:szCs w:val="15"/>
        </w:rPr>
        <w:t xml:space="preserve"> coverage</w:t>
      </w:r>
      <w:r>
        <w:rPr>
          <w:color w:val="01091b"/>
          <w:spacing w:val="-2"/>
          <w:sz w:val="15"/>
          <w:szCs w:val="15"/>
        </w:rPr>
        <w:t xml:space="preserve">.</w:t>
      </w:r>
      <w:r>
        <w:rPr>
          <w:color w:val="01091b"/>
          <w:spacing w:val="-2"/>
          <w:sz w:val="15"/>
          <w:szCs w:val="15"/>
        </w:rPr>
      </w:r>
      <w:r>
        <w:rPr>
          <w:color w:val="01091b"/>
          <w:spacing w:val="-2"/>
          <w:sz w:val="15"/>
          <w:szCs w:val="15"/>
        </w:rPr>
      </w:r>
    </w:p>
    <w:p w14:paraId="0247FA20">
      <w:pPr>
        <w:pStyle w:val="902"/>
        <w:numPr>
          <w:ilvl w:val="0"/>
          <w:numId w:val="6"/>
        </w:numPr>
        <w:pBdr/>
        <w:tabs>
          <w:tab w:val="left" w:leader="none" w:pos="9723"/>
        </w:tabs>
        <w:spacing/>
        <w:ind w:left="417"/>
        <w:jc w:val="both"/>
        <w:rPr>
          <w:color w:val="01091b"/>
          <w:spacing w:val="-2"/>
          <w:sz w:val="15"/>
          <w:szCs w:val="15"/>
        </w:rPr>
      </w:pPr>
      <w:r>
        <w:rPr>
          <w:color w:val="01091b"/>
          <w:spacing w:val="-2"/>
          <w:sz w:val="15"/>
          <w:szCs w:val="15"/>
          <w:highlight w:val="none"/>
        </w:rPr>
      </w:r>
      <w:r>
        <w:rPr>
          <w:color w:val="01091b"/>
          <w:spacing w:val="-2"/>
          <w:sz w:val="15"/>
          <w:szCs w:val="15"/>
          <w:highlight w:val="none"/>
        </w:rPr>
        <w:t xml:space="preserve">Developed a DFS-based sorting algorithm and self-healing reconciliation for employee data backfills (processing </w:t>
      </w:r>
      <w:r>
        <w:rPr>
          <w:b/>
          <w:bCs/>
          <w:color w:val="01091b"/>
          <w:spacing w:val="-2"/>
          <w:sz w:val="15"/>
          <w:szCs w:val="15"/>
          <w:highlight w:val="none"/>
        </w:rPr>
        <w:t xml:space="preserve">5MM+ employees</w:t>
      </w:r>
      <w:r>
        <w:rPr>
          <w:color w:val="01091b"/>
          <w:spacing w:val="-2"/>
          <w:sz w:val="15"/>
          <w:szCs w:val="15"/>
          <w:highlight w:val="none"/>
        </w:rPr>
        <w:t xml:space="preserve">), ensuring grouped hierarchy updates and </w:t>
      </w:r>
      <w:r>
        <w:rPr>
          <w:b/>
          <w:bCs/>
          <w:color w:val="01091b"/>
          <w:spacing w:val="-2"/>
          <w:sz w:val="15"/>
          <w:szCs w:val="15"/>
          <w:highlight w:val="none"/>
        </w:rPr>
        <w:t xml:space="preserve">zero data loss within 10min SLA</w:t>
      </w:r>
      <w:r>
        <w:rPr>
          <w:color w:val="01091b"/>
          <w:spacing w:val="-2"/>
          <w:sz w:val="15"/>
          <w:szCs w:val="15"/>
          <w:highlight w:val="none"/>
        </w:rPr>
        <w:t xml:space="preserve">, which</w:t>
      </w:r>
      <w:r>
        <w:rPr>
          <w:b/>
          <w:bCs/>
          <w:color w:val="01091b"/>
          <w:spacing w:val="-2"/>
          <w:sz w:val="15"/>
          <w:szCs w:val="15"/>
          <w:highlight w:val="none"/>
        </w:rPr>
        <w:t xml:space="preserve"> eliminated loss of access</w:t>
      </w:r>
      <w:r>
        <w:rPr>
          <w:color w:val="01091b"/>
          <w:spacing w:val="-2"/>
          <w:sz w:val="15"/>
          <w:szCs w:val="15"/>
          <w:highlight w:val="none"/>
        </w:rPr>
        <w:t xml:space="preserve"> issues during any Amazon re-orgs</w:t>
      </w:r>
      <w:r>
        <w:rPr>
          <w:color w:val="01091b"/>
          <w:spacing w:val="-2"/>
          <w:sz w:val="15"/>
          <w:szCs w:val="15"/>
          <w:highlight w:val="none"/>
        </w:rPr>
        <w:t xml:space="preserve">.</w:t>
      </w:r>
      <w:r>
        <w:rPr>
          <w:color w:val="01091b"/>
          <w:spacing w:val="-2"/>
          <w:sz w:val="15"/>
          <w:szCs w:val="15"/>
        </w:rPr>
      </w:r>
      <w:r>
        <w:rPr>
          <w:color w:val="01091b"/>
          <w:spacing w:val="-2"/>
          <w:sz w:val="15"/>
          <w:szCs w:val="15"/>
        </w:rPr>
      </w:r>
    </w:p>
    <w:p w14:paraId="37013A93">
      <w:pPr>
        <w:pStyle w:val="902"/>
        <w:numPr>
          <w:ilvl w:val="0"/>
          <w:numId w:val="6"/>
        </w:numPr>
        <w:pBdr/>
        <w:tabs>
          <w:tab w:val="left" w:leader="none" w:pos="9723"/>
        </w:tabs>
        <w:spacing/>
        <w:ind w:left="417"/>
        <w:jc w:val="both"/>
        <w:rPr>
          <w:b/>
          <w:bCs/>
          <w:color w:val="01091b"/>
          <w:spacing w:val="-2"/>
          <w:sz w:val="15"/>
          <w:szCs w:val="15"/>
        </w:rPr>
      </w:pPr>
      <w:r>
        <w:rPr>
          <w:color w:val="01091b"/>
          <w:spacing w:val="-2"/>
          <w:sz w:val="15"/>
          <w:szCs w:val="15"/>
          <w:highlight w:val="none"/>
        </w:rPr>
        <w:t xml:space="preserve">Worked on</w:t>
      </w:r>
      <w:r>
        <w:rPr>
          <w:b/>
          <w:bCs/>
          <w:color w:val="01091b"/>
          <w:spacing w:val="-2"/>
          <w:sz w:val="15"/>
          <w:szCs w:val="15"/>
          <w:highlight w:val="none"/>
        </w:rPr>
        <w:t xml:space="preserve"> RDS performance optimizations</w:t>
      </w:r>
      <w:r>
        <w:rPr>
          <w:color w:val="01091b"/>
          <w:spacing w:val="-2"/>
          <w:sz w:val="15"/>
          <w:szCs w:val="15"/>
          <w:highlight w:val="none"/>
        </w:rPr>
        <w:t xml:space="preserve"> bringing down query performance times from </w:t>
      </w:r>
      <w:r>
        <w:rPr>
          <w:b/>
          <w:bCs/>
          <w:color w:val="01091b"/>
          <w:spacing w:val="-2"/>
          <w:sz w:val="15"/>
          <w:szCs w:val="15"/>
          <w:highlight w:val="none"/>
        </w:rPr>
        <w:t xml:space="preserve">20mins to under 30s</w:t>
      </w:r>
      <w:r>
        <w:rPr>
          <w:color w:val="01091b"/>
          <w:spacing w:val="-2"/>
          <w:sz w:val="15"/>
          <w:szCs w:val="15"/>
          <w:highlight w:val="none"/>
        </w:rPr>
        <w:t xml:space="preserve"> (used vertical partitioning of tables, creating new indexes and deprecating irrelevant indexes), </w:t>
      </w:r>
      <w:r>
        <w:rPr>
          <w:b/>
          <w:bCs/>
          <w:color w:val="01091b"/>
          <w:spacing w:val="-2"/>
          <w:sz w:val="15"/>
          <w:szCs w:val="15"/>
          <w:highlight w:val="none"/>
        </w:rPr>
        <w:t xml:space="preserve">impacting 200+ downstream ETL pipelines</w:t>
      </w:r>
      <w:r>
        <w:rPr>
          <w:color w:val="01091b"/>
          <w:spacing w:val="-2"/>
          <w:sz w:val="15"/>
          <w:szCs w:val="15"/>
          <w:highlight w:val="none"/>
        </w:rPr>
        <w:t xml:space="preserve"> and increasing data freshness from </w:t>
      </w:r>
      <w:r>
        <w:rPr>
          <w:b/>
          <w:bCs/>
          <w:color w:val="01091b"/>
          <w:spacing w:val="-2"/>
          <w:sz w:val="15"/>
          <w:szCs w:val="15"/>
          <w:highlight w:val="none"/>
        </w:rPr>
        <w:t xml:space="preserve">4 hours to 30 mins </w:t>
      </w:r>
      <w:r>
        <w:rPr>
          <w:color w:val="01091b"/>
          <w:spacing w:val="-2"/>
          <w:sz w:val="15"/>
          <w:szCs w:val="15"/>
          <w:highlight w:val="none"/>
        </w:rPr>
        <w:t xml:space="preserve">SLA.</w:t>
        <w:br/>
      </w:r>
      <w:r>
        <w:rPr>
          <w:color w:val="01091b"/>
          <w:spacing w:val="-2"/>
          <w:sz w:val="15"/>
          <w:szCs w:val="15"/>
          <w:highlight w:val="none"/>
        </w:rPr>
        <w:t xml:space="preserve">Led development of internal UI tool for People Experience org (REST/RPC APIs, ABCDA pattern, SEL/Xray tracing, IAM auth; Cypress UI </w:t>
      </w:r>
      <w:r>
        <w:rPr>
          <w:b/>
          <w:bCs/>
          <w:color w:val="01091b"/>
          <w:spacing w:val="-2"/>
          <w:sz w:val="15"/>
          <w:szCs w:val="15"/>
          <w:highlight w:val="none"/>
        </w:rPr>
        <w:t xml:space="preserve">integ tests to 80% coverage</w:t>
      </w:r>
      <w:r>
        <w:rPr>
          <w:color w:val="01091b"/>
          <w:spacing w:val="-2"/>
          <w:sz w:val="15"/>
          <w:szCs w:val="15"/>
          <w:highlight w:val="none"/>
        </w:rPr>
        <w:t xml:space="preserve">, telemetry alarms, security review), accelerating team velocity from 4 points/25 days to deliver critic</w:t>
      </w:r>
      <w:r>
        <w:rPr>
          <w:color w:val="01091b"/>
          <w:spacing w:val="-2"/>
          <w:sz w:val="15"/>
          <w:szCs w:val="15"/>
          <w:highlight w:val="none"/>
        </w:rPr>
        <w:t xml:space="preserve">al delayed </w:t>
      </w:r>
      <w:r>
        <w:rPr>
          <w:b/>
          <w:bCs/>
          <w:color w:val="01091b"/>
          <w:spacing w:val="-2"/>
          <w:sz w:val="15"/>
          <w:szCs w:val="15"/>
          <w:highlight w:val="none"/>
        </w:rPr>
        <w:t xml:space="preserve">project 1 week ahead of deadline.</w:t>
      </w:r>
      <w:r>
        <w:rPr>
          <w:b/>
          <w:bCs/>
          <w:color w:val="01091b"/>
          <w:spacing w:val="-2"/>
          <w:sz w:val="15"/>
          <w:szCs w:val="15"/>
        </w:rPr>
      </w:r>
      <w:r>
        <w:rPr>
          <w:b/>
          <w:bCs/>
          <w:color w:val="01091b"/>
          <w:spacing w:val="-2"/>
          <w:sz w:val="15"/>
          <w:szCs w:val="15"/>
        </w:rPr>
      </w:r>
    </w:p>
    <w:p w14:paraId="225A07EA">
      <w:pPr>
        <w:pStyle w:val="902"/>
        <w:numPr>
          <w:ilvl w:val="0"/>
          <w:numId w:val="6"/>
        </w:numPr>
        <w:pBdr/>
        <w:tabs>
          <w:tab w:val="left" w:leader="none" w:pos="9723"/>
        </w:tabs>
        <w:spacing/>
        <w:ind w:left="417"/>
        <w:jc w:val="both"/>
        <w:rPr>
          <w:b w:val="0"/>
          <w:bCs w:val="0"/>
          <w:color w:val="01091b"/>
          <w:spacing w:val="-2"/>
          <w:sz w:val="15"/>
          <w:szCs w:val="15"/>
        </w:rPr>
      </w:pPr>
      <w:r>
        <w:rPr>
          <w:b w:val="0"/>
          <w:bCs w:val="0"/>
          <w:color w:val="01091b"/>
          <w:spacing w:val="-2"/>
          <w:sz w:val="15"/>
          <w:szCs w:val="15"/>
          <w:highlight w:val="none"/>
        </w:rPr>
      </w:r>
      <w:r>
        <w:rPr>
          <w:b w:val="0"/>
          <w:bCs w:val="0"/>
          <w:color w:val="01091b"/>
          <w:spacing w:val="-2"/>
          <w:sz w:val="15"/>
          <w:szCs w:val="15"/>
          <w:highlight w:val="none"/>
        </w:rPr>
        <w:t xml:space="preserve">Led design and API contracts for new Candidate Search service (post-legacy system deprecation for hiring dashboard migration) and re-architecture of high-volume Search Populations API (response time from</w:t>
      </w:r>
      <w:r>
        <w:rPr>
          <w:b/>
          <w:bCs/>
          <w:color w:val="01091b"/>
          <w:spacing w:val="-2"/>
          <w:sz w:val="15"/>
          <w:szCs w:val="15"/>
          <w:highlight w:val="none"/>
        </w:rPr>
        <w:t xml:space="preserve"> 5s to under 200ms</w:t>
      </w:r>
      <w:r>
        <w:rPr>
          <w:b w:val="0"/>
          <w:bCs w:val="0"/>
          <w:color w:val="01091b"/>
          <w:spacing w:val="-2"/>
          <w:sz w:val="15"/>
          <w:szCs w:val="15"/>
          <w:highlight w:val="none"/>
        </w:rPr>
        <w:t xml:space="preserve"> P99), via RCA/POCs/team revi</w:t>
      </w:r>
      <w:r>
        <w:rPr>
          <w:b w:val="0"/>
          <w:bCs w:val="0"/>
          <w:color w:val="01091b"/>
          <w:spacing w:val="-2"/>
          <w:sz w:val="15"/>
          <w:szCs w:val="15"/>
          <w:highlight w:val="none"/>
        </w:rPr>
        <w:t xml:space="preserve">ews/customer signoffs, enabling Q1 2026 launches.</w:t>
      </w:r>
      <w:r>
        <w:rPr>
          <w:b w:val="0"/>
          <w:bCs w:val="0"/>
          <w:color w:val="01091b"/>
          <w:spacing w:val="-2"/>
          <w:sz w:val="15"/>
          <w:szCs w:val="15"/>
        </w:rPr>
      </w:r>
      <w:r>
        <w:rPr>
          <w:b w:val="0"/>
          <w:bCs w:val="0"/>
          <w:color w:val="01091b"/>
          <w:spacing w:val="-2"/>
          <w:sz w:val="15"/>
          <w:szCs w:val="15"/>
        </w:rPr>
      </w:r>
    </w:p>
    <w:p w14:paraId="0C8C8354">
      <w:pPr>
        <w:pStyle w:val="902"/>
        <w:numPr>
          <w:ilvl w:val="0"/>
          <w:numId w:val="6"/>
        </w:numPr>
        <w:pBdr/>
        <w:tabs>
          <w:tab w:val="left" w:leader="none" w:pos="9723"/>
        </w:tabs>
        <w:spacing/>
        <w:ind w:left="417"/>
        <w:jc w:val="both"/>
        <w:rPr>
          <w:b w:val="0"/>
          <w:bCs w:val="0"/>
          <w:color w:val="01091b"/>
          <w:spacing w:val="-2"/>
          <w:sz w:val="15"/>
          <w:szCs w:val="15"/>
        </w:rPr>
      </w:pPr>
      <w:r>
        <w:rPr>
          <w:b w:val="0"/>
          <w:bCs w:val="0"/>
          <w:color w:val="01091b"/>
          <w:spacing w:val="-2"/>
          <w:sz w:val="15"/>
          <w:szCs w:val="15"/>
          <w:highlight w:val="none"/>
        </w:rPr>
      </w:r>
      <w:r>
        <w:rPr>
          <w:b w:val="0"/>
          <w:bCs w:val="0"/>
          <w:color w:val="01091b"/>
          <w:spacing w:val="-2"/>
          <w:sz w:val="15"/>
          <w:szCs w:val="15"/>
          <w:highlight w:val="none"/>
        </w:rPr>
        <w:t xml:space="preserve">Served as Operational Excellence (OE) Champion, analyzing 6 months of ticket data (75 SEV2s/473 SEV3s) to prioritize 20+ backlog items (alarm tweaks, retries, performance tuning), </w:t>
      </w:r>
      <w:r>
        <w:rPr>
          <w:b/>
          <w:bCs/>
          <w:color w:val="01091b"/>
          <w:spacing w:val="-2"/>
          <w:sz w:val="15"/>
          <w:szCs w:val="15"/>
          <w:highlight w:val="none"/>
        </w:rPr>
        <w:t xml:space="preserve">reducing SEV2s from 21 to 3, latency breaches </w:t>
      </w:r>
      <w:r>
        <w:rPr>
          <w:b/>
          <w:bCs/>
          <w:color w:val="01091b"/>
          <w:spacing w:val="-2"/>
          <w:sz w:val="15"/>
          <w:szCs w:val="15"/>
          <w:highlight w:val="none"/>
        </w:rPr>
        <w:t xml:space="preserve">from 26 to 1, and SAS risks from 104 to 6</w:t>
      </w:r>
      <w:r>
        <w:rPr>
          <w:b w:val="0"/>
          <w:bCs w:val="0"/>
          <w:color w:val="01091b"/>
          <w:spacing w:val="-2"/>
          <w:sz w:val="15"/>
          <w:szCs w:val="15"/>
          <w:highlight w:val="none"/>
        </w:rPr>
        <w:t xml:space="preserve"> while leading security reviews, dashboards, and retrospectives.</w:t>
      </w:r>
      <w:r>
        <w:rPr>
          <w:b w:val="0"/>
          <w:bCs w:val="0"/>
          <w:color w:val="01091b"/>
          <w:spacing w:val="-2"/>
          <w:sz w:val="15"/>
          <w:szCs w:val="15"/>
        </w:rPr>
      </w:r>
      <w:r>
        <w:rPr>
          <w:b w:val="0"/>
          <w:bCs w:val="0"/>
          <w:color w:val="01091b"/>
          <w:spacing w:val="-2"/>
          <w:sz w:val="15"/>
          <w:szCs w:val="15"/>
        </w:rPr>
      </w:r>
    </w:p>
    <w:p>
      <w:pPr>
        <w:pStyle w:val="902"/>
        <w:numPr>
          <w:ilvl w:val="0"/>
          <w:numId w:val="6"/>
        </w:numPr>
        <w:pBdr/>
        <w:tabs>
          <w:tab w:val="left" w:leader="none" w:pos="9723"/>
        </w:tabs>
        <w:spacing/>
        <w:ind w:left="417"/>
        <w:jc w:val="both"/>
        <w:rPr>
          <w:color w:val="01091b"/>
          <w:spacing w:val="-2"/>
          <w:sz w:val="15"/>
          <w:szCs w:val="15"/>
        </w:rPr>
      </w:pPr>
      <w:r>
        <w:rPr>
          <w:color w:val="01091b"/>
          <w:spacing w:val="-2"/>
          <w:sz w:val="15"/>
          <w:szCs w:val="15"/>
        </w:rPr>
        <w:t xml:space="preserve">Worked on employee data to power employee segmentation for payroll use-case, ingesting more than </w:t>
      </w:r>
      <w:r>
        <w:rPr>
          <w:b/>
          <w:bCs/>
          <w:color w:val="01091b"/>
          <w:spacing w:val="-2"/>
          <w:sz w:val="15"/>
          <w:szCs w:val="15"/>
        </w:rPr>
        <w:t xml:space="preserve">10TB data</w:t>
      </w:r>
      <w:r>
        <w:rPr>
          <w:b/>
          <w:bCs/>
          <w:color w:val="01091b"/>
          <w:spacing w:val="-2"/>
          <w:sz w:val="15"/>
          <w:szCs w:val="15"/>
        </w:rPr>
        <w:t xml:space="preserve"> per day</w:t>
      </w:r>
      <w:r>
        <w:rPr>
          <w:color w:val="01091b"/>
          <w:spacing w:val="-2"/>
          <w:sz w:val="15"/>
          <w:szCs w:val="15"/>
        </w:rPr>
        <w:t xml:space="preserve">, vending out at more than </w:t>
      </w:r>
      <w:r>
        <w:rPr>
          <w:b/>
          <w:bCs/>
          <w:color w:val="01091b"/>
          <w:spacing w:val="-2"/>
          <w:sz w:val="15"/>
          <w:szCs w:val="15"/>
        </w:rPr>
        <w:t xml:space="preserve">1000 TPS</w:t>
      </w:r>
      <w:r>
        <w:rPr>
          <w:color w:val="01091b"/>
          <w:spacing w:val="-2"/>
          <w:sz w:val="15"/>
          <w:szCs w:val="15"/>
        </w:rPr>
        <w:t xml:space="preserve"> via APIs</w:t>
      </w:r>
      <w:r>
        <w:rPr>
          <w:color w:val="01091b"/>
          <w:spacing w:val="-2"/>
          <w:sz w:val="15"/>
          <w:szCs w:val="15"/>
        </w:rPr>
      </w:r>
      <w:r>
        <w:rPr>
          <w:color w:val="01091b"/>
          <w:spacing w:val="-2"/>
          <w:sz w:val="15"/>
          <w:szCs w:val="15"/>
        </w:rPr>
      </w:r>
    </w:p>
    <w:p>
      <w:pPr>
        <w:pBdr/>
        <w:tabs>
          <w:tab w:val="left" w:leader="none" w:pos="9723"/>
        </w:tabs>
        <w:spacing/>
        <w:ind w:left="567"/>
        <w:rPr>
          <w:color w:val="0070c0"/>
          <w:spacing w:val="-2"/>
          <w:sz w:val="15"/>
          <w:szCs w:val="15"/>
        </w:rPr>
      </w:pPr>
      <w:r>
        <w:rPr>
          <w:color w:val="0070c0"/>
          <w:spacing w:val="-2"/>
          <w:sz w:val="15"/>
          <w:szCs w:val="15"/>
        </w:rPr>
        <w:t xml:space="preserve">          </w:t>
      </w:r>
      <w:r>
        <w:rPr>
          <w:b/>
          <w:bCs/>
          <w:color w:val="0070c0"/>
          <w:spacing w:val="-2"/>
          <w:sz w:val="15"/>
          <w:szCs w:val="15"/>
        </w:rPr>
        <w:t xml:space="preserve">Used:</w:t>
      </w:r>
      <w:r>
        <w:rPr>
          <w:color w:val="0070c0"/>
          <w:spacing w:val="-2"/>
          <w:sz w:val="15"/>
          <w:szCs w:val="15"/>
        </w:rPr>
        <w:t xml:space="preserve"> Java, </w:t>
      </w:r>
      <w:r>
        <w:rPr>
          <w:color w:val="0070c0"/>
          <w:spacing w:val="-2"/>
          <w:sz w:val="15"/>
          <w:szCs w:val="15"/>
        </w:rPr>
        <w:t xml:space="preserve">AWS EMR (spark)</w:t>
      </w:r>
      <w:r>
        <w:rPr>
          <w:color w:val="0070c0"/>
          <w:spacing w:val="-2"/>
          <w:sz w:val="15"/>
          <w:szCs w:val="15"/>
        </w:rPr>
        <w:t xml:space="preserve">, </w:t>
      </w:r>
      <w:r>
        <w:rPr>
          <w:color w:val="0070c0"/>
          <w:spacing w:val="-2"/>
          <w:sz w:val="15"/>
          <w:szCs w:val="15"/>
        </w:rPr>
        <w:t xml:space="preserve">AWS Big Data</w:t>
      </w:r>
      <w:r>
        <w:rPr>
          <w:color w:val="0070c0"/>
          <w:spacing w:val="-2"/>
          <w:sz w:val="15"/>
          <w:szCs w:val="15"/>
        </w:rPr>
        <w:t xml:space="preserve">, </w:t>
      </w:r>
      <w:r>
        <w:rPr>
          <w:color w:val="0070c0"/>
          <w:spacing w:val="-2"/>
          <w:sz w:val="15"/>
          <w:szCs w:val="15"/>
        </w:rPr>
        <w:t xml:space="preserve">APIGateway</w:t>
      </w:r>
      <w:r>
        <w:rPr>
          <w:color w:val="0070c0"/>
          <w:spacing w:val="-2"/>
          <w:sz w:val="15"/>
          <w:szCs w:val="15"/>
        </w:rPr>
        <w:t xml:space="preserve">, AWS Lambda, </w:t>
      </w:r>
      <w:r>
        <w:rPr>
          <w:color w:val="0070c0"/>
          <w:spacing w:val="-2"/>
          <w:sz w:val="15"/>
          <w:szCs w:val="15"/>
        </w:rPr>
        <w:t xml:space="preserve">DynamoDB</w:t>
      </w:r>
      <w:r>
        <w:rPr>
          <w:color w:val="0070c0"/>
          <w:spacing w:val="-2"/>
          <w:sz w:val="15"/>
          <w:szCs w:val="15"/>
        </w:rPr>
        <w:t xml:space="preserve">, </w:t>
      </w:r>
      <w:r>
        <w:rPr>
          <w:color w:val="0070c0"/>
          <w:sz w:val="15"/>
          <w:szCs w:val="15"/>
        </w:rPr>
        <w:t xml:space="preserve">Scala, Hadoop, Glue, Athena</w:t>
      </w:r>
      <w:r>
        <w:rPr>
          <w:color w:val="0070c0"/>
          <w:sz w:val="15"/>
          <w:szCs w:val="15"/>
        </w:rPr>
        <w:t xml:space="preserve">, Spark, Advanced SQL, Python</w:t>
      </w:r>
      <w:r>
        <w:rPr>
          <w:color w:val="0070c0"/>
          <w:sz w:val="15"/>
          <w:szCs w:val="15"/>
        </w:rPr>
        <w:t xml:space="preserve">, </w:t>
      </w:r>
      <w:r>
        <w:rPr>
          <w:color w:val="0070c0"/>
          <w:sz w:val="15"/>
          <w:szCs w:val="15"/>
        </w:rPr>
        <w:br/>
        <w:t xml:space="preserve">                    </w:t>
      </w:r>
      <w:r>
        <w:rPr>
          <w:color w:val="0070c0"/>
          <w:sz w:val="15"/>
          <w:szCs w:val="15"/>
        </w:rPr>
        <w:t xml:space="preserve">AWS Step Functions</w:t>
      </w:r>
      <w:r>
        <w:rPr>
          <w:color w:val="0070c0"/>
          <w:sz w:val="15"/>
          <w:szCs w:val="15"/>
        </w:rPr>
        <w:t xml:space="preserve">, </w:t>
      </w:r>
      <w:r>
        <w:rPr>
          <w:color w:val="0070c0"/>
          <w:sz w:val="15"/>
          <w:szCs w:val="15"/>
        </w:rPr>
        <w:t xml:space="preserve">AWS DMS</w:t>
      </w:r>
      <w:r>
        <w:rPr>
          <w:color w:val="0070c0"/>
          <w:sz w:val="15"/>
          <w:szCs w:val="15"/>
        </w:rPr>
        <w:t xml:space="preserve">, </w:t>
      </w:r>
      <w:r>
        <w:rPr>
          <w:color w:val="0070c0"/>
          <w:sz w:val="15"/>
          <w:szCs w:val="15"/>
        </w:rPr>
        <w:t xml:space="preserve">AWS Lambda</w:t>
      </w:r>
      <w:bookmarkEnd w:id="2"/>
      <w:r>
        <w:rPr>
          <w:color w:val="0070c0"/>
          <w:spacing w:val="-2"/>
          <w:sz w:val="15"/>
          <w:szCs w:val="15"/>
        </w:rPr>
        <w:t xml:space="preserve">, Development using GenAI tools, </w:t>
      </w:r>
      <w:r>
        <w:rPr>
          <w:color w:val="0070c0"/>
          <w:sz w:val="15"/>
          <w:szCs w:val="15"/>
        </w:rPr>
        <w:t xml:space="preserve">docker, kubernetes, infra as code deployments, CI/CD pipelines</w:t>
      </w:r>
      <w:r>
        <w:rPr>
          <w:color w:val="0070c0"/>
          <w:spacing w:val="-2"/>
          <w:sz w:val="15"/>
          <w:szCs w:val="15"/>
        </w:rPr>
      </w:r>
      <w:r>
        <w:rPr>
          <w:color w:val="0070c0"/>
          <w:spacing w:val="-2"/>
          <w:sz w:val="15"/>
          <w:szCs w:val="15"/>
        </w:rPr>
      </w:r>
    </w:p>
    <w:p>
      <w:pPr>
        <w:pBdr/>
        <w:tabs>
          <w:tab w:val="left" w:leader="none" w:pos="9085"/>
          <w:tab w:val="left" w:leader="none" w:pos="9663"/>
        </w:tabs>
        <w:spacing w:before="142" w:line="264" w:lineRule="auto"/>
        <w:ind w:right="100" w:left="114"/>
        <w:rPr>
          <w:color w:val="374246"/>
          <w:spacing w:val="-2"/>
          <w:sz w:val="16"/>
        </w:rPr>
      </w:pPr>
      <w:r>
        <w:rPr>
          <w:color w:val="01091b"/>
          <w:sz w:val="16"/>
        </w:rPr>
        <w:t xml:space="preserve">Software Development Engineer 1 – </w:t>
      </w:r>
      <w:r>
        <w:rPr>
          <w:b/>
          <w:bCs/>
          <w:color w:val="01091b"/>
          <w:sz w:val="16"/>
        </w:rPr>
        <w:t xml:space="preserve">[Level 4]</w:t>
      </w:r>
      <w:r>
        <w:rPr>
          <w:color w:val="3c6df0"/>
          <w:sz w:val="17"/>
        </w:rPr>
        <w:tab/>
      </w:r>
      <w:r>
        <w:rPr>
          <w:color w:val="01091b"/>
          <w:sz w:val="16"/>
        </w:rPr>
        <w:tab/>
      </w:r>
      <w:r>
        <w:rPr>
          <w:color w:val="374246"/>
          <w:sz w:val="16"/>
        </w:rPr>
        <w:t xml:space="preserve">12</w:t>
      </w:r>
      <w:r>
        <w:rPr>
          <w:color w:val="374246"/>
          <w:sz w:val="16"/>
        </w:rPr>
        <w:t xml:space="preserve">/20</w:t>
      </w:r>
      <w:r>
        <w:rPr>
          <w:color w:val="374246"/>
          <w:sz w:val="16"/>
        </w:rPr>
        <w:t xml:space="preserve">22 </w:t>
      </w:r>
      <w:r>
        <w:rPr>
          <w:color w:val="374246"/>
          <w:sz w:val="16"/>
        </w:rPr>
        <w:t xml:space="preserve">-</w:t>
      </w:r>
      <w:r>
        <w:rPr>
          <w:color w:val="374246"/>
          <w:spacing w:val="-6"/>
          <w:sz w:val="16"/>
        </w:rPr>
        <w:t xml:space="preserve"> </w:t>
      </w:r>
      <w:r>
        <w:rPr>
          <w:color w:val="374246"/>
          <w:spacing w:val="-2"/>
          <w:sz w:val="16"/>
        </w:rPr>
        <w:t xml:space="preserve">09</w:t>
      </w:r>
      <w:r>
        <w:rPr>
          <w:color w:val="374246"/>
          <w:spacing w:val="-2"/>
          <w:sz w:val="16"/>
        </w:rPr>
        <w:t xml:space="preserve">/</w:t>
      </w:r>
      <w:r>
        <w:rPr>
          <w:color w:val="374246"/>
          <w:spacing w:val="-2"/>
          <w:sz w:val="16"/>
        </w:rPr>
        <w:t xml:space="preserve">2024</w:t>
      </w:r>
      <w:r>
        <w:rPr>
          <w:color w:val="374246"/>
          <w:spacing w:val="-2"/>
          <w:sz w:val="16"/>
        </w:rPr>
      </w:r>
      <w:r>
        <w:rPr>
          <w:color w:val="374246"/>
          <w:spacing w:val="-2"/>
          <w:sz w:val="16"/>
        </w:rPr>
      </w:r>
    </w:p>
    <w:p>
      <w:pPr>
        <w:pStyle w:val="902"/>
        <w:numPr>
          <w:ilvl w:val="0"/>
          <w:numId w:val="5"/>
        </w:numPr>
        <w:pBdr/>
        <w:tabs>
          <w:tab w:val="left" w:leader="none" w:pos="9085"/>
          <w:tab w:val="left" w:leader="none" w:pos="9663"/>
        </w:tabs>
        <w:spacing w:before="0" w:line="276" w:lineRule="auto"/>
        <w:ind w:right="57" w:left="417"/>
        <w:jc w:val="left"/>
        <w:rPr>
          <w:color w:val="000000" w:themeColor="text1"/>
          <w:sz w:val="15"/>
          <w:szCs w:val="15"/>
        </w:rPr>
      </w:pPr>
      <w:r/>
      <w:hyperlink r:id="rId12" w:tooltip="https://aws.amazon.com/blogs/database/how-amazon-finance-automation-built-an-operational-data-store-with-aws-purpose-built-databases-to-power-critical-finance-applications/" w:history="1">
        <w:r>
          <w:rPr>
            <w:rStyle w:val="904"/>
            <w:color w:val="000000" w:themeColor="text1"/>
            <w:sz w:val="15"/>
            <w:szCs w:val="15"/>
            <w:u w:val="none"/>
          </w:rPr>
          <w:t xml:space="preserve">Built a </w:t>
        </w:r>
        <w:r>
          <w:rPr>
            <w:rStyle w:val="904"/>
            <w:b/>
            <w:bCs/>
            <w:color w:val="000000" w:themeColor="text1"/>
            <w:sz w:val="15"/>
            <w:szCs w:val="15"/>
            <w:u w:val="none"/>
          </w:rPr>
          <w:t xml:space="preserve">Spark</w:t>
        </w:r>
        <w:r>
          <w:rPr>
            <w:rStyle w:val="904"/>
            <w:color w:val="000000" w:themeColor="text1"/>
            <w:sz w:val="15"/>
            <w:szCs w:val="15"/>
            <w:u w:val="none"/>
          </w:rPr>
          <w:t xml:space="preserve">-based </w:t>
        </w:r>
        <w:r>
          <w:rPr>
            <w:rStyle w:val="904"/>
            <w:b/>
            <w:bCs/>
            <w:color w:val="000000" w:themeColor="text1"/>
            <w:sz w:val="15"/>
            <w:szCs w:val="15"/>
            <w:u w:val="none"/>
          </w:rPr>
          <w:t xml:space="preserve">big data reconciliation engine</w:t>
        </w:r>
        <w:r>
          <w:rPr>
            <w:rStyle w:val="904"/>
            <w:color w:val="000000" w:themeColor="text1"/>
            <w:sz w:val="15"/>
            <w:szCs w:val="15"/>
            <w:u w:val="none"/>
          </w:rPr>
          <w:t xml:space="preserve"> capable of processing over </w:t>
        </w:r>
        <w:r>
          <w:rPr>
            <w:rStyle w:val="904"/>
            <w:b/>
            <w:bCs/>
            <w:color w:val="000000" w:themeColor="text1"/>
            <w:sz w:val="15"/>
            <w:szCs w:val="15"/>
            <w:u w:val="none"/>
          </w:rPr>
          <w:t xml:space="preserve">1 billion records daily</w:t>
        </w:r>
        <w:r>
          <w:rPr>
            <w:rStyle w:val="904"/>
            <w:color w:val="000000" w:themeColor="text1"/>
            <w:sz w:val="15"/>
            <w:szCs w:val="15"/>
            <w:u w:val="none"/>
          </w:rPr>
          <w:t xml:space="preserve"> across </w:t>
        </w:r>
        <w:r>
          <w:rPr>
            <w:rStyle w:val="904"/>
            <w:b/>
            <w:bCs/>
            <w:color w:val="000000" w:themeColor="text1"/>
            <w:sz w:val="15"/>
            <w:szCs w:val="15"/>
            <w:u w:val="none"/>
          </w:rPr>
          <w:t xml:space="preserve">SQL and NoSQL sources</w:t>
        </w:r>
        <w:r>
          <w:rPr>
            <w:rStyle w:val="904"/>
            <w:color w:val="000000" w:themeColor="text1"/>
            <w:sz w:val="15"/>
            <w:szCs w:val="15"/>
            <w:u w:val="none"/>
          </w:rPr>
          <w:t xml:space="preserve">, ensuring </w:t>
        </w:r>
        <w:r>
          <w:rPr>
            <w:rStyle w:val="904"/>
            <w:b/>
            <w:bCs/>
            <w:color w:val="000000" w:themeColor="text1"/>
            <w:sz w:val="15"/>
            <w:szCs w:val="15"/>
            <w:u w:val="none"/>
          </w:rPr>
          <w:t xml:space="preserve">100% coverage</w:t>
        </w:r>
        <w:r>
          <w:rPr>
            <w:rStyle w:val="904"/>
            <w:color w:val="000000" w:themeColor="text1"/>
            <w:sz w:val="15"/>
            <w:szCs w:val="15"/>
            <w:u w:val="none"/>
          </w:rPr>
          <w:t xml:space="preserve"> of internal financial data flowing through the central data lake. Enabled seamless integration with</w:t>
        </w:r>
      </w:hyperlink>
      <w:r>
        <w:rPr>
          <w:color w:val="000000" w:themeColor="text1"/>
          <w:sz w:val="15"/>
          <w:szCs w:val="15"/>
        </w:rPr>
        <w:t xml:space="preserve"> </w:t>
      </w:r>
      <w:r>
        <w:rPr>
          <w:color w:val="000000" w:themeColor="text1"/>
          <w:sz w:val="15"/>
          <w:szCs w:val="15"/>
        </w:rPr>
        <w:t xml:space="preserve">data pipelines via custom hooks.</w:t>
      </w:r>
      <w:r>
        <w:rPr>
          <w:color w:val="000000" w:themeColor="text1"/>
          <w:sz w:val="15"/>
          <w:szCs w:val="15"/>
        </w:rPr>
      </w:r>
      <w:r>
        <w:rPr>
          <w:color w:val="000000" w:themeColor="text1"/>
          <w:sz w:val="15"/>
          <w:szCs w:val="15"/>
        </w:rPr>
      </w:r>
    </w:p>
    <w:p>
      <w:pPr>
        <w:pStyle w:val="902"/>
        <w:numPr>
          <w:ilvl w:val="0"/>
          <w:numId w:val="5"/>
        </w:numPr>
        <w:pBdr/>
        <w:tabs>
          <w:tab w:val="left" w:leader="none" w:pos="9085"/>
          <w:tab w:val="left" w:leader="none" w:pos="9663"/>
        </w:tabs>
        <w:spacing w:before="0" w:line="276" w:lineRule="auto"/>
        <w:ind w:right="57" w:left="417"/>
        <w:jc w:val="left"/>
        <w:rPr>
          <w:sz w:val="15"/>
          <w:szCs w:val="15"/>
        </w:rPr>
      </w:pPr>
      <w:r>
        <w:rPr>
          <w:sz w:val="15"/>
          <w:szCs w:val="15"/>
        </w:rPr>
        <w:t xml:space="preserve">Led the creation of an award-winning </w:t>
      </w:r>
      <w:r>
        <w:rPr>
          <w:b/>
          <w:bCs/>
          <w:sz w:val="15"/>
          <w:szCs w:val="15"/>
        </w:rPr>
        <w:t xml:space="preserve">RAG-based LLM QnA bot, engaging 300+ users</w:t>
      </w:r>
      <w:r>
        <w:rPr>
          <w:sz w:val="15"/>
          <w:szCs w:val="15"/>
        </w:rPr>
        <w:t xml:space="preserve"> and processing 5K questions daily; leveraged advanced prompting techniques and guardrails, resulting in </w:t>
      </w:r>
      <w:r>
        <w:rPr>
          <w:b/>
          <w:bCs/>
          <w:sz w:val="15"/>
          <w:szCs w:val="15"/>
        </w:rPr>
        <w:t xml:space="preserve">93% accuracy</w:t>
      </w:r>
      <w:r>
        <w:rPr>
          <w:sz w:val="15"/>
          <w:szCs w:val="15"/>
        </w:rPr>
        <w:t xml:space="preserve"> from rich text documents</w:t>
      </w:r>
      <w:r>
        <w:rPr>
          <w:sz w:val="15"/>
          <w:szCs w:val="15"/>
        </w:rPr>
        <w:t xml:space="preserve">. This was published in AWS Blog posts as one of the </w:t>
      </w:r>
      <w:r>
        <w:rPr>
          <w:sz w:val="15"/>
          <w:szCs w:val="15"/>
        </w:rPr>
        <w:t xml:space="preserve">first </w:t>
      </w:r>
      <w:hyperlink r:id="rId13" w:tooltip="https://aws.amazon.com/blogs/machine-learning/how-amazon-finance-automation-built-a-generative-ai-qa-chat-assistant-using-amazon-bedrock/" w:history="1">
        <w:r>
          <w:rPr>
            <w:rStyle w:val="904"/>
            <w:color w:val="auto"/>
            <w:sz w:val="15"/>
            <w:szCs w:val="15"/>
            <w:u w:val="none"/>
          </w:rPr>
          <w:t xml:space="preserve">AI blogs</w:t>
        </w:r>
      </w:hyperlink>
      <w:r>
        <w:rPr>
          <w:sz w:val="15"/>
          <w:szCs w:val="15"/>
        </w:rPr>
        <w:t xml:space="preserve"> in </w:t>
      </w:r>
      <w:r>
        <w:rPr>
          <w:sz w:val="15"/>
          <w:szCs w:val="15"/>
        </w:rPr>
        <w:t xml:space="preserve">Amazon</w:t>
      </w:r>
      <w:r>
        <w:rPr>
          <w:sz w:val="15"/>
          <w:szCs w:val="15"/>
        </w:rPr>
      </w:r>
      <w:r>
        <w:rPr>
          <w:sz w:val="15"/>
          <w:szCs w:val="15"/>
        </w:rPr>
      </w:r>
    </w:p>
    <w:p w14:paraId="173DF710">
      <w:pPr>
        <w:pStyle w:val="902"/>
        <w:numPr>
          <w:ilvl w:val="0"/>
          <w:numId w:val="5"/>
        </w:numPr>
        <w:pBdr/>
        <w:tabs>
          <w:tab w:val="left" w:leader="none" w:pos="9085"/>
          <w:tab w:val="left" w:leader="none" w:pos="9663"/>
        </w:tabs>
        <w:spacing w:before="0" w:line="276" w:lineRule="auto"/>
        <w:ind w:right="57" w:left="417"/>
        <w:jc w:val="left"/>
        <w:rPr>
          <w:sz w:val="15"/>
          <w:szCs w:val="15"/>
        </w:rPr>
      </w:pPr>
      <w:r>
        <w:rPr>
          <w:sz w:val="15"/>
          <w:szCs w:val="15"/>
          <w:highlight w:val="none"/>
        </w:rPr>
      </w:r>
      <w:r>
        <w:rPr>
          <w:sz w:val="15"/>
          <w:szCs w:val="15"/>
          <w:highlight w:val="none"/>
        </w:rPr>
        <w:t xml:space="preserve">Designed and deployed </w:t>
      </w:r>
      <w:r>
        <w:rPr>
          <w:b/>
          <w:bCs/>
          <w:sz w:val="15"/>
          <w:szCs w:val="15"/>
          <w:highlight w:val="none"/>
        </w:rPr>
        <w:t xml:space="preserve">Airflow-based email notification system</w:t>
      </w:r>
      <w:r>
        <w:rPr>
          <w:sz w:val="15"/>
          <w:szCs w:val="15"/>
          <w:highlight w:val="none"/>
        </w:rPr>
        <w:t xml:space="preserve"> for Workforce Capacity Planning dashboards using Anaplan to S3 exports with Hive partitioning, SES throttling/randomization, and reconciliation (notifying 300+ analysts), ensuring timely validations</w:t>
      </w:r>
      <w:r>
        <w:rPr>
          <w:sz w:val="15"/>
          <w:szCs w:val="15"/>
          <w:highlight w:val="none"/>
        </w:rPr>
        <w:t xml:space="preserve"> within 5 business days without exceeding AWS limits.</w:t>
      </w:r>
      <w:r>
        <w:rPr>
          <w:sz w:val="15"/>
          <w:szCs w:val="15"/>
        </w:rPr>
      </w:r>
      <w:r>
        <w:rPr>
          <w:sz w:val="15"/>
          <w:szCs w:val="15"/>
        </w:rPr>
      </w:r>
    </w:p>
    <w:p w14:paraId="2621C2AF">
      <w:pPr>
        <w:pStyle w:val="902"/>
        <w:numPr>
          <w:ilvl w:val="0"/>
          <w:numId w:val="5"/>
        </w:numPr>
        <w:pBdr/>
        <w:tabs>
          <w:tab w:val="left" w:leader="none" w:pos="9085"/>
          <w:tab w:val="left" w:leader="none" w:pos="9663"/>
        </w:tabs>
        <w:spacing w:before="0" w:line="276" w:lineRule="auto"/>
        <w:ind w:right="57" w:left="417"/>
        <w:jc w:val="left"/>
        <w:rPr>
          <w:sz w:val="15"/>
          <w:szCs w:val="15"/>
        </w:rPr>
      </w:pPr>
      <w:r>
        <w:rPr>
          <w:sz w:val="15"/>
          <w:szCs w:val="15"/>
          <w:highlight w:val="none"/>
        </w:rPr>
      </w:r>
      <w:r>
        <w:rPr>
          <w:sz w:val="15"/>
          <w:szCs w:val="15"/>
          <w:highlight w:val="none"/>
        </w:rPr>
        <w:t xml:space="preserve">Led </w:t>
      </w:r>
      <w:r>
        <w:rPr>
          <w:b/>
          <w:bCs/>
          <w:sz w:val="15"/>
          <w:szCs w:val="15"/>
          <w:highlight w:val="none"/>
        </w:rPr>
        <w:t xml:space="preserve">operational readiness reviews</w:t>
      </w:r>
      <w:r>
        <w:rPr>
          <w:sz w:val="15"/>
          <w:szCs w:val="15"/>
          <w:highlight w:val="none"/>
        </w:rPr>
        <w:t xml:space="preserve"> (ORR) for </w:t>
      </w:r>
      <w:r>
        <w:rPr>
          <w:b/>
          <w:bCs/>
          <w:sz w:val="15"/>
          <w:szCs w:val="15"/>
          <w:highlight w:val="none"/>
        </w:rPr>
        <w:t xml:space="preserve">reconciliation tool </w:t>
      </w:r>
      <w:r>
        <w:rPr>
          <w:sz w:val="15"/>
          <w:szCs w:val="15"/>
          <w:highlight w:val="none"/>
        </w:rPr>
        <w:t xml:space="preserve">(</w:t>
      </w:r>
      <w:r>
        <w:rPr>
          <w:b/>
          <w:bCs/>
          <w:sz w:val="15"/>
          <w:szCs w:val="15"/>
          <w:highlight w:val="none"/>
        </w:rPr>
        <w:t xml:space="preserve">100B records/day, SOX/GRC complian</w:t>
      </w:r>
      <w:r>
        <w:rPr>
          <w:sz w:val="15"/>
          <w:szCs w:val="15"/>
          <w:highlight w:val="none"/>
        </w:rPr>
        <w:t xml:space="preserve">t), and ingestion service as sole SDE, automating job scheduling, unifying CDK pipelines (infra as code), implementing </w:t>
      </w:r>
      <w:r>
        <w:rPr>
          <w:b/>
          <w:bCs/>
          <w:sz w:val="15"/>
          <w:szCs w:val="15"/>
          <w:highlight w:val="none"/>
        </w:rPr>
        <w:t xml:space="preserve">DAG </w:t>
      </w:r>
      <w:r>
        <w:rPr>
          <w:sz w:val="15"/>
          <w:szCs w:val="15"/>
          <w:highlight w:val="none"/>
        </w:rPr>
        <w:t xml:space="preserve">based alarms and retries in </w:t>
      </w:r>
      <w:r>
        <w:rPr>
          <w:b/>
          <w:bCs/>
          <w:sz w:val="15"/>
          <w:szCs w:val="15"/>
          <w:highlight w:val="none"/>
        </w:rPr>
        <w:t xml:space="preserve">Airflow</w:t>
      </w:r>
      <w:r>
        <w:rPr>
          <w:sz w:val="15"/>
          <w:szCs w:val="15"/>
          <w:highlight w:val="none"/>
        </w:rPr>
        <w:t xml:space="preserve">, optimizing, and building customer dashboards/runbooks to complete GRC compliance and eliminate operational gaps.</w:t>
      </w:r>
      <w:r>
        <w:rPr>
          <w:sz w:val="15"/>
          <w:szCs w:val="15"/>
        </w:rPr>
      </w:r>
      <w:r>
        <w:rPr>
          <w:sz w:val="15"/>
          <w:szCs w:val="15"/>
        </w:rPr>
      </w:r>
    </w:p>
    <w:p>
      <w:pPr>
        <w:pBdr/>
        <w:tabs>
          <w:tab w:val="left" w:leader="none" w:pos="9085"/>
          <w:tab w:val="left" w:leader="none" w:pos="9663"/>
        </w:tabs>
        <w:spacing w:line="264" w:lineRule="auto"/>
        <w:ind w:right="57" w:left="453"/>
        <w:rPr>
          <w:color w:val="0070c0"/>
          <w:sz w:val="15"/>
          <w:szCs w:val="15"/>
        </w:rPr>
      </w:pPr>
      <w:r>
        <w:rPr>
          <w:color w:val="0070c0"/>
          <w:sz w:val="15"/>
          <w:szCs w:val="15"/>
        </w:rPr>
        <w:t xml:space="preserve">             </w:t>
      </w:r>
      <w:r>
        <w:rPr>
          <w:b/>
          <w:bCs/>
          <w:color w:val="0070c0"/>
          <w:sz w:val="15"/>
          <w:szCs w:val="15"/>
        </w:rPr>
        <w:t xml:space="preserve">Used:</w:t>
      </w:r>
      <w:r>
        <w:rPr>
          <w:color w:val="0070c0"/>
          <w:sz w:val="15"/>
          <w:szCs w:val="15"/>
        </w:rPr>
        <w:t xml:space="preserve"> Java, </w:t>
      </w:r>
      <w:r>
        <w:rPr>
          <w:color w:val="0070c0"/>
          <w:sz w:val="15"/>
          <w:szCs w:val="15"/>
        </w:rPr>
        <w:t xml:space="preserve">LLM ClaudeV2.1, AWS cloud, </w:t>
      </w:r>
      <w:r>
        <w:rPr>
          <w:color w:val="0070c0"/>
          <w:sz w:val="15"/>
          <w:szCs w:val="15"/>
        </w:rPr>
        <w:t xml:space="preserve">Streamlit</w:t>
      </w:r>
      <w:r>
        <w:rPr>
          <w:color w:val="0070c0"/>
          <w:sz w:val="15"/>
          <w:szCs w:val="15"/>
        </w:rPr>
        <w:t xml:space="preserve">, DynamoDB, PostgreSQL (RDS), ECS </w:t>
      </w:r>
      <w:r>
        <w:rPr>
          <w:color w:val="0070c0"/>
          <w:sz w:val="15"/>
          <w:szCs w:val="15"/>
        </w:rPr>
        <w:t xml:space="preserve">Fargate</w:t>
      </w:r>
      <w:r>
        <w:rPr>
          <w:color w:val="0070c0"/>
          <w:sz w:val="15"/>
          <w:szCs w:val="15"/>
        </w:rPr>
        <w:t xml:space="preserve">, </w:t>
      </w:r>
      <w:r>
        <w:rPr>
          <w:color w:val="0070c0"/>
          <w:sz w:val="15"/>
          <w:szCs w:val="15"/>
        </w:rPr>
        <w:t xml:space="preserve">Apache Airflow</w:t>
      </w:r>
      <w:r>
        <w:rPr>
          <w:color w:val="0070c0"/>
          <w:sz w:val="15"/>
          <w:szCs w:val="15"/>
        </w:rPr>
        <w:t xml:space="preserve">, Agentic AI</w:t>
      </w:r>
      <w:r>
        <w:rPr>
          <w:color w:val="0070c0"/>
          <w:sz w:val="15"/>
          <w:szCs w:val="15"/>
        </w:rPr>
        <w:t xml:space="preserve">, Python, Lambda, </w:t>
      </w:r>
      <w:r>
        <w:rPr>
          <w:color w:val="0070c0"/>
          <w:sz w:val="15"/>
          <w:szCs w:val="15"/>
        </w:rPr>
        <w:br/>
        <w:t xml:space="preserve">                        Vector Knowledge Bases, OpenSearch (Elastic Search), Embedding Models, LLM Fine Tuning</w:t>
      </w:r>
      <w:r>
        <w:rPr>
          <w:color w:val="0070c0"/>
          <w:sz w:val="15"/>
          <w:szCs w:val="15"/>
        </w:rPr>
        <w:t xml:space="preserve">, Machine Learning Model finetuning, fastAPI</w:t>
      </w:r>
      <w:r>
        <w:rPr>
          <w:color w:val="0070c0"/>
          <w:sz w:val="15"/>
          <w:szCs w:val="15"/>
        </w:rPr>
      </w:r>
    </w:p>
    <w:p>
      <w:pPr>
        <w:pBdr/>
        <w:tabs>
          <w:tab w:val="left" w:leader="none" w:pos="9085"/>
          <w:tab w:val="left" w:leader="none" w:pos="9663"/>
        </w:tabs>
        <w:spacing w:before="142" w:line="264" w:lineRule="auto"/>
        <w:ind w:right="100" w:left="114"/>
        <w:rPr>
          <w:color w:val="374246"/>
          <w:spacing w:val="-2"/>
          <w:sz w:val="16"/>
        </w:rPr>
      </w:pPr>
      <w:r/>
      <w:bookmarkStart w:id="3" w:name="_Hlk200209850"/>
      <w:r>
        <w:rPr>
          <w:color w:val="01091b"/>
          <w:sz w:val="16"/>
        </w:rPr>
        <w:t xml:space="preserve">Data Engineer 1 – </w:t>
      </w:r>
      <w:r>
        <w:rPr>
          <w:b/>
          <w:bCs/>
          <w:color w:val="01091b"/>
          <w:sz w:val="16"/>
        </w:rPr>
        <w:t xml:space="preserve">[Level 4]</w:t>
      </w:r>
      <w:r>
        <w:rPr>
          <w:color w:val="3c6df0"/>
          <w:sz w:val="17"/>
        </w:rPr>
        <w:tab/>
      </w:r>
      <w:r>
        <w:rPr>
          <w:color w:val="01091b"/>
          <w:sz w:val="16"/>
        </w:rPr>
        <w:tab/>
      </w:r>
      <w:r>
        <w:rPr>
          <w:color w:val="374246"/>
          <w:sz w:val="16"/>
        </w:rPr>
        <w:t xml:space="preserve">09</w:t>
      </w:r>
      <w:r>
        <w:rPr>
          <w:color w:val="374246"/>
          <w:sz w:val="16"/>
        </w:rPr>
        <w:t xml:space="preserve">/20</w:t>
      </w:r>
      <w:r>
        <w:rPr>
          <w:color w:val="374246"/>
          <w:sz w:val="16"/>
        </w:rPr>
        <w:t xml:space="preserve">21</w:t>
      </w:r>
      <w:r>
        <w:rPr>
          <w:color w:val="374246"/>
          <w:spacing w:val="-7"/>
          <w:sz w:val="16"/>
        </w:rPr>
        <w:t xml:space="preserve"> </w:t>
      </w:r>
      <w:r>
        <w:rPr>
          <w:color w:val="374246"/>
          <w:sz w:val="16"/>
        </w:rPr>
        <w:t xml:space="preserve">-</w:t>
      </w:r>
      <w:r>
        <w:rPr>
          <w:color w:val="374246"/>
          <w:spacing w:val="-6"/>
          <w:sz w:val="16"/>
        </w:rPr>
        <w:t xml:space="preserve"> </w:t>
      </w:r>
      <w:bookmarkStart w:id="4" w:name="_Hlk200210056"/>
      <w:r>
        <w:rPr>
          <w:color w:val="374246"/>
          <w:spacing w:val="-2"/>
          <w:sz w:val="16"/>
        </w:rPr>
        <w:t xml:space="preserve">12</w:t>
      </w:r>
      <w:r>
        <w:rPr>
          <w:color w:val="374246"/>
          <w:spacing w:val="-2"/>
          <w:sz w:val="16"/>
        </w:rPr>
        <w:t xml:space="preserve">/20</w:t>
      </w:r>
      <w:r>
        <w:rPr>
          <w:color w:val="374246"/>
          <w:spacing w:val="-2"/>
          <w:sz w:val="16"/>
        </w:rPr>
        <w:t xml:space="preserve">22</w:t>
      </w:r>
      <w:r>
        <w:rPr>
          <w:color w:val="374246"/>
          <w:spacing w:val="-2"/>
          <w:sz w:val="16"/>
        </w:rPr>
      </w:r>
      <w:r>
        <w:rPr>
          <w:color w:val="374246"/>
          <w:spacing w:val="-2"/>
          <w:sz w:val="16"/>
        </w:rPr>
      </w:r>
    </w:p>
    <w:p>
      <w:pPr>
        <w:pStyle w:val="902"/>
        <w:numPr>
          <w:ilvl w:val="0"/>
          <w:numId w:val="3"/>
        </w:numPr>
        <w:pBdr/>
        <w:tabs>
          <w:tab w:val="left" w:leader="none" w:pos="9085"/>
          <w:tab w:val="left" w:leader="none" w:pos="9663"/>
        </w:tabs>
        <w:spacing w:line="276" w:lineRule="auto"/>
        <w:ind w:right="57" w:left="417"/>
        <w:jc w:val="both"/>
        <w:rPr>
          <w:sz w:val="15"/>
          <w:szCs w:val="15"/>
        </w:rPr>
      </w:pPr>
      <w:r>
        <w:rPr>
          <w:sz w:val="15"/>
          <w:szCs w:val="15"/>
        </w:rPr>
        <w:t xml:space="preserve">Engineered AI-driven headcount management tools by leveraging </w:t>
      </w:r>
      <w:r>
        <w:rPr>
          <w:b/>
          <w:bCs/>
          <w:sz w:val="15"/>
          <w:szCs w:val="15"/>
        </w:rPr>
        <w:t xml:space="preserve">100+ work driver datasets</w:t>
      </w:r>
      <w:r>
        <w:rPr>
          <w:sz w:val="15"/>
          <w:szCs w:val="15"/>
        </w:rPr>
        <w:t xml:space="preserve">, enabling precise ML models for scalable headcount predictions; boosted operational efficiency by forecasting resource allocation with </w:t>
      </w:r>
      <w:r>
        <w:rPr>
          <w:b/>
          <w:bCs/>
          <w:sz w:val="15"/>
          <w:szCs w:val="15"/>
        </w:rPr>
        <w:t xml:space="preserve">95% accuracy</w:t>
      </w:r>
      <w:r>
        <w:rPr>
          <w:sz w:val="15"/>
          <w:szCs w:val="15"/>
        </w:rPr>
        <w:t xml:space="preserve">. Integrated functionalities like email notification systems, auth management and ML data pipeline orchestration using </w:t>
      </w:r>
      <w:r>
        <w:rPr>
          <w:b/>
          <w:bCs/>
          <w:sz w:val="15"/>
          <w:szCs w:val="15"/>
        </w:rPr>
        <w:t xml:space="preserve">Airflow</w:t>
      </w:r>
      <w:r>
        <w:rPr>
          <w:sz w:val="15"/>
          <w:szCs w:val="15"/>
        </w:rPr>
        <w:t xml:space="preserve">.</w:t>
      </w:r>
      <w:r>
        <w:rPr>
          <w:sz w:val="15"/>
          <w:szCs w:val="15"/>
        </w:rPr>
      </w:r>
      <w:r>
        <w:rPr>
          <w:sz w:val="15"/>
          <w:szCs w:val="15"/>
        </w:rPr>
      </w:r>
    </w:p>
    <w:p>
      <w:pPr>
        <w:pStyle w:val="902"/>
        <w:numPr>
          <w:ilvl w:val="0"/>
          <w:numId w:val="3"/>
        </w:numPr>
        <w:pBdr/>
        <w:tabs>
          <w:tab w:val="left" w:leader="none" w:pos="9085"/>
          <w:tab w:val="left" w:leader="none" w:pos="9663"/>
        </w:tabs>
        <w:spacing w:line="276" w:lineRule="auto"/>
        <w:ind w:right="100" w:left="417"/>
        <w:jc w:val="both"/>
        <w:rPr>
          <w:b/>
          <w:bCs/>
          <w:sz w:val="15"/>
          <w:szCs w:val="15"/>
        </w:rPr>
      </w:pPr>
      <w:r>
        <w:rPr>
          <w:sz w:val="15"/>
          <w:szCs w:val="15"/>
        </w:rPr>
        <w:t xml:space="preserve">Launched e-invoicing compliance for Amazon by enabling VAT IDs encryption for Brexit, AU, CA regions, impacting </w:t>
      </w:r>
      <w:r>
        <w:rPr>
          <w:b/>
          <w:bCs/>
          <w:sz w:val="15"/>
          <w:szCs w:val="15"/>
        </w:rPr>
        <w:t xml:space="preserve">3,000+ global vendors.</w:t>
      </w:r>
      <w:r>
        <w:rPr>
          <w:b/>
          <w:bCs/>
          <w:sz w:val="15"/>
          <w:szCs w:val="15"/>
        </w:rPr>
      </w:r>
      <w:r>
        <w:rPr>
          <w:b/>
          <w:bCs/>
          <w:sz w:val="15"/>
          <w:szCs w:val="15"/>
        </w:rPr>
      </w:r>
    </w:p>
    <w:p>
      <w:pPr>
        <w:pStyle w:val="902"/>
        <w:numPr>
          <w:ilvl w:val="0"/>
          <w:numId w:val="3"/>
        </w:numPr>
        <w:pBdr/>
        <w:tabs>
          <w:tab w:val="left" w:leader="none" w:pos="9085"/>
          <w:tab w:val="left" w:leader="none" w:pos="9663"/>
        </w:tabs>
        <w:spacing w:line="276" w:lineRule="auto"/>
        <w:ind w:right="100" w:left="417"/>
        <w:jc w:val="both"/>
        <w:rPr>
          <w:sz w:val="15"/>
          <w:szCs w:val="15"/>
        </w:rPr>
      </w:pPr>
      <w:r>
        <w:rPr>
          <w:sz w:val="15"/>
          <w:szCs w:val="15"/>
        </w:rPr>
        <w:t xml:space="preserve">Collaborated with senior data engineers to re-architect the </w:t>
      </w:r>
      <w:hyperlink r:id="rId14" w:tooltip="https://aws.amazon.com/blogs/big-data/how-amazon-finance-automation-built-a-data-mesh-to-support-distributed-data-ownership-and-centralize-governance/" w:history="1">
        <w:r>
          <w:rPr>
            <w:rStyle w:val="904"/>
            <w:b/>
            <w:bCs/>
            <w:color w:val="000000" w:themeColor="text1"/>
            <w:sz w:val="15"/>
            <w:szCs w:val="15"/>
            <w:u w:val="none"/>
          </w:rPr>
          <w:t xml:space="preserve">financial analytical mesh data lake</w:t>
        </w:r>
      </w:hyperlink>
      <w:r>
        <w:rPr>
          <w:sz w:val="15"/>
          <w:szCs w:val="15"/>
        </w:rPr>
        <w:t xml:space="preserve">, consolidating databases and automating schema-level data sharing across Redshift clusters. Designed and delivered a secure solution meeting </w:t>
      </w:r>
      <w:r>
        <w:rPr>
          <w:b/>
          <w:bCs/>
          <w:sz w:val="15"/>
          <w:szCs w:val="15"/>
        </w:rPr>
        <w:t xml:space="preserve">1-second SLAs, achieving 90% test coverage</w:t>
      </w:r>
      <w:r>
        <w:rPr>
          <w:sz w:val="15"/>
          <w:szCs w:val="15"/>
        </w:rPr>
        <w:t xml:space="preserve"> and improving organizational productivity through efficient, security-reviewed data storage.</w:t>
      </w:r>
      <w:r>
        <w:rPr>
          <w:sz w:val="15"/>
          <w:szCs w:val="15"/>
        </w:rPr>
      </w:r>
      <w:r>
        <w:rPr>
          <w:sz w:val="15"/>
          <w:szCs w:val="15"/>
        </w:rPr>
      </w:r>
    </w:p>
    <w:p>
      <w:pPr>
        <w:pStyle w:val="902"/>
        <w:numPr>
          <w:ilvl w:val="0"/>
          <w:numId w:val="3"/>
        </w:numPr>
        <w:pBdr/>
        <w:tabs>
          <w:tab w:val="left" w:leader="none" w:pos="9085"/>
          <w:tab w:val="left" w:leader="none" w:pos="9663"/>
        </w:tabs>
        <w:spacing w:line="276" w:lineRule="auto"/>
        <w:ind w:right="100" w:left="417"/>
        <w:jc w:val="both"/>
        <w:rPr>
          <w:sz w:val="15"/>
          <w:szCs w:val="15"/>
        </w:rPr>
      </w:pPr>
      <w:r>
        <w:rPr>
          <w:sz w:val="15"/>
          <w:szCs w:val="15"/>
        </w:rPr>
        <w:t xml:space="preserve">Mentored 3 interns and got 2 converted to full time engineers.</w:t>
      </w:r>
      <w:r>
        <w:rPr>
          <w:sz w:val="15"/>
          <w:szCs w:val="15"/>
        </w:rPr>
      </w:r>
      <w:r>
        <w:rPr>
          <w:sz w:val="15"/>
          <w:szCs w:val="15"/>
        </w:rPr>
      </w:r>
    </w:p>
    <w:p>
      <w:pPr>
        <w:pStyle w:val="902"/>
        <w:numPr>
          <w:ilvl w:val="1"/>
          <w:numId w:val="3"/>
        </w:numPr>
        <w:pBdr/>
        <w:tabs>
          <w:tab w:val="left" w:leader="none" w:pos="9085"/>
          <w:tab w:val="left" w:leader="none" w:pos="9663"/>
        </w:tabs>
        <w:spacing w:before="53"/>
        <w:ind w:right="100" w:left="927"/>
        <w:rPr>
          <w:b/>
          <w:sz w:val="17"/>
        </w:rPr>
      </w:pPr>
      <w:r>
        <w:rPr>
          <w:b/>
          <w:bCs/>
          <w:color w:val="0070c0"/>
          <w:sz w:val="15"/>
          <w:szCs w:val="15"/>
        </w:rPr>
        <w:t xml:space="preserve">Used:</w:t>
      </w:r>
      <w:r>
        <w:rPr>
          <w:color w:val="0070c0"/>
          <w:sz w:val="15"/>
          <w:szCs w:val="15"/>
        </w:rPr>
        <w:t xml:space="preserve"> </w:t>
      </w:r>
      <w:bookmarkStart w:id="5" w:name="_Hlk200277255"/>
      <w:r>
        <w:rPr>
          <w:color w:val="0070c0"/>
          <w:sz w:val="15"/>
          <w:szCs w:val="15"/>
        </w:rPr>
        <w:t xml:space="preserve">Airflow</w:t>
      </w:r>
      <w:bookmarkEnd w:id="5"/>
      <w:r>
        <w:rPr>
          <w:color w:val="0070c0"/>
          <w:sz w:val="15"/>
          <w:szCs w:val="15"/>
        </w:rPr>
        <w:t xml:space="preserve">, Redshift, </w:t>
      </w:r>
      <w:bookmarkStart w:id="6" w:name="_Hlk200277039"/>
      <w:r>
        <w:rPr>
          <w:color w:val="0070c0"/>
          <w:sz w:val="15"/>
          <w:szCs w:val="15"/>
        </w:rPr>
        <w:t xml:space="preserve">AWS EMR (spark)</w:t>
      </w:r>
      <w:bookmarkEnd w:id="6"/>
      <w:r>
        <w:rPr>
          <w:color w:val="0070c0"/>
          <w:sz w:val="15"/>
          <w:szCs w:val="15"/>
        </w:rPr>
        <w:t xml:space="preserve">,</w:t>
      </w:r>
      <w:r>
        <w:rPr>
          <w:color w:val="0070c0"/>
          <w:sz w:val="15"/>
          <w:szCs w:val="15"/>
        </w:rPr>
        <w:t xml:space="preserve"> </w:t>
      </w:r>
      <w:bookmarkStart w:id="7" w:name="_Hlk200279815"/>
      <w:r>
        <w:rPr>
          <w:color w:val="0070c0"/>
          <w:sz w:val="15"/>
          <w:szCs w:val="15"/>
        </w:rPr>
        <w:t xml:space="preserve">Scala, Hadoop, Glue, Athena, </w:t>
      </w:r>
      <w:bookmarkEnd w:id="7"/>
      <w:r>
        <w:rPr>
          <w:color w:val="0070c0"/>
          <w:sz w:val="15"/>
          <w:szCs w:val="15"/>
        </w:rPr>
        <w:t xml:space="preserve">AWS Serverless, CI-CD pipelines</w:t>
      </w:r>
      <w:bookmarkStart w:id="8" w:name="_Hlk200277046"/>
      <w:r>
        <w:rPr>
          <w:color w:val="0070c0"/>
          <w:sz w:val="15"/>
          <w:szCs w:val="15"/>
        </w:rPr>
        <w:t xml:space="preserve">, AWS Big Data</w:t>
      </w:r>
      <w:r>
        <w:rPr>
          <w:color w:val="0070c0"/>
          <w:sz w:val="15"/>
          <w:szCs w:val="15"/>
        </w:rPr>
        <w:t xml:space="preserve">, </w:t>
      </w:r>
      <w:bookmarkEnd w:id="3"/>
      <w:r/>
      <w:bookmarkEnd w:id="4"/>
      <w:r/>
      <w:bookmarkEnd w:id="8"/>
      <w:r>
        <w:rPr>
          <w:color w:val="0070c0"/>
          <w:sz w:val="15"/>
          <w:szCs w:val="15"/>
        </w:rPr>
        <w:t xml:space="preserve">AWS S3, AWS Glue and Lake Formation. Amazon </w:t>
      </w:r>
      <w:r>
        <w:rPr>
          <w:color w:val="0070c0"/>
          <w:sz w:val="15"/>
          <w:szCs w:val="15"/>
        </w:rPr>
        <w:t xml:space="preserve">Quicksight</w:t>
      </w:r>
      <w:r>
        <w:rPr>
          <w:color w:val="0070c0"/>
          <w:sz w:val="15"/>
          <w:szCs w:val="15"/>
        </w:rPr>
        <w:t xml:space="preserve">, </w:t>
      </w:r>
      <w:r>
        <w:rPr>
          <w:color w:val="0070c0"/>
          <w:sz w:val="15"/>
          <w:szCs w:val="15"/>
        </w:rPr>
        <w:t xml:space="preserve">Apache Hive</w:t>
      </w:r>
      <w:r>
        <w:rPr>
          <w:color w:val="0070c0"/>
          <w:sz w:val="15"/>
          <w:szCs w:val="15"/>
        </w:rPr>
        <w:t xml:space="preserve">, </w:t>
      </w:r>
      <w:r>
        <w:rPr>
          <w:color w:val="0070c0"/>
          <w:sz w:val="15"/>
          <w:szCs w:val="15"/>
        </w:rPr>
        <w:t xml:space="preserve">Apache Airflow</w:t>
      </w:r>
      <w:r>
        <w:rPr>
          <w:color w:val="0070c0"/>
          <w:sz w:val="15"/>
          <w:szCs w:val="15"/>
        </w:rPr>
        <w:t xml:space="preserve">, </w:t>
      </w:r>
      <w:r>
        <w:rPr>
          <w:color w:val="0070c0"/>
          <w:sz w:val="15"/>
          <w:szCs w:val="15"/>
        </w:rPr>
        <w:t xml:space="preserve">Apache Presto, fastAPI, docker, kubernetes</w:t>
      </w:r>
      <w:r>
        <w:rPr>
          <w:b/>
          <w:sz w:val="17"/>
        </w:rPr>
      </w:r>
      <w:r>
        <w:rPr>
          <w:b/>
          <w:sz w:val="17"/>
        </w:rPr>
      </w:r>
    </w:p>
    <w:p>
      <w:pPr>
        <w:pStyle w:val="894"/>
        <w:pBdr/>
        <w:spacing/>
        <w:ind/>
        <w:rPr>
          <w:rFonts w:ascii="Cambria"/>
          <w:color w:val="01091b"/>
          <w:spacing w:val="-2"/>
        </w:rPr>
      </w:pPr>
      <w:r>
        <w:rPr>
          <w:rFonts w:ascii="Cambria"/>
          <w:color w:val="01091b"/>
          <w:spacing w:val="-2"/>
        </w:rPr>
      </w:r>
      <w:r>
        <w:rPr>
          <w:rFonts w:ascii="Cambria"/>
          <w:color w:val="01091b"/>
          <w:spacing w:val="-2"/>
        </w:rPr>
      </w:r>
      <w:r>
        <w:rPr>
          <w:rFonts w:ascii="Cambria"/>
          <w:color w:val="01091b"/>
          <w:spacing w:val="-2"/>
        </w:rPr>
      </w:r>
    </w:p>
    <w:p>
      <w:pPr>
        <w:pStyle w:val="894"/>
        <w:pBdr/>
        <w:spacing/>
        <w:ind/>
        <w:rPr>
          <w:rFonts w:ascii="Cambria"/>
        </w:rPr>
      </w:pPr>
      <w:r>
        <w:rPr>
          <w:rFonts w:ascii="Cambria"/>
          <w:color w:val="01091b"/>
          <w:spacing w:val="-2"/>
        </w:rPr>
        <w:t xml:space="preserve">Education</w:t>
      </w:r>
      <w:r>
        <w:rPr>
          <w:rFonts w:ascii="Cambria"/>
        </w:rPr>
      </w:r>
      <w:r>
        <w:rPr>
          <w:rFonts w:ascii="Cambria"/>
        </w:rPr>
      </w:r>
    </w:p>
    <w:p>
      <w:pPr>
        <w:pStyle w:val="900"/>
        <w:pBdr/>
        <w:spacing w:before="6"/>
        <w:ind/>
        <w:rPr>
          <w:rFonts w:ascii="Cambria"/>
          <w:sz w:val="4"/>
        </w:rPr>
      </w:pPr>
      <w: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313777</wp:posOffset>
                </wp:positionH>
                <wp:positionV relativeFrom="paragraph">
                  <wp:posOffset>48906</wp:posOffset>
                </wp:positionV>
                <wp:extent cx="6935470" cy="8255"/>
                <wp:effectExtent l="0" t="0" r="0" b="0"/>
                <wp:wrapTopAndBottom/>
                <wp:docPr id="5" name="Graphic 5"/>
                <wp:cNvGraphicFramePr/>
                <a:graphic xmlns:a="http://schemas.openxmlformats.org/drawingml/2006/main">
                  <a:graphicData uri="http://schemas.microsoft.com/office/word/2010/wordprocessingShape">
                    <wps:wsp>
                      <wps:cNvPr id="0" name=""/>
                      <wps:cNvSpPr/>
                      <wps:spPr bwMode="auto">
                        <a:xfrm>
                          <a:off x="0" y="0"/>
                          <a:ext cx="6935470" cy="8255"/>
                        </a:xfrm>
                        <a:custGeom>
                          <a:avLst/>
                          <a:gdLst/>
                          <a:ahLst/>
                          <a:cxnLst/>
                          <a:rect l="l" t="t" r="r" b="b"/>
                          <a:pathLst>
                            <a:path w="6935470" h="8255" fill="norm" stroke="1" extrusionOk="0">
                              <a:moveTo>
                                <a:pt x="6935294" y="8045"/>
                              </a:moveTo>
                              <a:lnTo>
                                <a:pt x="0" y="8045"/>
                              </a:lnTo>
                              <a:lnTo>
                                <a:pt x="0" y="0"/>
                              </a:lnTo>
                              <a:lnTo>
                                <a:pt x="6935294" y="0"/>
                              </a:lnTo>
                              <a:lnTo>
                                <a:pt x="6935294" y="8045"/>
                              </a:lnTo>
                              <a:close/>
                            </a:path>
                          </a:pathLst>
                        </a:custGeom>
                        <a:solidFill>
                          <a:srgbClr val="01091B"/>
                        </a:solidFill>
                      </wps:spPr>
                      <wps:bodyPr rot="0">
                        <a:prstTxWarp prst="textNoShape">
                          <a:avLst/>
                        </a:prstTxWarp>
                        <a:noAutofit/>
                      </wps:bodyPr>
                    </wps:wsp>
                  </a:graphicData>
                </a:graphic>
              </wp:anchor>
            </w:drawing>
          </mc:Choice>
          <mc:Fallback>
            <w:pict>
              <v:shape id="shape 4" o:spid="_x0000_s4" style="position:absolute;z-index:-487588352;o:allowoverlap:true;o:allowincell:true;mso-position-horizontal-relative:page;margin-left:24.71pt;mso-position-horizontal:absolute;mso-position-vertical-relative:text;margin-top:3.85pt;mso-position-vertical:absolute;width:546.10pt;height:0.65pt;mso-wrap-distance-left:0.00pt;mso-wrap-distance-top:0.00pt;mso-wrap-distance-right:0.00pt;mso-wrap-distance-bottom:0.00pt;visibility:visible;" path="m99995,97456l0,97456l0,0l99995,0l99995,97456xe" coordsize="100000,100000" fillcolor="#01091B">
                <v:path textboxrect="0,0,100000,100000"/>
                <w10:wrap type="topAndBottom"/>
              </v:shape>
            </w:pict>
          </mc:Fallback>
        </mc:AlternateContent>
      </w:r>
      <w:r>
        <w:rPr>
          <w:rFonts w:ascii="Cambria"/>
          <w:sz w:val="4"/>
        </w:rPr>
      </w:r>
      <w:r>
        <w:rPr>
          <w:rFonts w:ascii="Cambria"/>
          <w:sz w:val="4"/>
        </w:rPr>
      </w:r>
    </w:p>
    <w:p>
      <w:pPr>
        <w:pBdr/>
        <w:spacing w:before="66"/>
        <w:ind w:left="114"/>
        <w:rPr>
          <w:color w:val="0070c0"/>
          <w:sz w:val="17"/>
        </w:rPr>
      </w:pPr>
      <w:r>
        <w:rPr>
          <w:color w:val="0070c0"/>
          <w:sz w:val="17"/>
        </w:rPr>
        <w:t xml:space="preserve">Maharaja</w:t>
      </w:r>
      <w:r>
        <w:rPr>
          <w:color w:val="0070c0"/>
          <w:spacing w:val="10"/>
          <w:sz w:val="17"/>
        </w:rPr>
        <w:t xml:space="preserve"> </w:t>
      </w:r>
      <w:r>
        <w:rPr>
          <w:color w:val="0070c0"/>
          <w:sz w:val="17"/>
        </w:rPr>
        <w:t xml:space="preserve">Surajmal</w:t>
      </w:r>
      <w:r>
        <w:rPr>
          <w:color w:val="0070c0"/>
          <w:spacing w:val="10"/>
          <w:sz w:val="17"/>
        </w:rPr>
        <w:t xml:space="preserve"> </w:t>
      </w:r>
      <w:r>
        <w:rPr>
          <w:color w:val="0070c0"/>
          <w:sz w:val="17"/>
        </w:rPr>
        <w:t xml:space="preserve">Institute</w:t>
      </w:r>
      <w:r>
        <w:rPr>
          <w:color w:val="0070c0"/>
          <w:spacing w:val="11"/>
          <w:sz w:val="17"/>
        </w:rPr>
        <w:t xml:space="preserve"> </w:t>
      </w:r>
      <w:r>
        <w:rPr>
          <w:color w:val="0070c0"/>
          <w:sz w:val="17"/>
        </w:rPr>
        <w:t xml:space="preserve">o</w:t>
      </w:r>
      <w:r>
        <w:rPr>
          <w:color w:val="0070c0"/>
          <w:sz w:val="17"/>
        </w:rPr>
        <w:t xml:space="preserve">f</w:t>
      </w:r>
      <w:r>
        <w:rPr>
          <w:color w:val="0070c0"/>
          <w:spacing w:val="6"/>
          <w:sz w:val="17"/>
        </w:rPr>
        <w:t xml:space="preserve"> </w:t>
      </w:r>
      <w:r>
        <w:rPr>
          <w:color w:val="0070c0"/>
          <w:spacing w:val="-2"/>
          <w:sz w:val="17"/>
        </w:rPr>
        <w:t xml:space="preserve">Technology</w:t>
      </w:r>
      <w:r>
        <w:rPr>
          <w:color w:val="0070c0"/>
          <w:sz w:val="17"/>
        </w:rPr>
      </w:r>
      <w:r>
        <w:rPr>
          <w:color w:val="0070c0"/>
          <w:sz w:val="17"/>
        </w:rPr>
      </w:r>
    </w:p>
    <w:p>
      <w:pPr>
        <w:pStyle w:val="902"/>
        <w:numPr>
          <w:ilvl w:val="0"/>
          <w:numId w:val="2"/>
        </w:numPr>
        <w:pBdr/>
        <w:tabs>
          <w:tab w:val="left" w:leader="none" w:pos="240"/>
          <w:tab w:val="left" w:leader="none" w:pos="9663"/>
        </w:tabs>
        <w:spacing/>
        <w:ind w:hanging="86" w:left="240"/>
        <w:rPr>
          <w:color w:val="01091b"/>
          <w:sz w:val="16"/>
        </w:rPr>
      </w:pPr>
      <w:r>
        <w:rPr>
          <w:color w:val="01091b"/>
          <w:sz w:val="16"/>
        </w:rPr>
        <w:t xml:space="preserve">Bachelor</w:t>
      </w:r>
      <w:r>
        <w:rPr>
          <w:color w:val="01091b"/>
          <w:spacing w:val="2"/>
          <w:sz w:val="16"/>
        </w:rPr>
        <w:t xml:space="preserve"> </w:t>
      </w:r>
      <w:r>
        <w:rPr>
          <w:color w:val="01091b"/>
          <w:sz w:val="16"/>
        </w:rPr>
        <w:t xml:space="preserve">of</w:t>
      </w:r>
      <w:r>
        <w:rPr>
          <w:color w:val="01091b"/>
          <w:spacing w:val="-2"/>
          <w:sz w:val="16"/>
        </w:rPr>
        <w:t xml:space="preserve"> </w:t>
      </w:r>
      <w:r>
        <w:rPr>
          <w:color w:val="01091b"/>
          <w:sz w:val="16"/>
        </w:rPr>
        <w:t xml:space="preserve">Technology</w:t>
      </w:r>
      <w:r>
        <w:rPr>
          <w:color w:val="01091b"/>
          <w:spacing w:val="2"/>
          <w:sz w:val="16"/>
        </w:rPr>
        <w:t xml:space="preserve"> </w:t>
      </w:r>
      <w:r>
        <w:rPr>
          <w:color w:val="01091b"/>
          <w:sz w:val="16"/>
        </w:rPr>
        <w:t xml:space="preserve">-</w:t>
      </w:r>
      <w:r>
        <w:rPr>
          <w:color w:val="01091b"/>
          <w:spacing w:val="2"/>
          <w:sz w:val="16"/>
        </w:rPr>
        <w:t xml:space="preserve"> </w:t>
      </w:r>
      <w:r>
        <w:rPr>
          <w:color w:val="01091b"/>
          <w:sz w:val="16"/>
        </w:rPr>
        <w:t xml:space="preserve">Computer</w:t>
      </w:r>
      <w:r>
        <w:rPr>
          <w:color w:val="01091b"/>
          <w:spacing w:val="3"/>
          <w:sz w:val="16"/>
        </w:rPr>
        <w:t xml:space="preserve"> </w:t>
      </w:r>
      <w:r>
        <w:rPr>
          <w:color w:val="01091b"/>
          <w:sz w:val="16"/>
        </w:rPr>
        <w:t xml:space="preserve">Science</w:t>
      </w:r>
      <w:r>
        <w:rPr>
          <w:color w:val="01091b"/>
          <w:spacing w:val="2"/>
          <w:sz w:val="16"/>
        </w:rPr>
        <w:t xml:space="preserve"> </w:t>
      </w:r>
      <w:r>
        <w:rPr>
          <w:color w:val="01091b"/>
          <w:sz w:val="16"/>
        </w:rPr>
        <w:t xml:space="preserve">|</w:t>
      </w:r>
      <w:r>
        <w:rPr>
          <w:color w:val="01091b"/>
          <w:spacing w:val="2"/>
          <w:sz w:val="16"/>
        </w:rPr>
        <w:t xml:space="preserve"> </w:t>
      </w:r>
      <w:r>
        <w:rPr>
          <w:color w:val="01091b"/>
          <w:sz w:val="16"/>
        </w:rPr>
        <w:t xml:space="preserve">8.7</w:t>
      </w:r>
      <w:r>
        <w:rPr>
          <w:color w:val="01091b"/>
          <w:spacing w:val="3"/>
          <w:sz w:val="16"/>
        </w:rPr>
        <w:t xml:space="preserve"> </w:t>
      </w:r>
      <w:r>
        <w:rPr>
          <w:color w:val="01091b"/>
          <w:sz w:val="16"/>
        </w:rPr>
        <w:t xml:space="preserve">|</w:t>
      </w:r>
      <w:r>
        <w:rPr>
          <w:color w:val="01091b"/>
          <w:spacing w:val="2"/>
          <w:sz w:val="16"/>
        </w:rPr>
        <w:t xml:space="preserve"> </w:t>
      </w:r>
      <w:hyperlink r:id="rId15" w:tooltip="https://www.linkedin.com/feed/update/urn:li:activity:7055093560970256384/" w:history="1">
        <w:r>
          <w:rPr>
            <w:rStyle w:val="904"/>
            <w:color w:val="000000" w:themeColor="text1"/>
            <w:sz w:val="16"/>
            <w:u w:val="none"/>
          </w:rPr>
          <w:t xml:space="preserve">University</w:t>
        </w:r>
        <w:r>
          <w:rPr>
            <w:rStyle w:val="904"/>
            <w:color w:val="000000" w:themeColor="text1"/>
            <w:spacing w:val="2"/>
            <w:sz w:val="16"/>
            <w:u w:val="none"/>
          </w:rPr>
          <w:t xml:space="preserve"> </w:t>
        </w:r>
        <w:r>
          <w:rPr>
            <w:rStyle w:val="904"/>
            <w:color w:val="000000" w:themeColor="text1"/>
            <w:sz w:val="16"/>
            <w:u w:val="none"/>
          </w:rPr>
          <w:t xml:space="preserve">Rank</w:t>
        </w:r>
        <w:r>
          <w:rPr>
            <w:rStyle w:val="904"/>
            <w:color w:val="000000" w:themeColor="text1"/>
            <w:spacing w:val="2"/>
            <w:sz w:val="16"/>
            <w:u w:val="none"/>
          </w:rPr>
          <w:t xml:space="preserve"> </w:t>
        </w:r>
        <w:r>
          <w:rPr>
            <w:rStyle w:val="904"/>
            <w:color w:val="000000" w:themeColor="text1"/>
            <w:sz w:val="16"/>
            <w:u w:val="none"/>
          </w:rPr>
          <w:t xml:space="preserve">3</w:t>
        </w:r>
        <w:r>
          <w:rPr>
            <w:rStyle w:val="904"/>
            <w:color w:val="000000" w:themeColor="text1"/>
            <w:spacing w:val="3"/>
            <w:sz w:val="16"/>
            <w:u w:val="none"/>
          </w:rPr>
          <w:t xml:space="preserve"> </w:t>
        </w:r>
        <w:r>
          <w:rPr>
            <w:rStyle w:val="904"/>
            <w:color w:val="000000" w:themeColor="text1"/>
            <w:sz w:val="16"/>
            <w:u w:val="none"/>
          </w:rPr>
          <w:t xml:space="preserve">in</w:t>
        </w:r>
        <w:r>
          <w:rPr>
            <w:rStyle w:val="904"/>
            <w:color w:val="000000" w:themeColor="text1"/>
            <w:spacing w:val="2"/>
            <w:sz w:val="16"/>
            <w:u w:val="none"/>
          </w:rPr>
          <w:t xml:space="preserve"> </w:t>
        </w:r>
        <w:r>
          <w:rPr>
            <w:rStyle w:val="904"/>
            <w:color w:val="000000" w:themeColor="text1"/>
            <w:sz w:val="16"/>
            <w:u w:val="none"/>
          </w:rPr>
          <w:t xml:space="preserve">Final</w:t>
        </w:r>
        <w:r>
          <w:rPr>
            <w:rStyle w:val="904"/>
            <w:color w:val="000000" w:themeColor="text1"/>
            <w:spacing w:val="2"/>
            <w:sz w:val="16"/>
            <w:u w:val="none"/>
          </w:rPr>
          <w:t xml:space="preserve"> </w:t>
        </w:r>
        <w:r>
          <w:rPr>
            <w:rStyle w:val="904"/>
            <w:color w:val="000000" w:themeColor="text1"/>
            <w:spacing w:val="-4"/>
            <w:sz w:val="16"/>
            <w:u w:val="none"/>
          </w:rPr>
          <w:t xml:space="preserve">year</w:t>
        </w:r>
      </w:hyperlink>
      <w:r>
        <w:rPr>
          <w:color w:val="01091b"/>
          <w:sz w:val="16"/>
        </w:rPr>
        <w:tab/>
      </w:r>
      <w:r>
        <w:rPr>
          <w:color w:val="374246"/>
          <w:sz w:val="16"/>
        </w:rPr>
        <w:t xml:space="preserve">08/2017</w:t>
      </w:r>
      <w:r>
        <w:rPr>
          <w:color w:val="374246"/>
          <w:spacing w:val="-7"/>
          <w:sz w:val="16"/>
        </w:rPr>
        <w:t xml:space="preserve"> </w:t>
      </w:r>
      <w:r>
        <w:rPr>
          <w:color w:val="374246"/>
          <w:sz w:val="16"/>
        </w:rPr>
        <w:t xml:space="preserve">-</w:t>
      </w:r>
      <w:r>
        <w:rPr>
          <w:color w:val="374246"/>
          <w:spacing w:val="-6"/>
          <w:sz w:val="16"/>
        </w:rPr>
        <w:t xml:space="preserve"> </w:t>
      </w:r>
      <w:r>
        <w:rPr>
          <w:color w:val="374246"/>
          <w:spacing w:val="-2"/>
          <w:sz w:val="16"/>
        </w:rPr>
        <w:t xml:space="preserve">12/2021</w:t>
      </w:r>
      <w:r>
        <w:rPr>
          <w:color w:val="01091b"/>
          <w:sz w:val="16"/>
        </w:rPr>
      </w:r>
      <w:r>
        <w:rPr>
          <w:color w:val="01091b"/>
          <w:sz w:val="16"/>
        </w:rPr>
      </w:r>
    </w:p>
    <w:p>
      <w:pPr>
        <w:pStyle w:val="894"/>
        <w:pBdr/>
        <w:spacing/>
        <w:ind w:left="0"/>
        <w:jc w:val="left"/>
        <w:rPr>
          <w:rFonts w:ascii="Cambria"/>
          <w:color w:val="01091b"/>
          <w:spacing w:val="-2"/>
        </w:rPr>
      </w:pPr>
      <w:r>
        <w:rPr>
          <w:rFonts w:ascii="Cambria"/>
          <w:color w:val="01091b"/>
          <w:spacing w:val="-2"/>
        </w:rPr>
      </w:r>
      <w:r>
        <w:rPr>
          <w:rFonts w:ascii="Cambria"/>
          <w:color w:val="01091b"/>
          <w:spacing w:val="-2"/>
        </w:rPr>
      </w:r>
      <w:r>
        <w:rPr>
          <w:rFonts w:ascii="Cambria"/>
          <w:color w:val="01091b"/>
          <w:spacing w:val="-2"/>
        </w:rPr>
      </w:r>
    </w:p>
    <w:p>
      <w:pPr>
        <w:pStyle w:val="894"/>
        <w:pBdr/>
        <w:spacing/>
        <w:ind/>
        <w:rPr>
          <w:rFonts w:ascii="Cambria"/>
        </w:rPr>
      </w:pPr>
      <w:r>
        <mc:AlternateContent>
          <mc:Choice Requires="wpg">
            <w:drawing>
              <wp:anchor xmlns:wp="http://schemas.openxmlformats.org/drawingml/2006/wordprocessingDrawing" xmlns:wp14="http://schemas.microsoft.com/office/word/2010/wordprocessingDrawing" distT="0" distB="0" distL="0" distR="0" simplePos="0" relativeHeight="15738368" behindDoc="0" locked="0" layoutInCell="1" allowOverlap="1">
                <wp:simplePos x="0" y="0"/>
                <wp:positionH relativeFrom="page">
                  <wp:posOffset>313777</wp:posOffset>
                </wp:positionH>
                <wp:positionV relativeFrom="paragraph">
                  <wp:posOffset>175164</wp:posOffset>
                </wp:positionV>
                <wp:extent cx="6935470" cy="8255"/>
                <wp:effectExtent l="0" t="0" r="0" b="0"/>
                <wp:wrapNone/>
                <wp:docPr id="6" name="Graphic 6"/>
                <wp:cNvGraphicFramePr/>
                <a:graphic xmlns:a="http://schemas.openxmlformats.org/drawingml/2006/main">
                  <a:graphicData uri="http://schemas.microsoft.com/office/word/2010/wordprocessingShape">
                    <wps:wsp>
                      <wps:cNvPr id="0" name=""/>
                      <wps:cNvSpPr/>
                      <wps:spPr bwMode="auto">
                        <a:xfrm>
                          <a:off x="0" y="0"/>
                          <a:ext cx="6935470" cy="8255"/>
                        </a:xfrm>
                        <a:custGeom>
                          <a:avLst/>
                          <a:gdLst/>
                          <a:ahLst/>
                          <a:cxnLst/>
                          <a:rect l="l" t="t" r="r" b="b"/>
                          <a:pathLst>
                            <a:path w="6935470" h="8255" fill="norm" stroke="1" extrusionOk="0">
                              <a:moveTo>
                                <a:pt x="6935294" y="8045"/>
                              </a:moveTo>
                              <a:lnTo>
                                <a:pt x="0" y="8045"/>
                              </a:lnTo>
                              <a:lnTo>
                                <a:pt x="0" y="0"/>
                              </a:lnTo>
                              <a:lnTo>
                                <a:pt x="6935294" y="0"/>
                              </a:lnTo>
                              <a:lnTo>
                                <a:pt x="6935294" y="8045"/>
                              </a:lnTo>
                              <a:close/>
                            </a:path>
                          </a:pathLst>
                        </a:custGeom>
                        <a:solidFill>
                          <a:srgbClr val="01091B"/>
                        </a:solidFill>
                      </wps:spPr>
                      <wps:bodyPr rot="0">
                        <a:prstTxWarp prst="textNoShape">
                          <a:avLst/>
                        </a:prstTxWarp>
                        <a:noAutofit/>
                      </wps:bodyPr>
                    </wps:wsp>
                  </a:graphicData>
                </a:graphic>
              </wp:anchor>
            </w:drawing>
          </mc:Choice>
          <mc:Fallback>
            <w:pict>
              <v:shape id="shape 5" o:spid="_x0000_s5" style="position:absolute;z-index:15738368;o:allowoverlap:true;o:allowincell:true;mso-position-horizontal-relative:page;margin-left:24.71pt;mso-position-horizontal:absolute;mso-position-vertical-relative:text;margin-top:13.79pt;mso-position-vertical:absolute;width:546.10pt;height:0.65pt;mso-wrap-distance-left:0.00pt;mso-wrap-distance-top:0.00pt;mso-wrap-distance-right:0.00pt;mso-wrap-distance-bottom:0.00pt;visibility:visible;" path="m99995,97456l0,97456l0,0l99995,0l99995,97456xe" coordsize="100000,100000" fillcolor="#01091B">
                <v:path textboxrect="0,0,100000,100000"/>
              </v:shape>
            </w:pict>
          </mc:Fallback>
        </mc:AlternateContent>
      </w:r>
      <w:r>
        <w:rPr>
          <w:rFonts w:ascii="Cambria"/>
          <w:color w:val="01091b"/>
          <w:spacing w:val="-2"/>
        </w:rPr>
        <w:t xml:space="preserve">Publications</w:t>
      </w:r>
      <w:r>
        <w:rPr>
          <w:rFonts w:ascii="Cambria"/>
        </w:rPr>
      </w:r>
      <w:r>
        <w:rPr>
          <w:rFonts w:ascii="Cambria"/>
        </w:rPr>
      </w:r>
    </w:p>
    <w:p>
      <w:pPr>
        <w:pBdr/>
        <w:spacing/>
        <w:ind/>
        <w:rPr>
          <w:rFonts w:ascii="Cambria"/>
        </w:rPr>
        <w:sectPr>
          <w:footnotePr/>
          <w:endnotePr/>
          <w:type w:val="continuous"/>
          <w:pgSz w:h="16860" w:orient="portrait" w:w="11920"/>
          <w:pgMar w:top="300" w:right="400" w:bottom="0" w:left="380" w:header="720" w:footer="720" w:gutter="0"/>
          <w:cols w:num="1" w:sep="0" w:space="720" w:equalWidth="1"/>
        </w:sectPr>
      </w:pPr>
      <w:r>
        <w:rPr>
          <w:rFonts w:ascii="Cambria"/>
        </w:rPr>
      </w:r>
      <w:r>
        <w:rPr>
          <w:rFonts w:ascii="Cambria"/>
        </w:rPr>
      </w:r>
      <w:r>
        <w:rPr>
          <w:rFonts w:ascii="Cambria"/>
        </w:rPr>
      </w:r>
    </w:p>
    <w:p>
      <w:pPr>
        <w:pStyle w:val="895"/>
        <w:pBdr/>
        <w:spacing w:before="152"/>
        <w:ind w:right="38"/>
        <w:rPr>
          <w:color w:val="0070c0"/>
        </w:rPr>
      </w:pPr>
      <w:r/>
      <w:bookmarkStart w:id="9" w:name="OLE_LINK15"/>
      <w:r>
        <w:rPr>
          <w:color w:val="0070c0"/>
        </w:rPr>
        <mc:AlternateContent>
          <mc:Choice Requires="wpg">
            <w:drawing>
              <wp:anchor xmlns:wp="http://schemas.openxmlformats.org/drawingml/2006/wordprocessingDrawing" xmlns:wp14="http://schemas.microsoft.com/office/word/2010/wordprocessingDrawing" distT="0" distB="0" distL="0" distR="0" simplePos="0" relativeHeight="251618816" behindDoc="0" locked="0" layoutInCell="1" allowOverlap="1">
                <wp:simplePos x="0" y="0"/>
                <wp:positionH relativeFrom="page">
                  <wp:posOffset>3829698</wp:posOffset>
                </wp:positionH>
                <wp:positionV relativeFrom="paragraph">
                  <wp:posOffset>165268</wp:posOffset>
                </wp:positionV>
                <wp:extent cx="104775" cy="8255"/>
                <wp:effectExtent l="0" t="0" r="0" b="0"/>
                <wp:wrapNone/>
                <wp:docPr id="7" name="Graphic 7"/>
                <wp:cNvGraphicFramePr/>
                <a:graphic xmlns:a="http://schemas.openxmlformats.org/drawingml/2006/main">
                  <a:graphicData uri="http://schemas.microsoft.com/office/word/2010/wordprocessingShape">
                    <wps:wsp>
                      <wps:cNvPr id="0" name=""/>
                      <wps:cNvSpPr/>
                      <wps:spPr bwMode="auto">
                        <a:xfrm>
                          <a:off x="0" y="0"/>
                          <a:ext cx="104775" cy="8255"/>
                        </a:xfrm>
                        <a:custGeom>
                          <a:avLst/>
                          <a:gdLst/>
                          <a:ahLst/>
                          <a:cxnLst/>
                          <a:rect l="l" t="t" r="r" b="b"/>
                          <a:pathLst>
                            <a:path w="104775" h="8255" fill="norm" stroke="1" extrusionOk="0">
                              <a:moveTo>
                                <a:pt x="101680" y="8045"/>
                              </a:moveTo>
                              <a:lnTo>
                                <a:pt x="2911" y="8045"/>
                              </a:lnTo>
                              <a:lnTo>
                                <a:pt x="1963" y="7652"/>
                              </a:lnTo>
                              <a:lnTo>
                                <a:pt x="392" y="6081"/>
                              </a:lnTo>
                              <a:lnTo>
                                <a:pt x="0" y="5133"/>
                              </a:lnTo>
                              <a:lnTo>
                                <a:pt x="0" y="4022"/>
                              </a:lnTo>
                              <a:lnTo>
                                <a:pt x="0" y="2911"/>
                              </a:lnTo>
                              <a:lnTo>
                                <a:pt x="392" y="1963"/>
                              </a:lnTo>
                              <a:lnTo>
                                <a:pt x="1963" y="392"/>
                              </a:lnTo>
                              <a:lnTo>
                                <a:pt x="2911" y="0"/>
                              </a:lnTo>
                              <a:lnTo>
                                <a:pt x="101680" y="0"/>
                              </a:lnTo>
                              <a:lnTo>
                                <a:pt x="102628" y="392"/>
                              </a:lnTo>
                              <a:lnTo>
                                <a:pt x="104199" y="1963"/>
                              </a:lnTo>
                              <a:lnTo>
                                <a:pt x="104592" y="2911"/>
                              </a:lnTo>
                              <a:lnTo>
                                <a:pt x="104592" y="5133"/>
                              </a:lnTo>
                              <a:lnTo>
                                <a:pt x="104199" y="6081"/>
                              </a:lnTo>
                              <a:lnTo>
                                <a:pt x="102628" y="7652"/>
                              </a:lnTo>
                              <a:lnTo>
                                <a:pt x="101680" y="8045"/>
                              </a:lnTo>
                              <a:close/>
                            </a:path>
                          </a:pathLst>
                        </a:custGeom>
                        <a:solidFill>
                          <a:srgbClr val="2D3638"/>
                        </a:solidFill>
                      </wps:spPr>
                      <wps:bodyPr rot="0">
                        <a:prstTxWarp prst="textNoShape">
                          <a:avLst/>
                        </a:prstTxWarp>
                        <a:noAutofit/>
                      </wps:bodyPr>
                    </wps:wsp>
                  </a:graphicData>
                </a:graphic>
              </wp:anchor>
            </w:drawing>
          </mc:Choice>
          <mc:Fallback>
            <w:pict>
              <v:shape id="shape 6" o:spid="_x0000_s6" style="position:absolute;z-index:251618816;o:allowoverlap:true;o:allowincell:true;mso-position-horizontal-relative:page;margin-left:301.55pt;mso-position-horizontal:absolute;mso-position-vertical-relative:text;margin-top:13.01pt;mso-position-vertical:absolute;width:8.25pt;height:0.65pt;mso-wrap-distance-left:0.00pt;mso-wrap-distance-top:0.00pt;mso-wrap-distance-right:0.00pt;mso-wrap-distance-bottom:0.00pt;visibility:visible;" path="m97044,97456l2778,97456l1873,92694l373,73664l0,62178l0,48720l0,35262l373,23778l1873,4748l2778,0l97044,0l97949,4748l99449,23778l99824,35262l99824,62178l99449,73664l97949,92694l97044,97456xe" coordsize="100000,100000" fillcolor="#2D3638">
                <v:path textboxrect="0,0,100000,100000"/>
              </v:shape>
            </w:pict>
          </mc:Fallback>
        </mc:AlternateContent>
      </w:r>
      <w:hyperlink r:id="rId16" w:tooltip="https://link.springer.com/article/10.1186/s13634-021-00754-2" w:history="1">
        <w:r>
          <w:rPr>
            <w:rStyle w:val="904"/>
            <w:color w:val="0070c0"/>
            <w:u w:val="none"/>
          </w:rPr>
          <w:t xml:space="preserve">Benchmarking geospatial database on Kubernetes cluster</w:t>
        </w:r>
      </w:hyperlink>
      <w:r>
        <w:rPr>
          <w:color w:val="0070c0"/>
        </w:rPr>
      </w:r>
      <w:r>
        <w:rPr>
          <w:color w:val="0070c0"/>
        </w:rPr>
      </w:r>
    </w:p>
    <w:p>
      <w:pPr>
        <w:pStyle w:val="900"/>
        <w:pBdr/>
        <w:spacing w:before="163" w:line="237" w:lineRule="auto"/>
        <w:ind w:right="563" w:left="114"/>
        <w:rPr/>
        <w:sectPr>
          <w:footnotePr/>
          <w:endnotePr/>
          <w:type w:val="continuous"/>
          <w:pgSz w:h="16860" w:orient="portrait" w:w="11920"/>
          <w:pgMar w:top="300" w:right="400" w:bottom="0" w:left="380" w:header="720" w:footer="720" w:gutter="0"/>
          <w:cols w:num="2" w:sep="0" w:space="720" w:equalWidth="0">
            <w:col w:w="5499" w:space="266"/>
            <w:col w:w="5375" w:space="0"/>
          </w:cols>
        </w:sectPr>
      </w:pPr>
      <w:r>
        <w:br w:type="column"/>
      </w:r>
      <w:hyperlink r:id="rId17" w:tooltip="https://link.springer.com/article/10.1186/s13634-021-00754-2" w:history="1">
        <w:r>
          <w:rPr>
            <w:color w:val="374246"/>
          </w:rPr>
          <w:t xml:space="preserve">Analysis</w:t>
        </w:r>
        <w:r>
          <w:rPr>
            <w:color w:val="374246"/>
            <w:spacing w:val="-4"/>
          </w:rPr>
          <w:t xml:space="preserve"> </w:t>
        </w:r>
        <w:r>
          <w:rPr>
            <w:color w:val="374246"/>
          </w:rPr>
          <w:t xml:space="preserve">and</w:t>
        </w:r>
        <w:r>
          <w:rPr>
            <w:color w:val="374246"/>
            <w:spacing w:val="-4"/>
          </w:rPr>
          <w:t xml:space="preserve"> </w:t>
        </w:r>
        <w:r>
          <w:rPr>
            <w:color w:val="374246"/>
          </w:rPr>
          <w:t xml:space="preserve">Optimizations</w:t>
        </w:r>
        <w:r>
          <w:rPr>
            <w:color w:val="374246"/>
            <w:spacing w:val="-4"/>
          </w:rPr>
          <w:t xml:space="preserve"> </w:t>
        </w:r>
        <w:r>
          <w:rPr>
            <w:color w:val="374246"/>
          </w:rPr>
          <w:t xml:space="preserve">of</w:t>
        </w:r>
        <w:r>
          <w:rPr>
            <w:color w:val="374246"/>
            <w:spacing w:val="-4"/>
          </w:rPr>
          <w:t xml:space="preserve"> </w:t>
        </w:r>
        <w:r>
          <w:rPr>
            <w:color w:val="374246"/>
          </w:rPr>
          <w:t xml:space="preserve">PostgreSQL/PostGIS</w:t>
        </w:r>
        <w:r>
          <w:rPr>
            <w:color w:val="374246"/>
            <w:spacing w:val="-4"/>
          </w:rPr>
          <w:t xml:space="preserve"> </w:t>
        </w:r>
        <w:r>
          <w:rPr>
            <w:color w:val="374246"/>
          </w:rPr>
          <w:t xml:space="preserve">in</w:t>
        </w:r>
        <w:r>
          <w:rPr>
            <w:color w:val="374246"/>
            <w:spacing w:val="-4"/>
          </w:rPr>
          <w:t xml:space="preserve"> </w:t>
        </w:r>
        <w:r>
          <w:rPr>
            <w:color w:val="374246"/>
          </w:rPr>
          <w:t xml:space="preserve">Kubernetes</w:t>
        </w:r>
        <w:r>
          <w:rPr>
            <w:color w:val="374246"/>
            <w:spacing w:val="-4"/>
          </w:rPr>
          <w:t xml:space="preserve"> </w:t>
        </w:r>
        <w:r>
          <w:rPr>
            <w:color w:val="374246"/>
          </w:rPr>
          <w:t xml:space="preserve">fo</w:t>
        </w:r>
      </w:hyperlink>
      <w:r/>
      <w:hyperlink r:id="rId18" w:tooltip="https://link.springer.com/article/10.1186/s13634-021-00754-2" w:history="1">
        <w:r>
          <w:rPr>
            <w:color w:val="374246"/>
          </w:rPr>
          <w:t xml:space="preserve">r</w:t>
        </w:r>
        <w:r>
          <w:rPr>
            <w:color w:val="374246"/>
            <w:spacing w:val="-4"/>
          </w:rPr>
          <w:t xml:space="preserve"> </w:t>
        </w:r>
      </w:hyperlink>
      <w:r>
        <w:rPr>
          <w:color w:val="374246"/>
          <w:spacing w:val="40"/>
        </w:rPr>
        <w:t xml:space="preserve"> </w:t>
      </w:r>
      <w:hyperlink r:id="rId19" w:tooltip="https://link.springer.com/article/10.1186/s13634-021-00754-2" w:history="1">
        <w:r>
          <w:rPr>
            <w:color w:val="374246"/>
          </w:rPr>
          <w:t xml:space="preserve">improved geospatial query performance.</w:t>
        </w:r>
      </w:hyperlink>
      <w:r/>
      <w:bookmarkEnd w:id="9"/>
      <w:r/>
      <w:r/>
    </w:p>
    <w:p>
      <w:pPr>
        <w:pStyle w:val="895"/>
        <w:pBdr/>
        <w:spacing w:before="152"/>
        <w:ind w:right="38"/>
        <w:rPr>
          <w:color w:val="4f81bd" w:themeColor="accent1"/>
        </w:rPr>
      </w:pPr>
      <w:r>
        <w:rPr>
          <w:color w:val="4f81bd" w:themeColor="accent1"/>
        </w:rPr>
        <mc:AlternateContent>
          <mc:Choice Requires="wpg">
            <w:drawing>
              <wp:anchor xmlns:wp="http://schemas.openxmlformats.org/drawingml/2006/wordprocessingDrawing" xmlns:wp14="http://schemas.microsoft.com/office/word/2010/wordprocessingDrawing" distT="0" distB="0" distL="0" distR="0" simplePos="0" relativeHeight="487591936" behindDoc="0" locked="0" layoutInCell="1" allowOverlap="1">
                <wp:simplePos x="0" y="0"/>
                <wp:positionH relativeFrom="page">
                  <wp:posOffset>3829698</wp:posOffset>
                </wp:positionH>
                <wp:positionV relativeFrom="paragraph">
                  <wp:posOffset>165268</wp:posOffset>
                </wp:positionV>
                <wp:extent cx="104775" cy="8255"/>
                <wp:effectExtent l="0" t="0" r="0" b="0"/>
                <wp:wrapNone/>
                <wp:docPr id="8" name="Graphic 7"/>
                <wp:cNvGraphicFramePr/>
                <a:graphic xmlns:a="http://schemas.openxmlformats.org/drawingml/2006/main">
                  <a:graphicData uri="http://schemas.microsoft.com/office/word/2010/wordprocessingShape">
                    <wps:wsp>
                      <wps:cNvPr id="0" name=""/>
                      <wps:cNvSpPr/>
                      <wps:spPr bwMode="auto">
                        <a:xfrm>
                          <a:off x="0" y="0"/>
                          <a:ext cx="104775" cy="8255"/>
                        </a:xfrm>
                        <a:custGeom>
                          <a:avLst/>
                          <a:gdLst/>
                          <a:ahLst/>
                          <a:cxnLst/>
                          <a:rect l="l" t="t" r="r" b="b"/>
                          <a:pathLst>
                            <a:path w="104775" h="8255" fill="norm" stroke="1" extrusionOk="0">
                              <a:moveTo>
                                <a:pt x="101680" y="8045"/>
                              </a:moveTo>
                              <a:lnTo>
                                <a:pt x="2911" y="8045"/>
                              </a:lnTo>
                              <a:lnTo>
                                <a:pt x="1963" y="7652"/>
                              </a:lnTo>
                              <a:lnTo>
                                <a:pt x="392" y="6081"/>
                              </a:lnTo>
                              <a:lnTo>
                                <a:pt x="0" y="5133"/>
                              </a:lnTo>
                              <a:lnTo>
                                <a:pt x="0" y="4022"/>
                              </a:lnTo>
                              <a:lnTo>
                                <a:pt x="0" y="2911"/>
                              </a:lnTo>
                              <a:lnTo>
                                <a:pt x="392" y="1963"/>
                              </a:lnTo>
                              <a:lnTo>
                                <a:pt x="1963" y="392"/>
                              </a:lnTo>
                              <a:lnTo>
                                <a:pt x="2911" y="0"/>
                              </a:lnTo>
                              <a:lnTo>
                                <a:pt x="101680" y="0"/>
                              </a:lnTo>
                              <a:lnTo>
                                <a:pt x="102628" y="392"/>
                              </a:lnTo>
                              <a:lnTo>
                                <a:pt x="104199" y="1963"/>
                              </a:lnTo>
                              <a:lnTo>
                                <a:pt x="104592" y="2911"/>
                              </a:lnTo>
                              <a:lnTo>
                                <a:pt x="104592" y="5133"/>
                              </a:lnTo>
                              <a:lnTo>
                                <a:pt x="104199" y="6081"/>
                              </a:lnTo>
                              <a:lnTo>
                                <a:pt x="102628" y="7652"/>
                              </a:lnTo>
                              <a:lnTo>
                                <a:pt x="101680" y="8045"/>
                              </a:lnTo>
                              <a:close/>
                            </a:path>
                          </a:pathLst>
                        </a:custGeom>
                        <a:solidFill>
                          <a:srgbClr val="2D3638"/>
                        </a:solidFill>
                      </wps:spPr>
                      <wps:bodyPr rot="0">
                        <a:prstTxWarp prst="textNoShape">
                          <a:avLst/>
                        </a:prstTxWarp>
                        <a:noAutofit/>
                      </wps:bodyPr>
                    </wps:wsp>
                  </a:graphicData>
                </a:graphic>
              </wp:anchor>
            </w:drawing>
          </mc:Choice>
          <mc:Fallback>
            <w:pict>
              <v:shape id="shape 7" o:spid="_x0000_s7" style="position:absolute;z-index:487591936;o:allowoverlap:true;o:allowincell:true;mso-position-horizontal-relative:page;margin-left:301.55pt;mso-position-horizontal:absolute;mso-position-vertical-relative:text;margin-top:13.01pt;mso-position-vertical:absolute;width:8.25pt;height:0.65pt;mso-wrap-distance-left:0.00pt;mso-wrap-distance-top:0.00pt;mso-wrap-distance-right:0.00pt;mso-wrap-distance-bottom:0.00pt;visibility:visible;" path="m97044,97456l2778,97456l1873,92694l373,73664l0,62178l0,48720l0,35262l373,23778l1873,4748l2778,0l97044,0l97949,4748l99449,23778l99824,35262l99824,62178l99449,73664l97949,92694l97044,97456xe" coordsize="100000,100000" fillcolor="#2D3638">
                <v:path textboxrect="0,0,100000,100000"/>
              </v:shape>
            </w:pict>
          </mc:Fallback>
        </mc:AlternateContent>
      </w:r>
      <w:hyperlink r:id="rId20" w:tooltip="https://aws.amazon.com/blogs/machine-learning/how-amazon-finance-automation-built-a-generative-ai-qa-chat-assistant-using-amazon-bedrock/" w:history="1">
        <w:r>
          <w:rPr>
            <w:rStyle w:val="904"/>
            <w:color w:val="4f81bd" w:themeColor="accent1"/>
            <w:u w:val="none"/>
          </w:rPr>
          <w:t xml:space="preserve">Generative AI Q&amp;A chat assistant using Amazon Bedrock</w:t>
        </w:r>
      </w:hyperlink>
      <w:r>
        <w:rPr>
          <w:color w:val="4f81bd" w:themeColor="accent1"/>
        </w:rPr>
      </w:r>
      <w:r>
        <w:rPr>
          <w:color w:val="4f81bd" w:themeColor="accent1"/>
        </w:rPr>
      </w:r>
    </w:p>
    <w:p>
      <w:pPr>
        <w:pStyle w:val="900"/>
        <w:pBdr/>
        <w:spacing w:before="163" w:line="237" w:lineRule="auto"/>
        <w:ind w:right="563" w:left="114"/>
        <w:rPr/>
        <w:sectPr>
          <w:footnotePr/>
          <w:endnotePr/>
          <w:type w:val="continuous"/>
          <w:pgSz w:h="16860" w:orient="portrait" w:w="11920"/>
          <w:pgMar w:top="300" w:right="400" w:bottom="0" w:left="380" w:header="720" w:footer="720" w:gutter="0"/>
          <w:cols w:num="2" w:sep="0" w:space="720" w:equalWidth="0">
            <w:col w:w="5499" w:space="266"/>
            <w:col w:w="5375" w:space="0"/>
          </w:cols>
        </w:sectPr>
      </w:pPr>
      <w:r>
        <w:br w:type="column"/>
      </w:r>
      <w:hyperlink r:id="rId21" w:tooltip="https://aws.amazon.com/blogs/machine-learning/how-amazon-finance-automation-built-a-generative-ai-qa-chat-assistant-using-amazon-bedrock/" w:history="1">
        <w:r>
          <w:rPr>
            <w:rStyle w:val="904"/>
            <w:color w:val="404040" w:themeColor="text1" w:themeTint="BF"/>
            <w:u w:val="none"/>
          </w:rPr>
          <w:t xml:space="preserve">Built a custom RAG based QnA system for a niche legal use case which gave accuracy of 96% as compared to 49% from of the shelf tools</w:t>
        </w:r>
      </w:hyperlink>
      <w:r/>
      <w:r/>
    </w:p>
    <w:p>
      <w:pPr>
        <w:pStyle w:val="894"/>
        <w:pBdr/>
        <w:spacing/>
        <w:ind w:left="0"/>
        <w:jc w:val="left"/>
        <w:rPr>
          <w:rFonts w:ascii="Cambria"/>
          <w:color w:val="01091b"/>
        </w:rPr>
      </w:pPr>
      <w:r>
        <w:rPr>
          <w:rFonts w:ascii="Cambria"/>
          <w:color w:val="01091b"/>
        </w:rPr>
      </w:r>
      <w:r>
        <w:rPr>
          <w:rFonts w:ascii="Cambria"/>
          <w:color w:val="01091b"/>
        </w:rPr>
      </w:r>
      <w:r>
        <w:rPr>
          <w:rFonts w:ascii="Cambria"/>
          <w:color w:val="01091b"/>
        </w:rPr>
      </w:r>
    </w:p>
    <w:p>
      <w:pPr>
        <w:pStyle w:val="894"/>
        <w:pBdr/>
        <w:spacing/>
        <w:ind/>
        <w:rPr>
          <w:rFonts w:ascii="Cambria"/>
        </w:rPr>
      </w:pPr>
      <w:r>
        <w:rPr>
          <w:rFonts w:ascii="Cambria"/>
          <w:color w:val="01091b"/>
        </w:rPr>
        <w:t xml:space="preserve">Languages</w:t>
      </w:r>
      <w:r>
        <w:rPr>
          <w:rFonts w:ascii="Cambria"/>
          <w:color w:val="01091b"/>
          <w:spacing w:val="15"/>
        </w:rPr>
        <w:t xml:space="preserve"> </w:t>
      </w:r>
      <w:r>
        <w:rPr>
          <w:rFonts w:ascii="Cambria"/>
          <w:color w:val="01091b"/>
        </w:rPr>
        <w:t xml:space="preserve">and</w:t>
      </w:r>
      <w:r>
        <w:rPr>
          <w:rFonts w:ascii="Cambria"/>
          <w:color w:val="01091b"/>
          <w:spacing w:val="15"/>
        </w:rPr>
        <w:t xml:space="preserve"> </w:t>
      </w:r>
      <w:r>
        <w:rPr>
          <w:rFonts w:ascii="Cambria"/>
          <w:color w:val="01091b"/>
          <w:spacing w:val="-2"/>
        </w:rPr>
        <w:t xml:space="preserve">Skills</w:t>
      </w:r>
      <w:r>
        <w:rPr>
          <w:rFonts w:ascii="Cambria"/>
        </w:rPr>
      </w:r>
      <w:r>
        <w:rPr>
          <w:rFonts w:ascii="Cambria"/>
        </w:rPr>
      </w:r>
    </w:p>
    <w:p>
      <w:pPr>
        <w:pStyle w:val="900"/>
        <w:pBdr/>
        <w:spacing w:before="5"/>
        <w:ind/>
        <w:rPr>
          <w:rFonts w:ascii="Cambria"/>
          <w:sz w:val="4"/>
        </w:rPr>
      </w:pPr>
      <w: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313777</wp:posOffset>
                </wp:positionH>
                <wp:positionV relativeFrom="paragraph">
                  <wp:posOffset>48740</wp:posOffset>
                </wp:positionV>
                <wp:extent cx="6935470" cy="8255"/>
                <wp:effectExtent l="0" t="0" r="0" b="0"/>
                <wp:wrapTopAndBottom/>
                <wp:docPr id="9" name="Graphic 8"/>
                <wp:cNvGraphicFramePr/>
                <a:graphic xmlns:a="http://schemas.openxmlformats.org/drawingml/2006/main">
                  <a:graphicData uri="http://schemas.microsoft.com/office/word/2010/wordprocessingShape">
                    <wps:wsp>
                      <wps:cNvPr id="0" name=""/>
                      <wps:cNvSpPr/>
                      <wps:spPr bwMode="auto">
                        <a:xfrm>
                          <a:off x="0" y="0"/>
                          <a:ext cx="6935470" cy="8255"/>
                        </a:xfrm>
                        <a:custGeom>
                          <a:avLst/>
                          <a:gdLst/>
                          <a:ahLst/>
                          <a:cxnLst/>
                          <a:rect l="l" t="t" r="r" b="b"/>
                          <a:pathLst>
                            <a:path w="6935470" h="8255" fill="norm" stroke="1" extrusionOk="0">
                              <a:moveTo>
                                <a:pt x="6935294" y="8045"/>
                              </a:moveTo>
                              <a:lnTo>
                                <a:pt x="0" y="8045"/>
                              </a:lnTo>
                              <a:lnTo>
                                <a:pt x="0" y="0"/>
                              </a:lnTo>
                              <a:lnTo>
                                <a:pt x="6935294" y="0"/>
                              </a:lnTo>
                              <a:lnTo>
                                <a:pt x="6935294" y="8045"/>
                              </a:lnTo>
                              <a:close/>
                            </a:path>
                          </a:pathLst>
                        </a:custGeom>
                        <a:solidFill>
                          <a:srgbClr val="01091B"/>
                        </a:solidFill>
                      </wps:spPr>
                      <wps:bodyPr rot="0">
                        <a:prstTxWarp prst="textNoShape">
                          <a:avLst/>
                        </a:prstTxWarp>
                        <a:noAutofit/>
                      </wps:bodyPr>
                    </wps:wsp>
                  </a:graphicData>
                </a:graphic>
              </wp:anchor>
            </w:drawing>
          </mc:Choice>
          <mc:Fallback>
            <w:pict>
              <v:shape id="shape 8" o:spid="_x0000_s8" style="position:absolute;z-index:-487588864;o:allowoverlap:true;o:allowincell:true;mso-position-horizontal-relative:page;margin-left:24.71pt;mso-position-horizontal:absolute;mso-position-vertical-relative:text;margin-top:3.84pt;mso-position-vertical:absolute;width:546.10pt;height:0.65pt;mso-wrap-distance-left:0.00pt;mso-wrap-distance-top:0.00pt;mso-wrap-distance-right:0.00pt;mso-wrap-distance-bottom:0.00pt;visibility:visible;" path="m99995,97456l0,97456l0,0l99995,0l99995,97456xe" coordsize="100000,100000" fillcolor="#01091B">
                <v:path textboxrect="0,0,100000,100000"/>
                <w10:wrap type="topAndBottom"/>
              </v:shape>
            </w:pict>
          </mc:Fallback>
        </mc:AlternateContent>
      </w:r>
      <w:r>
        <w:rPr>
          <w:color w:val="0070c0"/>
          <w:sz w:val="17"/>
        </w:rPr>
        <w:t xml:space="preserve">   </w:t>
      </w:r>
      <w:r>
        <w:rPr>
          <w:color w:val="0070c0"/>
          <w:sz w:val="17"/>
        </w:rPr>
        <w:t xml:space="preserve">Work Domains: </w:t>
      </w:r>
      <w:r>
        <w:rPr>
          <w:color w:val="0070c0"/>
          <w:sz w:val="17"/>
        </w:rPr>
        <w:t xml:space="preserve">                    </w:t>
      </w:r>
      <w:r>
        <w:rPr>
          <w:color w:val="000000" w:themeColor="text1"/>
        </w:rPr>
        <w:t xml:space="preserve">AWS Cloud (</w:t>
      </w:r>
      <w:r>
        <w:rPr>
          <w:b/>
          <w:bCs/>
          <w:color w:val="000000" w:themeColor="text1"/>
        </w:rPr>
        <w:t xml:space="preserve">Development</w:t>
      </w:r>
      <w:r>
        <w:rPr>
          <w:color w:val="000000" w:themeColor="text1"/>
        </w:rPr>
        <w:t xml:space="preserve"> and </w:t>
      </w:r>
      <w:r>
        <w:rPr>
          <w:b/>
          <w:bCs/>
          <w:color w:val="000000" w:themeColor="text1"/>
        </w:rPr>
        <w:t xml:space="preserve">Deployment</w:t>
      </w:r>
      <w:r>
        <w:rPr>
          <w:color w:val="000000" w:themeColor="text1"/>
        </w:rPr>
        <w:t xml:space="preserve"> </w:t>
      </w:r>
      <w:r>
        <w:rPr>
          <w:color w:val="000000" w:themeColor="text1"/>
        </w:rPr>
        <w:t xml:space="preserve">for</w:t>
      </w:r>
      <w:r>
        <w:rPr>
          <w:color w:val="000000" w:themeColor="text1"/>
        </w:rPr>
        <w:t xml:space="preserve"> </w:t>
      </w:r>
      <w:r>
        <w:rPr>
          <w:b/>
          <w:bCs/>
          <w:color w:val="000000" w:themeColor="text1"/>
        </w:rPr>
        <w:t xml:space="preserve">Serverless</w:t>
      </w:r>
      <w:r>
        <w:rPr>
          <w:color w:val="000000" w:themeColor="text1"/>
        </w:rPr>
        <w:t xml:space="preserve"> and Server based solutions), </w:t>
      </w:r>
      <w:r>
        <w:rPr>
          <w:rFonts w:ascii="Cambria"/>
          <w:sz w:val="4"/>
        </w:rPr>
      </w:r>
      <w:r>
        <w:rPr>
          <w:rFonts w:ascii="Cambria"/>
          <w:sz w:val="4"/>
        </w:rPr>
      </w:r>
    </w:p>
    <w:p>
      <w:pPr>
        <w:pStyle w:val="900"/>
        <w:pBdr/>
        <w:spacing w:before="42"/>
        <w:ind w:left="2149"/>
        <w:rPr>
          <w:color w:val="000000" w:themeColor="text1"/>
        </w:rPr>
      </w:pPr>
      <w:r>
        <w:rPr>
          <w:color w:val="000000" w:themeColor="text1"/>
        </w:rPr>
        <w:t xml:space="preserve">   Applied Artificial Intelligence - </w:t>
      </w:r>
      <w:r>
        <w:rPr>
          <w:b/>
          <w:bCs/>
          <w:color w:val="000000" w:themeColor="text1"/>
        </w:rPr>
        <w:t xml:space="preserve">LLM</w:t>
      </w:r>
      <w:r>
        <w:rPr>
          <w:color w:val="000000" w:themeColor="text1"/>
        </w:rPr>
        <w:t xml:space="preserve"> </w:t>
      </w:r>
      <w:r>
        <w:rPr>
          <w:b/>
          <w:bCs/>
          <w:color w:val="000000" w:themeColor="text1"/>
        </w:rPr>
        <w:t xml:space="preserve">RAG</w:t>
      </w:r>
      <w:r>
        <w:rPr>
          <w:color w:val="000000" w:themeColor="text1"/>
        </w:rPr>
        <w:t xml:space="preserve"> Architecture</w:t>
      </w:r>
      <w:r>
        <w:rPr>
          <w:color w:val="000000" w:themeColor="text1"/>
        </w:rPr>
        <w:t xml:space="preserve"> and</w:t>
      </w:r>
      <w:r>
        <w:rPr>
          <w:color w:val="000000" w:themeColor="text1"/>
        </w:rPr>
        <w:t xml:space="preserve"> Natural</w:t>
      </w:r>
      <w:r>
        <w:rPr>
          <w:color w:val="000000" w:themeColor="text1"/>
        </w:rPr>
        <w:t xml:space="preserve"> </w:t>
      </w:r>
      <w:r>
        <w:rPr>
          <w:color w:val="000000" w:themeColor="text1"/>
        </w:rPr>
        <w:t xml:space="preserve">Language Processing</w:t>
      </w:r>
      <w:r>
        <w:rPr>
          <w:color w:val="000000" w:themeColor="text1"/>
        </w:rPr>
        <w:t xml:space="preserve"> (</w:t>
      </w:r>
      <w:r>
        <w:rPr>
          <w:b/>
          <w:bCs/>
          <w:color w:val="000000" w:themeColor="text1"/>
        </w:rPr>
        <w:t xml:space="preserve">NLP</w:t>
      </w:r>
      <w:r>
        <w:rPr>
          <w:color w:val="000000" w:themeColor="text1"/>
        </w:rPr>
        <w:t xml:space="preserve">)</w:t>
      </w:r>
      <w:r>
        <w:rPr>
          <w:color w:val="000000" w:themeColor="text1"/>
        </w:rPr>
        <w:t xml:space="preserve">, </w:t>
      </w:r>
      <w:r>
        <w:rPr>
          <w:color w:val="000000" w:themeColor="text1"/>
        </w:rPr>
      </w:r>
      <w:r>
        <w:rPr>
          <w:color w:val="000000" w:themeColor="text1"/>
        </w:rPr>
      </w:r>
    </w:p>
    <w:p>
      <w:pPr>
        <w:pStyle w:val="900"/>
        <w:pBdr/>
        <w:spacing w:before="42"/>
        <w:ind w:left="2149"/>
        <w:rPr>
          <w:color w:val="000000" w:themeColor="text1"/>
        </w:rPr>
      </w:pPr>
      <w:r>
        <w:rPr>
          <w:b/>
          <w:bCs/>
          <w:color w:val="000000" w:themeColor="text1"/>
        </w:rPr>
        <w:t xml:space="preserve">   Big Data</w:t>
      </w:r>
      <w:r>
        <w:rPr>
          <w:color w:val="000000" w:themeColor="text1"/>
        </w:rPr>
        <w:t xml:space="preserve"> (Analytical and Transactional) and Advanced System Design on AWS</w:t>
      </w:r>
      <w:r>
        <w:rPr>
          <w:color w:val="000000" w:themeColor="text1"/>
        </w:rPr>
      </w:r>
      <w:r>
        <w:rPr>
          <w:color w:val="000000" w:themeColor="text1"/>
        </w:rPr>
      </w:r>
    </w:p>
    <w:p>
      <w:pPr>
        <w:pStyle w:val="900"/>
        <w:pBdr/>
        <w:spacing w:before="42"/>
        <w:ind w:left="11"/>
        <w:rPr>
          <w:b/>
          <w:bCs/>
          <w:color w:val="0070c0"/>
          <w:sz w:val="17"/>
        </w:rPr>
      </w:pPr>
      <w:r>
        <w:rPr>
          <w:color w:val="0070c0"/>
          <w:sz w:val="17"/>
        </w:rPr>
        <w:t xml:space="preserve">   Languages: </w:t>
      </w:r>
      <w:r>
        <w:rPr>
          <w:color w:val="0070c0"/>
          <w:sz w:val="17"/>
        </w:rPr>
        <w:t xml:space="preserve">                         </w:t>
      </w:r>
      <w:r>
        <w:rPr>
          <w:b/>
          <w:bCs/>
          <w:color w:val="000000" w:themeColor="text1"/>
        </w:rPr>
        <w:t xml:space="preserve">Python</w:t>
      </w:r>
      <w:r>
        <w:rPr>
          <w:color w:val="000000" w:themeColor="text1"/>
        </w:rPr>
        <w:t xml:space="preserve">,</w:t>
      </w:r>
      <w:r>
        <w:rPr>
          <w:color w:val="000000" w:themeColor="text1"/>
        </w:rPr>
        <w:t xml:space="preserve"> </w:t>
      </w:r>
      <w:r>
        <w:rPr>
          <w:b/>
          <w:bCs/>
          <w:color w:val="000000" w:themeColor="text1"/>
        </w:rPr>
        <w:t xml:space="preserve">Java</w:t>
      </w:r>
      <w:r>
        <w:rPr>
          <w:color w:val="000000" w:themeColor="text1"/>
        </w:rPr>
        <w:t xml:space="preserve">,</w:t>
      </w:r>
      <w:r>
        <w:rPr>
          <w:color w:val="000000" w:themeColor="text1"/>
        </w:rPr>
        <w:t xml:space="preserve"> NodeJS</w:t>
      </w:r>
      <w:r>
        <w:rPr>
          <w:color w:val="000000" w:themeColor="text1"/>
        </w:rPr>
        <w:t xml:space="preserve">,</w:t>
      </w:r>
      <w:r>
        <w:rPr>
          <w:color w:val="000000" w:themeColor="text1"/>
        </w:rPr>
        <w:t xml:space="preserve"> Angular, React</w:t>
      </w:r>
      <w:r>
        <w:rPr>
          <w:color w:val="000000" w:themeColor="text1"/>
        </w:rPr>
        <w:t xml:space="preserve">,</w:t>
      </w:r>
      <w:r>
        <w:rPr>
          <w:color w:val="000000" w:themeColor="text1"/>
        </w:rPr>
        <w:t xml:space="preserve"> </w:t>
      </w:r>
      <w:r>
        <w:rPr>
          <w:b/>
          <w:bCs/>
          <w:color w:val="000000" w:themeColor="text1"/>
        </w:rPr>
        <w:t xml:space="preserve">Advanced SQL, </w:t>
      </w:r>
      <w:r>
        <w:rPr>
          <w:b w:val="0"/>
          <w:bCs w:val="0"/>
          <w:color w:val="000000" w:themeColor="text1"/>
        </w:rPr>
        <w:t xml:space="preserve">Maven, Gradle (</w:t>
      </w:r>
      <w:r>
        <w:rPr>
          <w:b w:val="0"/>
          <w:bCs w:val="0"/>
          <w:color w:val="000000" w:themeColor="text1"/>
        </w:rPr>
        <w:t xml:space="preserve">amazon internal)</w:t>
      </w:r>
      <w:r>
        <w:rPr>
          <w:b/>
          <w:bCs/>
          <w:color w:val="0070c0"/>
          <w:sz w:val="17"/>
        </w:rPr>
      </w:r>
      <w:r>
        <w:rPr>
          <w:b/>
          <w:bCs/>
          <w:color w:val="0070c0"/>
          <w:sz w:val="17"/>
        </w:rPr>
      </w:r>
    </w:p>
    <w:p>
      <w:pPr>
        <w:pStyle w:val="900"/>
        <w:pBdr/>
        <w:spacing w:before="42"/>
        <w:ind w:left="11"/>
        <w:rPr>
          <w:color w:val="000000" w:themeColor="text1"/>
          <w:highlight w:val="none"/>
        </w:rPr>
      </w:pPr>
      <w:r>
        <w:rPr>
          <w:color w:val="0070c0"/>
          <w:sz w:val="17"/>
        </w:rPr>
        <w:t xml:space="preserve">   </w:t>
      </w:r>
      <w:r>
        <w:rPr>
          <w:color w:val="0070c0"/>
          <w:sz w:val="17"/>
        </w:rPr>
        <w:t xml:space="preserve">Tools and Technologies: </w:t>
      </w:r>
      <w:r>
        <w:rPr>
          <w:color w:val="0070c0"/>
          <w:sz w:val="17"/>
        </w:rPr>
        <w:t xml:space="preserve">    </w:t>
      </w:r>
      <w:r>
        <w:rPr>
          <w:color w:val="000000" w:themeColor="text1"/>
        </w:rPr>
        <w:t xml:space="preserve">API Development, Distributed Systems (</w:t>
      </w:r>
      <w:r>
        <w:rPr>
          <w:b/>
          <w:bCs/>
          <w:color w:val="000000" w:themeColor="text1"/>
        </w:rPr>
        <w:t xml:space="preserve">Spark</w:t>
      </w:r>
      <w:r>
        <w:rPr>
          <w:color w:val="000000" w:themeColor="text1"/>
        </w:rPr>
        <w:t xml:space="preserve">) and Data pipeline management via </w:t>
      </w:r>
      <w:r>
        <w:rPr>
          <w:b/>
          <w:bCs/>
          <w:color w:val="000000" w:themeColor="text1"/>
        </w:rPr>
        <w:t xml:space="preserve">Airflow</w:t>
      </w:r>
      <w:r>
        <w:rPr>
          <w:color w:val="000000" w:themeColor="text1"/>
        </w:rPr>
        <w:t xml:space="preserve">,</w:t>
      </w:r>
      <w:r>
        <w:rPr>
          <w:color w:val="000000" w:themeColor="text1"/>
        </w:rPr>
        <w:t xml:space="preserve"> </w:t>
      </w:r>
      <w:r>
        <w:rPr>
          <w:color w:val="000000" w:themeColor="text1"/>
        </w:rPr>
        <w:t xml:space="preserve">Data Structures and Algorithms</w:t>
      </w:r>
      <w:r>
        <w:rPr>
          <w:color w:val="000000" w:themeColor="text1"/>
        </w:rPr>
      </w:r>
    </w:p>
    <w:p w14:paraId="7CBBC021">
      <w:pPr>
        <w:pStyle w:val="900"/>
        <w:pBdr/>
        <w:spacing w:before="42"/>
        <w:ind w:left="11"/>
        <w:rPr>
          <w:color w:val="000000" w:themeColor="text1"/>
        </w:rPr>
      </w:pPr>
      <w:r>
        <w:rPr>
          <w:color w:val="000000" w:themeColor="text1"/>
          <w:highlight w:val="none"/>
        </w:rPr>
        <w:tab/>
        <w:tab/>
        <w:tab/>
        <w:t xml:space="preserve">  Full CI/CD pipelines, infra as code (AWS CDK)</w:t>
      </w:r>
      <w:r>
        <w:rPr>
          <w:b/>
          <w:bCs/>
          <w:color w:val="000000" w:themeColor="text1"/>
          <w:highlight w:val="none"/>
        </w:rPr>
        <w:t xml:space="preserve">, </w:t>
      </w:r>
      <w:r>
        <w:rPr>
          <w:b/>
          <w:bCs/>
          <w:color w:val="000000" w:themeColor="text1"/>
          <w:highlight w:val="none"/>
        </w:rPr>
        <w:t xml:space="preserve">Expertise in relational and non-relational databases</w:t>
      </w:r>
      <w:r>
        <w:rPr>
          <w:color w:val="000000" w:themeColor="text1"/>
          <w:highlight w:val="none"/>
        </w:rPr>
      </w:r>
    </w:p>
    <w:p>
      <w:pPr>
        <w:pStyle w:val="894"/>
        <w:pBdr/>
        <w:spacing/>
        <w:ind/>
        <w:rPr>
          <w:rFonts w:ascii="Cambria"/>
          <w:color w:val="01091b"/>
          <w:spacing w:val="-2"/>
        </w:rPr>
      </w:pPr>
      <w:r>
        <w:rPr>
          <w:rFonts w:ascii="Cambria"/>
          <w:color w:val="01091b"/>
          <w:spacing w:val="-2"/>
        </w:rPr>
      </w:r>
      <w:r>
        <w:rPr>
          <w:rFonts w:ascii="Cambria"/>
          <w:color w:val="01091b"/>
          <w:spacing w:val="-2"/>
        </w:rPr>
      </w:r>
      <w:r>
        <w:rPr>
          <w:rFonts w:ascii="Cambria"/>
          <w:color w:val="01091b"/>
          <w:spacing w:val="-2"/>
        </w:rPr>
      </w:r>
    </w:p>
    <w:p>
      <w:pPr>
        <w:pStyle w:val="894"/>
        <w:pBdr/>
        <w:spacing/>
        <w:ind/>
        <w:rPr>
          <w:rFonts w:ascii="Cambria"/>
        </w:rPr>
      </w:pPr>
      <w:r>
        <w:rPr>
          <w:rFonts w:ascii="Cambria"/>
          <w:color w:val="01091b"/>
          <w:spacing w:val="-2"/>
        </w:rPr>
        <w:t xml:space="preserve">Achievements</w:t>
      </w:r>
      <w:r>
        <w:rPr>
          <w:rFonts w:ascii="Cambria"/>
        </w:rPr>
      </w:r>
      <w:r>
        <w:rPr>
          <w:rFonts w:ascii="Cambria"/>
        </w:rPr>
      </w:r>
    </w:p>
    <w:p>
      <w:pPr>
        <w:pStyle w:val="900"/>
        <w:pBdr/>
        <w:spacing w:before="5"/>
        <w:ind/>
        <w:rPr>
          <w:rFonts w:ascii="Cambria"/>
          <w:sz w:val="4"/>
        </w:rPr>
      </w:pPr>
      <w:r>
        <mc:AlternateContent>
          <mc:Choice Requires="wpg">
            <w:drawing>
              <wp:anchor xmlns:wp="http://schemas.openxmlformats.org/drawingml/2006/wordprocessingDrawing" xmlns:wp14="http://schemas.microsoft.com/office/word/2010/wordprocessingDrawing" distT="0" distB="0" distL="0" distR="0" simplePos="0" relativeHeight="487589888" behindDoc="1" locked="0" layoutInCell="1" allowOverlap="1">
                <wp:simplePos x="0" y="0"/>
                <wp:positionH relativeFrom="page">
                  <wp:posOffset>313777</wp:posOffset>
                </wp:positionH>
                <wp:positionV relativeFrom="paragraph">
                  <wp:posOffset>48509</wp:posOffset>
                </wp:positionV>
                <wp:extent cx="6935470" cy="8255"/>
                <wp:effectExtent l="0" t="0" r="0" b="0"/>
                <wp:wrapTopAndBottom/>
                <wp:docPr id="10" name="Graphic 24"/>
                <wp:cNvGraphicFramePr/>
                <a:graphic xmlns:a="http://schemas.openxmlformats.org/drawingml/2006/main">
                  <a:graphicData uri="http://schemas.microsoft.com/office/word/2010/wordprocessingShape">
                    <wps:wsp>
                      <wps:cNvPr id="0" name=""/>
                      <wps:cNvSpPr/>
                      <wps:spPr bwMode="auto">
                        <a:xfrm>
                          <a:off x="0" y="0"/>
                          <a:ext cx="6935470" cy="8255"/>
                        </a:xfrm>
                        <a:custGeom>
                          <a:avLst/>
                          <a:gdLst/>
                          <a:ahLst/>
                          <a:cxnLst/>
                          <a:rect l="l" t="t" r="r" b="b"/>
                          <a:pathLst>
                            <a:path w="6935470" h="8255" fill="norm" stroke="1" extrusionOk="0">
                              <a:moveTo>
                                <a:pt x="6935294" y="8045"/>
                              </a:moveTo>
                              <a:lnTo>
                                <a:pt x="0" y="8045"/>
                              </a:lnTo>
                              <a:lnTo>
                                <a:pt x="0" y="0"/>
                              </a:lnTo>
                              <a:lnTo>
                                <a:pt x="6935294" y="0"/>
                              </a:lnTo>
                              <a:lnTo>
                                <a:pt x="6935294" y="8045"/>
                              </a:lnTo>
                              <a:close/>
                            </a:path>
                          </a:pathLst>
                        </a:custGeom>
                        <a:solidFill>
                          <a:srgbClr val="01091B"/>
                        </a:solidFill>
                      </wps:spPr>
                      <wps:bodyPr rot="0">
                        <a:prstTxWarp prst="textNoShape">
                          <a:avLst/>
                        </a:prstTxWarp>
                        <a:noAutofit/>
                      </wps:bodyPr>
                    </wps:wsp>
                  </a:graphicData>
                </a:graphic>
              </wp:anchor>
            </w:drawing>
          </mc:Choice>
          <mc:Fallback>
            <w:pict>
              <v:shape id="shape 9" o:spid="_x0000_s9" style="position:absolute;z-index:-487589888;o:allowoverlap:true;o:allowincell:true;mso-position-horizontal-relative:page;margin-left:24.71pt;mso-position-horizontal:absolute;mso-position-vertical-relative:text;margin-top:3.82pt;mso-position-vertical:absolute;width:546.10pt;height:0.65pt;mso-wrap-distance-left:0.00pt;mso-wrap-distance-top:0.00pt;mso-wrap-distance-right:0.00pt;mso-wrap-distance-bottom:0.00pt;visibility:visible;" path="m99995,97456l0,97456l0,0l99995,0l99995,97456xe" coordsize="100000,100000" fillcolor="#01091B">
                <v:path textboxrect="0,0,100000,100000"/>
                <w10:wrap type="topAndBottom"/>
              </v:shape>
            </w:pict>
          </mc:Fallback>
        </mc:AlternateContent>
      </w:r>
      <w:r>
        <w:rPr>
          <w:rFonts w:ascii="Cambria"/>
          <w:sz w:val="4"/>
        </w:rPr>
      </w:r>
      <w:r>
        <w:rPr>
          <w:rFonts w:ascii="Cambria"/>
          <w:sz w:val="4"/>
        </w:rPr>
      </w:r>
    </w:p>
    <w:p w14:paraId="3A692406">
      <w:pPr>
        <w:pBdr/>
        <w:spacing w:before="66"/>
        <w:ind w:left="114"/>
        <w:rPr>
          <w:color w:val="0070c0"/>
          <w:sz w:val="17"/>
        </w:rPr>
      </w:pPr>
      <w:r/>
      <w:r>
        <w:rPr>
          <w:color w:val="0070c0"/>
          <w:sz w:val="17"/>
        </w:rPr>
      </w:r>
      <w:hyperlink r:id="rId22" w:tooltip="https://drive.google.com/file/d/13Eto_HvFcY8S2pcU-faur8Nl5JMar_XM/view" w:history="1">
        <w:r>
          <w:rPr>
            <w:rStyle w:val="904"/>
            <w:color w:val="4f81bd" w:themeColor="accent1"/>
            <w:sz w:val="17"/>
            <w:u w:val="none"/>
          </w:rPr>
          <w:t xml:space="preserve">Amazon’s Apollo (Think Big) Award</w:t>
        </w:r>
      </w:hyperlink>
      <w:r>
        <w:rPr>
          <w:color w:val="4f81bd" w:themeColor="accent1"/>
          <w:sz w:val="17"/>
          <w:u w:val="none"/>
        </w:rPr>
      </w:r>
      <w:r>
        <w:rPr>
          <w:color w:val="0070c0"/>
          <w:sz w:val="17"/>
        </w:rPr>
      </w:r>
    </w:p>
    <w:p w14:paraId="48ABD495">
      <w:pPr>
        <w:pBdr/>
        <w:spacing/>
        <w:ind/>
        <w:rPr>
          <w:sz w:val="17"/>
        </w:rPr>
        <w:sectPr>
          <w:footnotePr/>
          <w:endnotePr/>
          <w:type w:val="continuous"/>
          <w:pgSz w:h="16860" w:orient="portrait" w:w="11920"/>
          <w:pgMar w:top="300" w:right="400" w:bottom="0" w:left="380" w:header="709" w:footer="709" w:gutter="0"/>
          <w:cols w:num="1" w:sep="0" w:space="720" w:equalWidth="1"/>
        </w:sectPr>
      </w:pPr>
      <w:r>
        <w:rPr>
          <w:sz w:val="17"/>
        </w:rPr>
      </w:r>
      <w:r>
        <w:rPr>
          <w:sz w:val="17"/>
        </w:rPr>
      </w:r>
      <w:r>
        <w:rPr>
          <w:sz w:val="17"/>
        </w:rPr>
      </w:r>
    </w:p>
    <w:p w14:paraId="73053B03">
      <w:pPr>
        <w:pStyle w:val="902"/>
        <w:numPr>
          <w:ilvl w:val="0"/>
          <w:numId w:val="10"/>
        </w:numPr>
        <w:pBdr/>
        <w:tabs>
          <w:tab w:val="left" w:leader="none" w:pos="240"/>
        </w:tabs>
        <w:spacing/>
        <w:ind w:hanging="86" w:left="240"/>
        <w:rPr>
          <w:color w:val="01091b"/>
          <w:sz w:val="16"/>
        </w:rPr>
      </w:pPr>
      <w:r>
        <w:rPr>
          <w:color w:val="01091b"/>
          <w:sz w:val="16"/>
        </w:rPr>
        <w:t xml:space="preserve">Certificate</w:t>
      </w:r>
      <w:r>
        <w:rPr>
          <w:color w:val="01091b"/>
          <w:spacing w:val="29"/>
          <w:sz w:val="16"/>
        </w:rPr>
        <w:t xml:space="preserve"> </w:t>
      </w:r>
      <w:r>
        <w:rPr>
          <w:color w:val="01091b"/>
          <w:sz w:val="16"/>
        </w:rPr>
        <w:t xml:space="preserve">Link:</w:t>
      </w:r>
      <w:r>
        <w:rPr>
          <w:color w:val="01091b"/>
          <w:spacing w:val="29"/>
          <w:sz w:val="16"/>
        </w:rPr>
        <w:t xml:space="preserve"> </w:t>
      </w:r>
      <w:r>
        <w:rPr>
          <w:color w:val="01091b"/>
          <w:spacing w:val="-2"/>
          <w:sz w:val="16"/>
        </w:rPr>
        <w:t xml:space="preserve">https://drive.google.com/file/d/13Eto_HvFcY8S2pcU-faur8Nl5JMar_XM/view</w:t>
      </w:r>
      <w:r>
        <w:rPr>
          <w:color w:val="01091b"/>
          <w:spacing w:val="29"/>
          <w:sz w:val="16"/>
        </w:rPr>
      </w:r>
      <w:r>
        <w:rPr>
          <w:color w:val="01091b"/>
          <w:sz w:val="16"/>
        </w:rPr>
      </w:r>
    </w:p>
    <w:p>
      <w:pPr>
        <w:pBdr/>
        <w:spacing w:before="66"/>
        <w:ind w:left="114"/>
        <w:rPr>
          <w:color w:val="0070c0"/>
          <w:sz w:val="17"/>
          <w:szCs w:val="17"/>
          <w:highlight w:val="none"/>
        </w:rPr>
      </w:pPr>
      <w:r/>
      <w:hyperlink r:id="rId23" w:tooltip="https://drive.google.com/file/d/1YEMPcosx8COkOxqFn3vXHiugsIIhkZMX/view" w:history="1">
        <w:r>
          <w:rPr>
            <w:rStyle w:val="904"/>
            <w:color w:val="0070c0"/>
            <w:sz w:val="17"/>
            <w:u w:val="none"/>
          </w:rPr>
          <w:t xml:space="preserve">1st</w:t>
        </w:r>
        <w:r>
          <w:rPr>
            <w:rStyle w:val="904"/>
            <w:color w:val="0070c0"/>
            <w:spacing w:val="3"/>
            <w:sz w:val="17"/>
            <w:u w:val="none"/>
          </w:rPr>
          <w:t xml:space="preserve"> </w:t>
        </w:r>
        <w:r>
          <w:rPr>
            <w:rStyle w:val="904"/>
            <w:color w:val="0070c0"/>
            <w:sz w:val="17"/>
            <w:u w:val="none"/>
          </w:rPr>
          <w:t xml:space="preserve">Runner’s</w:t>
        </w:r>
        <w:r>
          <w:rPr>
            <w:rStyle w:val="904"/>
            <w:color w:val="0070c0"/>
            <w:spacing w:val="4"/>
            <w:sz w:val="17"/>
            <w:u w:val="none"/>
          </w:rPr>
          <w:t xml:space="preserve"> </w:t>
        </w:r>
        <w:r>
          <w:rPr>
            <w:rStyle w:val="904"/>
            <w:color w:val="0070c0"/>
            <w:sz w:val="17"/>
            <w:u w:val="none"/>
          </w:rPr>
          <w:t xml:space="preserve">up</w:t>
        </w:r>
        <w:r>
          <w:rPr>
            <w:rStyle w:val="904"/>
            <w:color w:val="0070c0"/>
            <w:spacing w:val="4"/>
            <w:sz w:val="17"/>
            <w:u w:val="none"/>
          </w:rPr>
          <w:t xml:space="preserve"> </w:t>
        </w:r>
        <w:r>
          <w:rPr>
            <w:rStyle w:val="904"/>
            <w:color w:val="0070c0"/>
            <w:sz w:val="17"/>
            <w:u w:val="none"/>
          </w:rPr>
          <w:t xml:space="preserve">in</w:t>
        </w:r>
        <w:r>
          <w:rPr>
            <w:rStyle w:val="904"/>
            <w:color w:val="0070c0"/>
            <w:spacing w:val="4"/>
            <w:sz w:val="17"/>
            <w:u w:val="none"/>
          </w:rPr>
          <w:t xml:space="preserve"> </w:t>
        </w:r>
        <w:r>
          <w:rPr>
            <w:rStyle w:val="904"/>
            <w:color w:val="0070c0"/>
            <w:sz w:val="17"/>
            <w:u w:val="none"/>
          </w:rPr>
          <w:t xml:space="preserve">Digital</w:t>
        </w:r>
        <w:r>
          <w:rPr>
            <w:rStyle w:val="904"/>
            <w:color w:val="0070c0"/>
            <w:spacing w:val="3"/>
            <w:sz w:val="17"/>
            <w:u w:val="none"/>
          </w:rPr>
          <w:t xml:space="preserve"> </w:t>
        </w:r>
        <w:r>
          <w:rPr>
            <w:rStyle w:val="904"/>
            <w:color w:val="0070c0"/>
            <w:sz w:val="17"/>
            <w:u w:val="none"/>
          </w:rPr>
          <w:t xml:space="preserve">India</w:t>
        </w:r>
        <w:r>
          <w:rPr>
            <w:rStyle w:val="904"/>
            <w:color w:val="0070c0"/>
            <w:spacing w:val="4"/>
            <w:sz w:val="17"/>
            <w:u w:val="none"/>
          </w:rPr>
          <w:t xml:space="preserve"> </w:t>
        </w:r>
        <w:r>
          <w:rPr>
            <w:rStyle w:val="904"/>
            <w:color w:val="0070c0"/>
            <w:spacing w:val="-2"/>
            <w:sz w:val="17"/>
            <w:u w:val="none"/>
          </w:rPr>
          <w:t xml:space="preserve">Makeathon</w:t>
        </w:r>
      </w:hyperlink>
      <w:r>
        <w:rPr>
          <w:color w:val="0070c0"/>
          <w:sz w:val="17"/>
        </w:rPr>
      </w:r>
      <w:r>
        <w:rPr>
          <w:color w:val="0070c0"/>
          <w:sz w:val="17"/>
        </w:rPr>
      </w:r>
    </w:p>
    <w:p>
      <w:pPr>
        <w:pBdr/>
        <w:spacing/>
        <w:ind/>
        <w:rPr>
          <w:sz w:val="17"/>
        </w:rPr>
        <w:sectPr>
          <w:footnotePr/>
          <w:endnotePr/>
          <w:type w:val="continuous"/>
          <w:pgSz w:h="16860" w:orient="portrait" w:w="11920"/>
          <w:pgMar w:top="300" w:right="400" w:bottom="0" w:left="380" w:header="720" w:footer="720" w:gutter="0"/>
          <w:cols w:num="1" w:sep="0" w:space="720" w:equalWidth="1"/>
        </w:sectPr>
      </w:pPr>
      <w:r>
        <w:rPr>
          <w:sz w:val="17"/>
        </w:rPr>
      </w:r>
      <w:r>
        <w:rPr>
          <w:sz w:val="17"/>
        </w:rPr>
      </w:r>
      <w:r>
        <w:rPr>
          <w:sz w:val="17"/>
        </w:rPr>
      </w:r>
    </w:p>
    <w:p>
      <w:pPr>
        <w:pStyle w:val="902"/>
        <w:numPr>
          <w:ilvl w:val="0"/>
          <w:numId w:val="2"/>
        </w:numPr>
        <w:pBdr/>
        <w:tabs>
          <w:tab w:val="left" w:leader="none" w:pos="240"/>
        </w:tabs>
        <w:spacing/>
        <w:ind w:hanging="86" w:left="240"/>
        <w:rPr>
          <w:color w:val="01091b"/>
          <w:sz w:val="16"/>
        </w:rPr>
      </w:pPr>
      <w:r>
        <w:rPr>
          <w:color w:val="01091b"/>
          <w:sz w:val="16"/>
        </w:rPr>
        <w:t xml:space="preserve">Certificate</w:t>
      </w:r>
      <w:r>
        <w:rPr>
          <w:color w:val="01091b"/>
          <w:spacing w:val="29"/>
          <w:sz w:val="16"/>
        </w:rPr>
        <w:t xml:space="preserve"> </w:t>
      </w:r>
      <w:r>
        <w:rPr>
          <w:color w:val="01091b"/>
          <w:sz w:val="16"/>
        </w:rPr>
        <w:t xml:space="preserve">Link:</w:t>
      </w:r>
      <w:r>
        <w:rPr>
          <w:color w:val="01091b"/>
          <w:spacing w:val="29"/>
          <w:sz w:val="16"/>
        </w:rPr>
        <w:t xml:space="preserve"> </w:t>
      </w:r>
      <w:bookmarkStart w:id="16" w:name="_Hlk162788490"/>
      <w:r/>
      <w:bookmarkStart w:id="17" w:name="OLE_LINK1"/>
      <w:r>
        <w:rPr>
          <w:color w:val="01091b"/>
          <w:spacing w:val="-2"/>
          <w:sz w:val="16"/>
        </w:rPr>
        <w:t xml:space="preserve">https://drive.google.com/file/d/1YEMPcosx8COkOxqFn3vXHiugsIIhkZMX/view</w:t>
      </w:r>
      <w:bookmarkEnd w:id="16"/>
      <w:r/>
      <w:bookmarkEnd w:id="17"/>
      <w:r>
        <w:rPr>
          <w:color w:val="01091b"/>
          <w:sz w:val="16"/>
        </w:rPr>
      </w:r>
      <w:r>
        <w:rPr>
          <w:color w:val="01091b"/>
          <w:sz w:val="16"/>
        </w:rPr>
      </w:r>
    </w:p>
    <w:p>
      <w:pPr>
        <w:pStyle w:val="894"/>
        <w:pBdr/>
        <w:spacing w:before="128"/>
        <w:ind w:left="114"/>
        <w:jc w:val="left"/>
        <w:rPr>
          <w:color w:val="0070c0"/>
        </w:rPr>
      </w:pPr>
      <w:r/>
      <w:hyperlink r:id="rId24" w:tooltip="https://drive.google.com/file/d/1aBjeD3gCGHphhdfNAyZrXADcOZyBjLQ-/view" w:history="1">
        <w:r>
          <w:rPr>
            <w:rStyle w:val="904"/>
            <w:color w:val="0070c0"/>
            <w:u w:val="none"/>
          </w:rPr>
          <w:t xml:space="preserve">Soft</w:t>
        </w:r>
        <w:r>
          <w:rPr>
            <w:rStyle w:val="904"/>
            <w:color w:val="0070c0"/>
            <w:u w:val="none"/>
          </w:rPr>
          <w:t xml:space="preserve"> S</w:t>
        </w:r>
        <w:r>
          <w:rPr>
            <w:rStyle w:val="904"/>
            <w:color w:val="0070c0"/>
            <w:u w:val="none"/>
          </w:rPr>
          <w:t xml:space="preserve">kills</w:t>
        </w:r>
        <w:r>
          <w:rPr>
            <w:rStyle w:val="904"/>
            <w:color w:val="0070c0"/>
            <w:spacing w:val="18"/>
            <w:u w:val="none"/>
          </w:rPr>
          <w:t xml:space="preserve"> </w:t>
        </w:r>
        <w:r>
          <w:rPr>
            <w:rStyle w:val="904"/>
            <w:color w:val="0070c0"/>
            <w:u w:val="none"/>
          </w:rPr>
          <w:t xml:space="preserve">Certification</w:t>
        </w:r>
        <w:r>
          <w:rPr>
            <w:rStyle w:val="904"/>
            <w:color w:val="0070c0"/>
            <w:spacing w:val="19"/>
            <w:u w:val="none"/>
          </w:rPr>
          <w:t xml:space="preserve"> </w:t>
        </w:r>
        <w:r>
          <w:rPr>
            <w:rStyle w:val="904"/>
            <w:color w:val="0070c0"/>
            <w:u w:val="none"/>
          </w:rPr>
          <w:t xml:space="preserve">from</w:t>
        </w:r>
        <w:r>
          <w:rPr>
            <w:rStyle w:val="904"/>
            <w:color w:val="0070c0"/>
            <w:spacing w:val="19"/>
            <w:u w:val="none"/>
          </w:rPr>
          <w:t xml:space="preserve"> </w:t>
        </w:r>
        <w:r>
          <w:rPr>
            <w:rStyle w:val="904"/>
            <w:color w:val="0070c0"/>
            <w:spacing w:val="-2"/>
            <w:u w:val="none"/>
          </w:rPr>
          <w:t xml:space="preserve">AICTE</w:t>
        </w:r>
      </w:hyperlink>
      <w:r>
        <w:rPr>
          <w:color w:val="0070c0"/>
        </w:rPr>
      </w:r>
      <w:r>
        <w:rPr>
          <w:color w:val="0070c0"/>
        </w:rPr>
      </w:r>
    </w:p>
    <w:p>
      <w:pPr>
        <w:pStyle w:val="902"/>
        <w:numPr>
          <w:ilvl w:val="0"/>
          <w:numId w:val="2"/>
        </w:numPr>
        <w:pBdr/>
        <w:tabs>
          <w:tab w:val="left" w:leader="none" w:pos="240"/>
        </w:tabs>
        <w:spacing/>
        <w:ind w:hanging="86" w:left="240"/>
        <w:rPr>
          <w:color w:val="01091b"/>
          <w:sz w:val="16"/>
        </w:rPr>
      </w:pPr>
      <w:r>
        <w:rPr>
          <w:color w:val="01091b"/>
          <w:sz w:val="16"/>
        </w:rPr>
        <w:t xml:space="preserve">Certificate</w:t>
      </w:r>
      <w:r>
        <w:rPr>
          <w:color w:val="01091b"/>
          <w:spacing w:val="23"/>
          <w:sz w:val="16"/>
        </w:rPr>
        <w:t xml:space="preserve"> </w:t>
      </w:r>
      <w:r>
        <w:rPr>
          <w:color w:val="01091b"/>
          <w:sz w:val="16"/>
        </w:rPr>
        <w:t xml:space="preserve">Link:</w:t>
      </w:r>
      <w:r>
        <w:rPr>
          <w:color w:val="01091b"/>
          <w:spacing w:val="24"/>
          <w:sz w:val="16"/>
        </w:rPr>
        <w:t xml:space="preserve"> </w:t>
      </w:r>
      <w:bookmarkStart w:id="18" w:name="OLE_LINK2"/>
      <w:r/>
      <w:bookmarkStart w:id="19" w:name="OLE_LINK3"/>
      <w:r/>
      <w:bookmarkStart w:id="20" w:name="OLE_LINK4"/>
      <w:r/>
      <w:bookmarkStart w:id="21" w:name="_Hlk162788823"/>
      <w:r/>
      <w:bookmarkStart w:id="22" w:name="OLE_LINK11"/>
      <w:r/>
      <w:bookmarkStart w:id="23" w:name="OLE_LINK12"/>
      <w:r/>
      <w:bookmarkStart w:id="24" w:name="OLE_LINK13"/>
      <w:r>
        <w:rPr>
          <w:color w:val="01091b"/>
          <w:sz w:val="16"/>
        </w:rPr>
        <w:t xml:space="preserve">https://drive.google.com/file/d/1aBjeD3gCGHphhdfNAyZrXADcOZyBjLQ-</w:t>
      </w:r>
      <w:r>
        <w:rPr>
          <w:color w:val="01091b"/>
          <w:spacing w:val="-2"/>
          <w:sz w:val="16"/>
        </w:rPr>
        <w:t xml:space="preserve">/view</w:t>
      </w:r>
      <w:bookmarkEnd w:id="18"/>
      <w:r/>
      <w:bookmarkEnd w:id="19"/>
      <w:r/>
      <w:bookmarkEnd w:id="20"/>
      <w:r/>
      <w:bookmarkEnd w:id="21"/>
      <w:r/>
      <w:bookmarkEnd w:id="22"/>
      <w:r/>
      <w:bookmarkEnd w:id="23"/>
      <w:r/>
      <w:bookmarkEnd w:id="24"/>
      <w:r>
        <w:rPr>
          <w:color w:val="01091b"/>
          <w:sz w:val="16"/>
        </w:rPr>
      </w:r>
      <w:r>
        <w:rPr>
          <w:color w:val="01091b"/>
          <w:sz w:val="16"/>
        </w:rPr>
      </w:r>
      <w:r>
        <w:rPr>
          <w:sz w:val="16"/>
        </w:rPr>
      </w:r>
      <w:bookmarkEnd w:id="25"/>
      <w:r/>
      <w:bookmarkEnd w:id="26"/>
      <w:r>
        <w:rPr>
          <w:sz w:val="16"/>
        </w:rPr>
      </w:r>
      <w:r>
        <w:rPr>
          <w:sz w:val="16"/>
        </w:rPr>
      </w:r>
      <w:r>
        <w:rPr>
          <w:color w:val="01091b"/>
          <w:sz w:val="16"/>
        </w:rPr>
      </w:r>
    </w:p>
    <w:p>
      <w:pPr>
        <w:pStyle w:val="900"/>
        <w:pBdr/>
        <w:spacing/>
        <w:ind/>
        <w:rPr>
          <w:sz w:val="16"/>
        </w:rPr>
      </w:pPr>
      <w:r>
        <w:rPr>
          <w:sz w:val="16"/>
        </w:rPr>
      </w:r>
      <w:r>
        <w:rPr>
          <w:sz w:val="16"/>
        </w:rPr>
      </w:r>
      <w:r>
        <w:rPr>
          <w:sz w:val="16"/>
        </w:rPr>
      </w:r>
    </w:p>
    <w:p>
      <w:pPr>
        <w:pStyle w:val="900"/>
        <w:pBdr/>
        <w:spacing/>
        <w:ind/>
        <w:rPr>
          <w:sz w:val="16"/>
        </w:rPr>
      </w:pPr>
      <w:r>
        <w:rPr>
          <w:sz w:val="16"/>
        </w:rPr>
      </w:r>
      <w:r>
        <w:rPr>
          <w:sz w:val="16"/>
        </w:rPr>
      </w:r>
      <w:r>
        <w:rPr>
          <w:sz w:val="16"/>
        </w:rPr>
      </w:r>
    </w:p>
    <w:p>
      <w:pPr>
        <w:pStyle w:val="900"/>
        <w:pBdr/>
        <w:spacing w:before="148"/>
        <w:ind/>
        <w:rPr>
          <w:sz w:val="16"/>
        </w:rPr>
      </w:pPr>
      <w:r>
        <w:rPr>
          <w:sz w:val="16"/>
        </w:rPr>
      </w:r>
      <w:r>
        <w:rPr>
          <w:sz w:val="16"/>
        </w:rPr>
      </w:r>
      <w:r>
        <w:rPr>
          <w:sz w:val="16"/>
        </w:rPr>
      </w:r>
    </w:p>
    <w:p>
      <w:pPr>
        <w:pBdr/>
        <w:spacing/>
        <w:ind w:left="114"/>
        <w:rPr>
          <w:rFonts w:ascii="Verdana"/>
          <w:sz w:val="14"/>
        </w:rPr>
      </w:pPr>
      <w:r>
        <w:rPr>
          <w:rFonts w:ascii="Verdana"/>
          <w:sz w:val="14"/>
        </w:rPr>
      </w:r>
      <w:r>
        <w:rPr>
          <w:rFonts w:ascii="Verdana"/>
          <w:sz w:val="14"/>
        </w:rPr>
      </w:r>
      <w:r>
        <w:rPr>
          <w:rFonts w:ascii="Verdana"/>
          <w:sz w:val="14"/>
        </w:rPr>
      </w:r>
    </w:p>
    <w:sectPr>
      <w:footnotePr/>
      <w:endnotePr/>
      <w:type w:val="continuous"/>
      <w:pgSz w:h="16860" w:orient="portrait" w:w="11920"/>
      <w:pgMar w:top="300" w:right="400" w:bottom="0" w:left="380" w:header="720" w:footer="720" w:gutter="0"/>
      <w:cols w:num="2" w:sep="0" w:space="720" w:equalWidth="0">
        <w:col w:w="7230" w:space="1233"/>
        <w:col w:w="2677"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Symbol">
    <w:panose1 w:val="05010000000000000000"/>
  </w:font>
  <w:font w:name="Times New Roman">
    <w:panose1 w:val="02020603050405020304"/>
  </w:font>
  <w:font w:name="Wingdings">
    <w:panose1 w:val="05000000000000000000"/>
  </w:font>
  <w:font w:name="Courier New">
    <w:panose1 w:val="02070309020205020404"/>
  </w:font>
  <w:font w:name="Roboto">
    <w:panose1 w:val="05040102010807070707"/>
  </w:font>
  <w:font w:name="Cambria">
    <w:panose1 w:val="02040503050406030204"/>
  </w:font>
  <w:font w:name="Arial">
    <w:panose1 w:val="020B06040202020202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B5569"/>
    <w:lvl w:ilvl="0">
      <w:isLgl w:val="false"/>
      <w:lvlJc w:val="left"/>
      <w:lvlText w:val="-"/>
      <w:numFmt w:val="bullet"/>
      <w:pPr>
        <w:pBdr/>
        <w:spacing/>
        <w:ind w:hanging="360" w:left="474"/>
      </w:pPr>
      <w:rPr>
        <w:rFonts w:hint="default" w:ascii="Roboto" w:hAnsi="Roboto" w:eastAsia="Roboto" w:cs="Roboto"/>
      </w:rPr>
      <w:start w:val="0"/>
      <w:suff w:val="tab"/>
    </w:lvl>
    <w:lvl w:ilvl="1">
      <w:isLgl w:val="false"/>
      <w:lvlJc w:val="left"/>
      <w:lvlText w:val="o"/>
      <w:numFmt w:val="bullet"/>
      <w:pPr>
        <w:pBdr/>
        <w:spacing/>
        <w:ind w:hanging="360" w:left="1194"/>
      </w:pPr>
      <w:rPr>
        <w:rFonts w:hint="default" w:ascii="Courier New" w:hAnsi="Courier New"/>
      </w:rPr>
      <w:start w:val="1"/>
      <w:suff w:val="tab"/>
    </w:lvl>
    <w:lvl w:ilvl="2">
      <w:isLgl w:val="false"/>
      <w:lvlJc w:val="left"/>
      <w:lvlText w:val=""/>
      <w:numFmt w:val="bullet"/>
      <w:pPr>
        <w:pBdr/>
        <w:spacing/>
        <w:ind w:hanging="360" w:left="1914"/>
      </w:pPr>
      <w:rPr>
        <w:rFonts w:hint="default" w:ascii="Wingdings" w:hAnsi="Wingdings"/>
      </w:rPr>
      <w:start w:val="1"/>
      <w:suff w:val="tab"/>
    </w:lvl>
    <w:lvl w:ilvl="3">
      <w:isLgl w:val="false"/>
      <w:lvlJc w:val="left"/>
      <w:lvlText w:val=""/>
      <w:numFmt w:val="bullet"/>
      <w:pPr>
        <w:pBdr/>
        <w:spacing/>
        <w:ind w:hanging="360" w:left="2634"/>
      </w:pPr>
      <w:rPr>
        <w:rFonts w:hint="default" w:ascii="Symbol" w:hAnsi="Symbol"/>
      </w:rPr>
      <w:start w:val="1"/>
      <w:suff w:val="tab"/>
    </w:lvl>
    <w:lvl w:ilvl="4">
      <w:isLgl w:val="false"/>
      <w:lvlJc w:val="left"/>
      <w:lvlText w:val="o"/>
      <w:numFmt w:val="bullet"/>
      <w:pPr>
        <w:pBdr/>
        <w:spacing/>
        <w:ind w:hanging="360" w:left="3354"/>
      </w:pPr>
      <w:rPr>
        <w:rFonts w:hint="default" w:ascii="Courier New" w:hAnsi="Courier New"/>
      </w:rPr>
      <w:start w:val="1"/>
      <w:suff w:val="tab"/>
    </w:lvl>
    <w:lvl w:ilvl="5">
      <w:isLgl w:val="false"/>
      <w:lvlJc w:val="left"/>
      <w:lvlText w:val=""/>
      <w:numFmt w:val="bullet"/>
      <w:pPr>
        <w:pBdr/>
        <w:spacing/>
        <w:ind w:hanging="360" w:left="4074"/>
      </w:pPr>
      <w:rPr>
        <w:rFonts w:hint="default" w:ascii="Wingdings" w:hAnsi="Wingdings"/>
      </w:rPr>
      <w:start w:val="1"/>
      <w:suff w:val="tab"/>
    </w:lvl>
    <w:lvl w:ilvl="6">
      <w:isLgl w:val="false"/>
      <w:lvlJc w:val="left"/>
      <w:lvlText w:val=""/>
      <w:numFmt w:val="bullet"/>
      <w:pPr>
        <w:pBdr/>
        <w:spacing/>
        <w:ind w:hanging="360" w:left="4794"/>
      </w:pPr>
      <w:rPr>
        <w:rFonts w:hint="default" w:ascii="Symbol" w:hAnsi="Symbol"/>
      </w:rPr>
      <w:start w:val="1"/>
      <w:suff w:val="tab"/>
    </w:lvl>
    <w:lvl w:ilvl="7">
      <w:isLgl w:val="false"/>
      <w:lvlJc w:val="left"/>
      <w:lvlText w:val="o"/>
      <w:numFmt w:val="bullet"/>
      <w:pPr>
        <w:pBdr/>
        <w:spacing/>
        <w:ind w:hanging="360" w:left="5514"/>
      </w:pPr>
      <w:rPr>
        <w:rFonts w:hint="default" w:ascii="Courier New" w:hAnsi="Courier New"/>
      </w:rPr>
      <w:start w:val="1"/>
      <w:suff w:val="tab"/>
    </w:lvl>
    <w:lvl w:ilvl="8">
      <w:isLgl w:val="false"/>
      <w:lvlJc w:val="left"/>
      <w:lvlText w:val=""/>
      <w:numFmt w:val="bullet"/>
      <w:pPr>
        <w:pBdr/>
        <w:spacing/>
        <w:ind w:hanging="360" w:left="6234"/>
      </w:pPr>
      <w:rPr>
        <w:rFonts w:hint="default" w:ascii="Wingdings" w:hAnsi="Wingdings"/>
      </w:rPr>
      <w:start w:val="1"/>
      <w:suff w:val="tab"/>
    </w:lvl>
  </w:abstractNum>
  <w:abstractNum w:abstractNumId="1">
    <w:nsid w:val="4ED748E0"/>
    <w:lvl w:ilvl="0">
      <w:isLgl w:val="false"/>
      <w:lvlJc w:val="left"/>
      <w:lvlText w:val="-"/>
      <w:numFmt w:val="bullet"/>
      <w:pPr>
        <w:pBdr/>
        <w:spacing/>
        <w:ind w:hanging="80" w:left="114"/>
      </w:pPr>
      <w:rPr>
        <w:rFonts w:hint="default" w:ascii="Roboto" w:hAnsi="Roboto" w:eastAsia="Roboto" w:cs="Roboto"/>
        <w:spacing w:val="0"/>
        <w:lang w:val="en-US" w:eastAsia="en-US" w:bidi="ar-SA"/>
      </w:rPr>
      <w:start w:val="0"/>
      <w:suff w:val="tab"/>
    </w:lvl>
    <w:lvl w:ilvl="1">
      <w:isLgl w:val="false"/>
      <w:lvlJc w:val="left"/>
      <w:lvlText w:val="•"/>
      <w:numFmt w:val="bullet"/>
      <w:pPr>
        <w:pBdr/>
        <w:spacing/>
        <w:ind w:hanging="80" w:left="1221"/>
      </w:pPr>
      <w:rPr>
        <w:rFonts w:hint="default"/>
        <w:lang w:val="en-US" w:eastAsia="en-US" w:bidi="ar-SA"/>
      </w:rPr>
      <w:start w:val="0"/>
      <w:suff w:val="tab"/>
    </w:lvl>
    <w:lvl w:ilvl="2">
      <w:isLgl w:val="false"/>
      <w:lvlJc w:val="left"/>
      <w:lvlText w:val="•"/>
      <w:numFmt w:val="bullet"/>
      <w:pPr>
        <w:pBdr/>
        <w:spacing/>
        <w:ind w:hanging="80" w:left="2323"/>
      </w:pPr>
      <w:rPr>
        <w:rFonts w:hint="default"/>
        <w:lang w:val="en-US" w:eastAsia="en-US" w:bidi="ar-SA"/>
      </w:rPr>
      <w:start w:val="0"/>
      <w:suff w:val="tab"/>
    </w:lvl>
    <w:lvl w:ilvl="3">
      <w:isLgl w:val="false"/>
      <w:lvlJc w:val="left"/>
      <w:lvlText w:val="•"/>
      <w:numFmt w:val="bullet"/>
      <w:pPr>
        <w:pBdr/>
        <w:spacing/>
        <w:ind w:hanging="80" w:left="3425"/>
      </w:pPr>
      <w:rPr>
        <w:rFonts w:hint="default"/>
        <w:lang w:val="en-US" w:eastAsia="en-US" w:bidi="ar-SA"/>
      </w:rPr>
      <w:start w:val="0"/>
      <w:suff w:val="tab"/>
    </w:lvl>
    <w:lvl w:ilvl="4">
      <w:isLgl w:val="false"/>
      <w:lvlJc w:val="left"/>
      <w:lvlText w:val="•"/>
      <w:numFmt w:val="bullet"/>
      <w:pPr>
        <w:pBdr/>
        <w:spacing/>
        <w:ind w:hanging="80" w:left="4527"/>
      </w:pPr>
      <w:rPr>
        <w:rFonts w:hint="default"/>
        <w:lang w:val="en-US" w:eastAsia="en-US" w:bidi="ar-SA"/>
      </w:rPr>
      <w:start w:val="0"/>
      <w:suff w:val="tab"/>
    </w:lvl>
    <w:lvl w:ilvl="5">
      <w:isLgl w:val="false"/>
      <w:lvlJc w:val="left"/>
      <w:lvlText w:val="•"/>
      <w:numFmt w:val="bullet"/>
      <w:pPr>
        <w:pBdr/>
        <w:spacing/>
        <w:ind w:hanging="80" w:left="5629"/>
      </w:pPr>
      <w:rPr>
        <w:rFonts w:hint="default"/>
        <w:lang w:val="en-US" w:eastAsia="en-US" w:bidi="ar-SA"/>
      </w:rPr>
      <w:start w:val="0"/>
      <w:suff w:val="tab"/>
    </w:lvl>
    <w:lvl w:ilvl="6">
      <w:isLgl w:val="false"/>
      <w:lvlJc w:val="left"/>
      <w:lvlText w:val="•"/>
      <w:numFmt w:val="bullet"/>
      <w:pPr>
        <w:pBdr/>
        <w:spacing/>
        <w:ind w:hanging="80" w:left="6731"/>
      </w:pPr>
      <w:rPr>
        <w:rFonts w:hint="default"/>
        <w:lang w:val="en-US" w:eastAsia="en-US" w:bidi="ar-SA"/>
      </w:rPr>
      <w:start w:val="0"/>
      <w:suff w:val="tab"/>
    </w:lvl>
    <w:lvl w:ilvl="7">
      <w:isLgl w:val="false"/>
      <w:lvlJc w:val="left"/>
      <w:lvlText w:val="•"/>
      <w:numFmt w:val="bullet"/>
      <w:pPr>
        <w:pBdr/>
        <w:spacing/>
        <w:ind w:hanging="80" w:left="7832"/>
      </w:pPr>
      <w:rPr>
        <w:rFonts w:hint="default"/>
        <w:lang w:val="en-US" w:eastAsia="en-US" w:bidi="ar-SA"/>
      </w:rPr>
      <w:start w:val="0"/>
      <w:suff w:val="tab"/>
    </w:lvl>
    <w:lvl w:ilvl="8">
      <w:isLgl w:val="false"/>
      <w:lvlJc w:val="left"/>
      <w:lvlText w:val="•"/>
      <w:numFmt w:val="bullet"/>
      <w:pPr>
        <w:pBdr/>
        <w:spacing/>
        <w:ind w:hanging="80" w:left="8934"/>
      </w:pPr>
      <w:rPr>
        <w:rFonts w:hint="default"/>
        <w:lang w:val="en-US" w:eastAsia="en-US" w:bidi="ar-SA"/>
      </w:rPr>
      <w:start w:val="0"/>
      <w:suff w:val="tab"/>
    </w:lvl>
  </w:abstractNum>
  <w:abstractNum w:abstractNumId="2">
    <w:nsid w:val="73F6629C"/>
    <w:lvl w:ilvl="0">
      <w:isLgl w:val="false"/>
      <w:lvlJc w:val="left"/>
      <w:lvlText w:val="•"/>
      <w:numFmt w:val="bullet"/>
      <w:pPr>
        <w:pBdr/>
        <w:spacing/>
        <w:ind w:hanging="212" w:left="351"/>
      </w:pPr>
      <w:rPr>
        <w:rFonts w:hint="default" w:ascii="Roboto" w:hAnsi="Roboto" w:eastAsia="Roboto" w:cs="Roboto"/>
        <w:b w:val="0"/>
        <w:bCs w:val="0"/>
        <w:i w:val="0"/>
        <w:iCs w:val="0"/>
        <w:color w:val="374246"/>
        <w:spacing w:val="0"/>
        <w:position w:val="1"/>
        <w:sz w:val="14"/>
        <w:szCs w:val="14"/>
        <w:lang w:val="en-US" w:eastAsia="en-US" w:bidi="ar-SA"/>
      </w:rPr>
      <w:start w:val="0"/>
      <w:suff w:val="tab"/>
    </w:lvl>
    <w:lvl w:ilvl="1">
      <w:isLgl w:val="false"/>
      <w:lvlJc w:val="left"/>
      <w:lvlText w:val="•"/>
      <w:numFmt w:val="bullet"/>
      <w:pPr>
        <w:pBdr/>
        <w:spacing/>
        <w:ind w:hanging="212" w:left="1437"/>
      </w:pPr>
      <w:rPr>
        <w:rFonts w:hint="default"/>
        <w:lang w:val="en-US" w:eastAsia="en-US" w:bidi="ar-SA"/>
      </w:rPr>
      <w:start w:val="0"/>
      <w:suff w:val="tab"/>
    </w:lvl>
    <w:lvl w:ilvl="2">
      <w:isLgl w:val="false"/>
      <w:lvlJc w:val="left"/>
      <w:lvlText w:val="•"/>
      <w:numFmt w:val="bullet"/>
      <w:pPr>
        <w:pBdr/>
        <w:spacing/>
        <w:ind w:hanging="212" w:left="2515"/>
      </w:pPr>
      <w:rPr>
        <w:rFonts w:hint="default"/>
        <w:lang w:val="en-US" w:eastAsia="en-US" w:bidi="ar-SA"/>
      </w:rPr>
      <w:start w:val="0"/>
      <w:suff w:val="tab"/>
    </w:lvl>
    <w:lvl w:ilvl="3">
      <w:isLgl w:val="false"/>
      <w:lvlJc w:val="left"/>
      <w:lvlText w:val="•"/>
      <w:numFmt w:val="bullet"/>
      <w:pPr>
        <w:pBdr/>
        <w:spacing/>
        <w:ind w:hanging="212" w:left="3593"/>
      </w:pPr>
      <w:rPr>
        <w:rFonts w:hint="default"/>
        <w:lang w:val="en-US" w:eastAsia="en-US" w:bidi="ar-SA"/>
      </w:rPr>
      <w:start w:val="0"/>
      <w:suff w:val="tab"/>
    </w:lvl>
    <w:lvl w:ilvl="4">
      <w:isLgl w:val="false"/>
      <w:lvlJc w:val="left"/>
      <w:lvlText w:val="•"/>
      <w:numFmt w:val="bullet"/>
      <w:pPr>
        <w:pBdr/>
        <w:spacing/>
        <w:ind w:hanging="212" w:left="4671"/>
      </w:pPr>
      <w:rPr>
        <w:rFonts w:hint="default"/>
        <w:lang w:val="en-US" w:eastAsia="en-US" w:bidi="ar-SA"/>
      </w:rPr>
      <w:start w:val="0"/>
      <w:suff w:val="tab"/>
    </w:lvl>
    <w:lvl w:ilvl="5">
      <w:isLgl w:val="false"/>
      <w:lvlJc w:val="left"/>
      <w:lvlText w:val="•"/>
      <w:numFmt w:val="bullet"/>
      <w:pPr>
        <w:pBdr/>
        <w:spacing/>
        <w:ind w:hanging="212" w:left="5749"/>
      </w:pPr>
      <w:rPr>
        <w:rFonts w:hint="default"/>
        <w:lang w:val="en-US" w:eastAsia="en-US" w:bidi="ar-SA"/>
      </w:rPr>
      <w:start w:val="0"/>
      <w:suff w:val="tab"/>
    </w:lvl>
    <w:lvl w:ilvl="6">
      <w:isLgl w:val="false"/>
      <w:lvlJc w:val="left"/>
      <w:lvlText w:val="•"/>
      <w:numFmt w:val="bullet"/>
      <w:pPr>
        <w:pBdr/>
        <w:spacing/>
        <w:ind w:hanging="212" w:left="6827"/>
      </w:pPr>
      <w:rPr>
        <w:rFonts w:hint="default"/>
        <w:lang w:val="en-US" w:eastAsia="en-US" w:bidi="ar-SA"/>
      </w:rPr>
      <w:start w:val="0"/>
      <w:suff w:val="tab"/>
    </w:lvl>
    <w:lvl w:ilvl="7">
      <w:isLgl w:val="false"/>
      <w:lvlJc w:val="left"/>
      <w:lvlText w:val="•"/>
      <w:numFmt w:val="bullet"/>
      <w:pPr>
        <w:pBdr/>
        <w:spacing/>
        <w:ind w:hanging="212" w:left="7904"/>
      </w:pPr>
      <w:rPr>
        <w:rFonts w:hint="default"/>
        <w:lang w:val="en-US" w:eastAsia="en-US" w:bidi="ar-SA"/>
      </w:rPr>
      <w:start w:val="0"/>
      <w:suff w:val="tab"/>
    </w:lvl>
    <w:lvl w:ilvl="8">
      <w:isLgl w:val="false"/>
      <w:lvlJc w:val="left"/>
      <w:lvlText w:val="•"/>
      <w:numFmt w:val="bullet"/>
      <w:pPr>
        <w:pBdr/>
        <w:spacing/>
        <w:ind w:hanging="212" w:left="8982"/>
      </w:pPr>
      <w:rPr>
        <w:rFonts w:hint="default"/>
        <w:lang w:val="en-US" w:eastAsia="en-US" w:bidi="ar-SA"/>
      </w:rPr>
      <w:start w:val="0"/>
      <w:suff w:val="tab"/>
    </w:lvl>
  </w:abstractNum>
  <w:abstractNum w:abstractNumId="3">
    <w:nsid w:val="7CF5114C"/>
    <w:lvl w:ilvl="0">
      <w:isLgl w:val="false"/>
      <w:lvlJc w:val="left"/>
      <w:lvlText w:val="-"/>
      <w:numFmt w:val="bullet"/>
      <w:pPr>
        <w:pBdr/>
        <w:spacing/>
        <w:ind w:hanging="360" w:left="474"/>
      </w:pPr>
      <w:rPr>
        <w:rFonts w:hint="default" w:ascii="Roboto" w:hAnsi="Roboto" w:eastAsia="Roboto" w:cs="Roboto"/>
        <w:spacing w:val="0"/>
        <w:lang w:val="en-US" w:eastAsia="en-US" w:bidi="ar-SA"/>
      </w:rPr>
      <w:start w:val="0"/>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7D987654"/>
    <w:lvl w:ilvl="0">
      <w:isLgl w:val="false"/>
      <w:lvlJc w:val="left"/>
      <w:lvlText w:val="-"/>
      <w:numFmt w:val="bullet"/>
      <w:pPr>
        <w:pBdr/>
        <w:spacing/>
        <w:ind w:hanging="360" w:left="834"/>
      </w:pPr>
      <w:rPr>
        <w:rFonts w:hint="default" w:ascii="Roboto" w:hAnsi="Roboto" w:eastAsia="Roboto" w:cs="Roboto"/>
        <w:spacing w:val="0"/>
        <w:lang w:val="en-US" w:eastAsia="en-US" w:bidi="ar-SA"/>
      </w:rPr>
      <w:start w:val="0"/>
      <w:suff w:val="tab"/>
    </w:lvl>
    <w:lvl w:ilvl="1">
      <w:isLgl w:val="false"/>
      <w:lvlJc w:val="left"/>
      <w:lvlText w:val="-"/>
      <w:numFmt w:val="bullet"/>
      <w:pPr>
        <w:pBdr/>
        <w:spacing/>
        <w:ind w:hanging="360" w:left="1554"/>
      </w:pPr>
      <w:rPr>
        <w:rFonts w:hint="default" w:ascii="Roboto" w:hAnsi="Roboto" w:eastAsia="Roboto" w:cs="Roboto"/>
        <w:spacing w:val="0"/>
        <w:lang w:val="en-US" w:eastAsia="en-US" w:bidi="ar-SA"/>
      </w:rPr>
      <w:start w:val="0"/>
      <w:suff w:val="tab"/>
    </w:lvl>
    <w:lvl w:ilvl="2">
      <w:isLgl w:val="false"/>
      <w:lvlJc w:val="left"/>
      <w:lvlText w:val=""/>
      <w:numFmt w:val="bullet"/>
      <w:pPr>
        <w:pBdr/>
        <w:spacing/>
        <w:ind w:hanging="360" w:left="2274"/>
      </w:pPr>
      <w:rPr>
        <w:rFonts w:hint="default" w:ascii="Wingdings" w:hAnsi="Wingdings"/>
      </w:rPr>
      <w:start w:val="1"/>
      <w:suff w:val="tab"/>
    </w:lvl>
    <w:lvl w:ilvl="3">
      <w:isLgl w:val="false"/>
      <w:lvlJc w:val="left"/>
      <w:lvlText w:val=""/>
      <w:numFmt w:val="bullet"/>
      <w:pPr>
        <w:pBdr/>
        <w:spacing/>
        <w:ind w:hanging="360" w:left="2994"/>
      </w:pPr>
      <w:rPr>
        <w:rFonts w:hint="default" w:ascii="Symbol" w:hAnsi="Symbol"/>
      </w:rPr>
      <w:start w:val="1"/>
      <w:suff w:val="tab"/>
    </w:lvl>
    <w:lvl w:ilvl="4">
      <w:isLgl w:val="false"/>
      <w:lvlJc w:val="left"/>
      <w:lvlText w:val="o"/>
      <w:numFmt w:val="bullet"/>
      <w:pPr>
        <w:pBdr/>
        <w:spacing/>
        <w:ind w:hanging="360" w:left="3714"/>
      </w:pPr>
      <w:rPr>
        <w:rFonts w:hint="default" w:ascii="Courier New" w:hAnsi="Courier New"/>
      </w:rPr>
      <w:start w:val="1"/>
      <w:suff w:val="tab"/>
    </w:lvl>
    <w:lvl w:ilvl="5">
      <w:isLgl w:val="false"/>
      <w:lvlJc w:val="left"/>
      <w:lvlText w:val=""/>
      <w:numFmt w:val="bullet"/>
      <w:pPr>
        <w:pBdr/>
        <w:spacing/>
        <w:ind w:hanging="360" w:left="4434"/>
      </w:pPr>
      <w:rPr>
        <w:rFonts w:hint="default" w:ascii="Wingdings" w:hAnsi="Wingdings"/>
      </w:rPr>
      <w:start w:val="1"/>
      <w:suff w:val="tab"/>
    </w:lvl>
    <w:lvl w:ilvl="6">
      <w:isLgl w:val="false"/>
      <w:lvlJc w:val="left"/>
      <w:lvlText w:val=""/>
      <w:numFmt w:val="bullet"/>
      <w:pPr>
        <w:pBdr/>
        <w:spacing/>
        <w:ind w:hanging="360" w:left="5154"/>
      </w:pPr>
      <w:rPr>
        <w:rFonts w:hint="default" w:ascii="Symbol" w:hAnsi="Symbol"/>
      </w:rPr>
      <w:start w:val="1"/>
      <w:suff w:val="tab"/>
    </w:lvl>
    <w:lvl w:ilvl="7">
      <w:isLgl w:val="false"/>
      <w:lvlJc w:val="left"/>
      <w:lvlText w:val="o"/>
      <w:numFmt w:val="bullet"/>
      <w:pPr>
        <w:pBdr/>
        <w:spacing/>
        <w:ind w:hanging="360" w:left="5874"/>
      </w:pPr>
      <w:rPr>
        <w:rFonts w:hint="default" w:ascii="Courier New" w:hAnsi="Courier New"/>
      </w:rPr>
      <w:start w:val="1"/>
      <w:suff w:val="tab"/>
    </w:lvl>
    <w:lvl w:ilvl="8">
      <w:isLgl w:val="false"/>
      <w:lvlJc w:val="left"/>
      <w:lvlText w:val=""/>
      <w:numFmt w:val="bullet"/>
      <w:pPr>
        <w:pBdr/>
        <w:spacing/>
        <w:ind w:hanging="360" w:left="6594"/>
      </w:pPr>
      <w:rPr>
        <w:rFonts w:hint="default" w:ascii="Wingdings" w:hAnsi="Wingdings"/>
      </w:rPr>
      <w:start w:val="1"/>
      <w:suff w:val="tab"/>
    </w:lvl>
  </w:abstractNum>
  <w:abstractNum w:abstractNumId="5">
    <w:nsid w:val="7E142BE4"/>
    <w:lvl w:ilvl="0">
      <w:isLgl w:val="false"/>
      <w:lvlJc w:val="left"/>
      <w:lvlText w:val="-"/>
      <w:numFmt w:val="bullet"/>
      <w:pPr>
        <w:pBdr/>
        <w:spacing/>
        <w:ind w:hanging="360" w:left="474"/>
      </w:pPr>
      <w:rPr>
        <w:rFonts w:hint="default" w:ascii="Roboto" w:hAnsi="Roboto" w:eastAsia="Roboto" w:cs="Roboto"/>
        <w:spacing w:val="0"/>
        <w:lang w:val="en-US" w:eastAsia="en-US" w:bidi="ar-SA"/>
      </w:rPr>
      <w:start w:val="0"/>
      <w:suff w:val="tab"/>
    </w:lvl>
    <w:lvl w:ilvl="1">
      <w:isLgl w:val="false"/>
      <w:lvlJc w:val="left"/>
      <w:lvlText w:val="o"/>
      <w:numFmt w:val="bullet"/>
      <w:pPr>
        <w:pBdr/>
        <w:spacing/>
        <w:ind w:hanging="360" w:left="1194"/>
      </w:pPr>
      <w:rPr>
        <w:rFonts w:hint="default" w:ascii="Courier New" w:hAnsi="Courier New"/>
      </w:rPr>
      <w:start w:val="1"/>
      <w:suff w:val="tab"/>
    </w:lvl>
    <w:lvl w:ilvl="2">
      <w:isLgl w:val="false"/>
      <w:lvlJc w:val="left"/>
      <w:lvlText w:val=""/>
      <w:numFmt w:val="bullet"/>
      <w:pPr>
        <w:pBdr/>
        <w:spacing/>
        <w:ind w:hanging="360" w:left="1914"/>
      </w:pPr>
      <w:rPr>
        <w:rFonts w:hint="default" w:ascii="Wingdings" w:hAnsi="Wingdings"/>
      </w:rPr>
      <w:start w:val="1"/>
      <w:suff w:val="tab"/>
    </w:lvl>
    <w:lvl w:ilvl="3">
      <w:isLgl w:val="false"/>
      <w:lvlJc w:val="left"/>
      <w:lvlText w:val=""/>
      <w:numFmt w:val="bullet"/>
      <w:pPr>
        <w:pBdr/>
        <w:spacing/>
        <w:ind w:hanging="360" w:left="2634"/>
      </w:pPr>
      <w:rPr>
        <w:rFonts w:hint="default" w:ascii="Symbol" w:hAnsi="Symbol"/>
      </w:rPr>
      <w:start w:val="1"/>
      <w:suff w:val="tab"/>
    </w:lvl>
    <w:lvl w:ilvl="4">
      <w:isLgl w:val="false"/>
      <w:lvlJc w:val="left"/>
      <w:lvlText w:val="o"/>
      <w:numFmt w:val="bullet"/>
      <w:pPr>
        <w:pBdr/>
        <w:spacing/>
        <w:ind w:hanging="360" w:left="3354"/>
      </w:pPr>
      <w:rPr>
        <w:rFonts w:hint="default" w:ascii="Courier New" w:hAnsi="Courier New"/>
      </w:rPr>
      <w:start w:val="1"/>
      <w:suff w:val="tab"/>
    </w:lvl>
    <w:lvl w:ilvl="5">
      <w:isLgl w:val="false"/>
      <w:lvlJc w:val="left"/>
      <w:lvlText w:val=""/>
      <w:numFmt w:val="bullet"/>
      <w:pPr>
        <w:pBdr/>
        <w:spacing/>
        <w:ind w:hanging="360" w:left="4074"/>
      </w:pPr>
      <w:rPr>
        <w:rFonts w:hint="default" w:ascii="Wingdings" w:hAnsi="Wingdings"/>
      </w:rPr>
      <w:start w:val="1"/>
      <w:suff w:val="tab"/>
    </w:lvl>
    <w:lvl w:ilvl="6">
      <w:isLgl w:val="false"/>
      <w:lvlJc w:val="left"/>
      <w:lvlText w:val=""/>
      <w:numFmt w:val="bullet"/>
      <w:pPr>
        <w:pBdr/>
        <w:spacing/>
        <w:ind w:hanging="360" w:left="4794"/>
      </w:pPr>
      <w:rPr>
        <w:rFonts w:hint="default" w:ascii="Symbol" w:hAnsi="Symbol"/>
      </w:rPr>
      <w:start w:val="1"/>
      <w:suff w:val="tab"/>
    </w:lvl>
    <w:lvl w:ilvl="7">
      <w:isLgl w:val="false"/>
      <w:lvlJc w:val="left"/>
      <w:lvlText w:val="o"/>
      <w:numFmt w:val="bullet"/>
      <w:pPr>
        <w:pBdr/>
        <w:spacing/>
        <w:ind w:hanging="360" w:left="5514"/>
      </w:pPr>
      <w:rPr>
        <w:rFonts w:hint="default" w:ascii="Courier New" w:hAnsi="Courier New"/>
      </w:rPr>
      <w:start w:val="1"/>
      <w:suff w:val="tab"/>
    </w:lvl>
    <w:lvl w:ilvl="8">
      <w:isLgl w:val="false"/>
      <w:lvlJc w:val="left"/>
      <w:lvlText w:val=""/>
      <w:numFmt w:val="bullet"/>
      <w:pPr>
        <w:pBdr/>
        <w:spacing/>
        <w:ind w:hanging="360" w:left="6234"/>
      </w:pPr>
      <w:rPr>
        <w:rFonts w:hint="default" w:ascii="Wingdings" w:hAnsi="Wingdings"/>
      </w:rPr>
      <w:start w:val="1"/>
      <w:suff w:val="tab"/>
    </w:lvl>
  </w:abstractNum>
  <w:abstractNum w:abstractNumId="6">
    <w:nsid w:val="7E142BE4"/>
    <w:lvl w:ilvl="0">
      <w:isLgl w:val="false"/>
      <w:lvlJc w:val="left"/>
      <w:lvlText w:val="-"/>
      <w:numFmt w:val="bullet"/>
      <w:pPr>
        <w:pBdr/>
        <w:spacing/>
        <w:ind w:hanging="360" w:left="474"/>
      </w:pPr>
      <w:rPr>
        <w:rFonts w:hint="default" w:ascii="Roboto" w:hAnsi="Roboto" w:eastAsia="Roboto" w:cs="Roboto"/>
        <w:spacing w:val="0"/>
        <w:lang w:val="en-US" w:eastAsia="en-US" w:bidi="ar-SA"/>
      </w:rPr>
      <w:start w:val="0"/>
      <w:suff w:val="tab"/>
    </w:lvl>
    <w:lvl w:ilvl="1">
      <w:isLgl w:val="false"/>
      <w:lvlJc w:val="left"/>
      <w:lvlText w:val="o"/>
      <w:numFmt w:val="bullet"/>
      <w:pPr>
        <w:pBdr/>
        <w:spacing/>
        <w:ind w:hanging="360" w:left="1194"/>
      </w:pPr>
      <w:rPr>
        <w:rFonts w:hint="default" w:ascii="Courier New" w:hAnsi="Courier New"/>
      </w:rPr>
      <w:start w:val="1"/>
      <w:suff w:val="tab"/>
    </w:lvl>
    <w:lvl w:ilvl="2">
      <w:isLgl w:val="false"/>
      <w:lvlJc w:val="left"/>
      <w:lvlText w:val=""/>
      <w:numFmt w:val="bullet"/>
      <w:pPr>
        <w:pBdr/>
        <w:spacing/>
        <w:ind w:hanging="360" w:left="1914"/>
      </w:pPr>
      <w:rPr>
        <w:rFonts w:hint="default" w:ascii="Wingdings" w:hAnsi="Wingdings"/>
      </w:rPr>
      <w:start w:val="1"/>
      <w:suff w:val="tab"/>
    </w:lvl>
    <w:lvl w:ilvl="3">
      <w:isLgl w:val="false"/>
      <w:lvlJc w:val="left"/>
      <w:lvlText w:val=""/>
      <w:numFmt w:val="bullet"/>
      <w:pPr>
        <w:pBdr/>
        <w:spacing/>
        <w:ind w:hanging="360" w:left="2634"/>
      </w:pPr>
      <w:rPr>
        <w:rFonts w:hint="default" w:ascii="Symbol" w:hAnsi="Symbol"/>
      </w:rPr>
      <w:start w:val="1"/>
      <w:suff w:val="tab"/>
    </w:lvl>
    <w:lvl w:ilvl="4">
      <w:isLgl w:val="false"/>
      <w:lvlJc w:val="left"/>
      <w:lvlText w:val="o"/>
      <w:numFmt w:val="bullet"/>
      <w:pPr>
        <w:pBdr/>
        <w:spacing/>
        <w:ind w:hanging="360" w:left="3354"/>
      </w:pPr>
      <w:rPr>
        <w:rFonts w:hint="default" w:ascii="Courier New" w:hAnsi="Courier New"/>
      </w:rPr>
      <w:start w:val="1"/>
      <w:suff w:val="tab"/>
    </w:lvl>
    <w:lvl w:ilvl="5">
      <w:isLgl w:val="false"/>
      <w:lvlJc w:val="left"/>
      <w:lvlText w:val=""/>
      <w:numFmt w:val="bullet"/>
      <w:pPr>
        <w:pBdr/>
        <w:spacing/>
        <w:ind w:hanging="360" w:left="4074"/>
      </w:pPr>
      <w:rPr>
        <w:rFonts w:hint="default" w:ascii="Wingdings" w:hAnsi="Wingdings"/>
      </w:rPr>
      <w:start w:val="1"/>
      <w:suff w:val="tab"/>
    </w:lvl>
    <w:lvl w:ilvl="6">
      <w:isLgl w:val="false"/>
      <w:lvlJc w:val="left"/>
      <w:lvlText w:val=""/>
      <w:numFmt w:val="bullet"/>
      <w:pPr>
        <w:pBdr/>
        <w:spacing/>
        <w:ind w:hanging="360" w:left="4794"/>
      </w:pPr>
      <w:rPr>
        <w:rFonts w:hint="default" w:ascii="Symbol" w:hAnsi="Symbol"/>
      </w:rPr>
      <w:start w:val="1"/>
      <w:suff w:val="tab"/>
    </w:lvl>
    <w:lvl w:ilvl="7">
      <w:isLgl w:val="false"/>
      <w:lvlJc w:val="left"/>
      <w:lvlText w:val="o"/>
      <w:numFmt w:val="bullet"/>
      <w:pPr>
        <w:pBdr/>
        <w:spacing/>
        <w:ind w:hanging="360" w:left="5514"/>
      </w:pPr>
      <w:rPr>
        <w:rFonts w:hint="default" w:ascii="Courier New" w:hAnsi="Courier New"/>
      </w:rPr>
      <w:start w:val="1"/>
      <w:suff w:val="tab"/>
    </w:lvl>
    <w:lvl w:ilvl="8">
      <w:isLgl w:val="false"/>
      <w:lvlJc w:val="left"/>
      <w:lvlText w:val=""/>
      <w:numFmt w:val="bullet"/>
      <w:pPr>
        <w:pBdr/>
        <w:spacing/>
        <w:ind w:hanging="360" w:left="6234"/>
      </w:pPr>
      <w:rPr>
        <w:rFonts w:hint="default" w:ascii="Wingdings" w:hAnsi="Wingdings"/>
      </w:rPr>
      <w:start w:val="1"/>
      <w:suff w:val="tab"/>
    </w:lvl>
  </w:abstractNum>
  <w:abstractNum w:abstractNumId="7">
    <w:nsid w:val="7D987654"/>
    <w:lvl w:ilvl="0">
      <w:isLgl w:val="false"/>
      <w:lvlJc w:val="left"/>
      <w:lvlText w:val="-"/>
      <w:numFmt w:val="bullet"/>
      <w:pPr>
        <w:pBdr/>
        <w:spacing/>
        <w:ind w:hanging="360" w:left="834"/>
      </w:pPr>
      <w:rPr>
        <w:rFonts w:hint="default" w:ascii="Roboto" w:hAnsi="Roboto" w:eastAsia="Roboto" w:cs="Roboto"/>
        <w:spacing w:val="0"/>
        <w:lang w:val="en-US" w:eastAsia="en-US" w:bidi="ar-SA"/>
      </w:rPr>
      <w:start w:val="0"/>
      <w:suff w:val="tab"/>
    </w:lvl>
    <w:lvl w:ilvl="1">
      <w:isLgl w:val="false"/>
      <w:lvlJc w:val="left"/>
      <w:lvlText w:val="-"/>
      <w:numFmt w:val="bullet"/>
      <w:pPr>
        <w:pBdr/>
        <w:spacing/>
        <w:ind w:hanging="360" w:left="1554"/>
      </w:pPr>
      <w:rPr>
        <w:rFonts w:hint="default" w:ascii="Roboto" w:hAnsi="Roboto" w:eastAsia="Roboto" w:cs="Roboto"/>
        <w:spacing w:val="0"/>
        <w:lang w:val="en-US" w:eastAsia="en-US" w:bidi="ar-SA"/>
      </w:rPr>
      <w:start w:val="0"/>
      <w:suff w:val="tab"/>
    </w:lvl>
    <w:lvl w:ilvl="2">
      <w:isLgl w:val="false"/>
      <w:lvlJc w:val="left"/>
      <w:lvlText w:val=""/>
      <w:numFmt w:val="bullet"/>
      <w:pPr>
        <w:pBdr/>
        <w:spacing/>
        <w:ind w:hanging="360" w:left="2274"/>
      </w:pPr>
      <w:rPr>
        <w:rFonts w:hint="default" w:ascii="Wingdings" w:hAnsi="Wingdings"/>
      </w:rPr>
      <w:start w:val="1"/>
      <w:suff w:val="tab"/>
    </w:lvl>
    <w:lvl w:ilvl="3">
      <w:isLgl w:val="false"/>
      <w:lvlJc w:val="left"/>
      <w:lvlText w:val=""/>
      <w:numFmt w:val="bullet"/>
      <w:pPr>
        <w:pBdr/>
        <w:spacing/>
        <w:ind w:hanging="360" w:left="2994"/>
      </w:pPr>
      <w:rPr>
        <w:rFonts w:hint="default" w:ascii="Symbol" w:hAnsi="Symbol"/>
      </w:rPr>
      <w:start w:val="1"/>
      <w:suff w:val="tab"/>
    </w:lvl>
    <w:lvl w:ilvl="4">
      <w:isLgl w:val="false"/>
      <w:lvlJc w:val="left"/>
      <w:lvlText w:val="o"/>
      <w:numFmt w:val="bullet"/>
      <w:pPr>
        <w:pBdr/>
        <w:spacing/>
        <w:ind w:hanging="360" w:left="3714"/>
      </w:pPr>
      <w:rPr>
        <w:rFonts w:hint="default" w:ascii="Courier New" w:hAnsi="Courier New"/>
      </w:rPr>
      <w:start w:val="1"/>
      <w:suff w:val="tab"/>
    </w:lvl>
    <w:lvl w:ilvl="5">
      <w:isLgl w:val="false"/>
      <w:lvlJc w:val="left"/>
      <w:lvlText w:val=""/>
      <w:numFmt w:val="bullet"/>
      <w:pPr>
        <w:pBdr/>
        <w:spacing/>
        <w:ind w:hanging="360" w:left="4434"/>
      </w:pPr>
      <w:rPr>
        <w:rFonts w:hint="default" w:ascii="Wingdings" w:hAnsi="Wingdings"/>
      </w:rPr>
      <w:start w:val="1"/>
      <w:suff w:val="tab"/>
    </w:lvl>
    <w:lvl w:ilvl="6">
      <w:isLgl w:val="false"/>
      <w:lvlJc w:val="left"/>
      <w:lvlText w:val=""/>
      <w:numFmt w:val="bullet"/>
      <w:pPr>
        <w:pBdr/>
        <w:spacing/>
        <w:ind w:hanging="360" w:left="5154"/>
      </w:pPr>
      <w:rPr>
        <w:rFonts w:hint="default" w:ascii="Symbol" w:hAnsi="Symbol"/>
      </w:rPr>
      <w:start w:val="1"/>
      <w:suff w:val="tab"/>
    </w:lvl>
    <w:lvl w:ilvl="7">
      <w:isLgl w:val="false"/>
      <w:lvlJc w:val="left"/>
      <w:lvlText w:val="o"/>
      <w:numFmt w:val="bullet"/>
      <w:pPr>
        <w:pBdr/>
        <w:spacing/>
        <w:ind w:hanging="360" w:left="5874"/>
      </w:pPr>
      <w:rPr>
        <w:rFonts w:hint="default" w:ascii="Courier New" w:hAnsi="Courier New"/>
      </w:rPr>
      <w:start w:val="1"/>
      <w:suff w:val="tab"/>
    </w:lvl>
    <w:lvl w:ilvl="8">
      <w:isLgl w:val="false"/>
      <w:lvlJc w:val="left"/>
      <w:lvlText w:val=""/>
      <w:numFmt w:val="bullet"/>
      <w:pPr>
        <w:pBdr/>
        <w:spacing/>
        <w:ind w:hanging="360" w:left="6594"/>
      </w:pPr>
      <w:rPr>
        <w:rFonts w:hint="default" w:ascii="Wingdings" w:hAnsi="Wingdings"/>
      </w:rPr>
      <w:start w:val="1"/>
      <w:suff w:val="tab"/>
    </w:lvl>
  </w:abstractNum>
  <w:abstractNum w:abstractNumId="8">
    <w:nsid w:val="7D987654"/>
    <w:lvl w:ilvl="0">
      <w:isLgl w:val="false"/>
      <w:lvlJc w:val="left"/>
      <w:lvlText w:val="-"/>
      <w:numFmt w:val="bullet"/>
      <w:pPr>
        <w:pBdr/>
        <w:spacing/>
        <w:ind w:hanging="360" w:left="834"/>
      </w:pPr>
      <w:rPr>
        <w:rFonts w:hint="default" w:ascii="Roboto" w:hAnsi="Roboto" w:eastAsia="Roboto" w:cs="Roboto"/>
        <w:spacing w:val="0"/>
        <w:lang w:val="en-US" w:eastAsia="en-US" w:bidi="ar-SA"/>
      </w:rPr>
      <w:start w:val="0"/>
      <w:suff w:val="tab"/>
    </w:lvl>
    <w:lvl w:ilvl="1">
      <w:isLgl w:val="false"/>
      <w:lvlJc w:val="left"/>
      <w:lvlText w:val="-"/>
      <w:numFmt w:val="bullet"/>
      <w:pPr>
        <w:pBdr/>
        <w:spacing/>
        <w:ind w:hanging="360" w:left="1554"/>
      </w:pPr>
      <w:rPr>
        <w:rFonts w:hint="default" w:ascii="Roboto" w:hAnsi="Roboto" w:eastAsia="Roboto" w:cs="Roboto"/>
        <w:spacing w:val="0"/>
        <w:lang w:val="en-US" w:eastAsia="en-US" w:bidi="ar-SA"/>
      </w:rPr>
      <w:start w:val="0"/>
      <w:suff w:val="tab"/>
    </w:lvl>
    <w:lvl w:ilvl="2">
      <w:isLgl w:val="false"/>
      <w:lvlJc w:val="left"/>
      <w:lvlText w:val=""/>
      <w:numFmt w:val="bullet"/>
      <w:pPr>
        <w:pBdr/>
        <w:spacing/>
        <w:ind w:hanging="360" w:left="2274"/>
      </w:pPr>
      <w:rPr>
        <w:rFonts w:hint="default" w:ascii="Wingdings" w:hAnsi="Wingdings"/>
      </w:rPr>
      <w:start w:val="1"/>
      <w:suff w:val="tab"/>
    </w:lvl>
    <w:lvl w:ilvl="3">
      <w:isLgl w:val="false"/>
      <w:lvlJc w:val="left"/>
      <w:lvlText w:val=""/>
      <w:numFmt w:val="bullet"/>
      <w:pPr>
        <w:pBdr/>
        <w:spacing/>
        <w:ind w:hanging="360" w:left="2994"/>
      </w:pPr>
      <w:rPr>
        <w:rFonts w:hint="default" w:ascii="Symbol" w:hAnsi="Symbol"/>
      </w:rPr>
      <w:start w:val="1"/>
      <w:suff w:val="tab"/>
    </w:lvl>
    <w:lvl w:ilvl="4">
      <w:isLgl w:val="false"/>
      <w:lvlJc w:val="left"/>
      <w:lvlText w:val="o"/>
      <w:numFmt w:val="bullet"/>
      <w:pPr>
        <w:pBdr/>
        <w:spacing/>
        <w:ind w:hanging="360" w:left="3714"/>
      </w:pPr>
      <w:rPr>
        <w:rFonts w:hint="default" w:ascii="Courier New" w:hAnsi="Courier New"/>
      </w:rPr>
      <w:start w:val="1"/>
      <w:suff w:val="tab"/>
    </w:lvl>
    <w:lvl w:ilvl="5">
      <w:isLgl w:val="false"/>
      <w:lvlJc w:val="left"/>
      <w:lvlText w:val=""/>
      <w:numFmt w:val="bullet"/>
      <w:pPr>
        <w:pBdr/>
        <w:spacing/>
        <w:ind w:hanging="360" w:left="4434"/>
      </w:pPr>
      <w:rPr>
        <w:rFonts w:hint="default" w:ascii="Wingdings" w:hAnsi="Wingdings"/>
      </w:rPr>
      <w:start w:val="1"/>
      <w:suff w:val="tab"/>
    </w:lvl>
    <w:lvl w:ilvl="6">
      <w:isLgl w:val="false"/>
      <w:lvlJc w:val="left"/>
      <w:lvlText w:val=""/>
      <w:numFmt w:val="bullet"/>
      <w:pPr>
        <w:pBdr/>
        <w:spacing/>
        <w:ind w:hanging="360" w:left="5154"/>
      </w:pPr>
      <w:rPr>
        <w:rFonts w:hint="default" w:ascii="Symbol" w:hAnsi="Symbol"/>
      </w:rPr>
      <w:start w:val="1"/>
      <w:suff w:val="tab"/>
    </w:lvl>
    <w:lvl w:ilvl="7">
      <w:isLgl w:val="false"/>
      <w:lvlJc w:val="left"/>
      <w:lvlText w:val="o"/>
      <w:numFmt w:val="bullet"/>
      <w:pPr>
        <w:pBdr/>
        <w:spacing/>
        <w:ind w:hanging="360" w:left="5874"/>
      </w:pPr>
      <w:rPr>
        <w:rFonts w:hint="default" w:ascii="Courier New" w:hAnsi="Courier New"/>
      </w:rPr>
      <w:start w:val="1"/>
      <w:suff w:val="tab"/>
    </w:lvl>
    <w:lvl w:ilvl="8">
      <w:isLgl w:val="false"/>
      <w:lvlJc w:val="left"/>
      <w:lvlText w:val=""/>
      <w:numFmt w:val="bullet"/>
      <w:pPr>
        <w:pBdr/>
        <w:spacing/>
        <w:ind w:hanging="360" w:left="6594"/>
      </w:pPr>
      <w:rPr>
        <w:rFonts w:hint="default" w:ascii="Wingdings" w:hAnsi="Wingdings"/>
      </w:rPr>
      <w:start w:val="1"/>
      <w:suff w:val="tab"/>
    </w:lvl>
  </w:abstractNum>
  <w:abstractNum w:abstractNumId="9">
    <w:nsid w:val="4ED748E0"/>
    <w:lvl w:ilvl="0">
      <w:isLgl w:val="false"/>
      <w:lvlJc w:val="left"/>
      <w:lvlText w:val="-"/>
      <w:numFmt w:val="bullet"/>
      <w:pPr>
        <w:pBdr/>
        <w:spacing/>
        <w:ind w:hanging="80" w:left="114"/>
      </w:pPr>
      <w:rPr>
        <w:rFonts w:hint="default" w:ascii="Roboto" w:hAnsi="Roboto" w:eastAsia="Roboto" w:cs="Roboto"/>
        <w:spacing w:val="0"/>
        <w:lang w:val="en-US" w:eastAsia="en-US" w:bidi="ar-SA"/>
      </w:rPr>
      <w:start w:val="0"/>
      <w:suff w:val="tab"/>
    </w:lvl>
    <w:lvl w:ilvl="1">
      <w:isLgl w:val="false"/>
      <w:lvlJc w:val="left"/>
      <w:lvlText w:val="•"/>
      <w:numFmt w:val="bullet"/>
      <w:pPr>
        <w:pBdr/>
        <w:spacing/>
        <w:ind w:hanging="80" w:left="1221"/>
      </w:pPr>
      <w:rPr>
        <w:rFonts w:hint="default"/>
        <w:lang w:val="en-US" w:eastAsia="en-US" w:bidi="ar-SA"/>
      </w:rPr>
      <w:start w:val="0"/>
      <w:suff w:val="tab"/>
    </w:lvl>
    <w:lvl w:ilvl="2">
      <w:isLgl w:val="false"/>
      <w:lvlJc w:val="left"/>
      <w:lvlText w:val="•"/>
      <w:numFmt w:val="bullet"/>
      <w:pPr>
        <w:pBdr/>
        <w:spacing/>
        <w:ind w:hanging="80" w:left="2323"/>
      </w:pPr>
      <w:rPr>
        <w:rFonts w:hint="default"/>
        <w:lang w:val="en-US" w:eastAsia="en-US" w:bidi="ar-SA"/>
      </w:rPr>
      <w:start w:val="0"/>
      <w:suff w:val="tab"/>
    </w:lvl>
    <w:lvl w:ilvl="3">
      <w:isLgl w:val="false"/>
      <w:lvlJc w:val="left"/>
      <w:lvlText w:val="•"/>
      <w:numFmt w:val="bullet"/>
      <w:pPr>
        <w:pBdr/>
        <w:spacing/>
        <w:ind w:hanging="80" w:left="3425"/>
      </w:pPr>
      <w:rPr>
        <w:rFonts w:hint="default"/>
        <w:lang w:val="en-US" w:eastAsia="en-US" w:bidi="ar-SA"/>
      </w:rPr>
      <w:start w:val="0"/>
      <w:suff w:val="tab"/>
    </w:lvl>
    <w:lvl w:ilvl="4">
      <w:isLgl w:val="false"/>
      <w:lvlJc w:val="left"/>
      <w:lvlText w:val="•"/>
      <w:numFmt w:val="bullet"/>
      <w:pPr>
        <w:pBdr/>
        <w:spacing/>
        <w:ind w:hanging="80" w:left="4527"/>
      </w:pPr>
      <w:rPr>
        <w:rFonts w:hint="default"/>
        <w:lang w:val="en-US" w:eastAsia="en-US" w:bidi="ar-SA"/>
      </w:rPr>
      <w:start w:val="0"/>
      <w:suff w:val="tab"/>
    </w:lvl>
    <w:lvl w:ilvl="5">
      <w:isLgl w:val="false"/>
      <w:lvlJc w:val="left"/>
      <w:lvlText w:val="•"/>
      <w:numFmt w:val="bullet"/>
      <w:pPr>
        <w:pBdr/>
        <w:spacing/>
        <w:ind w:hanging="80" w:left="5629"/>
      </w:pPr>
      <w:rPr>
        <w:rFonts w:hint="default"/>
        <w:lang w:val="en-US" w:eastAsia="en-US" w:bidi="ar-SA"/>
      </w:rPr>
      <w:start w:val="0"/>
      <w:suff w:val="tab"/>
    </w:lvl>
    <w:lvl w:ilvl="6">
      <w:isLgl w:val="false"/>
      <w:lvlJc w:val="left"/>
      <w:lvlText w:val="•"/>
      <w:numFmt w:val="bullet"/>
      <w:pPr>
        <w:pBdr/>
        <w:spacing/>
        <w:ind w:hanging="80" w:left="6731"/>
      </w:pPr>
      <w:rPr>
        <w:rFonts w:hint="default"/>
        <w:lang w:val="en-US" w:eastAsia="en-US" w:bidi="ar-SA"/>
      </w:rPr>
      <w:start w:val="0"/>
      <w:suff w:val="tab"/>
    </w:lvl>
    <w:lvl w:ilvl="7">
      <w:isLgl w:val="false"/>
      <w:lvlJc w:val="left"/>
      <w:lvlText w:val="•"/>
      <w:numFmt w:val="bullet"/>
      <w:pPr>
        <w:pBdr/>
        <w:spacing/>
        <w:ind w:hanging="80" w:left="7832"/>
      </w:pPr>
      <w:rPr>
        <w:rFonts w:hint="default"/>
        <w:lang w:val="en-US" w:eastAsia="en-US" w:bidi="ar-SA"/>
      </w:rPr>
      <w:start w:val="0"/>
      <w:suff w:val="tab"/>
    </w:lvl>
    <w:lvl w:ilvl="8">
      <w:isLgl w:val="false"/>
      <w:lvlJc w:val="left"/>
      <w:lvlText w:val="•"/>
      <w:numFmt w:val="bullet"/>
      <w:pPr>
        <w:pBdr/>
        <w:spacing/>
        <w:ind w:hanging="80" w:left="8934"/>
      </w:pPr>
      <w:rPr>
        <w:rFonts w:hint="default"/>
        <w:lang w:val="en-US" w:eastAsia="en-US" w:bidi="ar-SA"/>
      </w:rPr>
      <w:start w:val="0"/>
      <w:suff w:val="tab"/>
    </w:lvl>
  </w:abstractNum>
  <w:abstractNum w:abstractNumId="10">
    <w:nsid w:val="4ED748E0"/>
    <w:lvl w:ilvl="0">
      <w:isLgl w:val="false"/>
      <w:lvlJc w:val="left"/>
      <w:lvlText w:val="-"/>
      <w:numFmt w:val="bullet"/>
      <w:pPr>
        <w:pBdr/>
        <w:spacing/>
        <w:ind w:hanging="80" w:left="114"/>
      </w:pPr>
      <w:rPr>
        <w:rFonts w:hint="default" w:ascii="Roboto" w:hAnsi="Roboto" w:eastAsia="Roboto" w:cs="Roboto"/>
        <w:spacing w:val="0"/>
        <w:lang w:val="en-US" w:eastAsia="en-US" w:bidi="ar-SA"/>
      </w:rPr>
      <w:start w:val="0"/>
      <w:suff w:val="tab"/>
    </w:lvl>
    <w:lvl w:ilvl="1">
      <w:isLgl w:val="false"/>
      <w:lvlJc w:val="left"/>
      <w:lvlText w:val="•"/>
      <w:numFmt w:val="bullet"/>
      <w:pPr>
        <w:pBdr/>
        <w:spacing/>
        <w:ind w:hanging="80" w:left="1221"/>
      </w:pPr>
      <w:rPr>
        <w:rFonts w:hint="default"/>
        <w:lang w:val="en-US" w:eastAsia="en-US" w:bidi="ar-SA"/>
      </w:rPr>
      <w:start w:val="0"/>
      <w:suff w:val="tab"/>
    </w:lvl>
    <w:lvl w:ilvl="2">
      <w:isLgl w:val="false"/>
      <w:lvlJc w:val="left"/>
      <w:lvlText w:val="•"/>
      <w:numFmt w:val="bullet"/>
      <w:pPr>
        <w:pBdr/>
        <w:spacing/>
        <w:ind w:hanging="80" w:left="2323"/>
      </w:pPr>
      <w:rPr>
        <w:rFonts w:hint="default"/>
        <w:lang w:val="en-US" w:eastAsia="en-US" w:bidi="ar-SA"/>
      </w:rPr>
      <w:start w:val="0"/>
      <w:suff w:val="tab"/>
    </w:lvl>
    <w:lvl w:ilvl="3">
      <w:isLgl w:val="false"/>
      <w:lvlJc w:val="left"/>
      <w:lvlText w:val="•"/>
      <w:numFmt w:val="bullet"/>
      <w:pPr>
        <w:pBdr/>
        <w:spacing/>
        <w:ind w:hanging="80" w:left="3425"/>
      </w:pPr>
      <w:rPr>
        <w:rFonts w:hint="default"/>
        <w:lang w:val="en-US" w:eastAsia="en-US" w:bidi="ar-SA"/>
      </w:rPr>
      <w:start w:val="0"/>
      <w:suff w:val="tab"/>
    </w:lvl>
    <w:lvl w:ilvl="4">
      <w:isLgl w:val="false"/>
      <w:lvlJc w:val="left"/>
      <w:lvlText w:val="•"/>
      <w:numFmt w:val="bullet"/>
      <w:pPr>
        <w:pBdr/>
        <w:spacing/>
        <w:ind w:hanging="80" w:left="4527"/>
      </w:pPr>
      <w:rPr>
        <w:rFonts w:hint="default"/>
        <w:lang w:val="en-US" w:eastAsia="en-US" w:bidi="ar-SA"/>
      </w:rPr>
      <w:start w:val="0"/>
      <w:suff w:val="tab"/>
    </w:lvl>
    <w:lvl w:ilvl="5">
      <w:isLgl w:val="false"/>
      <w:lvlJc w:val="left"/>
      <w:lvlText w:val="•"/>
      <w:numFmt w:val="bullet"/>
      <w:pPr>
        <w:pBdr/>
        <w:spacing/>
        <w:ind w:hanging="80" w:left="5629"/>
      </w:pPr>
      <w:rPr>
        <w:rFonts w:hint="default"/>
        <w:lang w:val="en-US" w:eastAsia="en-US" w:bidi="ar-SA"/>
      </w:rPr>
      <w:start w:val="0"/>
      <w:suff w:val="tab"/>
    </w:lvl>
    <w:lvl w:ilvl="6">
      <w:isLgl w:val="false"/>
      <w:lvlJc w:val="left"/>
      <w:lvlText w:val="•"/>
      <w:numFmt w:val="bullet"/>
      <w:pPr>
        <w:pBdr/>
        <w:spacing/>
        <w:ind w:hanging="80" w:left="6731"/>
      </w:pPr>
      <w:rPr>
        <w:rFonts w:hint="default"/>
        <w:lang w:val="en-US" w:eastAsia="en-US" w:bidi="ar-SA"/>
      </w:rPr>
      <w:start w:val="0"/>
      <w:suff w:val="tab"/>
    </w:lvl>
    <w:lvl w:ilvl="7">
      <w:isLgl w:val="false"/>
      <w:lvlJc w:val="left"/>
      <w:lvlText w:val="•"/>
      <w:numFmt w:val="bullet"/>
      <w:pPr>
        <w:pBdr/>
        <w:spacing/>
        <w:ind w:hanging="80" w:left="7832"/>
      </w:pPr>
      <w:rPr>
        <w:rFonts w:hint="default"/>
        <w:lang w:val="en-US" w:eastAsia="en-US" w:bidi="ar-SA"/>
      </w:rPr>
      <w:start w:val="0"/>
      <w:suff w:val="tab"/>
    </w:lvl>
    <w:lvl w:ilvl="8">
      <w:isLgl w:val="false"/>
      <w:lvlJc w:val="left"/>
      <w:lvlText w:val="•"/>
      <w:numFmt w:val="bullet"/>
      <w:pPr>
        <w:pBdr/>
        <w:spacing/>
        <w:ind w:hanging="80" w:left="8934"/>
      </w:pPr>
      <w:rPr>
        <w:rFonts w:hint="default"/>
        <w:lang w:val="en-US" w:eastAsia="en-US" w:bidi="ar-SA"/>
      </w:rPr>
      <w:start w:val="0"/>
      <w:suff w:val="tab"/>
    </w:lvl>
  </w:abstractNum>
  <w:num w:numId="1">
    <w:abstractNumId w:val="2"/>
  </w:num>
  <w:num w:numId="2">
    <w:abstractNumId w:val="1"/>
  </w:num>
  <w:num w:numId="3">
    <w:abstractNumId w:val="4"/>
  </w:num>
  <w:num w:numId="4">
    <w:abstractNumId w:val="0"/>
  </w:num>
  <w:num w:numId="5">
    <w:abstractNumId w:val="3"/>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89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89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89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89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89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89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89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89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89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89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89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89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89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89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89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89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89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89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89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89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89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89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89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89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89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89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89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89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89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89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89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89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89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89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89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89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89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89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89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89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89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89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89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89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89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89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89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89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89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89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89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89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89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89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89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89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89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89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89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89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89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89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89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89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5">
    <w:name w:val="List Table 7 Colorful - Accent 2"/>
    <w:basedOn w:val="89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6">
    <w:name w:val="List Table 7 Colorful - Accent 3"/>
    <w:basedOn w:val="89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7">
    <w:name w:val="List Table 7 Colorful - Accent 4"/>
    <w:basedOn w:val="89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8">
    <w:name w:val="List Table 7 Colorful - Accent 5"/>
    <w:basedOn w:val="89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9">
    <w:name w:val="List Table 7 Colorful - Accent 6"/>
    <w:basedOn w:val="89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0">
    <w:name w:val="Lined - Accent"/>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89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89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89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89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89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89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89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89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89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89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89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89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89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89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89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4"/>
    <w:basedOn w:val="893"/>
    <w:next w:val="893"/>
    <w:link w:val="84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2">
    <w:name w:val="Heading 5"/>
    <w:basedOn w:val="893"/>
    <w:next w:val="893"/>
    <w:link w:val="85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3">
    <w:name w:val="Heading 6"/>
    <w:basedOn w:val="893"/>
    <w:next w:val="893"/>
    <w:link w:val="85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4">
    <w:name w:val="Heading 7"/>
    <w:basedOn w:val="893"/>
    <w:next w:val="893"/>
    <w:link w:val="8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5">
    <w:name w:val="Heading 8"/>
    <w:basedOn w:val="893"/>
    <w:next w:val="893"/>
    <w:link w:val="8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6">
    <w:name w:val="Heading 9"/>
    <w:basedOn w:val="893"/>
    <w:next w:val="893"/>
    <w:link w:val="8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7">
    <w:name w:val="Heading 1 Char"/>
    <w:basedOn w:val="897"/>
    <w:link w:val="894"/>
    <w:uiPriority w:val="9"/>
    <w:pPr>
      <w:pBdr/>
      <w:spacing/>
      <w:ind/>
    </w:pPr>
    <w:rPr>
      <w:rFonts w:ascii="Arial" w:hAnsi="Arial" w:eastAsia="Arial" w:cs="Arial"/>
      <w:color w:val="0f4761" w:themeColor="accent1" w:themeShade="BF"/>
      <w:sz w:val="40"/>
      <w:szCs w:val="40"/>
    </w:rPr>
  </w:style>
  <w:style w:type="character" w:styleId="848">
    <w:name w:val="Heading 3 Char"/>
    <w:basedOn w:val="897"/>
    <w:link w:val="896"/>
    <w:uiPriority w:val="9"/>
    <w:pPr>
      <w:pBdr/>
      <w:spacing/>
      <w:ind/>
    </w:pPr>
    <w:rPr>
      <w:rFonts w:ascii="Arial" w:hAnsi="Arial" w:eastAsia="Arial" w:cs="Arial"/>
      <w:color w:val="0f4761" w:themeColor="accent1" w:themeShade="BF"/>
      <w:sz w:val="28"/>
      <w:szCs w:val="28"/>
    </w:rPr>
  </w:style>
  <w:style w:type="character" w:styleId="849">
    <w:name w:val="Heading 4 Char"/>
    <w:basedOn w:val="897"/>
    <w:link w:val="841"/>
    <w:uiPriority w:val="9"/>
    <w:pPr>
      <w:pBdr/>
      <w:spacing/>
      <w:ind/>
    </w:pPr>
    <w:rPr>
      <w:rFonts w:ascii="Arial" w:hAnsi="Arial" w:eastAsia="Arial" w:cs="Arial"/>
      <w:i/>
      <w:iCs/>
      <w:color w:val="0f4761" w:themeColor="accent1" w:themeShade="BF"/>
    </w:rPr>
  </w:style>
  <w:style w:type="character" w:styleId="850">
    <w:name w:val="Heading 5 Char"/>
    <w:basedOn w:val="897"/>
    <w:link w:val="842"/>
    <w:uiPriority w:val="9"/>
    <w:pPr>
      <w:pBdr/>
      <w:spacing/>
      <w:ind/>
    </w:pPr>
    <w:rPr>
      <w:rFonts w:ascii="Arial" w:hAnsi="Arial" w:eastAsia="Arial" w:cs="Arial"/>
      <w:color w:val="0f4761" w:themeColor="accent1" w:themeShade="BF"/>
    </w:rPr>
  </w:style>
  <w:style w:type="character" w:styleId="851">
    <w:name w:val="Heading 6 Char"/>
    <w:basedOn w:val="897"/>
    <w:link w:val="843"/>
    <w:uiPriority w:val="9"/>
    <w:pPr>
      <w:pBdr/>
      <w:spacing/>
      <w:ind/>
    </w:pPr>
    <w:rPr>
      <w:rFonts w:ascii="Arial" w:hAnsi="Arial" w:eastAsia="Arial" w:cs="Arial"/>
      <w:i/>
      <w:iCs/>
      <w:color w:val="595959" w:themeColor="text1" w:themeTint="A6"/>
    </w:rPr>
  </w:style>
  <w:style w:type="character" w:styleId="852">
    <w:name w:val="Heading 7 Char"/>
    <w:basedOn w:val="897"/>
    <w:link w:val="844"/>
    <w:uiPriority w:val="9"/>
    <w:pPr>
      <w:pBdr/>
      <w:spacing/>
      <w:ind/>
    </w:pPr>
    <w:rPr>
      <w:rFonts w:ascii="Arial" w:hAnsi="Arial" w:eastAsia="Arial" w:cs="Arial"/>
      <w:color w:val="595959" w:themeColor="text1" w:themeTint="A6"/>
    </w:rPr>
  </w:style>
  <w:style w:type="character" w:styleId="853">
    <w:name w:val="Heading 8 Char"/>
    <w:basedOn w:val="897"/>
    <w:link w:val="845"/>
    <w:uiPriority w:val="9"/>
    <w:pPr>
      <w:pBdr/>
      <w:spacing/>
      <w:ind/>
    </w:pPr>
    <w:rPr>
      <w:rFonts w:ascii="Arial" w:hAnsi="Arial" w:eastAsia="Arial" w:cs="Arial"/>
      <w:i/>
      <w:iCs/>
      <w:color w:val="272727" w:themeColor="text1" w:themeTint="D8"/>
    </w:rPr>
  </w:style>
  <w:style w:type="character" w:styleId="854">
    <w:name w:val="Heading 9 Char"/>
    <w:basedOn w:val="897"/>
    <w:link w:val="846"/>
    <w:uiPriority w:val="9"/>
    <w:pPr>
      <w:pBdr/>
      <w:spacing/>
      <w:ind/>
    </w:pPr>
    <w:rPr>
      <w:rFonts w:ascii="Arial" w:hAnsi="Arial" w:eastAsia="Arial" w:cs="Arial"/>
      <w:i/>
      <w:iCs/>
      <w:color w:val="272727" w:themeColor="text1" w:themeTint="D8"/>
    </w:rPr>
  </w:style>
  <w:style w:type="character" w:styleId="855">
    <w:name w:val="Title Char"/>
    <w:basedOn w:val="897"/>
    <w:link w:val="901"/>
    <w:uiPriority w:val="10"/>
    <w:pPr>
      <w:pBdr/>
      <w:spacing/>
      <w:ind/>
    </w:pPr>
    <w:rPr>
      <w:rFonts w:ascii="Arial" w:hAnsi="Arial" w:eastAsia="Arial" w:cs="Arial"/>
      <w:spacing w:val="-10"/>
      <w:sz w:val="56"/>
      <w:szCs w:val="56"/>
    </w:rPr>
  </w:style>
  <w:style w:type="paragraph" w:styleId="856">
    <w:name w:val="Subtitle"/>
    <w:basedOn w:val="893"/>
    <w:next w:val="893"/>
    <w:link w:val="857"/>
    <w:uiPriority w:val="11"/>
    <w:qFormat/>
    <w:pPr>
      <w:numPr>
        <w:ilvl w:val="1"/>
      </w:numPr>
      <w:pBdr/>
      <w:spacing/>
      <w:ind/>
    </w:pPr>
    <w:rPr>
      <w:color w:val="595959" w:themeColor="text1" w:themeTint="A6"/>
      <w:spacing w:val="15"/>
      <w:sz w:val="28"/>
      <w:szCs w:val="28"/>
    </w:rPr>
  </w:style>
  <w:style w:type="character" w:styleId="857">
    <w:name w:val="Subtitle Char"/>
    <w:basedOn w:val="897"/>
    <w:link w:val="856"/>
    <w:uiPriority w:val="11"/>
    <w:pPr>
      <w:pBdr/>
      <w:spacing/>
      <w:ind/>
    </w:pPr>
    <w:rPr>
      <w:color w:val="595959" w:themeColor="text1" w:themeTint="A6"/>
      <w:spacing w:val="15"/>
      <w:sz w:val="28"/>
      <w:szCs w:val="28"/>
    </w:rPr>
  </w:style>
  <w:style w:type="paragraph" w:styleId="858">
    <w:name w:val="Quote"/>
    <w:basedOn w:val="893"/>
    <w:next w:val="893"/>
    <w:link w:val="859"/>
    <w:uiPriority w:val="29"/>
    <w:qFormat/>
    <w:pPr>
      <w:pBdr/>
      <w:spacing w:before="160"/>
      <w:ind/>
      <w:jc w:val="center"/>
    </w:pPr>
    <w:rPr>
      <w:i/>
      <w:iCs/>
      <w:color w:val="404040" w:themeColor="text1" w:themeTint="BF"/>
    </w:rPr>
  </w:style>
  <w:style w:type="character" w:styleId="859">
    <w:name w:val="Quote Char"/>
    <w:basedOn w:val="897"/>
    <w:link w:val="858"/>
    <w:uiPriority w:val="29"/>
    <w:pPr>
      <w:pBdr/>
      <w:spacing/>
      <w:ind/>
    </w:pPr>
    <w:rPr>
      <w:i/>
      <w:iCs/>
      <w:color w:val="404040" w:themeColor="text1" w:themeTint="BF"/>
    </w:rPr>
  </w:style>
  <w:style w:type="character" w:styleId="860">
    <w:name w:val="Intense Emphasis"/>
    <w:basedOn w:val="897"/>
    <w:uiPriority w:val="21"/>
    <w:qFormat/>
    <w:pPr>
      <w:pBdr/>
      <w:spacing/>
      <w:ind/>
    </w:pPr>
    <w:rPr>
      <w:i/>
      <w:iCs/>
      <w:color w:val="0f4761" w:themeColor="accent1" w:themeShade="BF"/>
    </w:rPr>
  </w:style>
  <w:style w:type="paragraph" w:styleId="861">
    <w:name w:val="Intense Quote"/>
    <w:basedOn w:val="893"/>
    <w:next w:val="893"/>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97"/>
    <w:link w:val="861"/>
    <w:uiPriority w:val="30"/>
    <w:pPr>
      <w:pBdr/>
      <w:spacing/>
      <w:ind/>
    </w:pPr>
    <w:rPr>
      <w:i/>
      <w:iCs/>
      <w:color w:val="0f4761" w:themeColor="accent1" w:themeShade="BF"/>
    </w:rPr>
  </w:style>
  <w:style w:type="character" w:styleId="863">
    <w:name w:val="Intense Reference"/>
    <w:basedOn w:val="897"/>
    <w:uiPriority w:val="32"/>
    <w:qFormat/>
    <w:pPr>
      <w:pBdr/>
      <w:spacing/>
      <w:ind/>
    </w:pPr>
    <w:rPr>
      <w:b/>
      <w:bCs/>
      <w:smallCaps/>
      <w:color w:val="0f4761" w:themeColor="accent1" w:themeShade="BF"/>
      <w:spacing w:val="5"/>
    </w:rPr>
  </w:style>
  <w:style w:type="paragraph" w:styleId="864">
    <w:name w:val="No Spacing"/>
    <w:basedOn w:val="893"/>
    <w:uiPriority w:val="1"/>
    <w:qFormat/>
    <w:pPr>
      <w:pBdr/>
      <w:spacing w:after="0" w:line="240" w:lineRule="auto"/>
      <w:ind/>
    </w:pPr>
  </w:style>
  <w:style w:type="character" w:styleId="865">
    <w:name w:val="Subtle Emphasis"/>
    <w:basedOn w:val="897"/>
    <w:uiPriority w:val="19"/>
    <w:qFormat/>
    <w:pPr>
      <w:pBdr/>
      <w:spacing/>
      <w:ind/>
    </w:pPr>
    <w:rPr>
      <w:i/>
      <w:iCs/>
      <w:color w:val="404040" w:themeColor="text1" w:themeTint="BF"/>
    </w:rPr>
  </w:style>
  <w:style w:type="character" w:styleId="866">
    <w:name w:val="Emphasis"/>
    <w:basedOn w:val="897"/>
    <w:uiPriority w:val="20"/>
    <w:qFormat/>
    <w:pPr>
      <w:pBdr/>
      <w:spacing/>
      <w:ind/>
    </w:pPr>
    <w:rPr>
      <w:i/>
      <w:iCs/>
    </w:rPr>
  </w:style>
  <w:style w:type="character" w:styleId="867">
    <w:name w:val="Strong"/>
    <w:basedOn w:val="897"/>
    <w:uiPriority w:val="22"/>
    <w:qFormat/>
    <w:pPr>
      <w:pBdr/>
      <w:spacing/>
      <w:ind/>
    </w:pPr>
    <w:rPr>
      <w:b/>
      <w:bCs/>
    </w:rPr>
  </w:style>
  <w:style w:type="character" w:styleId="868">
    <w:name w:val="Subtle Reference"/>
    <w:basedOn w:val="897"/>
    <w:uiPriority w:val="31"/>
    <w:qFormat/>
    <w:pPr>
      <w:pBdr/>
      <w:spacing/>
      <w:ind/>
    </w:pPr>
    <w:rPr>
      <w:smallCaps/>
      <w:color w:val="5a5a5a" w:themeColor="text1" w:themeTint="A5"/>
    </w:rPr>
  </w:style>
  <w:style w:type="character" w:styleId="869">
    <w:name w:val="Book Title"/>
    <w:basedOn w:val="897"/>
    <w:uiPriority w:val="33"/>
    <w:qFormat/>
    <w:pPr>
      <w:pBdr/>
      <w:spacing/>
      <w:ind/>
    </w:pPr>
    <w:rPr>
      <w:b/>
      <w:bCs/>
      <w:i/>
      <w:iCs/>
      <w:spacing w:val="5"/>
    </w:rPr>
  </w:style>
  <w:style w:type="paragraph" w:styleId="870">
    <w:name w:val="Header"/>
    <w:basedOn w:val="893"/>
    <w:link w:val="871"/>
    <w:uiPriority w:val="99"/>
    <w:unhideWhenUsed/>
    <w:pPr>
      <w:pBdr/>
      <w:tabs>
        <w:tab w:val="center" w:leader="none" w:pos="4844"/>
        <w:tab w:val="right" w:leader="none" w:pos="9689"/>
      </w:tabs>
      <w:spacing w:after="0" w:line="240" w:lineRule="auto"/>
      <w:ind/>
    </w:pPr>
  </w:style>
  <w:style w:type="character" w:styleId="871">
    <w:name w:val="Header Char"/>
    <w:basedOn w:val="897"/>
    <w:link w:val="870"/>
    <w:uiPriority w:val="99"/>
    <w:pPr>
      <w:pBdr/>
      <w:spacing/>
      <w:ind/>
    </w:pPr>
  </w:style>
  <w:style w:type="paragraph" w:styleId="872">
    <w:name w:val="Footer"/>
    <w:basedOn w:val="893"/>
    <w:link w:val="873"/>
    <w:uiPriority w:val="99"/>
    <w:unhideWhenUsed/>
    <w:pPr>
      <w:pBdr/>
      <w:tabs>
        <w:tab w:val="center" w:leader="none" w:pos="4844"/>
        <w:tab w:val="right" w:leader="none" w:pos="9689"/>
      </w:tabs>
      <w:spacing w:after="0" w:line="240" w:lineRule="auto"/>
      <w:ind/>
    </w:pPr>
  </w:style>
  <w:style w:type="character" w:styleId="873">
    <w:name w:val="Footer Char"/>
    <w:basedOn w:val="897"/>
    <w:link w:val="872"/>
    <w:uiPriority w:val="99"/>
    <w:pPr>
      <w:pBdr/>
      <w:spacing/>
      <w:ind/>
    </w:pPr>
  </w:style>
  <w:style w:type="paragraph" w:styleId="874">
    <w:name w:val="Caption"/>
    <w:basedOn w:val="893"/>
    <w:next w:val="893"/>
    <w:uiPriority w:val="35"/>
    <w:unhideWhenUsed/>
    <w:qFormat/>
    <w:pPr>
      <w:pBdr/>
      <w:spacing w:after="200" w:line="240" w:lineRule="auto"/>
      <w:ind/>
    </w:pPr>
    <w:rPr>
      <w:i/>
      <w:iCs/>
      <w:color w:val="0e2841" w:themeColor="text2"/>
      <w:sz w:val="18"/>
      <w:szCs w:val="18"/>
    </w:rPr>
  </w:style>
  <w:style w:type="paragraph" w:styleId="875">
    <w:name w:val="footnote text"/>
    <w:basedOn w:val="893"/>
    <w:link w:val="876"/>
    <w:uiPriority w:val="99"/>
    <w:semiHidden/>
    <w:unhideWhenUsed/>
    <w:pPr>
      <w:pBdr/>
      <w:spacing w:after="0" w:line="240" w:lineRule="auto"/>
      <w:ind/>
    </w:pPr>
    <w:rPr>
      <w:sz w:val="20"/>
      <w:szCs w:val="20"/>
    </w:rPr>
  </w:style>
  <w:style w:type="character" w:styleId="876">
    <w:name w:val="Footnote Text Char"/>
    <w:basedOn w:val="897"/>
    <w:link w:val="875"/>
    <w:uiPriority w:val="99"/>
    <w:semiHidden/>
    <w:pPr>
      <w:pBdr/>
      <w:spacing/>
      <w:ind/>
    </w:pPr>
    <w:rPr>
      <w:sz w:val="20"/>
      <w:szCs w:val="20"/>
    </w:rPr>
  </w:style>
  <w:style w:type="character" w:styleId="877">
    <w:name w:val="footnote reference"/>
    <w:basedOn w:val="897"/>
    <w:uiPriority w:val="99"/>
    <w:semiHidden/>
    <w:unhideWhenUsed/>
    <w:pPr>
      <w:pBdr/>
      <w:spacing/>
      <w:ind/>
    </w:pPr>
    <w:rPr>
      <w:vertAlign w:val="superscript"/>
    </w:rPr>
  </w:style>
  <w:style w:type="paragraph" w:styleId="878">
    <w:name w:val="endnote text"/>
    <w:basedOn w:val="893"/>
    <w:link w:val="879"/>
    <w:uiPriority w:val="99"/>
    <w:semiHidden/>
    <w:unhideWhenUsed/>
    <w:pPr>
      <w:pBdr/>
      <w:spacing w:after="0" w:line="240" w:lineRule="auto"/>
      <w:ind/>
    </w:pPr>
    <w:rPr>
      <w:sz w:val="20"/>
      <w:szCs w:val="20"/>
    </w:rPr>
  </w:style>
  <w:style w:type="character" w:styleId="879">
    <w:name w:val="Endnote Text Char"/>
    <w:basedOn w:val="897"/>
    <w:link w:val="878"/>
    <w:uiPriority w:val="99"/>
    <w:semiHidden/>
    <w:pPr>
      <w:pBdr/>
      <w:spacing/>
      <w:ind/>
    </w:pPr>
    <w:rPr>
      <w:sz w:val="20"/>
      <w:szCs w:val="20"/>
    </w:rPr>
  </w:style>
  <w:style w:type="character" w:styleId="880">
    <w:name w:val="endnote reference"/>
    <w:basedOn w:val="897"/>
    <w:uiPriority w:val="99"/>
    <w:semiHidden/>
    <w:unhideWhenUsed/>
    <w:pPr>
      <w:pBdr/>
      <w:spacing/>
      <w:ind/>
    </w:pPr>
    <w:rPr>
      <w:vertAlign w:val="superscript"/>
    </w:rPr>
  </w:style>
  <w:style w:type="paragraph" w:styleId="881">
    <w:name w:val="toc 1"/>
    <w:basedOn w:val="893"/>
    <w:next w:val="893"/>
    <w:uiPriority w:val="39"/>
    <w:unhideWhenUsed/>
    <w:pPr>
      <w:pBdr/>
      <w:spacing w:after="100"/>
      <w:ind/>
    </w:pPr>
  </w:style>
  <w:style w:type="paragraph" w:styleId="882">
    <w:name w:val="toc 2"/>
    <w:basedOn w:val="893"/>
    <w:next w:val="893"/>
    <w:uiPriority w:val="39"/>
    <w:unhideWhenUsed/>
    <w:pPr>
      <w:pBdr/>
      <w:spacing w:after="100"/>
      <w:ind w:left="220"/>
    </w:pPr>
  </w:style>
  <w:style w:type="paragraph" w:styleId="883">
    <w:name w:val="toc 3"/>
    <w:basedOn w:val="893"/>
    <w:next w:val="893"/>
    <w:uiPriority w:val="39"/>
    <w:unhideWhenUsed/>
    <w:pPr>
      <w:pBdr/>
      <w:spacing w:after="100"/>
      <w:ind w:left="440"/>
    </w:pPr>
  </w:style>
  <w:style w:type="paragraph" w:styleId="884">
    <w:name w:val="toc 4"/>
    <w:basedOn w:val="893"/>
    <w:next w:val="893"/>
    <w:uiPriority w:val="39"/>
    <w:unhideWhenUsed/>
    <w:pPr>
      <w:pBdr/>
      <w:spacing w:after="100"/>
      <w:ind w:left="660"/>
    </w:pPr>
  </w:style>
  <w:style w:type="paragraph" w:styleId="885">
    <w:name w:val="toc 5"/>
    <w:basedOn w:val="893"/>
    <w:next w:val="893"/>
    <w:uiPriority w:val="39"/>
    <w:unhideWhenUsed/>
    <w:pPr>
      <w:pBdr/>
      <w:spacing w:after="100"/>
      <w:ind w:left="880"/>
    </w:pPr>
  </w:style>
  <w:style w:type="paragraph" w:styleId="886">
    <w:name w:val="toc 6"/>
    <w:basedOn w:val="893"/>
    <w:next w:val="893"/>
    <w:uiPriority w:val="39"/>
    <w:unhideWhenUsed/>
    <w:pPr>
      <w:pBdr/>
      <w:spacing w:after="100"/>
      <w:ind w:left="1100"/>
    </w:pPr>
  </w:style>
  <w:style w:type="paragraph" w:styleId="887">
    <w:name w:val="toc 7"/>
    <w:basedOn w:val="893"/>
    <w:next w:val="893"/>
    <w:uiPriority w:val="39"/>
    <w:unhideWhenUsed/>
    <w:pPr>
      <w:pBdr/>
      <w:spacing w:after="100"/>
      <w:ind w:left="1320"/>
    </w:pPr>
  </w:style>
  <w:style w:type="paragraph" w:styleId="888">
    <w:name w:val="toc 8"/>
    <w:basedOn w:val="893"/>
    <w:next w:val="893"/>
    <w:uiPriority w:val="39"/>
    <w:unhideWhenUsed/>
    <w:pPr>
      <w:pBdr/>
      <w:spacing w:after="100"/>
      <w:ind w:left="1540"/>
    </w:pPr>
  </w:style>
  <w:style w:type="paragraph" w:styleId="889">
    <w:name w:val="toc 9"/>
    <w:basedOn w:val="893"/>
    <w:next w:val="893"/>
    <w:uiPriority w:val="39"/>
    <w:unhideWhenUsed/>
    <w:pPr>
      <w:pBdr/>
      <w:spacing w:after="100"/>
      <w:ind w:left="1760"/>
    </w:pPr>
  </w:style>
  <w:style w:type="character" w:styleId="890">
    <w:name w:val="Placeholder Text"/>
    <w:basedOn w:val="897"/>
    <w:uiPriority w:val="99"/>
    <w:semiHidden/>
    <w:pPr>
      <w:pBdr/>
      <w:spacing/>
      <w:ind/>
    </w:pPr>
    <w:rPr>
      <w:color w:val="666666"/>
    </w:r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qFormat/>
    <w:pPr>
      <w:pBdr/>
      <w:spacing/>
      <w:ind/>
    </w:pPr>
    <w:rPr>
      <w:rFonts w:ascii="Roboto" w:hAnsi="Roboto" w:eastAsia="Roboto" w:cs="Roboto"/>
    </w:rPr>
  </w:style>
  <w:style w:type="paragraph" w:styleId="894">
    <w:name w:val="Heading 1"/>
    <w:basedOn w:val="893"/>
    <w:uiPriority w:val="9"/>
    <w:qFormat/>
    <w:pPr>
      <w:pBdr/>
      <w:spacing/>
      <w:ind w:left="11"/>
      <w:jc w:val="center"/>
      <w:outlineLvl w:val="0"/>
    </w:pPr>
    <w:rPr>
      <w:sz w:val="17"/>
      <w:szCs w:val="17"/>
    </w:rPr>
  </w:style>
  <w:style w:type="paragraph" w:styleId="895">
    <w:name w:val="Heading 2"/>
    <w:basedOn w:val="893"/>
    <w:link w:val="907"/>
    <w:uiPriority w:val="9"/>
    <w:unhideWhenUsed/>
    <w:qFormat/>
    <w:pPr>
      <w:pBdr/>
      <w:spacing w:before="21"/>
      <w:ind w:left="114"/>
      <w:outlineLvl w:val="1"/>
    </w:pPr>
    <w:rPr>
      <w:sz w:val="16"/>
      <w:szCs w:val="16"/>
    </w:rPr>
  </w:style>
  <w:style w:type="paragraph" w:styleId="896">
    <w:name w:val="Heading 3"/>
    <w:basedOn w:val="893"/>
    <w:uiPriority w:val="9"/>
    <w:unhideWhenUsed/>
    <w:qFormat/>
    <w:pPr>
      <w:pBdr/>
      <w:spacing w:before="35"/>
      <w:ind w:hanging="210" w:left="349"/>
      <w:outlineLvl w:val="2"/>
    </w:pPr>
    <w:rPr>
      <w:b/>
      <w:bCs/>
      <w:sz w:val="15"/>
      <w:szCs w:val="15"/>
    </w:rPr>
  </w:style>
  <w:style w:type="character" w:styleId="897" w:default="1">
    <w:name w:val="Default Paragraph Font"/>
    <w:uiPriority w:val="1"/>
    <w:semiHidden/>
    <w:unhideWhenUsed/>
    <w:pPr>
      <w:pBdr/>
      <w:spacing/>
      <w:ind/>
    </w:pPr>
  </w:style>
  <w:style w:type="table" w:styleId="89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9" w:default="1">
    <w:name w:val="No List"/>
    <w:uiPriority w:val="99"/>
    <w:semiHidden/>
    <w:unhideWhenUsed/>
    <w:pPr>
      <w:pBdr/>
      <w:spacing/>
      <w:ind/>
    </w:pPr>
  </w:style>
  <w:style w:type="paragraph" w:styleId="900">
    <w:name w:val="Body Text"/>
    <w:basedOn w:val="893"/>
    <w:link w:val="908"/>
    <w:uiPriority w:val="1"/>
    <w:qFormat/>
    <w:pPr>
      <w:pBdr/>
      <w:spacing/>
      <w:ind/>
    </w:pPr>
    <w:rPr>
      <w:sz w:val="15"/>
      <w:szCs w:val="15"/>
    </w:rPr>
  </w:style>
  <w:style w:type="paragraph" w:styleId="901">
    <w:name w:val="Title"/>
    <w:basedOn w:val="893"/>
    <w:uiPriority w:val="10"/>
    <w:qFormat/>
    <w:pPr>
      <w:pBdr/>
      <w:spacing w:before="114"/>
      <w:ind w:left="11"/>
      <w:jc w:val="center"/>
    </w:pPr>
    <w:rPr>
      <w:rFonts w:ascii="Times New Roman" w:hAnsi="Times New Roman" w:eastAsia="Times New Roman" w:cs="Times New Roman"/>
      <w:b/>
      <w:bCs/>
      <w:sz w:val="23"/>
      <w:szCs w:val="23"/>
    </w:rPr>
  </w:style>
  <w:style w:type="paragraph" w:styleId="902">
    <w:name w:val="List Paragraph"/>
    <w:basedOn w:val="893"/>
    <w:uiPriority w:val="1"/>
    <w:qFormat/>
    <w:pPr>
      <w:pBdr/>
      <w:spacing w:before="21"/>
      <w:ind w:hanging="86" w:left="114"/>
    </w:pPr>
  </w:style>
  <w:style w:type="paragraph" w:styleId="903" w:customStyle="1">
    <w:name w:val="Table Paragraph"/>
    <w:basedOn w:val="893"/>
    <w:uiPriority w:val="1"/>
    <w:qFormat/>
    <w:pPr>
      <w:pBdr/>
      <w:spacing/>
      <w:ind/>
    </w:pPr>
  </w:style>
  <w:style w:type="character" w:styleId="904">
    <w:name w:val="Hyperlink"/>
    <w:basedOn w:val="897"/>
    <w:uiPriority w:val="99"/>
    <w:unhideWhenUsed/>
    <w:pPr>
      <w:pBdr/>
      <w:spacing/>
      <w:ind/>
    </w:pPr>
    <w:rPr>
      <w:color w:val="0000ff" w:themeColor="hyperlink"/>
      <w:u w:val="single"/>
    </w:rPr>
  </w:style>
  <w:style w:type="character" w:styleId="905">
    <w:name w:val="Unresolved Mention"/>
    <w:basedOn w:val="897"/>
    <w:uiPriority w:val="99"/>
    <w:semiHidden/>
    <w:unhideWhenUsed/>
    <w:pPr>
      <w:pBdr/>
      <w:spacing/>
      <w:ind/>
    </w:pPr>
    <w:rPr>
      <w:color w:val="605e5c"/>
      <w:shd w:val="clear" w:color="auto" w:fill="e1dfdd"/>
    </w:rPr>
  </w:style>
  <w:style w:type="character" w:styleId="906">
    <w:name w:val="FollowedHyperlink"/>
    <w:basedOn w:val="897"/>
    <w:uiPriority w:val="99"/>
    <w:semiHidden/>
    <w:unhideWhenUsed/>
    <w:pPr>
      <w:pBdr/>
      <w:spacing/>
      <w:ind/>
    </w:pPr>
    <w:rPr>
      <w:color w:val="800080" w:themeColor="followedHyperlink"/>
      <w:u w:val="single"/>
    </w:rPr>
  </w:style>
  <w:style w:type="character" w:styleId="907" w:customStyle="1">
    <w:name w:val="Heading 2 Char"/>
    <w:basedOn w:val="897"/>
    <w:link w:val="895"/>
    <w:uiPriority w:val="9"/>
    <w:pPr>
      <w:pBdr/>
      <w:spacing/>
      <w:ind/>
    </w:pPr>
    <w:rPr>
      <w:rFonts w:ascii="Roboto" w:hAnsi="Roboto" w:eastAsia="Roboto" w:cs="Roboto"/>
      <w:sz w:val="16"/>
      <w:szCs w:val="16"/>
    </w:rPr>
  </w:style>
  <w:style w:type="character" w:styleId="908" w:customStyle="1">
    <w:name w:val="Body Text Char"/>
    <w:basedOn w:val="897"/>
    <w:link w:val="900"/>
    <w:uiPriority w:val="1"/>
    <w:pPr>
      <w:pBdr/>
      <w:spacing/>
      <w:ind/>
    </w:pPr>
    <w:rPr>
      <w:rFonts w:ascii="Roboto" w:hAnsi="Roboto" w:eastAsia="Roboto" w:cs="Roboto"/>
      <w:sz w:val="15"/>
      <w:szCs w:val="1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mailto:me.mohakchugh@gmail.com" TargetMode="External"/><Relationship Id="rId12" Type="http://schemas.openxmlformats.org/officeDocument/2006/relationships/hyperlink" Target="https://aws.amazon.com/blogs/database/how-amazon-finance-automation-built-an-operational-data-store-with-aws-purpose-built-databases-to-power-critical-finance-applications/" TargetMode="External"/><Relationship Id="rId13" Type="http://schemas.openxmlformats.org/officeDocument/2006/relationships/hyperlink" Target="https://aws.amazon.com/blogs/machine-learning/how-amazon-finance-automation-built-a-generative-ai-qa-chat-assistant-using-amazon-bedrock/" TargetMode="External"/><Relationship Id="rId14" Type="http://schemas.openxmlformats.org/officeDocument/2006/relationships/hyperlink" Target="https://aws.amazon.com/blogs/big-data/how-amazon-finance-automation-built-a-data-mesh-to-support-distributed-data-ownership-and-centralize-governance/" TargetMode="External"/><Relationship Id="rId15" Type="http://schemas.openxmlformats.org/officeDocument/2006/relationships/hyperlink" Target="https://www.linkedin.com/feed/update/urn:li:activity:7055093560970256384/" TargetMode="External"/><Relationship Id="rId16" Type="http://schemas.openxmlformats.org/officeDocument/2006/relationships/hyperlink" Target="https://link.springer.com/article/10.1186/s13634-021-00754-2" TargetMode="External"/><Relationship Id="rId17" Type="http://schemas.openxmlformats.org/officeDocument/2006/relationships/hyperlink" Target="https://link.springer.com/article/10.1186/s13634-021-00754-2" TargetMode="External"/><Relationship Id="rId18" Type="http://schemas.openxmlformats.org/officeDocument/2006/relationships/hyperlink" Target="https://link.springer.com/article/10.1186/s13634-021-00754-2" TargetMode="External"/><Relationship Id="rId19" Type="http://schemas.openxmlformats.org/officeDocument/2006/relationships/hyperlink" Target="https://link.springer.com/article/10.1186/s13634-021-00754-2" TargetMode="External"/><Relationship Id="rId20" Type="http://schemas.openxmlformats.org/officeDocument/2006/relationships/hyperlink" Target="https://aws.amazon.com/blogs/machine-learning/how-amazon-finance-automation-built-a-generative-ai-qa-chat-assistant-using-amazon-bedrock/" TargetMode="External"/><Relationship Id="rId21" Type="http://schemas.openxmlformats.org/officeDocument/2006/relationships/hyperlink" Target="https://aws.amazon.com/blogs/machine-learning/how-amazon-finance-automation-built-a-generative-ai-qa-chat-assistant-using-amazon-bedrock/" TargetMode="External"/><Relationship Id="rId22" Type="http://schemas.openxmlformats.org/officeDocument/2006/relationships/hyperlink" Target="https://drive.google.com/file/d/13Eto_HvFcY8S2pcU-faur8Nl5JMar_XM/view" TargetMode="External"/><Relationship Id="rId23" Type="http://schemas.openxmlformats.org/officeDocument/2006/relationships/hyperlink" Target="https://drive.google.com/file/d/1YEMPcosx8COkOxqFn3vXHiugsIIhkZMX/view" TargetMode="External"/><Relationship Id="rId24" Type="http://schemas.openxmlformats.org/officeDocument/2006/relationships/hyperlink" Target="https://drive.google.com/file/d/1aBjeD3gCGHphhdfNAyZrXADcOZyBjLQ-/view"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Mohak Chugh Resume</dc:title>
  <cp:revision>13</cp:revision>
  <dcterms:created xsi:type="dcterms:W3CDTF">2025-06-08T08:02:00Z</dcterms:created>
  <dcterms:modified xsi:type="dcterms:W3CDTF">2026-01-31T09:14:37Z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2024-03-30T00:00:00Z</vt:filetime>
  </property>
  <property fmtid="{D5CDD505-2E9C-101B-9397-08002B2CF9AE}" pid="3" name="Creator">
    <vt:lpwstr>Enhancv</vt:lpwstr>
  </property>
  <property fmtid="{D5CDD505-2E9C-101B-9397-08002B2CF9AE}" pid="4" name="LastSaved">
    <vt:filetime>2024-03-31T00:00:00Z</vt:filetime>
  </property>
  <property fmtid="{D5CDD505-2E9C-101B-9397-08002B2CF9AE}" pid="5" name="Producer">
    <vt:lpwstr>Enhancv (https://www.enhancv.com)</vt:lpwstr>
  </property>
  <property fmtid="{D5CDD505-2E9C-101B-9397-08002B2CF9AE}" pid="6" name="ecv-data">
    <vt:lpwstr>{"_id":"6606f0f4a545d86494372c2f","style":{"layoutSize":"medium","background":null,"colors":["#02091b","#3C6DF0"],"fontBody":"roboto","fontHeading":"bitter","fontSize":0,"isMetaDataDisabled":false,"layout":"ivyleague","marginOption":0,"pageMarginOption":0,"record":"ResumeStyle"},"header":{"record":"Header","email":"me.mohakchugh@gmail.com","extraField":"","extraLink":"","height":67,"link":"https://www.linkedin.com/in/mohakchugh","location":"Delhi NCR","name":"MOHAK CHUGH.","phone":"+91 9810178257","photo":"","photoStyle":"round","showEmail":true,"showExtraField":false,"showExtraLink":false,"showLink":true,"showLocation":true,"showPhone":true,"showPhoto":false,"showTitle":true,"title":"Software Engineer at Amazon","uppercaseName":true},"sections":[{"__t":"ExperienceSection","timelineWidth":136,"record":"ExperienceSection","column":0,"enabled":true,"height":30,"items":[{"dateRange":{"record":"DateRange","fromMonth":8,"fromYear":2021,"isOngoing":true,"ongoingText":"","toMonth":null,"toYear":null},"table":{"record":"TableItem","cols":2,"rows":[["&lt;b&gt;Project name&lt;/b&gt;","&lt;b&gt;Description&lt;/b&gt;"],["",""]]},"bullets":["&lt;b&gt;Used: LLM ClaudeV2.1, Aws cloud, Streamlit, Airflow, Redshift, EMR (spark/hadoop), Sagemaker, CI-CD pipelines&lt;/b&gt;"],"description":"&lt;div&gt;- Developed &lt;b&gt;Spark based Big Data reconciliation engine&lt;/b&gt; with multiple datasource support &lt;b&gt;reconciling 1 billion+ records daily&lt;/b&gt;. Provides capabilities to reconcile between SQL and No-SQL data sources with custom hooks for integration with data pipelines. This solution &lt;b&gt;reconciles 100% of internal financial data&lt;/b&gt; flowing through a central datalake.&lt;/div&gt;&lt;div&gt;- Created &lt;b&gt;RAG based LLM QnA&lt;/b&gt; bot used by 300+ users and 5K questions daily which provides information from rich text documents with &lt;b&gt;90% accuracy&lt;/b&gt;. Uses state of the art embedding models and custom recall solutions with guardrails and advanced prompting techniques for &lt;b&gt;zero hallucination&lt;/b&gt;. &lt;b&gt;Received award&lt;/b&gt; for think big category.&lt;/div&gt;&lt;div&gt;- Built AI based headcount management tools, using &lt;b&gt;100+ work driver datasets&lt;/b&gt; to create ML models for headcount predictions at scale. Also worked on supporting tools like &lt;b&gt;email notification systems, auth management and ML data pipelines using Airflow.&lt;/b&gt;&lt;/div&gt;&lt;div&gt;- Launched e-invoicing compliance in Italy for Amazon, decrypting VAT IDs for Brexit, AU, CA regions; streamlined processes, &lt;b&gt;impacting 3,000+ global vendors&lt;/b&gt;.&lt;/div&gt;&lt;div&gt;- Led a &lt;b&gt;re-architecture &lt;/b&gt;of our financial analytical datalake with database consolidation, &lt;b&gt;automating schema-level data sharing across Redshift clusters&lt;/b&gt;. Designed and Developed to ensuring SLAs of 1 sec is met. Authored with &lt;b&gt;90%+ test coverage.&lt;/b&gt; Deployed efficient, secure solution, enhancing org productivity.&lt;/div&gt;&lt;div&gt;- Mentored &lt;b&gt;3 interns and got 2 converted&lt;/b&gt; to full time engineers. &lt;br&gt;&lt;/div&gt;","link":"","location":"Gurugram, Haryana, India · Hybrid","position":"Software Engineer &amp; Data Engineer ","showBullets":true,"showCompany":true,"showDateRange":true,"showDescription":true,"showLink":false,"showLocation":true,"showTable":true,"showTitle":true,"workplace":"Amazon","height":259,"id":"n8giparzdn","record":"ExperienceItem"},{"dateRange":{"record":"DateRange","fromMonth":4,"fromYear":2020,"isOngoing":false,"ongoingText":"","toMonth":7,"toYear":2020},"table":{"record":"TableItem","cols":2,"rows":[["&lt;b&gt;Project name&lt;/b&gt;","&lt;b&gt;Description&lt;/b&gt;"],["",""]]},"bullets":["&lt;b&gt;Used Angular 8, NodeJS, GraphQL (Hasura) &amp;amp; GCP&lt;/b&gt;"],"description":"Led the development of a real time surveillance solution using live streaming drone video on progressive web application. The solutions provides instantaneous video &lt;b&gt;stream buffers with 100ms latency&lt;/b&gt;. The solution is currently used for development projects in &lt;b&gt;Aditiya Birla Group and JK Cement&lt;/b&gt;. The video streaming platform provides 7 features, including scheduling video streams, email and sms notifications, admin mode, messaging and chat, flight report generation and user level authorization","link":"","location":"New Delhi, Delhi, India","position":"Full Stack + Devops Intern ","showBullets":true,"showCompany":true,"showDateRange":true,"showDescription":true,"showLink":false,"showLocation":true,"showTable":true,"showTitle":true,"workplace":"Omnipresent Robot Tech","height":131,"id":"9oap8m5iwa","record":"ExperienceItem"},{"dateRange":{"record":"DateRange","fromMonth":5,"fromYear":2019,"isOngoing":false,"ongoingText":"","toMonth":7,"toYear":2019},"table":{"record":"TableItem","cols":2,"rows":[["&lt;b&gt;Project name&lt;/b&gt;","&lt;b&gt;Description&lt;/b&gt;"],["",""]]},"bullets":["&lt;b&gt;Built SMS and Email API, file storage, Used Hasura GraphQL, AWS (S3, EC2), Firebase and PostGIS&lt;/b&gt;"],"description":"&lt;li&gt;Worked on the backend for the &lt;b&gt;Mohalla Sabha Project,&lt;/b&gt; under Advisor to the CM, Sir Gopal Mohan, Delhi Government. Worked on Managed Databases and designing Backend Architecture design and data model. Created deployment strategy for the backend on AWS. Authored the Backend Development, Collaborated with the Mohalla Clinic and Mohalla Sabha stakeholders, covering &lt;b&gt;10% of Delhi Constituencies&lt;/b&gt;&lt;/li&gt;","link":"","location":"RCS Govt office, New Delhi","position":"Node JS backend Intern","showBullets":true,"showCompany":true,"showDateRange":true,"showDescription":true,"showLink":false,"showLocation":true,"showTable":true,"showTitle":true,"workplace":"Chief Minister Office, Government of NCT of Delhi","height":115,"id":"sckm0iv12w","record":"ExperienceItem"}],"name":"Work Experience"},{"__t":"EducationSection","timelineWidth":136,"record":"EducationSection","column":0,"enabled":true,"height":30,"items":[{"dateRange":{"record":"DateRange","fromMonth":7,"fromYear":2017,"isOngoing":false,"ongoingText":"","toMonth":11,"toYear":2021},"bullets":[],"degree":" - Bachelor of Technology - Computer Science | 8.7 | University Rank 3 in Final year","gpa":"","gpaText":"","institution":"Maharaja Surajmal Institute Of Technology","location":"","maxGpa":"","showBullets":false,"showDateRange":true,"showGpa":false,"showLocation":false,"height":43,"id":"h4fv26e9cs","record":"EducationItem"}],"name":""},{"__t":"CourseSection","record":"CourseSection","column":1,"enabled":true,"height":29,"items":[{"description":"&lt;a id=\"jb01kyo3zo\" href=\"https://link.springer.com/article/10.1186/s13634-021-00754-2\" style=\"text-decoration: underline;\"&gt;Analysis and Optimisations of PostgreSQL/PostGIS in Kubernetes for improved geospatial query performance.&lt;/a&gt;","showDescription":true,"title":"Benchmarking geospatial database on Kubernetes cluster - Volume 2021, article number 43, (2021)","height":40,"id":"ae45z90iqq","record":"CourseItem"}],"name":"Publications"},{"__t":"TechnologySection","surroundingBorder":false,"record":"TechnologySection","column":1,"enabled":true,"height":30,"items":[{"description":"","showTitle":false,"tags":["AWS Cloud (Development and Deployment | Serverless and Server based solutions) ","Applied Artificial Intelligence - LLM RAG Architecture","Natural Language Processing","AWS Bedrock","Big Data (Analytical and Transactional) and Advanced System Design on AWS","Python","Java","NodeJS","Angular","Distributed Systems (Spark) and Data pipeline management via Airflow","Advanced SQL","AWS EMR","API Development","Data Structures and Algorithms"],"title":"","height":64,"id":"l5ym5ajgy5","record":"TechnologyItem"}],"name":"Languages and Skills"},{"__t":"ActivitySection","record":"ActivitySection","column":1,"enabled":true,"height":30,"items":[{"dateRange":{"record":"DateRange","fromMonth":null,"fromYear":null,"isOngoing":false,"ongoingText":"","toMonth":null,"toYear":null},"bullets":[""],"description":"&lt;a id=\"nr35xyf1fi\" href=\"https://mohakchugh.github.io/website/#/dronedash\" style=\"text-decoration: underline;\"&gt;- An Online Web Interface used for surveillance in large scale construction sites. Supports upto 8 livestreams at once. Currently being used by Aditya Birla Group.&lt;/a&gt;","link":"https://mohakchugh.github.io/website/#/dronedash","location":"","showBullets":false,"showDateRange":false,"showDescription":true,"showLink":true,"showLocation":false,"title":"DroneDash","height":64,"id":"lucvz9oq","record":"ActivityItem"},{"dateRange":{"record":"DateRange","fromMonth":null,"fromYear":null,"isOngoing":false,"ongoingText":"","toMonth":null,"toYear":null},"bullets":[""],"description":"&lt;a id=\"x74o65laws\" href=\"https://mohakchugh.github.io/website/#/blogger\" style=\"text-decoration: underline;\"&gt;- A real-time online document editor that allows a group of users to collaborate on webpage contents, see and make changes in real-time.&lt;/a&gt;","link":"https://mohakchugh.github.io/website/#/blogger","location":"","showBullets":false,"showDateRange":false,"showDescription":true,"showLink":true,"showLocation":false,"title":"ContentCollab","height":64,"id":"lucw09s9","record":"ActivityItem"}],"name":""},{"__t":"VolunteerSection","record":"VolunteerSection","column":1,"enabled":true,"height":30,"items":[{"dateRange":{"record":"DateRange","fromMonth":null,"fromYear":null,"isOngoing":false,"ongoingText":"","toMonth":null,"toYear":null},"bullets":[""],"description":"","institution":"1st Runer's up in Digital India Makeathon","location":"","role":" - Certificate Link: https://drive.google.com/file/d/1YEMPcosx8COkOxqFn3vXHiugsIIhkZMX/view","showBullets":false,"showDate":false,"showDescription":false,"showLocation":false,"height":43,"id":"xrz0ifitoj","record":"VolunteerItem"},{"dateRange":{"record":"DateRange","fromMonth":null,"fromYear":null,"isOngoing":false,"ongoingText":"","toMonth":null,"toYear":null},"bullets":[""],"description":"","institution":"Softskills Certification from AICTE","location":"","role":" - Certificate Link: https://drive.google.com/file/d/1aBjeD3gCGHphhdfNAyZrXADcOZyBjLQ-/view","showBullets":false,"showDate":false,"showDescription":false,"showLocation":false,"height":43,"id":"lucwzsyj","record":"VolunteerItem"},{"dateRange":{"record":"DateRange","fromMonth":null,"fromYear":null,"isOngoing":false,"ongoingText":"","toMonth":null,"toYear":null},"bullets":[""],"description":"","institution":"University Rank 3 in BTech Final year","location":"","role":" - Certificate Link: https://www.linkedin.com/feed/update/urn:li:activity:7055093560970256384/","showBullets":false,"showDate":false,"showDescription":false,"showLocation":false,"height":43,"id":"lucx0s52","record":"VolunteerItem"}],"name":"Achievements"}],"user":"6604ea7023d3bb64c0ec1bc7"}</vt:lpwstr>
  </property>
</Properties>
</file>