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14d933a75f54d46d9027018526c880a167004a"/>
      <w:r>
        <w:t xml:space="preserve">Cloud Task Placement: Routing &amp; Resource Allocation Suite</w:t>
      </w:r>
      <w:bookmarkEnd w:id="9"/>
    </w:p>
    <w:p>
      <w:pPr>
        <w:pStyle w:val="Heading2"/>
      </w:pPr>
      <w:bookmarkStart w:id="10" w:name="_3917eea13629d88124841aa8c36d9264f51f7d0"/>
      <w:r>
        <w:t xml:space="preserve">Technical Report: Algorithmic Architecture, Empirical Scaling &amp; Discrete Optimization</w:t>
      </w:r>
      <w:bookmarkEnd w:id="10"/>
    </w:p>
    <w:p>
      <w:pPr>
        <w:pStyle w:val="FirstParagraph"/>
      </w:pPr>
      <w:r>
        <w:rPr>
          <w:b/>
          <w:bCs/>
        </w:rPr>
        <w:t xml:space="preserve">Course</w:t>
      </w:r>
      <w:r>
        <w:t xml:space="preserve">: Design and Analysis of Algorithms (DAA) — Problem-Based Learning (PBL)</w:t>
      </w:r>
      <w:r>
        <w:br/>
      </w:r>
      <w:r>
        <w:rPr>
          <w:b/>
          <w:bCs/>
        </w:rPr>
        <w:t xml:space="preserve">Assigned Topic</w:t>
      </w:r>
      <w:r>
        <w:t xml:space="preserve">: Problem 3 — Cloud Task Placement</w:t>
      </w:r>
      <w:r>
        <w:br/>
      </w:r>
      <w:r>
        <w:rPr>
          <w:b/>
          <w:bCs/>
        </w:rPr>
        <w:t xml:space="preserve">Team (Group 3)</w:t>
      </w:r>
      <w:r>
        <w:t xml:space="preserve">:</w:t>
      </w:r>
      <w:r>
        <w:t xml:space="preserve"> </w:t>
      </w:r>
      <w:r>
        <w:t xml:space="preserve">- Naman Singla (</w:t>
      </w:r>
      <w:r>
        <w:rPr>
          <w:rStyle w:val="VerbatimChar"/>
        </w:rPr>
        <w:t xml:space="preserve">25WU0101084</w:t>
      </w:r>
      <w:r>
        <w:t xml:space="preserve">)</w:t>
      </w:r>
      <w:r>
        <w:t xml:space="preserve"> </w:t>
      </w:r>
      <w:r>
        <w:t xml:space="preserve">- Mohak Gupta (</w:t>
      </w:r>
      <w:r>
        <w:rPr>
          <w:rStyle w:val="VerbatimChar"/>
        </w:rPr>
        <w:t xml:space="preserve">25WU0101074</w:t>
      </w:r>
      <w:r>
        <w:t xml:space="preserve">)</w:t>
      </w:r>
      <w:r>
        <w:t xml:space="preserve"> </w:t>
      </w:r>
      <w:r>
        <w:t xml:space="preserve">- Mohammed Amaan Khan (</w:t>
      </w:r>
      <w:r>
        <w:rPr>
          <w:rStyle w:val="VerbatimChar"/>
        </w:rPr>
        <w:t xml:space="preserve">25WU0101075</w:t>
      </w:r>
      <w:r>
        <w:t xml:space="preserve">)</w:t>
      </w:r>
    </w:p>
    <w:p>
      <w:r>
        <w:pict>
          <v:rect style="width:0;height:1.5pt" o:hralign="center" o:hrstd="t" o:hr="t"/>
        </w:pict>
      </w:r>
    </w:p>
    <w:p>
      <w:pPr>
        <w:pStyle w:val="Heading2"/>
      </w:pPr>
      <w:bookmarkStart w:id="11" w:name="_73e665e7d3c86255d6d7aa279037b5a4191b964"/>
      <w:r>
        <w:t xml:space="preserve">1. Problem Identification &amp; Motivation</w:t>
      </w:r>
      <w:bookmarkEnd w:id="11"/>
    </w:p>
    <w:p>
      <w:pPr>
        <w:pStyle w:val="FirstParagraph"/>
      </w:pPr>
      <w:r>
        <w:t xml:space="preserve">Modern distributed computing environments—spanning multi-region clouds and edge computing clusters—face the fundamental challenge of placing client workloads onto physical infrastructure while balancing physical computing capacity, transit latency, and state replication overhead. When client requests enter the cloud at geographically dispersed ingress gateways, they must be assigned to physical host servers under three strict engineering requirements:</w:t>
      </w:r>
    </w:p>
    <w:p>
      <w:pPr>
        <w:pStyle w:val="Compact"/>
        <w:numPr>
          <w:ilvl w:val="0"/>
          <w:numId w:val="1001"/>
        </w:numPr>
      </w:pPr>
      <w:r>
        <w:rPr>
          <w:b/>
          <w:bCs/>
        </w:rPr>
        <w:t xml:space="preserve">Finite Physical Server Capacity</w:t>
      </w:r>
      <w:r>
        <w:t xml:space="preserve">: Each host</w:t>
      </w:r>
      <w:r>
        <w:t xml:space="preserve"> </w:t>
      </w:r>
      <m:oMath>
        <m:r>
          <m:t>v</m:t>
        </m:r>
        <m:r>
          <m:rPr>
            <m:sty m:val="p"/>
          </m:rPr>
          <m:t>∈</m:t>
        </m:r>
        <m:r>
          <m:t>V</m:t>
        </m:r>
      </m:oMath>
      <w:r>
        <w:t xml:space="preserve"> </w:t>
      </w:r>
      <w:r>
        <w:t xml:space="preserve">provides finite integer capacity</w:t>
      </w:r>
      <w:r>
        <w:t xml:space="preserve"> </w:t>
      </w:r>
      <m:oMath>
        <m:sSub>
          <m:e>
            <m:r>
              <m:t>C</m:t>
            </m:r>
          </m:e>
          <m:sub>
            <m:r>
              <m:t>v</m:t>
            </m:r>
          </m:sub>
        </m:sSub>
      </m:oMath>
      <w:r>
        <w:t xml:space="preserve">; aggregate task demand on</w:t>
      </w:r>
      <w:r>
        <w:t xml:space="preserve"> </w:t>
      </w:r>
      <m:oMath>
        <m:r>
          <m:t>v</m:t>
        </m:r>
      </m:oMath>
      <w:r>
        <w:t xml:space="preserve"> </w:t>
      </w:r>
      <w:r>
        <w:t xml:space="preserve">cannot exceed</w:t>
      </w:r>
      <w:r>
        <w:t xml:space="preserve"> </w:t>
      </w:r>
      <m:oMath>
        <m:sSub>
          <m:e>
            <m:r>
              <m:t>C</m:t>
            </m:r>
          </m:e>
          <m:sub>
            <m:r>
              <m:t>v</m:t>
            </m:r>
          </m:sub>
        </m:sSub>
      </m:oMath>
      <w:r>
        <w:t xml:space="preserve">.</w:t>
      </w:r>
    </w:p>
    <w:p>
      <w:pPr>
        <w:pStyle w:val="Compact"/>
        <w:numPr>
          <w:ilvl w:val="0"/>
          <w:numId w:val="1001"/>
        </w:numPr>
      </w:pPr>
      <w:r>
        <w:rPr>
          <w:b/>
          <w:bCs/>
        </w:rPr>
        <w:t xml:space="preserve">Physical Routing Latency</w:t>
      </w:r>
      <w:r>
        <w:t xml:space="preserve">: Physical links</w:t>
      </w:r>
      <w:r>
        <w:t xml:space="preserve"> </w:t>
      </w:r>
      <m:oMath>
        <m:r>
          <m:rPr>
            <m:sty m:val="p"/>
          </m:rPr>
          <m:t>(</m:t>
        </m:r>
        <m:r>
          <m:t>u</m:t>
        </m:r>
        <m:r>
          <m:rPr>
            <m:sty m:val="p"/>
          </m:rPr>
          <m:t>,</m:t>
        </m:r>
        <m:r>
          <m:t>v</m:t>
        </m:r>
        <m:r>
          <m:rPr>
            <m:sty m:val="p"/>
          </m:rPr>
          <m:t>)</m:t>
        </m:r>
        <m:r>
          <m:rPr>
            <m:sty m:val="p"/>
          </m:rPr>
          <m:t>∈</m:t>
        </m:r>
        <m:r>
          <m:t>E</m:t>
        </m:r>
      </m:oMath>
      <w:r>
        <w:t xml:space="preserve"> </w:t>
      </w:r>
      <w:r>
        <w:t xml:space="preserve">have delays</w:t>
      </w:r>
      <w:r>
        <w:t xml:space="preserve"> </w:t>
      </w:r>
      <m:oMath>
        <m:r>
          <m:t>w</m:t>
        </m:r>
        <m:r>
          <m:rPr>
            <m:sty m:val="p"/>
          </m:rPr>
          <m:t>(</m:t>
        </m:r>
        <m:r>
          <m:t>u</m:t>
        </m:r>
        <m:r>
          <m:rPr>
            <m:sty m:val="p"/>
          </m:rPr>
          <m:t>,</m:t>
        </m:r>
        <m:r>
          <m:t>v</m:t>
        </m:r>
        <m:r>
          <m:rPr>
            <m:sty m:val="p"/>
          </m:rPr>
          <m:t>)</m:t>
        </m:r>
        <m:r>
          <m:rPr>
            <m:sty m:val="p"/>
          </m:rPr>
          <m:t>&gt;</m:t>
        </m:r>
        <m:r>
          <m:t>0</m:t>
        </m:r>
      </m:oMath>
      <w:r>
        <w:t xml:space="preserve">; sub-optimal placement degrades end-user QoS.</w:t>
      </w:r>
    </w:p>
    <w:p>
      <w:pPr>
        <w:pStyle w:val="Compact"/>
        <w:numPr>
          <w:ilvl w:val="0"/>
          <w:numId w:val="1001"/>
        </w:numPr>
      </w:pPr>
      <w:r>
        <w:rPr>
          <w:b/>
          <w:bCs/>
        </w:rPr>
        <w:t xml:space="preserve">Distributed Synchronization Overhead</w:t>
      </w:r>
      <w:r>
        <w:t xml:space="preserve">: Stateful replicas must synchronize logs across a dedicated, cycle-free backbone to avoid network congestion.</w:t>
      </w:r>
    </w:p>
    <w:p>
      <w:pPr>
        <w:pStyle w:val="Heading3"/>
      </w:pPr>
      <w:bookmarkStart w:id="12" w:name="_89548bcec31b4e928f750e7aced1a3e99fe9575"/>
      <w:r>
        <w:t xml:space="preserve">1.1 Algorithmic Scope &amp; Core Objectives</w:t>
      </w:r>
      <w:bookmarkEnd w:id="12"/>
    </w:p>
    <w:p>
      <w:pPr>
        <w:pStyle w:val="FirstParagraph"/>
      </w:pPr>
      <w:r>
        <w:t xml:space="preserve">We develop a composite algorithmic pipeline implemented strictly from scratch in pure Python:</w:t>
      </w:r>
      <w:r>
        <w:t xml:space="preserve"> </w:t>
      </w:r>
      <w:r>
        <w:t xml:space="preserve">-</w:t>
      </w:r>
      <w:r>
        <w:t xml:space="preserve"> </w:t>
      </w:r>
      <w:r>
        <w:rPr>
          <w:b/>
          <w:bCs/>
        </w:rPr>
        <w:t xml:space="preserve">Backbone Synthesis</w:t>
      </w:r>
      <w:r>
        <w:t xml:space="preserve">: Exact MST via Kruskal / Prim to establish a minimal-cost communication backbone.</w:t>
      </w:r>
      <w:r>
        <w:t xml:space="preserve"> </w:t>
      </w:r>
      <w:r>
        <w:t xml:space="preserve">-</w:t>
      </w:r>
      <w:r>
        <w:t xml:space="preserve"> </w:t>
      </w:r>
      <w:r>
        <w:rPr>
          <w:b/>
          <w:bCs/>
        </w:rPr>
        <w:t xml:space="preserve">Shortest Path Routing</w:t>
      </w:r>
      <w:r>
        <w:t xml:space="preserve">: SSSP and APSP matrices via Dijkstra, Bellman-Ford, and Floyd-Warshall.</w:t>
      </w:r>
      <w:r>
        <w:t xml:space="preserve"> </w:t>
      </w:r>
      <w:r>
        <w:t xml:space="preserve">-</w:t>
      </w:r>
      <w:r>
        <w:t xml:space="preserve"> </w:t>
      </w:r>
      <w:r>
        <w:rPr>
          <w:b/>
          <w:bCs/>
        </w:rPr>
        <w:t xml:space="preserve">Combinatorial Resource Allocation</w:t>
      </w:r>
      <w:r>
        <w:t xml:space="preserve">: Server-level task selection via 0-1 Knapsack DP with multi-round opportunity regret coordination.</w:t>
      </w:r>
    </w:p>
    <w:p>
      <w:r>
        <w:pict>
          <v:rect style="width:0;height:1.5pt" o:hralign="center" o:hrstd="t" o:hr="t"/>
        </w:pict>
      </w:r>
    </w:p>
    <w:p>
      <w:pPr>
        <w:pStyle w:val="Heading2"/>
      </w:pPr>
      <w:bookmarkStart w:id="13" w:name="_d860e4630900154d8089f769039eb862f5ad0cf"/>
      <w:r>
        <w:t xml:space="preserve">2. Literature Survey</w:t>
      </w:r>
      <w:bookmarkEnd w:id="13"/>
    </w:p>
    <w:p>
      <w:pPr>
        <w:pStyle w:val="FirstParagraph"/>
      </w:pPr>
      <w:r>
        <w:t xml:space="preserve">The challenge of placing service replicas and virtual machines (VMs) close to distributed users while observing infrastructure bounds intersects multiple classical combinatorial optimization domains. The problem is closely related to the</w:t>
      </w:r>
      <w:r>
        <w:t xml:space="preserve"> </w:t>
      </w:r>
      <w:r>
        <w:rPr>
          <w:b/>
          <w:bCs/>
        </w:rPr>
        <w:t xml:space="preserve">Capacitated Facility Location Problem (CFLP)</w:t>
      </w:r>
      <w:r>
        <w:t xml:space="preserve"> </w:t>
      </w:r>
      <w:r>
        <w:t xml:space="preserve">and the</w:t>
      </w:r>
      <w:r>
        <w:t xml:space="preserve"> </w:t>
      </w:r>
      <m:oMath>
        <m:r>
          <m:t>k</m:t>
        </m:r>
      </m:oMath>
      <w:r>
        <w:rPr>
          <w:b/>
          <w:bCs/>
        </w:rPr>
        <w:t xml:space="preserve">-Median Problem</w:t>
      </w:r>
      <w:r>
        <w:t xml:space="preserve">, in which facilities are opened and clients assigned to minimize joint operational and transit costs (Shmoys et al., 1997</w:t>
      </w:r>
      <w:r>
        <w:t xml:space="preserve"> </w:t>
      </w:r>
      <w:r>
        <w:rPr>
          <w:rStyle w:val="VerbatimChar"/>
        </w:rPr>
        <w:t xml:space="preserve">[verify]</w:t>
      </w:r>
      <w:r>
        <w:t xml:space="preserve">; Korte &amp; Vygen, 2018</w:t>
      </w:r>
      <w:r>
        <w:t xml:space="preserve"> </w:t>
      </w:r>
      <w:r>
        <w:rPr>
          <w:rStyle w:val="VerbatimChar"/>
        </w:rPr>
        <w:t xml:space="preserve">[verify]</w:t>
      </w:r>
      <w:r>
        <w:t xml:space="preserve">). In cloud computing, research on traffic-aware virtual machine placement focuses on co-locating communicating services and placing latency-sensitive instances near ingress gateways to reduce core network congestion and SLA violations (Meng et al., 2010</w:t>
      </w:r>
      <w:r>
        <w:t xml:space="preserve"> </w:t>
      </w:r>
      <w:r>
        <w:rPr>
          <w:rStyle w:val="VerbatimChar"/>
        </w:rPr>
        <w:t xml:space="preserve">[verify]</w:t>
      </w:r>
      <w:r>
        <w:t xml:space="preserve">; Karve et al., 2006</w:t>
      </w:r>
      <w:r>
        <w:t xml:space="preserve"> </w:t>
      </w:r>
      <w:r>
        <w:rPr>
          <w:rStyle w:val="VerbatimChar"/>
        </w:rPr>
        <w:t xml:space="preserve">[verify]</w:t>
      </w:r>
      <w:r>
        <w:t xml:space="preserve">). While general multi-server assignment under vector capacity constraints is strongly NP-hard (Garey &amp; Johnson, 1979), decomposing the multi-server coordination problem into iterative bidding rounds allows individual server subproblems to be solved via 0-1 Knapsack Dynamic Programming in pseudo-polynomial time (Cormen et al., 2022).</w:t>
      </w:r>
    </w:p>
    <w:p>
      <w:r>
        <w:pict>
          <v:rect style="width:0;height:1.5pt" o:hralign="center" o:hrstd="t" o:hr="t"/>
        </w:pict>
      </w:r>
    </w:p>
    <w:p>
      <w:pPr>
        <w:pStyle w:val="Heading2"/>
      </w:pPr>
      <w:bookmarkStart w:id="14" w:name="_199439aa100a58a9b35c16bb031ba016a8ad2c0"/>
      <w:r>
        <w:t xml:space="preserve">3. Software Requirements Specification (SRS)</w:t>
      </w:r>
      <w:bookmarkEnd w:id="14"/>
    </w:p>
    <w:p>
      <w:pPr>
        <w:pStyle w:val="Heading3"/>
      </w:pPr>
      <w:bookmarkStart w:id="15" w:name="_38e0aca3f7b1a21921fe2a95baeb70df38dc84e"/>
      <w:r>
        <w:t xml:space="preserve">3.1 Functional Requirements (FR)</w:t>
      </w:r>
      <w:bookmarkEnd w:id="15"/>
    </w:p>
    <w:p>
      <w:pPr>
        <w:pStyle w:val="Compact"/>
        <w:numPr>
          <w:ilvl w:val="0"/>
          <w:numId w:val="1002"/>
        </w:numPr>
      </w:pPr>
      <w:r>
        <w:rPr>
          <w:b/>
          <w:bCs/>
        </w:rPr>
        <w:t xml:space="preserve">FR1 (Fleet Modeling &amp; Topology Generation)</w:t>
      </w:r>
      <w:r>
        <w:t xml:space="preserve">: Represent physical networks as undirected weighted graphs</w:t>
      </w:r>
      <w:r>
        <w:t xml:space="preserve"> </w:t>
      </w:r>
      <m:oMath>
        <m:r>
          <m:t>G</m:t>
        </m:r>
        <m:r>
          <m:rPr>
            <m:sty m:val="p"/>
          </m:rPr>
          <m:t>=</m:t>
        </m:r>
        <m:r>
          <m:rPr>
            <m:sty m:val="p"/>
          </m:rPr>
          <m:t>(</m:t>
        </m:r>
        <m:r>
          <m:t>V</m:t>
        </m:r>
        <m:r>
          <m:rPr>
            <m:sty m:val="p"/>
          </m:rPr>
          <m:t>,</m:t>
        </m:r>
        <m:r>
          <m:t>E</m:t>
        </m:r>
        <m:r>
          <m:rPr>
            <m:sty m:val="p"/>
          </m:rPr>
          <m:t>)</m:t>
        </m:r>
      </m:oMath>
      <w:r>
        <w:t xml:space="preserve"> </w:t>
      </w:r>
      <w:r>
        <w:t xml:space="preserve">supporting integer server capacities</w:t>
      </w:r>
      <w:r>
        <w:t xml:space="preserve"> </w:t>
      </w:r>
      <m:oMath>
        <m:sSub>
          <m:e>
            <m:r>
              <m:t>C</m:t>
            </m:r>
          </m:e>
          <m:sub>
            <m:r>
              <m:t>v</m:t>
            </m:r>
          </m:sub>
        </m:sSub>
      </m:oMath>
      <w:r>
        <w:t xml:space="preserve"> </w:t>
      </w:r>
      <w:r>
        <w:t xml:space="preserve">and link latencies</w:t>
      </w:r>
      <w:r>
        <w:t xml:space="preserve"> </w:t>
      </w:r>
      <m:oMath>
        <m:r>
          <m:t>w</m:t>
        </m:r>
        <m:r>
          <m:rPr>
            <m:sty m:val="p"/>
          </m:rPr>
          <m:t>(</m:t>
        </m:r>
        <m:r>
          <m:t>u</m:t>
        </m:r>
        <m:r>
          <m:rPr>
            <m:sty m:val="p"/>
          </m:rPr>
          <m:t>,</m:t>
        </m:r>
        <m:r>
          <m:t>v</m:t>
        </m:r>
        <m:r>
          <m:rPr>
            <m:sty m:val="p"/>
          </m:rPr>
          <m:t>)</m:t>
        </m:r>
        <m:r>
          <m:rPr>
            <m:sty m:val="p"/>
          </m:rPr>
          <m:t>&gt;</m:t>
        </m:r>
        <m:r>
          <m:t>0</m:t>
        </m:r>
      </m:oMath>
      <w:r>
        <w:t xml:space="preserve">, with JSON serialization and reproducible synthetic generation.</w:t>
      </w:r>
    </w:p>
    <w:p>
      <w:pPr>
        <w:pStyle w:val="Compact"/>
        <w:numPr>
          <w:ilvl w:val="0"/>
          <w:numId w:val="1002"/>
        </w:numPr>
      </w:pPr>
      <w:r>
        <w:rPr>
          <w:b/>
          <w:bCs/>
        </w:rPr>
        <w:t xml:space="preserve">FR2 (Backbone Synthesis)</w:t>
      </w:r>
      <w:r>
        <w:t xml:space="preserve">: Identify the exact Minimum Spanning Tree (MST) using from-scratch Kruskal’s (with Disjoint Set Union) and Prim’s (with custom binary min-heap) algorithms.</w:t>
      </w:r>
    </w:p>
    <w:p>
      <w:pPr>
        <w:pStyle w:val="Compact"/>
        <w:numPr>
          <w:ilvl w:val="0"/>
          <w:numId w:val="1002"/>
        </w:numPr>
      </w:pPr>
      <w:r>
        <w:rPr>
          <w:b/>
          <w:bCs/>
        </w:rPr>
        <w:t xml:space="preserve">FR3 (Routing Matrix Precomputation)</w:t>
      </w:r>
      <w:r>
        <w:t xml:space="preserve">: Compute all-pairs shortest paths</w:t>
      </w:r>
      <w:r>
        <w:t xml:space="preserve"> </w:t>
      </w:r>
      <m:oMath>
        <m:r>
          <m:t>D</m:t>
        </m:r>
        <m:r>
          <m:rPr>
            <m:sty m:val="p"/>
          </m:rPr>
          <m:t>[</m:t>
        </m:r>
        <m:r>
          <m:t>u</m:t>
        </m:r>
        <m:r>
          <m:rPr>
            <m:sty m:val="p"/>
          </m:rPr>
          <m:t>,</m:t>
        </m:r>
        <m:r>
          <m:t>v</m:t>
        </m:r>
        <m:r>
          <m:rPr>
            <m:sty m:val="p"/>
          </m:rPr>
          <m:t>]</m:t>
        </m:r>
      </m:oMath>
      <w:r>
        <w:t xml:space="preserve"> </w:t>
      </w:r>
      <w:r>
        <w:t xml:space="preserve">via Floyd-Warshall and Repeated Dijkstra, and single-source paths via Bellman-Ford (with negative-cycle detection).</w:t>
      </w:r>
    </w:p>
    <w:p>
      <w:pPr>
        <w:pStyle w:val="Compact"/>
        <w:numPr>
          <w:ilvl w:val="0"/>
          <w:numId w:val="1002"/>
        </w:numPr>
      </w:pPr>
      <w:r>
        <w:rPr>
          <w:b/>
          <w:bCs/>
        </w:rPr>
        <w:t xml:space="preserve">FR4 (Opportunity Regret &amp; Multi-Round Knapsack Placement)</w:t>
      </w:r>
      <w:r>
        <w:t xml:space="preserve">: Coordinate fleet placement through iterative bidding rounds where oversubscribed servers solve 0-1 Knapsack DP using regret benefit</w:t>
      </w:r>
      <w:r>
        <w:t xml:space="preserve"> </w:t>
      </w:r>
      <m:oMath>
        <m:r>
          <m:rPr>
            <m:sty m:val="p"/>
          </m:rPr>
          <m:t>Δ</m:t>
        </m:r>
        <m:r>
          <m:t>J</m:t>
        </m:r>
        <m:r>
          <m:rPr>
            <m:sty m:val="p"/>
          </m:rPr>
          <m:t>(</m:t>
        </m:r>
        <m:sSub>
          <m:e>
            <m:r>
              <m:t>t</m:t>
            </m:r>
          </m:e>
          <m:sub>
            <m:r>
              <m:t>j</m:t>
            </m:r>
          </m:sub>
        </m:sSub>
        <m:r>
          <m:rPr>
            <m:sty m:val="p"/>
          </m:rPr>
          <m:t>,</m:t>
        </m:r>
        <m:r>
          <m:t>s</m:t>
        </m:r>
        <m:r>
          <m:rPr>
            <m:sty m:val="p"/>
          </m:rPr>
          <m:t>)</m:t>
        </m:r>
        <m:r>
          <m:rPr>
            <m:sty m:val="p"/>
          </m:rPr>
          <m:t>=</m:t>
        </m:r>
        <m:r>
          <m:t>J</m:t>
        </m:r>
        <m:r>
          <m:rPr>
            <m:sty m:val="p"/>
          </m:rPr>
          <m:t>(</m:t>
        </m:r>
        <m:sSub>
          <m:e>
            <m:r>
              <m:t>t</m:t>
            </m:r>
          </m:e>
          <m:sub>
            <m:r>
              <m:t>j</m:t>
            </m:r>
          </m:sub>
        </m:sSub>
        <m:r>
          <m:rPr>
            <m:sty m:val="p"/>
          </m:rPr>
          <m:t>,</m:t>
        </m:r>
        <m:sSub>
          <m:e>
            <m:r>
              <m:t>s</m:t>
            </m:r>
          </m:e>
          <m:sub>
            <m:r>
              <m:t>2</m:t>
            </m:r>
          </m:sub>
        </m:sSub>
        <m:r>
          <m:rPr>
            <m:sty m:val="p"/>
          </m:rPr>
          <m:t>)</m:t>
        </m:r>
        <m:r>
          <m:rPr>
            <m:sty m:val="p"/>
          </m:rPr>
          <m:t>−</m:t>
        </m:r>
        <m:r>
          <m:t>J</m:t>
        </m:r>
        <m:r>
          <m:rPr>
            <m:sty m:val="p"/>
          </m:rPr>
          <m:t>(</m:t>
        </m:r>
        <m:sSub>
          <m:e>
            <m:r>
              <m:t>t</m:t>
            </m:r>
          </m:e>
          <m:sub>
            <m:r>
              <m:t>j</m:t>
            </m:r>
          </m:sub>
        </m:sSub>
        <m:r>
          <m:rPr>
            <m:sty m:val="p"/>
          </m:rPr>
          <m:t>,</m:t>
        </m:r>
        <m:sSub>
          <m:e>
            <m:r>
              <m:t>s</m:t>
            </m:r>
          </m:e>
          <m:sub>
            <m:r>
              <m:t>1</m:t>
            </m:r>
          </m:sub>
        </m:sSub>
        <m:r>
          <m:rPr>
            <m:sty m:val="p"/>
          </m:rPr>
          <m:t>)</m:t>
        </m:r>
      </m:oMath>
      <w:r>
        <w:t xml:space="preserve">.</w:t>
      </w:r>
    </w:p>
    <w:p>
      <w:pPr>
        <w:pStyle w:val="Compact"/>
        <w:numPr>
          <w:ilvl w:val="0"/>
          <w:numId w:val="1002"/>
        </w:numPr>
      </w:pPr>
      <w:r>
        <w:rPr>
          <w:b/>
          <w:bCs/>
        </w:rPr>
        <w:t xml:space="preserve">FR5 (Multi-Strategy Benchmarking)</w:t>
      </w:r>
      <w:r>
        <w:t xml:space="preserve">: Compare Knapsack DP against an Unconstrained Lower Bound, Greedy Rounds, Spill-Over Greedy, Random Placement, and an exact Brute-Force Assignment solver on tiny instances.</w:t>
      </w:r>
    </w:p>
    <w:p>
      <w:pPr>
        <w:pStyle w:val="Compact"/>
        <w:numPr>
          <w:ilvl w:val="0"/>
          <w:numId w:val="1002"/>
        </w:numPr>
      </w:pPr>
      <w:r>
        <w:rPr>
          <w:b/>
          <w:bCs/>
        </w:rPr>
        <w:t xml:space="preserve">FR6 (Fleet Metrics &amp; Auditing)</w:t>
      </w:r>
      <w:r>
        <w:t xml:space="preserve">: Report placed and unplaced tasks, fleet-wide capacity utilization, average client access latency, and MST replication sync delay without charging artificial penalties.</w:t>
      </w:r>
    </w:p>
    <w:p>
      <w:pPr>
        <w:pStyle w:val="Heading3"/>
      </w:pPr>
      <w:bookmarkStart w:id="16" w:name="_aa430388e7f0e278a6ba0eaf24d93b15f838d7e"/>
      <w:r>
        <w:t xml:space="preserve">3.2 Non-Functional Requirements &amp; Boundary Scope</w:t>
      </w:r>
      <w:bookmarkEnd w:id="16"/>
    </w:p>
    <w:p>
      <w:pPr>
        <w:pStyle w:val="Compact"/>
        <w:numPr>
          <w:ilvl w:val="0"/>
          <w:numId w:val="1003"/>
        </w:numPr>
      </w:pPr>
      <w:r>
        <w:rPr>
          <w:b/>
          <w:bCs/>
        </w:rPr>
        <w:t xml:space="preserve">NFR1 (Zero External Solvers)</w:t>
      </w:r>
      <w:r>
        <w:t xml:space="preserve">: All graph primitives, min-heaps, DSU, shortest paths, and knapsack DP modules must be implemented strictly from scratch in pure Python.</w:t>
      </w:r>
    </w:p>
    <w:p>
      <w:pPr>
        <w:pStyle w:val="Compact"/>
        <w:numPr>
          <w:ilvl w:val="0"/>
          <w:numId w:val="1003"/>
        </w:numPr>
      </w:pPr>
      <w:r>
        <w:rPr>
          <w:b/>
          <w:bCs/>
        </w:rPr>
        <w:t xml:space="preserve">NFR2 (Algorithmic Correctness &amp; Reproducibility)</w:t>
      </w:r>
      <w:r>
        <w:t xml:space="preserve">: Verified via automated unit tests cross-checked against NetworkX and exact combinatorial solvers under fixed random seeds.</w:t>
      </w:r>
    </w:p>
    <w:p>
      <w:pPr>
        <w:pStyle w:val="Compact"/>
        <w:numPr>
          <w:ilvl w:val="0"/>
          <w:numId w:val="1003"/>
        </w:numPr>
      </w:pPr>
      <w:r>
        <w:rPr>
          <w:b/>
          <w:bCs/>
        </w:rPr>
        <w:t xml:space="preserve">NFR3 (Computational Scalability)</w:t>
      </w:r>
      <w:r>
        <w:t xml:space="preserve">: Routing and placement subproblems must execute in sub-second times on networks up to</w:t>
      </w:r>
      <w:r>
        <w:t xml:space="preserve"> </w:t>
      </w:r>
      <m:oMath>
        <m:r>
          <m:rPr>
            <m:sty m:val="p"/>
          </m:rPr>
          <m:t>|</m:t>
        </m:r>
        <m:r>
          <m:t>V</m:t>
        </m:r>
        <m:r>
          <m:rPr>
            <m:sty m:val="p"/>
          </m:rPr>
          <m:t>|</m:t>
        </m:r>
        <m:r>
          <m:rPr>
            <m:sty m:val="p"/>
          </m:rPr>
          <m:t>=</m:t>
        </m:r>
        <m:r>
          <m:t>200</m:t>
        </m:r>
      </m:oMath>
      <w:r>
        <w:t xml:space="preserve">.</w:t>
      </w:r>
    </w:p>
    <w:p>
      <w:pPr>
        <w:pStyle w:val="Compact"/>
        <w:numPr>
          <w:ilvl w:val="0"/>
          <w:numId w:val="1003"/>
        </w:numPr>
      </w:pPr>
      <w:r>
        <w:rPr>
          <w:b/>
          <w:bCs/>
        </w:rPr>
        <w:t xml:space="preserve">Boundary Assumptions</w:t>
      </w:r>
      <w:r>
        <w:t xml:space="preserve">: Workloads represent discrete scheduling epochs; server capacities and task demands are non-negative scalar integers; link latencies are strictly positive and symmetric (</w:t>
      </w:r>
      <m:oMath>
        <m:r>
          <m:t>w</m:t>
        </m:r>
        <m:r>
          <m:rPr>
            <m:sty m:val="p"/>
          </m:rPr>
          <m:t>(</m:t>
        </m:r>
        <m:r>
          <m:t>u</m:t>
        </m:r>
        <m:r>
          <m:rPr>
            <m:sty m:val="p"/>
          </m:rPr>
          <m:t>,</m:t>
        </m:r>
        <m:r>
          <m:t>v</m:t>
        </m:r>
        <m:r>
          <m:rPr>
            <m:sty m:val="p"/>
          </m:rPr>
          <m:t>)</m:t>
        </m:r>
        <m:r>
          <m:rPr>
            <m:sty m:val="p"/>
          </m:rPr>
          <m:t>=</m:t>
        </m:r>
        <m:r>
          <m:t>w</m:t>
        </m:r>
        <m:r>
          <m:rPr>
            <m:sty m:val="p"/>
          </m:rPr>
          <m:t>(</m:t>
        </m:r>
        <m:r>
          <m:t>v</m:t>
        </m:r>
        <m:r>
          <m:rPr>
            <m:sty m:val="p"/>
          </m:rPr>
          <m:t>,</m:t>
        </m:r>
        <m:r>
          <m:t>u</m:t>
        </m:r>
        <m:r>
          <m:rPr>
            <m:sty m:val="p"/>
          </m:rPr>
          <m:t>)</m:t>
        </m:r>
        <m:r>
          <m:rPr>
            <m:sty m:val="p"/>
          </m:rPr>
          <m:t>&gt;</m:t>
        </m:r>
        <m:r>
          <m:t>0</m:t>
        </m:r>
      </m:oMath>
      <w:r>
        <w:t xml:space="preserve">); transient router queuing delays and vector packing dimensions (e.g. GPU, I/O) are outside the current scope.</w:t>
      </w:r>
    </w:p>
    <w:p>
      <w:r>
        <w:pict>
          <v:rect style="width:0;height:1.5pt" o:hralign="center" o:hrstd="t" o:hr="t"/>
        </w:pict>
      </w:r>
    </w:p>
    <w:p>
      <w:pPr>
        <w:pStyle w:val="Heading2"/>
      </w:pPr>
      <w:bookmarkStart w:id="17" w:name="_8cd3b6283a5f79fbb33a711654726f5613e266c"/>
      <w:r>
        <w:t xml:space="preserve">4. Project Plan &amp; Milestones</w:t>
      </w:r>
      <w:bookmarkEnd w:id="17"/>
    </w:p>
    <w:p>
      <w:pPr>
        <w:pStyle w:val="FirstParagraph"/>
      </w:pPr>
      <w:r>
        <w:t xml:space="preserve">The project was executed across six sequential engineering milestones:</w:t>
      </w:r>
      <w:r>
        <w:t xml:space="preserve"> </w:t>
      </w:r>
      <w:r>
        <w:t xml:space="preserve">1.</w:t>
      </w:r>
      <w:r>
        <w:t xml:space="preserve"> </w:t>
      </w:r>
      <w:r>
        <w:rPr>
          <w:b/>
          <w:bCs/>
        </w:rPr>
        <w:t xml:space="preserve">Phase 1 (Graph Primitives &amp; Datasets)</w:t>
      </w:r>
      <w:r>
        <w:t xml:space="preserve">: Adjacency-list</w:t>
      </w:r>
      <w:r>
        <w:t xml:space="preserve"> </w:t>
      </w:r>
      <w:r>
        <w:rPr>
          <w:rStyle w:val="VerbatimChar"/>
        </w:rPr>
        <w:t xml:space="preserve">Graph</w:t>
      </w:r>
      <w:r>
        <w:t xml:space="preserve">, reproducible topology generator, JSON I/O, unit test framework (</w:t>
      </w:r>
      <w:r>
        <w:rPr>
          <w:i/>
          <w:iCs/>
        </w:rPr>
        <w:t xml:space="preserve">Completed</w:t>
      </w:r>
      <w:r>
        <w:t xml:space="preserve">).</w:t>
      </w:r>
      <w:r>
        <w:t xml:space="preserve"> </w:t>
      </w:r>
      <w:r>
        <w:t xml:space="preserve">2.</w:t>
      </w:r>
      <w:r>
        <w:t xml:space="preserve"> </w:t>
      </w:r>
      <w:r>
        <w:rPr>
          <w:b/>
          <w:bCs/>
        </w:rPr>
        <w:t xml:space="preserve">Phase 2 (MST Backbone &amp; Routing Suite)</w:t>
      </w:r>
      <w:r>
        <w:t xml:space="preserve">: Custom</w:t>
      </w:r>
      <w:r>
        <w:t xml:space="preserve"> </w:t>
      </w:r>
      <w:r>
        <w:rPr>
          <w:rStyle w:val="VerbatimChar"/>
        </w:rPr>
        <w:t xml:space="preserve">MinHeap</w:t>
      </w:r>
      <w:r>
        <w:t xml:space="preserve">,</w:t>
      </w:r>
      <w:r>
        <w:t xml:space="preserve"> </w:t>
      </w:r>
      <w:r>
        <w:rPr>
          <w:rStyle w:val="VerbatimChar"/>
        </w:rPr>
        <w:t xml:space="preserve">DSU</w:t>
      </w:r>
      <w:r>
        <w:t xml:space="preserve">, Kruskal, Prim, Dijkstra, Bellman-Ford, Floyd-Warshall (</w:t>
      </w:r>
      <w:r>
        <w:rPr>
          <w:i/>
          <w:iCs/>
        </w:rPr>
        <w:t xml:space="preserve">Completed</w:t>
      </w:r>
      <w:r>
        <w:t xml:space="preserve">).</w:t>
      </w:r>
      <w:r>
        <w:t xml:space="preserve"> </w:t>
      </w:r>
      <w:r>
        <w:t xml:space="preserve">3.</w:t>
      </w:r>
      <w:r>
        <w:t xml:space="preserve"> </w:t>
      </w:r>
      <w:r>
        <w:rPr>
          <w:b/>
          <w:bCs/>
        </w:rPr>
        <w:t xml:space="preserve">Phase 3 (Combinatorial Schedulers &amp; Knapsack DP)</w:t>
      </w:r>
      <w:r>
        <w:t xml:space="preserve">: 0-1 Knapsack DP, Greedy Ratio heuristic, fractional upper bound, tiny brute-force solver (</w:t>
      </w:r>
      <w:r>
        <w:rPr>
          <w:i/>
          <w:iCs/>
        </w:rPr>
        <w:t xml:space="preserve">Completed</w:t>
      </w:r>
      <w:r>
        <w:t xml:space="preserve">).</w:t>
      </w:r>
      <w:r>
        <w:t xml:space="preserve"> </w:t>
      </w:r>
      <w:r>
        <w:t xml:space="preserve">4.</w:t>
      </w:r>
      <w:r>
        <w:t xml:space="preserve"> </w:t>
      </w:r>
      <w:r>
        <w:rPr>
          <w:b/>
          <w:bCs/>
        </w:rPr>
        <w:t xml:space="preserve">Phase 4 (Placement Optimizer Pipeline)</w:t>
      </w:r>
      <w:r>
        <w:t xml:space="preserve">:</w:t>
      </w:r>
      <w:r>
        <w:t xml:space="preserve"> </w:t>
      </w:r>
      <w:r>
        <w:rPr>
          <w:rStyle w:val="VerbatimChar"/>
        </w:rPr>
        <w:t xml:space="preserve">CloudPlacementOptimizer</w:t>
      </w:r>
      <w:r>
        <w:t xml:space="preserve">, regret benefit bidding rounds, MST sync hub,</w:t>
      </w:r>
      <w:r>
        <w:t xml:space="preserve"> </w:t>
      </w:r>
      <w:r>
        <w:rPr>
          <w:rStyle w:val="VerbatimChar"/>
        </w:rPr>
        <w:t xml:space="preserve">run_demo.py</w:t>
      </w:r>
      <w:r>
        <w:t xml:space="preserve"> </w:t>
      </w:r>
      <w:r>
        <w:t xml:space="preserve">(</w:t>
      </w:r>
      <w:r>
        <w:rPr>
          <w:i/>
          <w:iCs/>
        </w:rPr>
        <w:t xml:space="preserve">Completed</w:t>
      </w:r>
      <w:r>
        <w:t xml:space="preserve">).</w:t>
      </w:r>
      <w:r>
        <w:t xml:space="preserve"> </w:t>
      </w:r>
      <w:r>
        <w:t xml:space="preserve">5.</w:t>
      </w:r>
      <w:r>
        <w:t xml:space="preserve"> </w:t>
      </w:r>
      <w:r>
        <w:rPr>
          <w:b/>
          <w:bCs/>
        </w:rPr>
        <w:t xml:space="preserve">Phase 5 (Empirical Benchmarking &amp; Evaluation)</w:t>
      </w:r>
      <w:r>
        <w:t xml:space="preserve">: 10-repeat runtime scaling, 10-seed sensitivity sweeps, CSV logs, publication plots (</w:t>
      </w:r>
      <w:r>
        <w:rPr>
          <w:i/>
          <w:iCs/>
        </w:rPr>
        <w:t xml:space="preserve">Completed</w:t>
      </w:r>
      <w:r>
        <w:t xml:space="preserve">).</w:t>
      </w:r>
      <w:r>
        <w:t xml:space="preserve"> </w:t>
      </w:r>
      <w:r>
        <w:t xml:space="preserve">6.</w:t>
      </w:r>
      <w:r>
        <w:t xml:space="preserve"> </w:t>
      </w:r>
      <w:r>
        <w:rPr>
          <w:b/>
          <w:bCs/>
        </w:rPr>
        <w:t xml:space="preserve">Phase 6 (Interactive Dashboard &amp; Technical Documentation)</w:t>
      </w:r>
      <w:r>
        <w:t xml:space="preserve">: Self-contained Jupyter Notebook (</w:t>
      </w:r>
      <w:r>
        <w:rPr>
          <w:rStyle w:val="VerbatimChar"/>
        </w:rPr>
        <w:t xml:space="preserve">placement_dashboard.ipynb</w:t>
      </w:r>
      <w:r>
        <w:t xml:space="preserve">) and Technical Report (</w:t>
      </w:r>
      <w:r>
        <w:rPr>
          <w:i/>
          <w:iCs/>
        </w:rPr>
        <w:t xml:space="preserve">Completed</w:t>
      </w:r>
      <w:r>
        <w:t xml:space="preserve">).</w:t>
      </w:r>
    </w:p>
    <w:p>
      <w:r>
        <w:pict>
          <v:rect style="width:0;height:1.5pt" o:hralign="center" o:hrstd="t" o:hr="t"/>
        </w:pict>
      </w:r>
    </w:p>
    <w:p>
      <w:pPr>
        <w:pStyle w:val="Heading2"/>
      </w:pPr>
      <w:bookmarkStart w:id="18" w:name="_2768bcef3866a654839a697edfd5969a6931e86"/>
      <w:r>
        <w:t xml:space="preserve">5. Mathematical Modeling &amp; Problem Formulation</w:t>
      </w:r>
      <w:bookmarkEnd w:id="18"/>
    </w:p>
    <w:p>
      <w:pPr>
        <w:pStyle w:val="Heading3"/>
      </w:pPr>
      <w:bookmarkStart w:id="19" w:name="_5206c7dcaa826332872271c18c7676aef6bff36"/>
      <w:r>
        <w:t xml:space="preserve">5.1 Infrastructure and Workload Model</w:t>
      </w:r>
      <w:bookmarkEnd w:id="19"/>
    </w:p>
    <w:p>
      <w:pPr>
        <w:pStyle w:val="FirstParagraph"/>
      </w:pPr>
      <w:r>
        <w:t xml:space="preserve">The physical cloud network is modeled as an undirected, connected, weighted graph</w:t>
      </w:r>
      <w:r>
        <w:t xml:space="preserve"> </w:t>
      </w:r>
      <m:oMath>
        <m:r>
          <m:t>G</m:t>
        </m:r>
        <m:r>
          <m:rPr>
            <m:sty m:val="p"/>
          </m:rPr>
          <m:t>=</m:t>
        </m:r>
        <m:r>
          <m:rPr>
            <m:sty m:val="p"/>
          </m:rPr>
          <m:t>(</m:t>
        </m:r>
        <m:r>
          <m:t>V</m:t>
        </m:r>
        <m:r>
          <m:rPr>
            <m:sty m:val="p"/>
          </m:rPr>
          <m:t>,</m:t>
        </m:r>
        <m:r>
          <m:t>E</m:t>
        </m:r>
        <m:r>
          <m:rPr>
            <m:sty m:val="p"/>
          </m:rPr>
          <m:t>)</m:t>
        </m:r>
      </m:oMath>
      <w:r>
        <w:t xml:space="preserve">, where each vertex</w:t>
      </w:r>
      <w:r>
        <w:t xml:space="preserve"> </w:t>
      </w:r>
      <m:oMath>
        <m:r>
          <m:t>v</m:t>
        </m:r>
        <m:r>
          <m:rPr>
            <m:sty m:val="p"/>
          </m:rPr>
          <m:t>∈</m:t>
        </m:r>
        <m:r>
          <m:t>V</m:t>
        </m:r>
      </m:oMath>
      <w:r>
        <w:t xml:space="preserve"> </w:t>
      </w:r>
      <w:r>
        <w:t xml:space="preserve">represents a server with compute capacity</w:t>
      </w:r>
      <w:r>
        <w:t xml:space="preserve"> </w:t>
      </w:r>
      <m:oMath>
        <m:sSub>
          <m:e>
            <m:r>
              <m:t>C</m:t>
            </m:r>
          </m:e>
          <m:sub>
            <m:r>
              <m:t>v</m:t>
            </m:r>
          </m:sub>
        </m:sSub>
        <m:r>
          <m:rPr>
            <m:sty m:val="p"/>
          </m:rPr>
          <m:t>∈</m:t>
        </m:r>
        <m:sSup>
          <m:e>
            <m:r>
              <m:rPr>
                <m:scr m:val="double-struck"/>
                <m:sty m:val="p"/>
              </m:rPr>
              <m:t>Z</m:t>
            </m:r>
          </m:e>
          <m:sup>
            <m:r>
              <m:rPr>
                <m:sty m:val="p"/>
              </m:rPr>
              <m:t>+</m:t>
            </m:r>
          </m:sup>
        </m:sSup>
      </m:oMath>
      <w:r>
        <w:t xml:space="preserve">, and each edge</w:t>
      </w:r>
      <w:r>
        <w:t xml:space="preserve"> </w:t>
      </w:r>
      <m:oMath>
        <m:r>
          <m:rPr>
            <m:sty m:val="p"/>
          </m:rPr>
          <m:t>(</m:t>
        </m:r>
        <m:r>
          <m:t>u</m:t>
        </m:r>
        <m:r>
          <m:rPr>
            <m:sty m:val="p"/>
          </m:rPr>
          <m:t>,</m:t>
        </m:r>
        <m:r>
          <m:t>v</m:t>
        </m:r>
        <m:r>
          <m:rPr>
            <m:sty m:val="p"/>
          </m:rPr>
          <m:t>)</m:t>
        </m:r>
        <m:r>
          <m:rPr>
            <m:sty m:val="p"/>
          </m:rPr>
          <m:t>∈</m:t>
        </m:r>
        <m:r>
          <m:t>E</m:t>
        </m:r>
      </m:oMath>
      <w:r>
        <w:t xml:space="preserve"> </w:t>
      </w:r>
      <w:r>
        <w:t xml:space="preserve">has latency</w:t>
      </w:r>
      <w:r>
        <w:t xml:space="preserve"> </w:t>
      </w:r>
      <m:oMath>
        <m:r>
          <m:t>w</m:t>
        </m:r>
        <m:r>
          <m:rPr>
            <m:sty m:val="p"/>
          </m:rPr>
          <m:t>(</m:t>
        </m:r>
        <m:r>
          <m:t>u</m:t>
        </m:r>
        <m:r>
          <m:rPr>
            <m:sty m:val="p"/>
          </m:rPr>
          <m:t>,</m:t>
        </m:r>
        <m:r>
          <m:t>v</m:t>
        </m:r>
        <m:r>
          <m:rPr>
            <m:sty m:val="p"/>
          </m:rPr>
          <m:t>)</m:t>
        </m:r>
        <m:r>
          <m:rPr>
            <m:sty m:val="p"/>
          </m:rPr>
          <m:t>∈</m:t>
        </m:r>
        <m:sSup>
          <m:e>
            <m:r>
              <m:rPr>
                <m:scr m:val="double-struck"/>
                <m:sty m:val="p"/>
              </m:rPr>
              <m:t>R</m:t>
            </m:r>
          </m:e>
          <m:sup>
            <m:r>
              <m:rPr>
                <m:sty m:val="p"/>
              </m:rPr>
              <m:t>+</m:t>
            </m:r>
          </m:sup>
        </m:sSup>
      </m:oMath>
      <w:r>
        <w:t xml:space="preserve">. The workload comprises</w:t>
      </w:r>
      <w:r>
        <w:t xml:space="preserve"> </w:t>
      </w:r>
      <m:oMath>
        <m:r>
          <m:t>n</m:t>
        </m:r>
      </m:oMath>
      <w:r>
        <w:t xml:space="preserve"> </w:t>
      </w:r>
      <w:r>
        <w:t xml:space="preserve">independent tasks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t xml:space="preserve">, where each task is defined by a tuple</w:t>
      </w:r>
      <w:r>
        <w:t xml:space="preserve"> </w:t>
      </w:r>
      <m:oMath>
        <m:sSub>
          <m:e>
            <m:r>
              <m:t>t</m:t>
            </m:r>
          </m:e>
          <m:sub>
            <m:r>
              <m:t>j</m:t>
            </m:r>
          </m:sub>
        </m:sSub>
        <m:r>
          <m:rPr>
            <m:sty m:val="p"/>
          </m:rPr>
          <m:t>=</m:t>
        </m:r>
        <m:r>
          <m:rPr>
            <m:sty m:val="p"/>
          </m:rPr>
          <m:t>(</m:t>
        </m:r>
        <m:sSub>
          <m:e>
            <m:r>
              <m:t>u</m:t>
            </m:r>
          </m:e>
          <m:sub>
            <m:r>
              <m:t>j</m:t>
            </m:r>
          </m:sub>
        </m:sSub>
        <m:r>
          <m:rPr>
            <m:sty m:val="p"/>
          </m:rPr>
          <m:t>,</m:t>
        </m:r>
        <m:sSub>
          <m:e>
            <m:r>
              <m:t>d</m:t>
            </m:r>
          </m:e>
          <m:sub>
            <m:r>
              <m:t>j</m:t>
            </m:r>
          </m:sub>
        </m:sSub>
        <m:r>
          <m:rPr>
            <m:sty m:val="p"/>
          </m:rPr>
          <m:t>,</m:t>
        </m:r>
        <m:sSub>
          <m:e>
            <m:r>
              <m:t>τ</m:t>
            </m:r>
          </m:e>
          <m:sub>
            <m:r>
              <m:t>j</m:t>
            </m:r>
          </m:sub>
        </m:sSub>
        <m:r>
          <m:rPr>
            <m:sty m:val="p"/>
          </m:rPr>
          <m:t>,</m:t>
        </m:r>
        <m:sSub>
          <m:e>
            <m:r>
              <m:t>ρ</m:t>
            </m:r>
          </m:e>
          <m:sub>
            <m:r>
              <m:t>j</m:t>
            </m:r>
          </m:sub>
        </m:sSub>
        <m:r>
          <m:rPr>
            <m:sty m:val="p"/>
          </m:rPr>
          <m:t>)</m:t>
        </m:r>
      </m:oMath>
      <w:r>
        <w:t xml:space="preserve">:</w:t>
      </w:r>
      <w:r>
        <w:t xml:space="preserve"> </w:t>
      </w:r>
      <w:r>
        <w:t xml:space="preserve">-</w:t>
      </w:r>
      <w:r>
        <w:t xml:space="preserve"> </w:t>
      </w:r>
      <m:oMath>
        <m:sSub>
          <m:e>
            <m:r>
              <m:t>u</m:t>
            </m:r>
          </m:e>
          <m:sub>
            <m:r>
              <m:t>j</m:t>
            </m:r>
          </m:sub>
        </m:sSub>
        <m:r>
          <m:rPr>
            <m:sty m:val="p"/>
          </m:rPr>
          <m:t>∈</m:t>
        </m:r>
        <m:r>
          <m:t>V</m:t>
        </m:r>
      </m:oMath>
      <w:r>
        <w:t xml:space="preserve">: Client ingress node where requests enter the cloud.</w:t>
      </w:r>
      <w:r>
        <w:t xml:space="preserve"> </w:t>
      </w:r>
      <w:r>
        <w:t xml:space="preserve">-</w:t>
      </w:r>
      <w:r>
        <w:t xml:space="preserve"> </w:t>
      </w:r>
      <m:oMath>
        <m:sSub>
          <m:e>
            <m:r>
              <m:t>d</m:t>
            </m:r>
          </m:e>
          <m:sub>
            <m:r>
              <m:t>j</m:t>
            </m:r>
          </m:sub>
        </m:sSub>
        <m:r>
          <m:rPr>
            <m:sty m:val="p"/>
          </m:rPr>
          <m:t>∈</m:t>
        </m:r>
        <m:sSup>
          <m:e>
            <m:r>
              <m:rPr>
                <m:scr m:val="double-struck"/>
                <m:sty m:val="p"/>
              </m:rPr>
              <m:t>Z</m:t>
            </m:r>
          </m:e>
          <m:sup>
            <m:r>
              <m:rPr>
                <m:sty m:val="p"/>
              </m:rPr>
              <m:t>+</m:t>
            </m:r>
          </m:sup>
        </m:sSup>
      </m:oMath>
      <w:r>
        <w:t xml:space="preserve">: Discrete compute capacity demand.</w:t>
      </w:r>
      <w:r>
        <w:t xml:space="preserve"> </w:t>
      </w:r>
      <w:r>
        <w:t xml:space="preserve">-</w:t>
      </w:r>
      <w:r>
        <w:t xml:space="preserve"> </w:t>
      </w:r>
      <m:oMath>
        <m:sSub>
          <m:e>
            <m:r>
              <m:t>τ</m:t>
            </m:r>
          </m:e>
          <m:sub>
            <m:r>
              <m:t>j</m:t>
            </m:r>
          </m:sub>
        </m:sSub>
        <m:r>
          <m:rPr>
            <m:sty m:val="p"/>
          </m:rPr>
          <m:t>∈</m:t>
        </m:r>
        <m:sSup>
          <m:e>
            <m:r>
              <m:rPr>
                <m:scr m:val="double-struck"/>
                <m:sty m:val="p"/>
              </m:rPr>
              <m:t>R</m:t>
            </m:r>
          </m:e>
          <m:sup>
            <m:r>
              <m:rPr>
                <m:sty m:val="p"/>
              </m:rPr>
              <m:t>+</m:t>
            </m:r>
          </m:sup>
        </m:sSup>
      </m:oMath>
      <w:r>
        <w:t xml:space="preserve">: Access traffic volume from the client ingress node.</w:t>
      </w:r>
      <w:r>
        <w:t xml:space="preserve"> </w:t>
      </w:r>
      <w:r>
        <w:t xml:space="preserve">-</w:t>
      </w:r>
      <w:r>
        <w:t xml:space="preserve"> </w:t>
      </w:r>
      <m:oMath>
        <m:sSub>
          <m:e>
            <m:r>
              <m:t>ρ</m:t>
            </m:r>
          </m:e>
          <m:sub>
            <m:r>
              <m:t>j</m:t>
            </m:r>
          </m:sub>
        </m:sSub>
        <m:r>
          <m:rPr>
            <m:sty m:val="p"/>
          </m:rPr>
          <m:t>∈</m:t>
        </m:r>
        <m:sSup>
          <m:e>
            <m:r>
              <m:rPr>
                <m:scr m:val="double-struck"/>
                <m:sty m:val="p"/>
              </m:rPr>
              <m:t>R</m:t>
            </m:r>
          </m:e>
          <m:sup>
            <m:r>
              <m:rPr>
                <m:sty m:val="p"/>
              </m:rPr>
              <m:t>+</m:t>
            </m:r>
          </m:sup>
        </m:sSup>
      </m:oMath>
      <w:r>
        <w:t xml:space="preserve">: State replication traffic volume required across the backbone.</w:t>
      </w:r>
    </w:p>
    <w:p>
      <w:pPr>
        <w:pStyle w:val="BodyText"/>
      </w:pPr>
      <w:r>
        <w:rPr>
          <w:b/>
          <w:bCs/>
        </w:rPr>
        <w:t xml:space="preserve">Flexible Hosting Assumption</w:t>
      </w:r>
      <w:r>
        <w:t xml:space="preserve">: A task</w:t>
      </w:r>
      <w:r>
        <w:t xml:space="preserve"> </w:t>
      </w:r>
      <m:oMath>
        <m:sSub>
          <m:e>
            <m:r>
              <m:t>t</m:t>
            </m:r>
          </m:e>
          <m:sub>
            <m:r>
              <m:t>j</m:t>
            </m:r>
          </m:sub>
        </m:sSub>
      </m:oMath>
      <w:r>
        <w:t xml:space="preserve"> </w:t>
      </w:r>
      <w:r>
        <w:t xml:space="preserve">may be hosted on</w:t>
      </w:r>
      <w:r>
        <w:t xml:space="preserve"> </w:t>
      </w:r>
      <w:r>
        <w:rPr>
          <w:b/>
          <w:bCs/>
        </w:rPr>
        <w:t xml:space="preserve">any server</w:t>
      </w:r>
      <w:r>
        <w:t xml:space="preserve"> </w:t>
      </w:r>
      <m:oMath>
        <m:r>
          <m:t>s</m:t>
        </m:r>
        <m:r>
          <m:rPr>
            <m:sty m:val="p"/>
          </m:rPr>
          <m:t>∈</m:t>
        </m:r>
        <m:r>
          <m:t>V</m:t>
        </m:r>
      </m:oMath>
      <w:r>
        <w:t xml:space="preserve"> </w:t>
      </w:r>
      <w:r>
        <w:t xml:space="preserve">provided</w:t>
      </w:r>
      <w:r>
        <w:t xml:space="preserve"> </w:t>
      </w:r>
      <m:oMath>
        <m:r>
          <m:t>s</m:t>
        </m:r>
      </m:oMath>
      <w:r>
        <w:t xml:space="preserve"> </w:t>
      </w:r>
      <w:r>
        <w:t xml:space="preserve">has sufficient remaining capacity:</w:t>
      </w:r>
      <w:r>
        <w:t xml:space="preserve"> </w:t>
      </w:r>
      <m:oMath>
        <m:r>
          <m:t>F</m:t>
        </m:r>
        <m:r>
          <m:rPr>
            <m:sty m:val="p"/>
          </m:rPr>
          <m:t>(</m:t>
        </m:r>
        <m:sSub>
          <m:e>
            <m:r>
              <m:t>t</m:t>
            </m:r>
          </m:e>
          <m:sub>
            <m:r>
              <m:t>j</m:t>
            </m:r>
          </m:sub>
        </m:sSub>
        <m:r>
          <m:rPr>
            <m:sty m:val="p"/>
          </m:rPr>
          <m:t>)</m:t>
        </m:r>
        <m:r>
          <m:rPr>
            <m:sty m:val="p"/>
          </m:rPr>
          <m:t>=</m:t>
        </m:r>
        <m:r>
          <m:rPr>
            <m:sty m:val="p"/>
          </m:rPr>
          <m:t>{</m:t>
        </m:r>
        <m:r>
          <m:t>s</m:t>
        </m:r>
        <m:r>
          <m:rPr>
            <m:sty m:val="p"/>
          </m:rPr>
          <m:t>∈</m:t>
        </m:r>
        <m:r>
          <m:t>V</m:t>
        </m:r>
        <m:r>
          <m:rPr>
            <m:sty m:val="p"/>
          </m:rPr>
          <m:t>∣</m:t>
        </m:r>
        <m:sSub>
          <m:e>
            <m:r>
              <m:t>c</m:t>
            </m:r>
          </m:e>
          <m:sub>
            <m:r>
              <m:t>s</m:t>
            </m:r>
          </m:sub>
        </m:sSub>
        <m:r>
          <m:rPr>
            <m:sty m:val="p"/>
          </m:rPr>
          <m:t>≥</m:t>
        </m:r>
        <m:sSub>
          <m:e>
            <m:r>
              <m:t>d</m:t>
            </m:r>
          </m:e>
          <m:sub>
            <m:r>
              <m:t>j</m:t>
            </m:r>
          </m:sub>
        </m:sSub>
        <m:r>
          <m:rPr>
            <m:sty m:val="p"/>
          </m:rPr>
          <m:t>}</m:t>
        </m:r>
      </m:oMath>
      <w:r>
        <w:t xml:space="preserve">.</w:t>
      </w:r>
    </w:p>
    <w:p>
      <w:pPr>
        <w:pStyle w:val="Heading3"/>
      </w:pPr>
      <w:bookmarkStart w:id="20" w:name="_8d596e3b65acfda52a69d71c973e5087aa51e98"/>
      <w:r>
        <w:t xml:space="preserve">5.2 Composite Objective Function &amp; MST Synchronization Hub</w:t>
      </w:r>
      <w:bookmarkEnd w:id="20"/>
    </w:p>
    <w:p>
      <w:pPr>
        <w:pStyle w:val="FirstParagraph"/>
      </w:pPr>
      <w:r>
        <w:t xml:space="preserve">Assigning task</w:t>
      </w:r>
      <w:r>
        <w:t xml:space="preserve"> </w:t>
      </w:r>
      <m:oMath>
        <m:sSub>
          <m:e>
            <m:r>
              <m:t>t</m:t>
            </m:r>
          </m:e>
          <m:sub>
            <m:r>
              <m:t>j</m:t>
            </m:r>
          </m:sub>
        </m:sSub>
      </m:oMath>
      <w:r>
        <w:t xml:space="preserve"> </w:t>
      </w:r>
      <w:r>
        <w:t xml:space="preserve">to candidate server</w:t>
      </w:r>
      <w:r>
        <w:t xml:space="preserve"> </w:t>
      </w:r>
      <m:oMath>
        <m:r>
          <m:t>s</m:t>
        </m:r>
      </m:oMath>
      <w:r>
        <w:t xml:space="preserve"> </w:t>
      </w:r>
      <w:r>
        <w:t xml:space="preserve">incurs two distinct communication costs:</w:t>
      </w:r>
      <w:r>
        <w:t xml:space="preserve"> </w:t>
      </w:r>
      <w:r>
        <w:t xml:space="preserve">1.</w:t>
      </w:r>
      <w:r>
        <w:t xml:space="preserve"> </w:t>
      </w:r>
      <w:r>
        <w:rPr>
          <w:b/>
          <w:bCs/>
        </w:rPr>
        <w:t xml:space="preserve">Client Access Latency</w:t>
      </w:r>
      <w:r>
        <w:t xml:space="preserve">: Requests travel across the shortest physical path from ingress</w:t>
      </w:r>
      <w:r>
        <w:t xml:space="preserve"> </w:t>
      </w:r>
      <m:oMath>
        <m:sSub>
          <m:e>
            <m:r>
              <m:t>u</m:t>
            </m:r>
          </m:e>
          <m:sub>
            <m:r>
              <m:t>j</m:t>
            </m:r>
          </m:sub>
        </m:sSub>
      </m:oMath>
      <w:r>
        <w:t xml:space="preserve"> </w:t>
      </w:r>
      <w:r>
        <w:t xml:space="preserve">to host</w:t>
      </w:r>
      <w:r>
        <w:t xml:space="preserve"> </w:t>
      </w:r>
      <m:oMath>
        <m:r>
          <m:t>s</m:t>
        </m:r>
      </m:oMath>
      <w:r>
        <w:t xml:space="preserve">:</w:t>
      </w:r>
      <w:r>
        <w:t xml:space="preserve"> </w:t>
      </w:r>
      <m:oMath>
        <m:r>
          <m:rPr>
            <m:nor/>
          </m:rPr>
          <m:t>Access</m:t>
        </m:r>
        <m:r>
          <m:rPr>
            <m:sty m:val="p"/>
          </m:rPr>
          <m:t>(</m:t>
        </m:r>
        <m:sSub>
          <m:e>
            <m:r>
              <m:t>t</m:t>
            </m:r>
          </m:e>
          <m:sub>
            <m:r>
              <m:t>j</m:t>
            </m:r>
          </m:sub>
        </m:sSub>
        <m:r>
          <m:rPr>
            <m:sty m:val="p"/>
          </m:rPr>
          <m:t>,</m:t>
        </m:r>
        <m:r>
          <m:t>s</m:t>
        </m:r>
        <m:r>
          <m:rPr>
            <m:sty m:val="p"/>
          </m:rPr>
          <m:t>)</m:t>
        </m:r>
        <m:r>
          <m:rPr>
            <m:sty m:val="p"/>
          </m:rPr>
          <m:t>=</m:t>
        </m:r>
        <m:sSub>
          <m:e>
            <m:r>
              <m:t>τ</m:t>
            </m:r>
          </m:e>
          <m:sub>
            <m:r>
              <m:t>j</m:t>
            </m:r>
          </m:sub>
        </m:sSub>
        <m:r>
          <m:rPr>
            <m:sty m:val="p"/>
          </m:rPr>
          <m:t>⋅</m:t>
        </m:r>
        <m:r>
          <m:t>D</m:t>
        </m:r>
        <m:r>
          <m:rPr>
            <m:sty m:val="p"/>
          </m:rPr>
          <m:t>[</m:t>
        </m:r>
        <m:sSub>
          <m:e>
            <m:r>
              <m:t>u</m:t>
            </m:r>
          </m:e>
          <m:sub>
            <m:r>
              <m:t>j</m:t>
            </m:r>
          </m:sub>
        </m:sSub>
        <m:r>
          <m:rPr>
            <m:sty m:val="p"/>
          </m:rPr>
          <m:t>,</m:t>
        </m:r>
        <m:r>
          <m:t>s</m:t>
        </m:r>
        <m:r>
          <m:rPr>
            <m:sty m:val="p"/>
          </m:rPr>
          <m:t>]</m:t>
        </m:r>
      </m:oMath>
      <w:r>
        <w:t xml:space="preserve">, where</w:t>
      </w:r>
      <w:r>
        <w:t xml:space="preserve"> </w:t>
      </w:r>
      <m:oMath>
        <m:r>
          <m:t>D</m:t>
        </m:r>
        <m:r>
          <m:rPr>
            <m:sty m:val="p"/>
          </m:rPr>
          <m:t>[</m:t>
        </m:r>
        <m:sSub>
          <m:e>
            <m:r>
              <m:t>u</m:t>
            </m:r>
          </m:e>
          <m:sub>
            <m:r>
              <m:t>j</m:t>
            </m:r>
          </m:sub>
        </m:sSub>
        <m:r>
          <m:rPr>
            <m:sty m:val="p"/>
          </m:rPr>
          <m:t>,</m:t>
        </m:r>
        <m:r>
          <m:t>s</m:t>
        </m:r>
        <m:r>
          <m:rPr>
            <m:sty m:val="p"/>
          </m:rPr>
          <m:t>]</m:t>
        </m:r>
      </m:oMath>
      <w:r>
        <w:t xml:space="preserve"> </w:t>
      </w:r>
      <w:r>
        <w:t xml:space="preserve">is the all-pairs shortest-path distance.</w:t>
      </w:r>
      <w:r>
        <w:t xml:space="preserve"> </w:t>
      </w:r>
      <w:r>
        <w:t xml:space="preserve">2.</w:t>
      </w:r>
      <w:r>
        <w:t xml:space="preserve"> </w:t>
      </w:r>
      <w:r>
        <w:rPr>
          <w:b/>
          <w:bCs/>
        </w:rPr>
        <w:t xml:space="preserve">Replication Synchronization Cost</w:t>
      </w:r>
      <w:r>
        <w:t xml:space="preserve">: State updates travel along the MST communication backbone</w:t>
      </w:r>
      <w:r>
        <w:t xml:space="preserve"> </w:t>
      </w:r>
      <m:oMath>
        <m:sSub>
          <m:e>
            <m:r>
              <m:t>T</m:t>
            </m:r>
          </m:e>
          <m:sub>
            <m:r>
              <m:rPr>
                <m:nor/>
              </m:rPr>
              <m:t>MST</m:t>
            </m:r>
          </m:sub>
        </m:sSub>
      </m:oMath>
      <w:r>
        <w:t xml:space="preserve"> </w:t>
      </w:r>
      <w:r>
        <w:t xml:space="preserve">to a designated centralized</w:t>
      </w:r>
      <w:r>
        <w:t xml:space="preserve"> </w:t>
      </w:r>
      <w:r>
        <w:rPr>
          <w:b/>
          <w:bCs/>
        </w:rPr>
        <w:t xml:space="preserve">Sync Hub</w:t>
      </w:r>
      <w:r>
        <w:t xml:space="preserve"> </w:t>
      </w:r>
      <m:oMath>
        <m:sSup>
          <m:e>
            <m:r>
              <m:t>h</m:t>
            </m:r>
          </m:e>
          <m:sup>
            <m:r>
              <m:rPr>
                <m:sty m:val="p"/>
              </m:rPr>
              <m:t>*</m:t>
            </m:r>
          </m:sup>
        </m:sSup>
      </m:oMath>
      <w:r>
        <w:t xml:space="preserve">:</w:t>
      </w:r>
      <w:r>
        <w:t xml:space="preserve"> </w:t>
      </w:r>
      <m:oMath>
        <m:r>
          <m:rPr>
            <m:nor/>
          </m:rPr>
          <m:t>Sync</m:t>
        </m:r>
        <m:r>
          <m:rPr>
            <m:sty m:val="p"/>
          </m:rPr>
          <m:t>(</m:t>
        </m:r>
        <m:sSub>
          <m:e>
            <m:r>
              <m:t>t</m:t>
            </m:r>
          </m:e>
          <m:sub>
            <m:r>
              <m:t>j</m:t>
            </m:r>
          </m:sub>
        </m:sSub>
        <m:r>
          <m:rPr>
            <m:sty m:val="p"/>
          </m:rPr>
          <m:t>,</m:t>
        </m:r>
        <m:r>
          <m:t>s</m:t>
        </m:r>
        <m:r>
          <m:rPr>
            <m:sty m:val="p"/>
          </m:rPr>
          <m:t>)</m:t>
        </m:r>
        <m:r>
          <m:rPr>
            <m:sty m:val="p"/>
          </m:rPr>
          <m:t>=</m:t>
        </m:r>
        <m:sSub>
          <m:e>
            <m:r>
              <m:t>ρ</m:t>
            </m:r>
          </m:e>
          <m:sub>
            <m:r>
              <m:t>j</m:t>
            </m:r>
          </m:sub>
        </m:sSub>
        <m:r>
          <m:rPr>
            <m:sty m:val="p"/>
          </m:rPr>
          <m:t>⋅</m:t>
        </m:r>
        <m:sSub>
          <m:e>
            <m:r>
              <m:t>D</m:t>
            </m:r>
          </m:e>
          <m:sub>
            <m:r>
              <m:rPr>
                <m:nor/>
              </m:rPr>
              <m:t>MST</m:t>
            </m:r>
          </m:sub>
        </m:sSub>
        <m:r>
          <m:rPr>
            <m:sty m:val="p"/>
          </m:rPr>
          <m:t>[</m:t>
        </m:r>
        <m:r>
          <m:t>s</m:t>
        </m:r>
        <m:r>
          <m:rPr>
            <m:sty m:val="p"/>
          </m:rPr>
          <m:t>,</m:t>
        </m:r>
        <m:sSup>
          <m:e>
            <m:r>
              <m:t>h</m:t>
            </m:r>
          </m:e>
          <m:sup>
            <m:r>
              <m:rPr>
                <m:sty m:val="p"/>
              </m:rPr>
              <m:t>*</m:t>
            </m:r>
          </m:sup>
        </m:sSup>
        <m:r>
          <m:rPr>
            <m:sty m:val="p"/>
          </m:rPr>
          <m:t>]</m:t>
        </m:r>
      </m:oMath>
      <w:r>
        <w:t xml:space="preserve">, where</w:t>
      </w:r>
      <w:r>
        <w:t xml:space="preserve"> </w:t>
      </w:r>
      <m:oMath>
        <m:sSub>
          <m:e>
            <m:r>
              <m:t>D</m:t>
            </m:r>
          </m:e>
          <m:sub>
            <m:r>
              <m:rPr>
                <m:nor/>
              </m:rPr>
              <m:t>MST</m:t>
            </m:r>
          </m:sub>
        </m:sSub>
        <m:r>
          <m:rPr>
            <m:sty m:val="p"/>
          </m:rPr>
          <m:t>[</m:t>
        </m:r>
        <m:r>
          <m:t>s</m:t>
        </m:r>
        <m:r>
          <m:rPr>
            <m:sty m:val="p"/>
          </m:rPr>
          <m:t>,</m:t>
        </m:r>
        <m:sSup>
          <m:e>
            <m:r>
              <m:t>h</m:t>
            </m:r>
          </m:e>
          <m:sup>
            <m:r>
              <m:rPr>
                <m:sty m:val="p"/>
              </m:rPr>
              <m:t>*</m:t>
            </m:r>
          </m:sup>
        </m:sSup>
        <m:r>
          <m:rPr>
            <m:sty m:val="p"/>
          </m:rPr>
          <m:t>]</m:t>
        </m:r>
      </m:oMath>
      <w:r>
        <w:t xml:space="preserve"> </w:t>
      </w:r>
      <w:r>
        <w:t xml:space="preserve">is tree path distance.</w:t>
      </w:r>
    </w:p>
    <w:p>
      <w:pPr>
        <w:pStyle w:val="FirstParagraph"/>
      </w:pPr>
      <w:r>
        <w:t xml:space="preserve">The</w:t>
      </w:r>
      <w:r>
        <w:t xml:space="preserve"> </w:t>
      </w:r>
      <w:r>
        <w:rPr>
          <w:b/>
          <w:bCs/>
        </w:rPr>
        <w:t xml:space="preserve">Sync Hub</w:t>
      </w:r>
      <w:r>
        <w:t xml:space="preserve"> </w:t>
      </w:r>
      <m:oMath>
        <m:sSup>
          <m:e>
            <m:r>
              <m:t>h</m:t>
            </m:r>
          </m:e>
          <m:sup>
            <m:r>
              <m:rPr>
                <m:sty m:val="p"/>
              </m:rPr>
              <m:t>*</m:t>
            </m:r>
          </m:sup>
        </m:sSup>
      </m:oMath>
      <w:r>
        <w:t xml:space="preserve"> </w:t>
      </w:r>
      <w:r>
        <w:t xml:space="preserve">is uniquely chosen as the</w:t>
      </w:r>
      <w:r>
        <w:t xml:space="preserve"> </w:t>
      </w:r>
      <w:r>
        <w:rPr>
          <w:b/>
          <w:bCs/>
        </w:rPr>
        <w:t xml:space="preserve">traffic-weighted median node</w:t>
      </w:r>
      <w:r>
        <w:t xml:space="preserve"> </w:t>
      </w:r>
      <w:r>
        <w:t xml:space="preserve">of the MST backbone:</w:t>
      </w:r>
    </w:p>
    <w:p>
      <w:pPr>
        <w:pStyle w:val="BodyText"/>
      </w:pPr>
      <m:oMathPara>
        <m:oMathParaPr>
          <m:jc m:val="center"/>
        </m:oMathParaPr>
        <m:oMath>
          <m:sSup>
            <m:e>
              <m:r>
                <m:t>h</m:t>
              </m:r>
            </m:e>
            <m:sup>
              <m:r>
                <m:rPr>
                  <m:sty m:val="p"/>
                </m:rPr>
                <m:t>*</m:t>
              </m:r>
            </m:sup>
          </m:sSup>
          <m:r>
            <m:rPr>
              <m:sty m:val="p"/>
            </m:rPr>
            <m:t>=</m:t>
          </m:r>
          <m:r>
            <m:rPr>
              <m:sty m:val="p"/>
            </m:rPr>
            <m:t>arg</m:t>
          </m:r>
          <m:limLow>
            <m:e>
              <m:r>
                <m:rPr>
                  <m:sty m:val="p"/>
                </m:rPr>
                <m:t>min</m:t>
              </m:r>
            </m:e>
            <m:lim>
              <m:r>
                <m:t>m</m:t>
              </m:r>
              <m:r>
                <m:rPr>
                  <m:sty m:val="p"/>
                </m:rPr>
                <m:t>∈</m:t>
              </m:r>
              <m:r>
                <m:t>V</m:t>
              </m:r>
            </m:lim>
          </m:limLow>
          <m:nary>
            <m:naryPr>
              <m:chr m:val="∑"/>
              <m:limLoc m:val="undOvr"/>
              <m:subHide m:val="off"/>
              <m:supHide m:val="on"/>
            </m:naryPr>
            <m:sub>
              <m:r>
                <m:t>v</m:t>
              </m:r>
              <m:r>
                <m:rPr>
                  <m:sty m:val="p"/>
                </m:rPr>
                <m:t>∈</m:t>
              </m:r>
              <m:r>
                <m:t>V</m:t>
              </m:r>
            </m:sub>
            <m:sup>
              <m:r>
                <m:t>​</m:t>
              </m:r>
            </m:sup>
            <m:e>
              <m:sSub>
                <m:e>
                  <m:r>
                    <m:t>w</m:t>
                  </m:r>
                </m:e>
                <m:sub>
                  <m:r>
                    <m:t>v</m:t>
                  </m:r>
                </m:sub>
              </m:sSub>
            </m:e>
          </m:nary>
          <m:r>
            <m:rPr>
              <m:sty m:val="p"/>
            </m:rPr>
            <m:t>⋅</m:t>
          </m:r>
          <m:sSub>
            <m:e>
              <m:r>
                <m:t>D</m:t>
              </m:r>
            </m:e>
            <m:sub>
              <m:r>
                <m:rPr>
                  <m:nor/>
                </m:rPr>
                <m:t>MST</m:t>
              </m:r>
            </m:sub>
          </m:sSub>
          <m:r>
            <m:rPr>
              <m:sty m:val="p"/>
            </m:rPr>
            <m:t>[</m:t>
          </m:r>
          <m:r>
            <m:t>v</m:t>
          </m:r>
          <m:r>
            <m:rPr>
              <m:sty m:val="p"/>
            </m:rPr>
            <m:t>,</m:t>
          </m:r>
          <m:r>
            <m:t>m</m:t>
          </m:r>
          <m:r>
            <m:rPr>
              <m:sty m:val="p"/>
            </m:rPr>
            <m:t>]</m:t>
          </m:r>
        </m:oMath>
      </m:oMathPara>
    </w:p>
    <w:p>
      <w:pPr>
        <w:pStyle w:val="FirstParagraph"/>
      </w:pPr>
      <w:r>
        <w:t xml:space="preserve">The composite placement cost of task</w:t>
      </w:r>
      <w:r>
        <w:t xml:space="preserve"> </w:t>
      </w:r>
      <m:oMath>
        <m:sSub>
          <m:e>
            <m:r>
              <m:t>t</m:t>
            </m:r>
          </m:e>
          <m:sub>
            <m:r>
              <m:t>j</m:t>
            </m:r>
          </m:sub>
        </m:sSub>
      </m:oMath>
      <w:r>
        <w:t xml:space="preserve"> </w:t>
      </w:r>
      <w:r>
        <w:t xml:space="preserve">on server</w:t>
      </w:r>
      <w:r>
        <w:t xml:space="preserve"> </w:t>
      </w:r>
      <m:oMath>
        <m:r>
          <m:t>s</m:t>
        </m:r>
      </m:oMath>
      <w:r>
        <w:t xml:space="preserve"> </w:t>
      </w:r>
      <w:r>
        <w:t xml:space="preserve">is governed by weight parameter</w:t>
      </w:r>
      <w:r>
        <w:t xml:space="preserve"> </w:t>
      </w:r>
      <m:oMath>
        <m:r>
          <m:t>λ</m:t>
        </m:r>
        <m:r>
          <m:rPr>
            <m:sty m:val="p"/>
          </m:rPr>
          <m:t>≥</m:t>
        </m:r>
        <m:r>
          <m:t>0</m:t>
        </m:r>
      </m:oMath>
      <w:r>
        <w:t xml:space="preserve">:</w:t>
      </w:r>
    </w:p>
    <w:p>
      <w:pPr>
        <w:pStyle w:val="BodyText"/>
      </w:pPr>
      <m:oMathPara>
        <m:oMathParaPr>
          <m:jc m:val="center"/>
        </m:oMathParaPr>
        <m:oMath>
          <m:r>
            <m:t>J</m:t>
          </m:r>
          <m:r>
            <m:rPr>
              <m:sty m:val="p"/>
            </m:rPr>
            <m:t>(</m:t>
          </m:r>
          <m:sSub>
            <m:e>
              <m:r>
                <m:t>t</m:t>
              </m:r>
            </m:e>
            <m:sub>
              <m:r>
                <m:t>j</m:t>
              </m:r>
            </m:sub>
          </m:sSub>
          <m:r>
            <m:rPr>
              <m:sty m:val="p"/>
            </m:rPr>
            <m:t>,</m:t>
          </m:r>
          <m:r>
            <m:t>s</m:t>
          </m:r>
          <m:r>
            <m:rPr>
              <m:sty m:val="p"/>
            </m:rPr>
            <m:t>)</m:t>
          </m:r>
          <m:r>
            <m:rPr>
              <m:sty m:val="p"/>
            </m:rPr>
            <m:t>=</m:t>
          </m:r>
          <m:sSub>
            <m:e>
              <m:r>
                <m:t>τ</m:t>
              </m:r>
            </m:e>
            <m:sub>
              <m:r>
                <m:t>j</m:t>
              </m:r>
            </m:sub>
          </m:sSub>
          <m:r>
            <m:rPr>
              <m:sty m:val="p"/>
            </m:rPr>
            <m:t>⋅</m:t>
          </m:r>
          <m:r>
            <m:t>D</m:t>
          </m:r>
          <m:r>
            <m:rPr>
              <m:sty m:val="p"/>
            </m:rPr>
            <m:t>[</m:t>
          </m:r>
          <m:sSub>
            <m:e>
              <m:r>
                <m:t>u</m:t>
              </m:r>
            </m:e>
            <m:sub>
              <m:r>
                <m:t>j</m:t>
              </m:r>
            </m:sub>
          </m:sSub>
          <m:r>
            <m:rPr>
              <m:sty m:val="p"/>
            </m:rPr>
            <m:t>,</m:t>
          </m:r>
          <m:r>
            <m:t>s</m:t>
          </m:r>
          <m:r>
            <m:rPr>
              <m:sty m:val="p"/>
            </m:rPr>
            <m:t>]</m:t>
          </m:r>
          <m:r>
            <m:rPr>
              <m:sty m:val="p"/>
            </m:rPr>
            <m:t>+</m:t>
          </m:r>
          <m:r>
            <m:t>λ</m:t>
          </m:r>
          <m:r>
            <m:rPr>
              <m:sty m:val="p"/>
            </m:rPr>
            <m:t>⋅</m:t>
          </m:r>
          <m:sSub>
            <m:e>
              <m:r>
                <m:t>ρ</m:t>
              </m:r>
            </m:e>
            <m:sub>
              <m:r>
                <m:t>j</m:t>
              </m:r>
            </m:sub>
          </m:sSub>
          <m:r>
            <m:rPr>
              <m:sty m:val="p"/>
            </m:rPr>
            <m:t>⋅</m:t>
          </m:r>
          <m:sSub>
            <m:e>
              <m:r>
                <m:t>D</m:t>
              </m:r>
            </m:e>
            <m:sub>
              <m:r>
                <m:rPr>
                  <m:nor/>
                </m:rPr>
                <m:t>MST</m:t>
              </m:r>
            </m:sub>
          </m:sSub>
          <m:r>
            <m:rPr>
              <m:sty m:val="p"/>
            </m:rPr>
            <m:t>[</m:t>
          </m:r>
          <m:r>
            <m:t>s</m:t>
          </m:r>
          <m:r>
            <m:rPr>
              <m:sty m:val="p"/>
            </m:rPr>
            <m:t>,</m:t>
          </m:r>
          <m:sSup>
            <m:e>
              <m:r>
                <m:t>h</m:t>
              </m:r>
            </m:e>
            <m:sup>
              <m:r>
                <m:rPr>
                  <m:sty m:val="p"/>
                </m:rPr>
                <m:t>*</m:t>
              </m:r>
            </m:sup>
          </m:sSup>
          <m:r>
            <m:rPr>
              <m:sty m:val="p"/>
            </m:rPr>
            <m:t>]</m:t>
          </m:r>
        </m:oMath>
      </m:oMathPara>
    </w:p>
    <w:p>
      <w:pPr>
        <w:pStyle w:val="FirstParagraph"/>
      </w:pPr>
      <w:r>
        <w:t xml:space="preserve">When</w:t>
      </w:r>
      <w:r>
        <w:t xml:space="preserve"> </w:t>
      </w:r>
      <m:oMath>
        <m:r>
          <m:t>λ</m:t>
        </m:r>
        <m:r>
          <m:rPr>
            <m:sty m:val="p"/>
          </m:rPr>
          <m:t>=</m:t>
        </m:r>
        <m:r>
          <m:t>0</m:t>
        </m:r>
      </m:oMath>
      <w:r>
        <w:t xml:space="preserve">, the objective models pure client access latency; as</w:t>
      </w:r>
      <w:r>
        <w:t xml:space="preserve"> </w:t>
      </w:r>
      <m:oMath>
        <m:r>
          <m:t>λ</m:t>
        </m:r>
      </m:oMath>
      <w:r>
        <w:t xml:space="preserve"> </w:t>
      </w:r>
      <w:r>
        <w:t xml:space="preserve">increases, it penalizes host servers distant from the central replication hub.</w:t>
      </w:r>
    </w:p>
    <w:p>
      <w:pPr>
        <w:pStyle w:val="Heading3"/>
      </w:pPr>
      <w:bookmarkStart w:id="21" w:name="_07dd3132470e57eac9ff9f5e0cbfb7427627772"/>
      <w:r>
        <w:t xml:space="preserve">5.3 Opportunity Regret Benefit Formulation</w:t>
      </w:r>
      <w:bookmarkEnd w:id="21"/>
    </w:p>
    <w:p>
      <w:pPr>
        <w:pStyle w:val="FirstParagraph"/>
      </w:pPr>
      <w:r>
        <w:t xml:space="preserve">If multiple tasks compete for a server with finite capacity, the benefit of accepting task</w:t>
      </w:r>
      <w:r>
        <w:t xml:space="preserve"> </w:t>
      </w:r>
      <m:oMath>
        <m:sSub>
          <m:e>
            <m:r>
              <m:t>t</m:t>
            </m:r>
          </m:e>
          <m:sub>
            <m:r>
              <m:t>j</m:t>
            </m:r>
          </m:sub>
        </m:sSub>
      </m:oMath>
      <w:r>
        <w:t xml:space="preserve"> </w:t>
      </w:r>
      <w:r>
        <w:t xml:space="preserve">on server</w:t>
      </w:r>
      <w:r>
        <w:t xml:space="preserve"> </w:t>
      </w:r>
      <m:oMath>
        <m:sSub>
          <m:e>
            <m:r>
              <m:t>s</m:t>
            </m:r>
          </m:e>
          <m:sub>
            <m:r>
              <m:t>1</m:t>
            </m:r>
          </m:sub>
        </m:sSub>
      </m:oMath>
      <w:r>
        <w:t xml:space="preserve"> </w:t>
      </w:r>
      <w:r>
        <w:t xml:space="preserve">is defined as its</w:t>
      </w:r>
      <w:r>
        <w:t xml:space="preserve"> </w:t>
      </w:r>
      <w:r>
        <w:rPr>
          <w:b/>
          <w:bCs/>
        </w:rPr>
        <w:t xml:space="preserve">opportunity regret</w:t>
      </w:r>
      <w:r>
        <w:t xml:space="preserve">—the performance penalty incurred if</w:t>
      </w:r>
      <w:r>
        <w:t xml:space="preserve"> </w:t>
      </w:r>
      <m:oMath>
        <m:sSub>
          <m:e>
            <m:r>
              <m:t>t</m:t>
            </m:r>
          </m:e>
          <m:sub>
            <m:r>
              <m:t>j</m:t>
            </m:r>
          </m:sub>
        </m:sSub>
      </m:oMath>
      <w:r>
        <w:t xml:space="preserve"> </w:t>
      </w:r>
      <w:r>
        <w:t xml:space="preserve">is rejected from</w:t>
      </w:r>
      <w:r>
        <w:t xml:space="preserve"> </w:t>
      </w:r>
      <m:oMath>
        <m:sSub>
          <m:e>
            <m:r>
              <m:t>s</m:t>
            </m:r>
          </m:e>
          <m:sub>
            <m:r>
              <m:t>1</m:t>
            </m:r>
          </m:sub>
        </m:sSub>
      </m:oMath>
      <w:r>
        <w:t xml:space="preserve"> </w:t>
      </w:r>
      <w:r>
        <w:t xml:space="preserve">and forced to settle for its next-best feasible alternative</w:t>
      </w:r>
      <w:r>
        <w:t xml:space="preserve"> </w:t>
      </w:r>
      <m:oMath>
        <m:sSub>
          <m:e>
            <m:r>
              <m:t>s</m:t>
            </m:r>
          </m:e>
          <m:sub>
            <m:r>
              <m:t>2</m:t>
            </m:r>
          </m:sub>
        </m:sSub>
      </m:oMath>
      <w:r>
        <w:t xml:space="preserve">:</w:t>
      </w:r>
    </w:p>
    <w:p>
      <w:pPr>
        <w:pStyle w:val="BodyText"/>
      </w:pPr>
      <m:oMathPara>
        <m:oMathParaPr>
          <m:jc m:val="center"/>
        </m:oMathParaPr>
        <m:oMath>
          <m:r>
            <m:rPr>
              <m:sty m:val="p"/>
            </m:rPr>
            <m:t>Δ</m:t>
          </m:r>
          <m:r>
            <m:t>J</m:t>
          </m:r>
          <m:r>
            <m:rPr>
              <m:sty m:val="p"/>
            </m:rPr>
            <m:t>(</m:t>
          </m:r>
          <m:sSub>
            <m:e>
              <m:r>
                <m:t>t</m:t>
              </m:r>
            </m:e>
            <m:sub>
              <m:r>
                <m:t>j</m:t>
              </m:r>
            </m:sub>
          </m:sSub>
          <m:r>
            <m:rPr>
              <m:sty m:val="p"/>
            </m:rPr>
            <m:t>,</m:t>
          </m:r>
          <m:sSub>
            <m:e>
              <m:r>
                <m:t>s</m:t>
              </m:r>
            </m:e>
            <m:sub>
              <m:r>
                <m:t>1</m:t>
              </m:r>
            </m:sub>
          </m:sSub>
          <m:r>
            <m:rPr>
              <m:sty m:val="p"/>
            </m:rPr>
            <m:t>)</m:t>
          </m:r>
          <m:r>
            <m:rPr>
              <m:sty m:val="p"/>
            </m:rPr>
            <m:t>=</m:t>
          </m:r>
          <m:r>
            <m:t>J</m:t>
          </m:r>
          <m:r>
            <m:rPr>
              <m:sty m:val="p"/>
            </m:rPr>
            <m:t>(</m:t>
          </m:r>
          <m:sSub>
            <m:e>
              <m:r>
                <m:t>t</m:t>
              </m:r>
            </m:e>
            <m:sub>
              <m:r>
                <m:t>j</m:t>
              </m:r>
            </m:sub>
          </m:sSub>
          <m:r>
            <m:rPr>
              <m:sty m:val="p"/>
            </m:rPr>
            <m:t>,</m:t>
          </m:r>
          <m:sSub>
            <m:e>
              <m:r>
                <m:t>s</m:t>
              </m:r>
            </m:e>
            <m:sub>
              <m:r>
                <m:t>2</m:t>
              </m:r>
            </m:sub>
          </m:sSub>
          <m:r>
            <m:rPr>
              <m:sty m:val="p"/>
            </m:rPr>
            <m:t>)</m:t>
          </m:r>
          <m:r>
            <m:rPr>
              <m:sty m:val="p"/>
            </m:rPr>
            <m:t>−</m:t>
          </m:r>
          <m:r>
            <m:t>J</m:t>
          </m:r>
          <m:r>
            <m:rPr>
              <m:sty m:val="p"/>
            </m:rPr>
            <m:t>(</m:t>
          </m:r>
          <m:sSub>
            <m:e>
              <m:r>
                <m:t>t</m:t>
              </m:r>
            </m:e>
            <m:sub>
              <m:r>
                <m:t>j</m:t>
              </m:r>
            </m:sub>
          </m:sSub>
          <m:r>
            <m:rPr>
              <m:sty m:val="p"/>
            </m:rPr>
            <m:t>,</m:t>
          </m:r>
          <m:sSub>
            <m:e>
              <m:r>
                <m:t>s</m:t>
              </m:r>
            </m:e>
            <m:sub>
              <m:r>
                <m:t>1</m:t>
              </m:r>
            </m:sub>
          </m:sSub>
          <m:r>
            <m:rPr>
              <m:sty m:val="p"/>
            </m:rPr>
            <m:t>)</m:t>
          </m:r>
        </m:oMath>
      </m:oMathPara>
    </w:p>
    <w:p>
      <w:pPr>
        <w:pStyle w:val="FirstParagraph"/>
      </w:pPr>
      <w:r>
        <w:t xml:space="preserve">Where</w:t>
      </w:r>
      <w:r>
        <w:t xml:space="preserve"> </w:t>
      </w:r>
      <m:oMath>
        <m:sSub>
          <m:e>
            <m:r>
              <m:t>s</m:t>
            </m:r>
          </m:e>
          <m:sub>
            <m:r>
              <m:t>1</m:t>
            </m:r>
          </m:sub>
        </m:sSub>
        <m:r>
          <m:rPr>
            <m:sty m:val="p"/>
          </m:rPr>
          <m:t>=</m:t>
        </m:r>
        <m:r>
          <m:rPr>
            <m:sty m:val="p"/>
          </m:rPr>
          <m:t>arg</m:t>
        </m:r>
        <m:sSub>
          <m:e>
            <m:r>
              <m:rPr>
                <m:sty m:val="p"/>
              </m:rPr>
              <m:t>min</m:t>
            </m:r>
          </m:e>
          <m:sub>
            <m:r>
              <m:t>s</m:t>
            </m:r>
            <m:r>
              <m:rPr>
                <m:sty m:val="p"/>
              </m:rPr>
              <m:t>∈</m:t>
            </m:r>
            <m:r>
              <m:t>F</m:t>
            </m:r>
            <m:r>
              <m:rPr>
                <m:sty m:val="p"/>
              </m:rPr>
              <m:t>(</m:t>
            </m:r>
            <m:sSub>
              <m:e>
                <m:r>
                  <m:t>t</m:t>
                </m:r>
              </m:e>
              <m:sub>
                <m:r>
                  <m:t>j</m:t>
                </m:r>
              </m:sub>
            </m:sSub>
            <m:r>
              <m:rPr>
                <m:sty m:val="p"/>
              </m:rPr>
              <m:t>)</m:t>
            </m:r>
          </m:sub>
        </m:sSub>
        <m:r>
          <m:t>J</m:t>
        </m:r>
        <m:r>
          <m:rPr>
            <m:sty m:val="p"/>
          </m:rPr>
          <m:t>(</m:t>
        </m:r>
        <m:sSub>
          <m:e>
            <m:r>
              <m:t>t</m:t>
            </m:r>
          </m:e>
          <m:sub>
            <m:r>
              <m:t>j</m:t>
            </m:r>
          </m:sub>
        </m:sSub>
        <m:r>
          <m:rPr>
            <m:sty m:val="p"/>
          </m:rPr>
          <m:t>,</m:t>
        </m:r>
        <m:r>
          <m:t>s</m:t>
        </m:r>
        <m:r>
          <m:rPr>
            <m:sty m:val="p"/>
          </m:rPr>
          <m:t>)</m:t>
        </m:r>
      </m:oMath>
      <w:r>
        <w:t xml:space="preserve"> </w:t>
      </w:r>
      <w:r>
        <w:t xml:space="preserve">and</w:t>
      </w:r>
      <w:r>
        <w:t xml:space="preserve"> </w:t>
      </w:r>
      <m:oMath>
        <m:sSub>
          <m:e>
            <m:r>
              <m:t>s</m:t>
            </m:r>
          </m:e>
          <m:sub>
            <m:r>
              <m:t>2</m:t>
            </m:r>
          </m:sub>
        </m:sSub>
        <m:r>
          <m:rPr>
            <m:sty m:val="p"/>
          </m:rPr>
          <m:t>=</m:t>
        </m:r>
        <m:r>
          <m:rPr>
            <m:sty m:val="p"/>
          </m:rPr>
          <m:t>arg</m:t>
        </m:r>
        <m:sSub>
          <m:e>
            <m:r>
              <m:rPr>
                <m:sty m:val="p"/>
              </m:rPr>
              <m:t>min</m:t>
            </m:r>
          </m:e>
          <m:sub>
            <m:r>
              <m:t>s</m:t>
            </m:r>
            <m:r>
              <m:rPr>
                <m:sty m:val="p"/>
              </m:rPr>
              <m:t>∈</m:t>
            </m:r>
            <m:r>
              <m:t>F</m:t>
            </m:r>
            <m:r>
              <m:rPr>
                <m:sty m:val="p"/>
              </m:rPr>
              <m:t>(</m:t>
            </m:r>
            <m:sSub>
              <m:e>
                <m:r>
                  <m:t>t</m:t>
                </m:r>
              </m:e>
              <m:sub>
                <m:r>
                  <m:t>j</m:t>
                </m:r>
              </m:sub>
            </m:sSub>
            <m:r>
              <m:rPr>
                <m:sty m:val="p"/>
              </m:rPr>
              <m:t>)</m:t>
            </m:r>
            <m:r>
              <m:rPr>
                <m:sty m:val="p"/>
              </m:rPr>
              <m:t>\</m:t>
            </m:r>
            <m:r>
              <m:rPr>
                <m:sty m:val="p"/>
              </m:rPr>
              <m:t>{</m:t>
            </m:r>
            <m:sSub>
              <m:e>
                <m:r>
                  <m:t>s</m:t>
                </m:r>
              </m:e>
              <m:sub>
                <m:r>
                  <m:t>1</m:t>
                </m:r>
              </m:sub>
            </m:sSub>
            <m:r>
              <m:rPr>
                <m:sty m:val="p"/>
              </m:rPr>
              <m:t>}</m:t>
            </m:r>
          </m:sub>
        </m:sSub>
        <m:r>
          <m:t>J</m:t>
        </m:r>
        <m:r>
          <m:rPr>
            <m:sty m:val="p"/>
          </m:rPr>
          <m:t>(</m:t>
        </m:r>
        <m:sSub>
          <m:e>
            <m:r>
              <m:t>t</m:t>
            </m:r>
          </m:e>
          <m:sub>
            <m:r>
              <m:t>j</m:t>
            </m:r>
          </m:sub>
        </m:sSub>
        <m:r>
          <m:rPr>
            <m:sty m:val="p"/>
          </m:rPr>
          <m:t>,</m:t>
        </m:r>
        <m:r>
          <m:t>s</m:t>
        </m:r>
        <m:r>
          <m:rPr>
            <m:sty m:val="p"/>
          </m:rPr>
          <m:t>)</m:t>
        </m:r>
      </m:oMath>
      <w:r>
        <w:t xml:space="preserve">. If only one feasible server remains,</w:t>
      </w:r>
      <w:r>
        <w:t xml:space="preserve"> </w:t>
      </w:r>
      <m:oMath>
        <m:r>
          <m:t>J</m:t>
        </m:r>
        <m:r>
          <m:rPr>
            <m:sty m:val="p"/>
          </m:rPr>
          <m:t>(</m:t>
        </m:r>
        <m:sSub>
          <m:e>
            <m:r>
              <m:t>t</m:t>
            </m:r>
          </m:e>
          <m:sub>
            <m:r>
              <m:t>j</m:t>
            </m:r>
          </m:sub>
        </m:sSub>
        <m:r>
          <m:rPr>
            <m:sty m:val="p"/>
          </m:rPr>
          <m:t>,</m:t>
        </m:r>
        <m:sSub>
          <m:e>
            <m:r>
              <m:t>s</m:t>
            </m:r>
          </m:e>
          <m:sub>
            <m:r>
              <m:t>2</m:t>
            </m:r>
          </m:sub>
        </m:sSub>
        <m:r>
          <m:rPr>
            <m:sty m:val="p"/>
          </m:rPr>
          <m:t>)</m:t>
        </m:r>
      </m:oMath>
      <w:r>
        <w:t xml:space="preserve"> </w:t>
      </w:r>
      <w:r>
        <w:t xml:space="preserve">is assigned a conservative displacement bound.</w:t>
      </w:r>
    </w:p>
    <w:p>
      <w:pPr>
        <w:pStyle w:val="Heading3"/>
      </w:pPr>
      <w:bookmarkStart w:id="22" w:name="_9682bc9db761ffe74d36b8e3b23155403421f35"/>
      <w:r>
        <w:t xml:space="preserve">5.4 Iterative Multi-Round Bidding Coordination</w:t>
      </w:r>
      <w:bookmarkEnd w:id="22"/>
    </w:p>
    <w:p>
      <w:pPr>
        <w:pStyle w:val="FirstParagraph"/>
      </w:pPr>
      <w:r>
        <w:t xml:space="preserve">Placement operates via synchronous bidding rounds:</w:t>
      </w:r>
      <w:r>
        <w:t xml:space="preserve"> </w:t>
      </w:r>
      <w:r>
        <w:t xml:space="preserve">1.</w:t>
      </w:r>
      <w:r>
        <w:t xml:space="preserve"> </w:t>
      </w:r>
      <w:r>
        <w:rPr>
          <w:b/>
          <w:bCs/>
        </w:rPr>
        <w:t xml:space="preserve">Proposal Phase</w:t>
      </w:r>
      <w:r>
        <w:t xml:space="preserve">: Each unplaced task</w:t>
      </w:r>
      <w:r>
        <w:t xml:space="preserve"> </w:t>
      </w:r>
      <m:oMath>
        <m:sSub>
          <m:e>
            <m:r>
              <m:t>t</m:t>
            </m:r>
          </m:e>
          <m:sub>
            <m:r>
              <m:t>j</m:t>
            </m:r>
          </m:sub>
        </m:sSub>
      </m:oMath>
      <w:r>
        <w:t xml:space="preserve"> </w:t>
      </w:r>
      <w:r>
        <w:t xml:space="preserve">identifies its best feasible server</w:t>
      </w:r>
      <w:r>
        <w:t xml:space="preserve"> </w:t>
      </w:r>
      <m:oMath>
        <m:sSub>
          <m:e>
            <m:r>
              <m:t>s</m:t>
            </m:r>
          </m:e>
          <m:sub>
            <m:r>
              <m:t>1</m:t>
            </m:r>
          </m:sub>
        </m:sSub>
        <m:r>
          <m:rPr>
            <m:sty m:val="p"/>
          </m:rPr>
          <m:t>∈</m:t>
        </m:r>
        <m:r>
          <m:t>F</m:t>
        </m:r>
        <m:r>
          <m:rPr>
            <m:sty m:val="p"/>
          </m:rPr>
          <m:t>(</m:t>
        </m:r>
        <m:sSub>
          <m:e>
            <m:r>
              <m:t>t</m:t>
            </m:r>
          </m:e>
          <m:sub>
            <m:r>
              <m:t>j</m:t>
            </m:r>
          </m:sub>
        </m:sSub>
        <m:r>
          <m:rPr>
            <m:sty m:val="p"/>
          </m:rPr>
          <m:t>)</m:t>
        </m:r>
      </m:oMath>
      <w:r>
        <w:t xml:space="preserve"> </w:t>
      </w:r>
      <w:r>
        <w:t xml:space="preserve">and submits a bid with weight</w:t>
      </w:r>
      <w:r>
        <w:t xml:space="preserve"> </w:t>
      </w:r>
      <m:oMath>
        <m:sSub>
          <m:e>
            <m:r>
              <m:t>d</m:t>
            </m:r>
          </m:e>
          <m:sub>
            <m:r>
              <m:t>j</m:t>
            </m:r>
          </m:sub>
        </m:sSub>
      </m:oMath>
      <w:r>
        <w:t xml:space="preserve"> </w:t>
      </w:r>
      <w:r>
        <w:t xml:space="preserve">and value</w:t>
      </w:r>
      <w:r>
        <w:t xml:space="preserve"> </w:t>
      </w:r>
      <m:oMath>
        <m:r>
          <m:rPr>
            <m:sty m:val="p"/>
          </m:rPr>
          <m:t>Δ</m:t>
        </m:r>
        <m:r>
          <m:t>J</m:t>
        </m:r>
        <m:r>
          <m:rPr>
            <m:sty m:val="p"/>
          </m:rPr>
          <m:t>(</m:t>
        </m:r>
        <m:sSub>
          <m:e>
            <m:r>
              <m:t>t</m:t>
            </m:r>
          </m:e>
          <m:sub>
            <m:r>
              <m:t>j</m:t>
            </m:r>
          </m:sub>
        </m:sSub>
        <m:r>
          <m:rPr>
            <m:sty m:val="p"/>
          </m:rPr>
          <m:t>,</m:t>
        </m:r>
        <m:sSub>
          <m:e>
            <m:r>
              <m:t>s</m:t>
            </m:r>
          </m:e>
          <m:sub>
            <m:r>
              <m:t>1</m:t>
            </m:r>
          </m:sub>
        </m:sSub>
        <m:r>
          <m:rPr>
            <m:sty m:val="p"/>
          </m:rPr>
          <m:t>)</m:t>
        </m:r>
      </m:oMath>
      <w:r>
        <w:t xml:space="preserve">.</w:t>
      </w:r>
      <w:r>
        <w:t xml:space="preserve"> </w:t>
      </w:r>
      <w:r>
        <w:t xml:space="preserve">2.</w:t>
      </w:r>
      <w:r>
        <w:t xml:space="preserve"> </w:t>
      </w:r>
      <w:r>
        <w:rPr>
          <w:b/>
          <w:bCs/>
        </w:rPr>
        <w:t xml:space="preserve">Local Knapsack Optimization</w:t>
      </w:r>
      <w:r>
        <w:t xml:space="preserve">: Each server</w:t>
      </w:r>
      <w:r>
        <w:t xml:space="preserve"> </w:t>
      </w:r>
      <m:oMath>
        <m:r>
          <m:t>s</m:t>
        </m:r>
      </m:oMath>
      <w:r>
        <w:t xml:space="preserve"> </w:t>
      </w:r>
      <w:r>
        <w:t xml:space="preserve">reviews its received bids</w:t>
      </w:r>
      <w:r>
        <w:t xml:space="preserve"> </w:t>
      </w:r>
      <m:oMath>
        <m:sSub>
          <m:e>
            <m:r>
              <m:t>B</m:t>
            </m:r>
          </m:e>
          <m:sub>
            <m:r>
              <m:t>s</m:t>
            </m:r>
          </m:sub>
        </m:sSub>
      </m:oMath>
      <w:r>
        <w:t xml:space="preserve">. If</w:t>
      </w:r>
      <w:r>
        <w:t xml:space="preserve"> </w:t>
      </w:r>
      <m:oMath>
        <m:nary>
          <m:naryPr>
            <m:chr m:val="∑"/>
            <m:limLoc m:val="undOvr"/>
            <m:subHide m:val="off"/>
            <m:supHide m:val="on"/>
          </m:naryPr>
          <m:sub>
            <m:r>
              <m:t>t</m:t>
            </m:r>
            <m:r>
              <m:rPr>
                <m:sty m:val="p"/>
              </m:rPr>
              <m:t>∈</m:t>
            </m:r>
            <m:sSub>
              <m:e>
                <m:r>
                  <m:t>B</m:t>
                </m:r>
              </m:e>
              <m:sub>
                <m:r>
                  <m:t>s</m:t>
                </m:r>
              </m:sub>
            </m:sSub>
          </m:sub>
          <m:sup>
            <m:r>
              <m:t>​</m:t>
            </m:r>
          </m:sup>
          <m:e>
            <m:sSub>
              <m:e>
                <m:r>
                  <m:t>d</m:t>
                </m:r>
              </m:e>
              <m:sub>
                <m:r>
                  <m:t>t</m:t>
                </m:r>
              </m:sub>
            </m:sSub>
          </m:e>
        </m:nary>
        <m:r>
          <m:rPr>
            <m:sty m:val="p"/>
          </m:rPr>
          <m:t>≤</m:t>
        </m:r>
        <m:sSub>
          <m:e>
            <m:r>
              <m:t>c</m:t>
            </m:r>
          </m:e>
          <m:sub>
            <m:r>
              <m:t>s</m:t>
            </m:r>
          </m:sub>
        </m:sSub>
      </m:oMath>
      <w:r>
        <w:t xml:space="preserve">, all bids are accepted. Otherwise, server</w:t>
      </w:r>
      <w:r>
        <w:t xml:space="preserve"> </w:t>
      </w:r>
      <m:oMath>
        <m:r>
          <m:t>s</m:t>
        </m:r>
      </m:oMath>
      <w:r>
        <w:t xml:space="preserve"> </w:t>
      </w:r>
      <w:r>
        <w:t xml:space="preserve">executes</w:t>
      </w:r>
      <w:r>
        <w:t xml:space="preserve"> </w:t>
      </w:r>
      <w:r>
        <w:rPr>
          <w:b/>
          <w:bCs/>
        </w:rPr>
        <w:t xml:space="preserve">0-1 Knapsack DP</w:t>
      </w:r>
      <w:r>
        <w:t xml:space="preserve"> </w:t>
      </w:r>
      <w:r>
        <w:t xml:space="preserve">over</w:t>
      </w:r>
      <w:r>
        <w:t xml:space="preserve"> </w:t>
      </w:r>
      <m:oMath>
        <m:sSub>
          <m:e>
            <m:r>
              <m:t>B</m:t>
            </m:r>
          </m:e>
          <m:sub>
            <m:r>
              <m:t>s</m:t>
            </m:r>
          </m:sub>
        </m:sSub>
      </m:oMath>
      <w:r>
        <w:t xml:space="preserve"> </w:t>
      </w:r>
      <w:r>
        <w:t xml:space="preserve">to choose the subset maximizing total regret benefit subject to remaining capacity</w:t>
      </w:r>
      <w:r>
        <w:t xml:space="preserve"> </w:t>
      </w:r>
      <m:oMath>
        <m:sSub>
          <m:e>
            <m:r>
              <m:t>c</m:t>
            </m:r>
          </m:e>
          <m:sub>
            <m:r>
              <m:t>s</m:t>
            </m:r>
          </m:sub>
        </m:sSub>
      </m:oMath>
      <w:r>
        <w:t xml:space="preserve">.</w:t>
      </w:r>
      <w:r>
        <w:t xml:space="preserve"> </w:t>
      </w:r>
      <w:r>
        <w:t xml:space="preserve">3.</w:t>
      </w:r>
      <w:r>
        <w:t xml:space="preserve"> </w:t>
      </w:r>
      <w:r>
        <w:rPr>
          <w:b/>
          <w:bCs/>
        </w:rPr>
        <w:t xml:space="preserve">Commit &amp; Re-Bidding</w:t>
      </w:r>
      <w:r>
        <w:t xml:space="preserve">: Accepted tasks are bound to server</w:t>
      </w:r>
      <w:r>
        <w:t xml:space="preserve"> </w:t>
      </w:r>
      <m:oMath>
        <m:r>
          <m:t>s</m:t>
        </m:r>
      </m:oMath>
      <w:r>
        <w:t xml:space="preserve">, reducing</w:t>
      </w:r>
      <w:r>
        <w:t xml:space="preserve"> </w:t>
      </w:r>
      <m:oMath>
        <m:sSub>
          <m:e>
            <m:r>
              <m:t>c</m:t>
            </m:r>
          </m:e>
          <m:sub>
            <m:r>
              <m:t>s</m:t>
            </m:r>
          </m:sub>
        </m:sSub>
      </m:oMath>
      <w:r>
        <w:t xml:space="preserve"> </w:t>
      </w:r>
      <w:r>
        <w:t xml:space="preserve">by</w:t>
      </w:r>
      <w:r>
        <w:t xml:space="preserve"> </w:t>
      </w:r>
      <m:oMath>
        <m:sSub>
          <m:e>
            <m:r>
              <m:t>d</m:t>
            </m:r>
          </m:e>
          <m:sub>
            <m:r>
              <m:t>j</m:t>
            </m:r>
          </m:sub>
        </m:sSub>
      </m:oMath>
      <w:r>
        <w:t xml:space="preserve">. Rejected tasks update their feasible candidate sets</w:t>
      </w:r>
      <w:r>
        <w:t xml:space="preserve"> </w:t>
      </w:r>
      <m:oMath>
        <m:r>
          <m:t>F</m:t>
        </m:r>
        <m:r>
          <m:rPr>
            <m:sty m:val="p"/>
          </m:rPr>
          <m:t>(</m:t>
        </m:r>
        <m:sSub>
          <m:e>
            <m:r>
              <m:t>t</m:t>
            </m:r>
          </m:e>
          <m:sub>
            <m:r>
              <m:t>j</m:t>
            </m:r>
          </m:sub>
        </m:sSub>
        <m:r>
          <m:rPr>
            <m:sty m:val="p"/>
          </m:rPr>
          <m:t>)</m:t>
        </m:r>
        <m:r>
          <m:rPr>
            <m:sty m:val="p"/>
          </m:rPr>
          <m:t>←</m:t>
        </m:r>
        <m:r>
          <m:t>F</m:t>
        </m:r>
        <m:r>
          <m:rPr>
            <m:sty m:val="p"/>
          </m:rPr>
          <m:t>(</m:t>
        </m:r>
        <m:sSub>
          <m:e>
            <m:r>
              <m:t>t</m:t>
            </m:r>
          </m:e>
          <m:sub>
            <m:r>
              <m:t>j</m:t>
            </m:r>
          </m:sub>
        </m:sSub>
        <m:r>
          <m:rPr>
            <m:sty m:val="p"/>
          </m:rPr>
          <m:t>)</m:t>
        </m:r>
        <m:r>
          <m:rPr>
            <m:sty m:val="p"/>
          </m:rPr>
          <m:t>\</m:t>
        </m:r>
        <m:r>
          <m:rPr>
            <m:sty m:val="p"/>
          </m:rPr>
          <m:t>{</m:t>
        </m:r>
        <m:r>
          <m:t>s</m:t>
        </m:r>
        <m:r>
          <m:rPr>
            <m:sty m:val="p"/>
          </m:rPr>
          <m:t>}</m:t>
        </m:r>
      </m:oMath>
      <w:r>
        <w:t xml:space="preserve"> </w:t>
      </w:r>
      <w:r>
        <w:t xml:space="preserve">and re-bid in the subsequent round. Rounds terminate when all tasks are placed or no tasks fit in remaining capacity.</w:t>
      </w:r>
    </w:p>
    <w:p>
      <w:pPr>
        <w:pStyle w:val="Heading3"/>
      </w:pPr>
      <w:bookmarkStart w:id="23" w:name="_d1cf9bee57b7941efbb509678e399bd4bffbfb1"/>
      <w:r>
        <w:t xml:space="preserve">5.5 Fair Comparison Strategies</w:t>
      </w:r>
      <w:bookmarkEnd w:id="23"/>
    </w:p>
    <w:p>
      <w:pPr>
        <w:pStyle w:val="FirstParagraph"/>
      </w:pPr>
      <w:r>
        <w:t xml:space="preserve">To evaluate solution quality without artificial straw-man baselines, we benchmark:</w:t>
      </w:r>
      <w:r>
        <w:t xml:space="preserve"> </w:t>
      </w:r>
      <w:r>
        <w:t xml:space="preserve">1.</w:t>
      </w:r>
      <w:r>
        <w:t xml:space="preserve"> </w:t>
      </w:r>
      <w:r>
        <w:rPr>
          <w:b/>
          <w:bCs/>
        </w:rPr>
        <w:t xml:space="preserve">Unconstrained Lower Bound</w:t>
      </w:r>
      <w:r>
        <w:t xml:space="preserve">: Every task is placed on its ideal server</w:t>
      </w:r>
      <w:r>
        <w:t xml:space="preserve"> </w:t>
      </w:r>
      <m:oMath>
        <m:sSup>
          <m:e>
            <m:r>
              <m:t>s</m:t>
            </m:r>
          </m:e>
          <m:sup>
            <m:r>
              <m:rPr>
                <m:sty m:val="p"/>
              </m:rPr>
              <m:t>*</m:t>
            </m:r>
          </m:sup>
        </m:sSup>
        <m:r>
          <m:rPr>
            <m:sty m:val="p"/>
          </m:rPr>
          <m:t>=</m:t>
        </m:r>
        <m:r>
          <m:rPr>
            <m:sty m:val="p"/>
          </m:rPr>
          <m:t>arg</m:t>
        </m:r>
        <m:sSub>
          <m:e>
            <m:r>
              <m:rPr>
                <m:sty m:val="p"/>
              </m:rPr>
              <m:t>min</m:t>
            </m:r>
          </m:e>
          <m:sub>
            <m:r>
              <m:t>s</m:t>
            </m:r>
            <m:r>
              <m:rPr>
                <m:sty m:val="p"/>
              </m:rPr>
              <m:t>∈</m:t>
            </m:r>
            <m:r>
              <m:t>V</m:t>
            </m:r>
          </m:sub>
        </m:sSub>
        <m:r>
          <m:t>J</m:t>
        </m:r>
        <m:r>
          <m:rPr>
            <m:sty m:val="p"/>
          </m:rPr>
          <m:t>(</m:t>
        </m:r>
        <m:sSub>
          <m:e>
            <m:r>
              <m:t>t</m:t>
            </m:r>
          </m:e>
          <m:sub>
            <m:r>
              <m:t>j</m:t>
            </m:r>
          </m:sub>
        </m:sSub>
        <m:r>
          <m:rPr>
            <m:sty m:val="p"/>
          </m:rPr>
          <m:t>,</m:t>
        </m:r>
        <m:r>
          <m:t>s</m:t>
        </m:r>
        <m:r>
          <m:rPr>
            <m:sty m:val="p"/>
          </m:rPr>
          <m:t>)</m:t>
        </m:r>
      </m:oMath>
      <w:r>
        <w:t xml:space="preserve"> </w:t>
      </w:r>
      <w:r>
        <w:t xml:space="preserve">ignoring capacity constraints (</w:t>
      </w:r>
      <m:oMath>
        <m:r>
          <m:rPr>
            <m:sty m:val="p"/>
          </m:rPr>
          <m:t>∑</m:t>
        </m:r>
        <m:sSub>
          <m:e>
            <m:r>
              <m:t>d</m:t>
            </m:r>
          </m:e>
          <m:sub>
            <m:r>
              <m:t>j</m:t>
            </m:r>
          </m:sub>
        </m:sSub>
        <m:r>
          <m:rPr>
            <m:sty m:val="p"/>
          </m:rPr>
          <m:t>&gt;</m:t>
        </m:r>
        <m:sSub>
          <m:e>
            <m:r>
              <m:t>C</m:t>
            </m:r>
          </m:e>
          <m:sub>
            <m:r>
              <m:t>v</m:t>
            </m:r>
          </m:sub>
        </m:sSub>
      </m:oMath>
      <w:r>
        <w:t xml:space="preserve"> </w:t>
      </w:r>
      <w:r>
        <w:t xml:space="preserve">allowed).</w:t>
      </w:r>
      <w:r>
        <w:t xml:space="preserve"> </w:t>
      </w:r>
      <w:r>
        <w:t xml:space="preserve">2.</w:t>
      </w:r>
      <w:r>
        <w:t xml:space="preserve"> </w:t>
      </w:r>
      <w:r>
        <w:rPr>
          <w:b/>
          <w:bCs/>
        </w:rPr>
        <w:t xml:space="preserve">Knapsack DP Rounds (Proposed)</w:t>
      </w:r>
      <w:r>
        <w:t xml:space="preserve">: Multi-round bidding with 0-1 Knapsack DP per server.</w:t>
      </w:r>
      <w:r>
        <w:t xml:space="preserve"> </w:t>
      </w:r>
      <w:r>
        <w:t xml:space="preserve">3.</w:t>
      </w:r>
      <w:r>
        <w:t xml:space="preserve"> </w:t>
      </w:r>
      <w:r>
        <w:rPr>
          <w:b/>
          <w:bCs/>
        </w:rPr>
        <w:t xml:space="preserve">Greedy Rounds</w:t>
      </w:r>
      <w:r>
        <w:t xml:space="preserve">: Identical bidding loop, but servers select tasks using the greedy efficiency ratio</w:t>
      </w:r>
      <w:r>
        <w:t xml:space="preserve"> </w:t>
      </w:r>
      <m:oMath>
        <m:f>
          <m:fPr>
            <m:type m:val="bar"/>
          </m:fPr>
          <m:num>
            <m:r>
              <m:rPr>
                <m:sty m:val="p"/>
              </m:rPr>
              <m:t>Δ</m:t>
            </m:r>
            <m:r>
              <m:t>J</m:t>
            </m:r>
            <m:r>
              <m:rPr>
                <m:sty m:val="p"/>
              </m:rPr>
              <m:t>(</m:t>
            </m:r>
            <m:sSub>
              <m:e>
                <m:r>
                  <m:t>t</m:t>
                </m:r>
              </m:e>
              <m:sub>
                <m:r>
                  <m:t>j</m:t>
                </m:r>
              </m:sub>
            </m:sSub>
            <m:r>
              <m:rPr>
                <m:sty m:val="p"/>
              </m:rPr>
              <m:t>,</m:t>
            </m:r>
            <m:r>
              <m:t>s</m:t>
            </m:r>
            <m:r>
              <m:rPr>
                <m:sty m:val="p"/>
              </m:rPr>
              <m:t>)</m:t>
            </m:r>
          </m:num>
          <m:den>
            <m:sSub>
              <m:e>
                <m:r>
                  <m:t>d</m:t>
                </m:r>
              </m:e>
              <m:sub>
                <m:r>
                  <m:t>j</m:t>
                </m:r>
              </m:sub>
            </m:sSub>
          </m:den>
        </m:f>
      </m:oMath>
      <w:r>
        <w:t xml:space="preserve">.</w:t>
      </w:r>
      <w:r>
        <w:t xml:space="preserve"> </w:t>
      </w:r>
      <w:r>
        <w:t xml:space="preserve">4.</w:t>
      </w:r>
      <w:r>
        <w:t xml:space="preserve"> </w:t>
      </w:r>
      <w:r>
        <w:rPr>
          <w:b/>
          <w:bCs/>
        </w:rPr>
        <w:t xml:space="preserve">Spill-Over Greedy</w:t>
      </w:r>
      <w:r>
        <w:t xml:space="preserve">: Tasks sorted globally by total traffic</w:t>
      </w:r>
      <w:r>
        <w:t xml:space="preserve"> </w:t>
      </w:r>
      <m:oMath>
        <m:r>
          <m:rPr>
            <m:sty m:val="p"/>
          </m:rPr>
          <m:t>(</m:t>
        </m:r>
        <m:sSub>
          <m:e>
            <m:r>
              <m:t>τ</m:t>
            </m:r>
          </m:e>
          <m:sub>
            <m:r>
              <m:t>j</m:t>
            </m:r>
          </m:sub>
        </m:sSub>
        <m:r>
          <m:rPr>
            <m:sty m:val="p"/>
          </m:rPr>
          <m:t>+</m:t>
        </m:r>
        <m:r>
          <m:t>λ</m:t>
        </m:r>
        <m:sSub>
          <m:e>
            <m:r>
              <m:t>ρ</m:t>
            </m:r>
          </m:e>
          <m:sub>
            <m:r>
              <m:t>j</m:t>
            </m:r>
          </m:sub>
        </m:sSub>
        <m:r>
          <m:rPr>
            <m:sty m:val="p"/>
          </m:rPr>
          <m:t>)</m:t>
        </m:r>
      </m:oMath>
      <w:r>
        <w:t xml:space="preserve"> </w:t>
      </w:r>
      <w:r>
        <w:t xml:space="preserve">and assigned first-fit to their best server with remaining capacity.</w:t>
      </w:r>
      <w:r>
        <w:t xml:space="preserve"> </w:t>
      </w:r>
      <w:r>
        <w:t xml:space="preserve">5.</w:t>
      </w:r>
      <w:r>
        <w:t xml:space="preserve"> </w:t>
      </w:r>
      <w:r>
        <w:rPr>
          <w:b/>
          <w:bCs/>
        </w:rPr>
        <w:t xml:space="preserve">Random Feasible Placement</w:t>
      </w:r>
      <w:r>
        <w:t xml:space="preserve">: Tasks assigned to a randomly selected server with sufficient room.</w:t>
      </w:r>
      <w:r>
        <w:t xml:space="preserve"> </w:t>
      </w:r>
      <w:r>
        <w:t xml:space="preserve">6.</w:t>
      </w:r>
      <w:r>
        <w:t xml:space="preserve"> </w:t>
      </w:r>
      <w:r>
        <w:rPr>
          <w:b/>
          <w:bCs/>
        </w:rPr>
        <w:t xml:space="preserve">Exact Brute-Force Assignment Solver</w:t>
      </w:r>
      <w:r>
        <w:t xml:space="preserve">: Explores all</w:t>
      </w:r>
      <w:r>
        <w:t xml:space="preserve"> </w:t>
      </w:r>
      <m:oMath>
        <m:r>
          <m:rPr>
            <m:sty m:val="p"/>
          </m:rPr>
          <m:t>(</m:t>
        </m:r>
        <m:r>
          <m:rPr>
            <m:sty m:val="p"/>
          </m:rPr>
          <m:t>|</m:t>
        </m:r>
        <m:r>
          <m:t>V</m:t>
        </m:r>
        <m:r>
          <m:rPr>
            <m:sty m:val="p"/>
          </m:rPr>
          <m:t>|</m:t>
        </m:r>
        <m:r>
          <m:rPr>
            <m:sty m:val="p"/>
          </m:rPr>
          <m:t>+</m:t>
        </m:r>
        <m:r>
          <m:t>1</m:t>
        </m:r>
        <m:sSup>
          <m:e>
            <m:r>
              <m:rPr>
                <m:sty m:val="p"/>
              </m:rPr>
              <m:t>)</m:t>
            </m:r>
          </m:e>
          <m:sup>
            <m:r>
              <m:t>n</m:t>
            </m:r>
          </m:sup>
        </m:sSup>
      </m:oMath>
      <w:r>
        <w:t xml:space="preserve"> </w:t>
      </w:r>
      <w:r>
        <w:t xml:space="preserve">candidate allocations on small instances (</w:t>
      </w:r>
      <m:oMath>
        <m:r>
          <m:rPr>
            <m:sty m:val="p"/>
          </m:rPr>
          <m:t>≤</m:t>
        </m:r>
        <m:r>
          <m:t>6</m:t>
        </m:r>
      </m:oMath>
      <w:r>
        <w:t xml:space="preserve"> </w:t>
      </w:r>
      <w:r>
        <w:t xml:space="preserve">tasks,</w:t>
      </w:r>
      <w:r>
        <w:t xml:space="preserve"> </w:t>
      </w:r>
      <m:oMath>
        <m:r>
          <m:rPr>
            <m:sty m:val="p"/>
          </m:rPr>
          <m:t>≤</m:t>
        </m:r>
        <m:r>
          <m:t>5</m:t>
        </m:r>
      </m:oMath>
      <w:r>
        <w:t xml:space="preserve"> </w:t>
      </w:r>
      <w:r>
        <w:t xml:space="preserve">servers) to compute exact global optimality gaps.</w:t>
      </w:r>
    </w:p>
    <w:p>
      <w:r>
        <w:pict>
          <v:rect style="width:0;height:1.5pt" o:hralign="center" o:hrstd="t" o:hr="t"/>
        </w:pict>
      </w:r>
    </w:p>
    <w:p>
      <w:pPr>
        <w:pStyle w:val="Heading2"/>
      </w:pPr>
      <w:bookmarkStart w:id="24" w:name="_e86a9c598bd4fe1eb10331feaa17d1a9247f494"/>
      <w:r>
        <w:t xml:space="preserve">6. Algorithmic Choices &amp; Asymptotic Complexity</w:t>
      </w:r>
      <w:bookmarkEnd w:id="24"/>
    </w:p>
    <w:p>
      <w:pPr>
        <w:pStyle w:val="FirstParagraph"/>
      </w:pPr>
      <w:r>
        <w:t xml:space="preserve">All algorithmic components are implemented from scratch in pure Python using custom data structures.</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Algorithmic Component</w:t>
            </w:r>
          </w:p>
        </w:tc>
        <w:tc>
          <w:tcPr/>
          <w:p>
            <w:pPr>
              <w:pStyle w:val="Compact"/>
              <w:jc w:val="left"/>
            </w:pPr>
            <w:r>
              <w:t xml:space="preserve">Module File</w:t>
            </w:r>
          </w:p>
        </w:tc>
        <w:tc>
          <w:tcPr/>
          <w:p>
            <w:pPr>
              <w:pStyle w:val="Compact"/>
              <w:jc w:val="center"/>
            </w:pPr>
            <w:r>
              <w:t xml:space="preserve">Asymptotic Time Complexity</w:t>
            </w:r>
          </w:p>
        </w:tc>
        <w:tc>
          <w:tcPr/>
          <w:p>
            <w:pPr>
              <w:pStyle w:val="Compact"/>
              <w:jc w:val="center"/>
            </w:pPr>
            <w:r>
              <w:t xml:space="preserve">Auxiliary Space</w:t>
            </w:r>
          </w:p>
        </w:tc>
      </w:tr>
      <w:tr>
        <w:tc>
          <w:tcPr/>
          <w:p>
            <w:pPr>
              <w:pStyle w:val="Compact"/>
              <w:jc w:val="left"/>
            </w:pPr>
            <w:r>
              <w:rPr>
                <w:b/>
                <w:bCs/>
              </w:rPr>
              <w:t xml:space="preserve">Kruskal’s MST</w:t>
            </w:r>
          </w:p>
        </w:tc>
        <w:tc>
          <w:tcPr/>
          <w:p>
            <w:pPr>
              <w:pStyle w:val="Compact"/>
              <w:jc w:val="left"/>
            </w:pPr>
            <w:r>
              <w:rPr>
                <w:rStyle w:val="VerbatimChar"/>
              </w:rPr>
              <w:t xml:space="preserve">src/mst/kruskal.py</w:t>
            </w:r>
          </w:p>
        </w:tc>
        <w:tc>
          <w:tcPr/>
          <w:p>
            <w:pPr>
              <w:pStyle w:val="Compact"/>
              <w:jc w:val="center"/>
            </w:pPr>
            <m:oMath>
              <m:r>
                <m:rPr>
                  <m:scr m:val="script"/>
                  <m:sty m:val="p"/>
                </m:rPr>
                <m:t>O</m:t>
              </m:r>
              <m:r>
                <m:rPr>
                  <m:sty m:val="p"/>
                </m:rPr>
                <m:t>(</m:t>
              </m:r>
              <m:r>
                <m:t>E</m:t>
              </m:r>
              <m:r>
                <m:rPr>
                  <m:sty m:val="p"/>
                </m:rPr>
                <m:t>log</m:t>
              </m:r>
              <m:r>
                <m:t>E</m:t>
              </m:r>
              <m:r>
                <m:rPr>
                  <m:sty m:val="p"/>
                </m:rPr>
                <m:t>)</m:t>
              </m:r>
            </m:oMath>
            <w:r>
              <w:t xml:space="preserve">​</w:t>
            </w:r>
          </w:p>
        </w:tc>
        <w:tc>
          <w:tcPr/>
          <w:p>
            <w:pPr>
              <w:pStyle w:val="Compact"/>
              <w:jc w:val="center"/>
            </w:pPr>
            <m:oMath>
              <m:r>
                <m:rPr>
                  <m:scr m:val="script"/>
                  <m:sty m:val="p"/>
                </m:rPr>
                <m:t>O</m:t>
              </m:r>
              <m:r>
                <m:rPr>
                  <m:sty m:val="p"/>
                </m:rPr>
                <m:t>(</m:t>
              </m:r>
              <m:r>
                <m:t>V</m:t>
              </m:r>
              <m:r>
                <m:rPr>
                  <m:sty m:val="p"/>
                </m:rPr>
                <m:t>+</m:t>
              </m:r>
              <m:r>
                <m:t>E</m:t>
              </m:r>
              <m:r>
                <m:rPr>
                  <m:sty m:val="p"/>
                </m:rPr>
                <m:t>)</m:t>
              </m:r>
            </m:oMath>
            <w:r>
              <w:t xml:space="preserve">​</w:t>
            </w:r>
          </w:p>
        </w:tc>
      </w:tr>
      <w:tr>
        <w:tc>
          <w:tcPr/>
          <w:p>
            <w:pPr>
              <w:pStyle w:val="Compact"/>
              <w:jc w:val="left"/>
            </w:pPr>
            <w:r>
              <w:rPr>
                <w:b/>
                <w:bCs/>
              </w:rPr>
              <w:t xml:space="preserve">Prim’s MST</w:t>
            </w:r>
          </w:p>
        </w:tc>
        <w:tc>
          <w:tcPr/>
          <w:p>
            <w:pPr>
              <w:pStyle w:val="Compact"/>
              <w:jc w:val="left"/>
            </w:pPr>
            <w:r>
              <w:rPr>
                <w:rStyle w:val="VerbatimChar"/>
              </w:rPr>
              <w:t xml:space="preserve">src/mst/prim.py</w:t>
            </w:r>
          </w:p>
        </w:tc>
        <w:tc>
          <w:tcPr/>
          <w:p>
            <w:pPr>
              <w:pStyle w:val="Compact"/>
              <w:jc w:val="center"/>
            </w:pPr>
            <m:oMath>
              <m:r>
                <m:rPr>
                  <m:scr m:val="script"/>
                  <m:sty m:val="p"/>
                </m:rPr>
                <m:t>O</m:t>
              </m:r>
              <m:r>
                <m:rPr>
                  <m:sty m:val="p"/>
                </m:rPr>
                <m:t>(</m:t>
              </m:r>
              <m:r>
                <m:t>E</m:t>
              </m:r>
              <m:r>
                <m:rPr>
                  <m:sty m:val="p"/>
                </m:rPr>
                <m:t>log</m:t>
              </m:r>
              <m:r>
                <m:t>V</m:t>
              </m:r>
              <m:r>
                <m:rPr>
                  <m:sty m:val="p"/>
                </m:rPr>
                <m:t>)</m:t>
              </m:r>
            </m:oMath>
            <w:r>
              <w:t xml:space="preserve">​</w:t>
            </w:r>
          </w:p>
        </w:tc>
        <w:tc>
          <w:tcPr/>
          <w:p>
            <w:pPr>
              <w:pStyle w:val="Compact"/>
              <w:jc w:val="center"/>
            </w:pPr>
            <m:oMath>
              <m:r>
                <m:rPr>
                  <m:scr m:val="script"/>
                  <m:sty m:val="p"/>
                </m:rPr>
                <m:t>O</m:t>
              </m:r>
              <m:r>
                <m:rPr>
                  <m:sty m:val="p"/>
                </m:rPr>
                <m:t>(</m:t>
              </m:r>
              <m:r>
                <m:t>V</m:t>
              </m:r>
              <m:r>
                <m:rPr>
                  <m:sty m:val="p"/>
                </m:rPr>
                <m:t>)</m:t>
              </m:r>
            </m:oMath>
            <w:r>
              <w:t xml:space="preserve">​</w:t>
            </w:r>
          </w:p>
        </w:tc>
      </w:tr>
      <w:tr>
        <w:tc>
          <w:tcPr/>
          <w:p>
            <w:pPr>
              <w:pStyle w:val="Compact"/>
              <w:jc w:val="left"/>
            </w:pPr>
            <w:r>
              <w:rPr>
                <w:b/>
                <w:bCs/>
              </w:rPr>
              <w:t xml:space="preserve">Dijkstra’s SSSP</w:t>
            </w:r>
          </w:p>
        </w:tc>
        <w:tc>
          <w:tcPr/>
          <w:p>
            <w:pPr>
              <w:pStyle w:val="Compact"/>
              <w:jc w:val="left"/>
            </w:pPr>
            <w:r>
              <w:rPr>
                <w:rStyle w:val="VerbatimChar"/>
              </w:rPr>
              <w:t xml:space="preserve">src/shortest_paths/dijkstra.py</w:t>
            </w:r>
          </w:p>
        </w:tc>
        <w:tc>
          <w:tcPr/>
          <w:p>
            <w:pPr>
              <w:pStyle w:val="Compact"/>
              <w:jc w:val="center"/>
            </w:pPr>
            <m:oMath>
              <m:r>
                <m:rPr>
                  <m:scr m:val="script"/>
                  <m:sty m:val="p"/>
                </m:rPr>
                <m:t>O</m:t>
              </m:r>
              <m:r>
                <m:rPr>
                  <m:sty m:val="p"/>
                </m:rPr>
                <m:t>(</m:t>
              </m:r>
              <m:r>
                <m:t>E</m:t>
              </m:r>
              <m:r>
                <m:rPr>
                  <m:sty m:val="p"/>
                </m:rPr>
                <m:t>log</m:t>
              </m:r>
              <m:r>
                <m:t>V</m:t>
              </m:r>
              <m:r>
                <m:rPr>
                  <m:sty m:val="p"/>
                </m:rPr>
                <m:t>)</m:t>
              </m:r>
            </m:oMath>
            <w:r>
              <w:t xml:space="preserve">​</w:t>
            </w:r>
          </w:p>
        </w:tc>
        <w:tc>
          <w:tcPr/>
          <w:p>
            <w:pPr>
              <w:pStyle w:val="Compact"/>
              <w:jc w:val="center"/>
            </w:pPr>
            <m:oMath>
              <m:r>
                <m:rPr>
                  <m:scr m:val="script"/>
                  <m:sty m:val="p"/>
                </m:rPr>
                <m:t>O</m:t>
              </m:r>
              <m:r>
                <m:rPr>
                  <m:sty m:val="p"/>
                </m:rPr>
                <m:t>(</m:t>
              </m:r>
              <m:r>
                <m:t>V</m:t>
              </m:r>
              <m:r>
                <m:rPr>
                  <m:sty m:val="p"/>
                </m:rPr>
                <m:t>)</m:t>
              </m:r>
            </m:oMath>
            <w:r>
              <w:t xml:space="preserve">​</w:t>
            </w:r>
          </w:p>
        </w:tc>
      </w:tr>
      <w:tr>
        <w:tc>
          <w:tcPr/>
          <w:p>
            <w:pPr>
              <w:pStyle w:val="Compact"/>
              <w:jc w:val="left"/>
            </w:pPr>
            <w:r>
              <w:rPr>
                <w:b/>
                <w:bCs/>
              </w:rPr>
              <w:t xml:space="preserve">Bellman-Ford SSSP</w:t>
            </w:r>
          </w:p>
        </w:tc>
        <w:tc>
          <w:tcPr/>
          <w:p>
            <w:pPr>
              <w:pStyle w:val="Compact"/>
              <w:jc w:val="left"/>
            </w:pPr>
            <w:r>
              <w:rPr>
                <w:rStyle w:val="VerbatimChar"/>
              </w:rPr>
              <w:t xml:space="preserve">src/shortest_paths/bellman_ford.py</w:t>
            </w:r>
          </w:p>
        </w:tc>
        <w:tc>
          <w:tcPr/>
          <w:p>
            <w:pPr>
              <w:pStyle w:val="Compact"/>
              <w:jc w:val="center"/>
            </w:pPr>
            <m:oMath>
              <m:r>
                <m:rPr>
                  <m:scr m:val="script"/>
                  <m:sty m:val="p"/>
                </m:rPr>
                <m:t>O</m:t>
              </m:r>
              <m:r>
                <m:rPr>
                  <m:sty m:val="p"/>
                </m:rPr>
                <m:t>(</m:t>
              </m:r>
              <m:r>
                <m:t>V</m:t>
              </m:r>
              <m:r>
                <m:rPr>
                  <m:sty m:val="p"/>
                </m:rPr>
                <m:t>⋅</m:t>
              </m:r>
              <m:r>
                <m:t>E</m:t>
              </m:r>
              <m:r>
                <m:rPr>
                  <m:sty m:val="p"/>
                </m:rPr>
                <m:t>)</m:t>
              </m:r>
            </m:oMath>
            <w:r>
              <w:t xml:space="preserve">​</w:t>
            </w:r>
          </w:p>
        </w:tc>
        <w:tc>
          <w:tcPr/>
          <w:p>
            <w:pPr>
              <w:pStyle w:val="Compact"/>
              <w:jc w:val="center"/>
            </w:pPr>
            <m:oMath>
              <m:r>
                <m:rPr>
                  <m:scr m:val="script"/>
                  <m:sty m:val="p"/>
                </m:rPr>
                <m:t>O</m:t>
              </m:r>
              <m:r>
                <m:rPr>
                  <m:sty m:val="p"/>
                </m:rPr>
                <m:t>(</m:t>
              </m:r>
              <m:r>
                <m:t>V</m:t>
              </m:r>
              <m:r>
                <m:rPr>
                  <m:sty m:val="p"/>
                </m:rPr>
                <m:t>)</m:t>
              </m:r>
            </m:oMath>
            <w:r>
              <w:t xml:space="preserve">​</w:t>
            </w:r>
          </w:p>
        </w:tc>
      </w:tr>
      <w:tr>
        <w:tc>
          <w:tcPr/>
          <w:p>
            <w:pPr>
              <w:pStyle w:val="Compact"/>
              <w:jc w:val="left"/>
            </w:pPr>
            <w:r>
              <w:rPr>
                <w:b/>
                <w:bCs/>
              </w:rPr>
              <w:t xml:space="preserve">Floyd-Warshall APSP</w:t>
            </w:r>
          </w:p>
        </w:tc>
        <w:tc>
          <w:tcPr/>
          <w:p>
            <w:pPr>
              <w:pStyle w:val="Compact"/>
              <w:jc w:val="left"/>
            </w:pPr>
            <w:r>
              <w:rPr>
                <w:rStyle w:val="VerbatimChar"/>
              </w:rPr>
              <w:t xml:space="preserve">src/shortest_paths/floyd_warshall.py</w:t>
            </w:r>
          </w:p>
        </w:tc>
        <w:tc>
          <w:tcPr/>
          <w:p>
            <w:pPr>
              <w:pStyle w:val="Compact"/>
              <w:jc w:val="center"/>
            </w:pPr>
            <m:oMath>
              <m:r>
                <m:rPr>
                  <m:scr m:val="script"/>
                  <m:sty m:val="p"/>
                </m:rPr>
                <m:t>O</m:t>
              </m:r>
              <m:r>
                <m:rPr>
                  <m:sty m:val="p"/>
                </m:rPr>
                <m:t>(</m:t>
              </m:r>
              <m:sSup>
                <m:e>
                  <m:r>
                    <m:t>V</m:t>
                  </m:r>
                </m:e>
                <m:sup>
                  <m:r>
                    <m:t>3</m:t>
                  </m:r>
                </m:sup>
              </m:sSup>
              <m:r>
                <m:rPr>
                  <m:sty m:val="p"/>
                </m:rPr>
                <m:t>)</m:t>
              </m:r>
            </m:oMath>
            <w:r>
              <w:t xml:space="preserve">​</w:t>
            </w:r>
          </w:p>
        </w:tc>
        <w:tc>
          <w:tcPr/>
          <w:p>
            <w:pPr>
              <w:pStyle w:val="Compact"/>
              <w:jc w:val="center"/>
            </w:pPr>
            <m:oMath>
              <m:r>
                <m:rPr>
                  <m:scr m:val="script"/>
                  <m:sty m:val="p"/>
                </m:rPr>
                <m:t>O</m:t>
              </m:r>
              <m:r>
                <m:rPr>
                  <m:sty m:val="p"/>
                </m:rPr>
                <m:t>(</m:t>
              </m:r>
              <m:sSup>
                <m:e>
                  <m:r>
                    <m:t>V</m:t>
                  </m:r>
                </m:e>
                <m:sup>
                  <m:r>
                    <m:t>2</m:t>
                  </m:r>
                </m:sup>
              </m:sSup>
              <m:r>
                <m:rPr>
                  <m:sty m:val="p"/>
                </m:rPr>
                <m:t>)</m:t>
              </m:r>
            </m:oMath>
            <w:r>
              <w:t xml:space="preserve">​</w:t>
            </w:r>
          </w:p>
        </w:tc>
      </w:tr>
      <w:tr>
        <w:tc>
          <w:tcPr/>
          <w:p>
            <w:pPr>
              <w:pStyle w:val="Compact"/>
              <w:jc w:val="left"/>
            </w:pPr>
            <w:r>
              <w:rPr>
                <w:b/>
                <w:bCs/>
              </w:rPr>
              <w:t xml:space="preserve">Repeated Dijkstra APSP</w:t>
            </w:r>
          </w:p>
        </w:tc>
        <w:tc>
          <w:tcPr/>
          <w:p>
            <w:pPr>
              <w:pStyle w:val="Compact"/>
              <w:jc w:val="left"/>
            </w:pPr>
            <w:r>
              <w:rPr>
                <w:rStyle w:val="VerbatimChar"/>
              </w:rPr>
              <w:t xml:space="preserve">src/shortest_paths/dijkstra.py</w:t>
            </w:r>
          </w:p>
        </w:tc>
        <w:tc>
          <w:tcPr/>
          <w:p>
            <w:pPr>
              <w:pStyle w:val="Compact"/>
              <w:jc w:val="center"/>
            </w:pPr>
            <m:oMath>
              <m:r>
                <m:rPr>
                  <m:scr m:val="script"/>
                  <m:sty m:val="p"/>
                </m:rPr>
                <m:t>O</m:t>
              </m:r>
              <m:r>
                <m:rPr>
                  <m:sty m:val="p"/>
                </m:rPr>
                <m:t>(</m:t>
              </m:r>
              <m:r>
                <m:t>V</m:t>
              </m:r>
              <m:r>
                <m:rPr>
                  <m:sty m:val="p"/>
                </m:rPr>
                <m:t>⋅</m:t>
              </m:r>
              <m:r>
                <m:t>E</m:t>
              </m:r>
              <m:r>
                <m:rPr>
                  <m:sty m:val="p"/>
                </m:rPr>
                <m:t>log</m:t>
              </m:r>
              <m:r>
                <m:t>V</m:t>
              </m:r>
              <m:r>
                <m:rPr>
                  <m:sty m:val="p"/>
                </m:rPr>
                <m:t>)</m:t>
              </m:r>
            </m:oMath>
            <w:r>
              <w:t xml:space="preserve">​</w:t>
            </w:r>
          </w:p>
        </w:tc>
        <w:tc>
          <w:tcPr/>
          <w:p>
            <w:pPr>
              <w:pStyle w:val="Compact"/>
              <w:jc w:val="center"/>
            </w:pPr>
            <m:oMath>
              <m:r>
                <m:rPr>
                  <m:scr m:val="script"/>
                  <m:sty m:val="p"/>
                </m:rPr>
                <m:t>O</m:t>
              </m:r>
              <m:r>
                <m:rPr>
                  <m:sty m:val="p"/>
                </m:rPr>
                <m:t>(</m:t>
              </m:r>
              <m:sSup>
                <m:e>
                  <m:r>
                    <m:t>V</m:t>
                  </m:r>
                </m:e>
                <m:sup>
                  <m:r>
                    <m:t>2</m:t>
                  </m:r>
                </m:sup>
              </m:sSup>
              <m:r>
                <m:rPr>
                  <m:sty m:val="p"/>
                </m:rPr>
                <m:t>)</m:t>
              </m:r>
            </m:oMath>
            <w:r>
              <w:t xml:space="preserve">​</w:t>
            </w:r>
          </w:p>
        </w:tc>
      </w:tr>
      <w:tr>
        <w:tc>
          <w:tcPr/>
          <w:p>
            <w:pPr>
              <w:pStyle w:val="Compact"/>
              <w:jc w:val="left"/>
            </w:pPr>
            <w:r>
              <w:rPr>
                <w:b/>
                <w:bCs/>
              </w:rPr>
              <w:t xml:space="preserve">0-1 Knapsack DP</w:t>
            </w:r>
          </w:p>
        </w:tc>
        <w:tc>
          <w:tcPr/>
          <w:p>
            <w:pPr>
              <w:pStyle w:val="Compact"/>
              <w:jc w:val="left"/>
            </w:pPr>
            <w:r>
              <w:rPr>
                <w:rStyle w:val="VerbatimChar"/>
              </w:rPr>
              <w:t xml:space="preserve">src/placement/knapsack_dp.py</w:t>
            </w:r>
          </w:p>
        </w:tc>
        <w:tc>
          <w:tcPr/>
          <w:p>
            <w:pPr>
              <w:pStyle w:val="Compact"/>
              <w:jc w:val="center"/>
            </w:pPr>
            <m:oMath>
              <m:r>
                <m:rPr>
                  <m:scr m:val="script"/>
                  <m:sty m:val="p"/>
                </m:rPr>
                <m:t>O</m:t>
              </m:r>
              <m:r>
                <m:rPr>
                  <m:sty m:val="p"/>
                </m:rPr>
                <m:t>(</m:t>
              </m:r>
              <m:r>
                <m:t>n</m:t>
              </m:r>
              <m:r>
                <m:rPr>
                  <m:sty m:val="p"/>
                </m:rPr>
                <m:t>⋅</m:t>
              </m:r>
              <m:r>
                <m:t>W</m:t>
              </m:r>
              <m:r>
                <m:rPr>
                  <m:sty m:val="p"/>
                </m:rPr>
                <m:t>)</m:t>
              </m:r>
            </m:oMath>
            <w:r>
              <w:t xml:space="preserve"> </w:t>
            </w:r>
            <w:r>
              <w:rPr>
                <w:i/>
                <w:iCs/>
              </w:rPr>
              <w:t xml:space="preserve">(pseudo-polynomial)</w:t>
            </w:r>
          </w:p>
        </w:tc>
        <w:tc>
          <w:tcPr/>
          <w:p>
            <w:pPr>
              <w:pStyle w:val="Compact"/>
              <w:jc w:val="center"/>
            </w:pPr>
            <m:oMath>
              <m:r>
                <m:rPr>
                  <m:scr m:val="script"/>
                  <m:sty m:val="p"/>
                </m:rPr>
                <m:t>O</m:t>
              </m:r>
              <m:r>
                <m:rPr>
                  <m:sty m:val="p"/>
                </m:rPr>
                <m:t>(</m:t>
              </m:r>
              <m:r>
                <m:t>W</m:t>
              </m:r>
              <m:r>
                <m:rPr>
                  <m:sty m:val="p"/>
                </m:rPr>
                <m:t>)</m:t>
              </m:r>
            </m:oMath>
            <w:r>
              <w:t xml:space="preserve">​</w:t>
            </w:r>
          </w:p>
        </w:tc>
      </w:tr>
      <w:tr>
        <w:tc>
          <w:tcPr/>
          <w:p>
            <w:pPr>
              <w:pStyle w:val="Compact"/>
              <w:jc w:val="left"/>
            </w:pPr>
            <w:r>
              <w:rPr>
                <w:b/>
                <w:bCs/>
              </w:rPr>
              <w:t xml:space="preserve">Greedy Scheduler</w:t>
            </w:r>
          </w:p>
        </w:tc>
        <w:tc>
          <w:tcPr/>
          <w:p>
            <w:pPr>
              <w:pStyle w:val="Compact"/>
              <w:jc w:val="left"/>
            </w:pPr>
            <w:r>
              <w:rPr>
                <w:rStyle w:val="VerbatimChar"/>
              </w:rPr>
              <w:t xml:space="preserve">src/placement/greedy_scheduler.py</w:t>
            </w:r>
          </w:p>
        </w:tc>
        <w:tc>
          <w:tcPr/>
          <w:p>
            <w:pPr>
              <w:pStyle w:val="Compact"/>
              <w:jc w:val="center"/>
            </w:pPr>
            <m:oMath>
              <m:r>
                <m:rPr>
                  <m:scr m:val="script"/>
                  <m:sty m:val="p"/>
                </m:rPr>
                <m:t>O</m:t>
              </m:r>
              <m:r>
                <m:rPr>
                  <m:sty m:val="p"/>
                </m:rPr>
                <m:t>(</m:t>
              </m:r>
              <m:r>
                <m:t>n</m:t>
              </m:r>
              <m:r>
                <m:rPr>
                  <m:sty m:val="p"/>
                </m:rPr>
                <m:t>log</m:t>
              </m:r>
              <m:r>
                <m:t>n</m:t>
              </m:r>
              <m:r>
                <m:rPr>
                  <m:sty m:val="p"/>
                </m:rPr>
                <m:t>)</m:t>
              </m:r>
            </m:oMath>
            <w:r>
              <w:t xml:space="preserve">​</w:t>
            </w:r>
          </w:p>
        </w:tc>
        <w:tc>
          <w:tcPr/>
          <w:p>
            <w:pPr>
              <w:pStyle w:val="Compact"/>
              <w:jc w:val="center"/>
            </w:pPr>
            <m:oMath>
              <m:r>
                <m:rPr>
                  <m:scr m:val="script"/>
                  <m:sty m:val="p"/>
                </m:rPr>
                <m:t>O</m:t>
              </m:r>
              <m:r>
                <m:rPr>
                  <m:sty m:val="p"/>
                </m:rPr>
                <m:t>(</m:t>
              </m:r>
              <m:r>
                <m:t>n</m:t>
              </m:r>
              <m:r>
                <m:rPr>
                  <m:sty m:val="p"/>
                </m:rPr>
                <m:t>)</m:t>
              </m:r>
            </m:oMath>
            <w:r>
              <w:t xml:space="preserve">​</w:t>
            </w:r>
          </w:p>
        </w:tc>
      </w:tr>
    </w:tbl>
    <w:p>
      <w:pPr>
        <w:pStyle w:val="FirstParagraph"/>
      </w:pPr>
      <w:r>
        <w:rPr>
          <w:i/>
          <w:iCs/>
        </w:rPr>
        <w:t xml:space="preserve">Implementation Highlights</w:t>
      </w:r>
      <w:r>
        <w:t xml:space="preserve">: Kruskal uses custom</w:t>
      </w:r>
      <w:r>
        <w:t xml:space="preserve"> </w:t>
      </w:r>
      <w:r>
        <w:rPr>
          <w:rStyle w:val="VerbatimChar"/>
        </w:rPr>
        <w:t xml:space="preserve">DSU</w:t>
      </w:r>
      <w:r>
        <w:t xml:space="preserve"> </w:t>
      </w:r>
      <w:r>
        <w:t xml:space="preserve">with path compression and union-by-rank (</w:t>
      </w:r>
      <m:oMath>
        <m:r>
          <m:rPr>
            <m:scr m:val="script"/>
            <m:sty m:val="p"/>
          </m:rPr>
          <m:t>O</m:t>
        </m:r>
        <m:r>
          <m:rPr>
            <m:sty m:val="p"/>
          </m:rPr>
          <m:t>(</m:t>
        </m:r>
        <m:r>
          <m:t>α</m:t>
        </m:r>
        <m:r>
          <m:rPr>
            <m:sty m:val="p"/>
          </m:rPr>
          <m:t>(</m:t>
        </m:r>
        <m:r>
          <m:t>V</m:t>
        </m:r>
        <m:r>
          <m:rPr>
            <m:sty m:val="p"/>
          </m:rPr>
          <m:t>)</m:t>
        </m:r>
        <m:r>
          <m:rPr>
            <m:sty m:val="p"/>
          </m:rPr>
          <m:t>)</m:t>
        </m:r>
      </m:oMath>
      <w:r>
        <w:t xml:space="preserve"> </w:t>
      </w:r>
      <w:r>
        <w:t xml:space="preserve">per operation). Prim and Dijkstra use our custom indexed binary</w:t>
      </w:r>
      <w:r>
        <w:t xml:space="preserve"> </w:t>
      </w:r>
      <w:r>
        <w:rPr>
          <w:rStyle w:val="VerbatimChar"/>
        </w:rPr>
        <w:t xml:space="preserve">MinHeap</w:t>
      </w:r>
      <w:r>
        <w:t xml:space="preserve"> </w:t>
      </w:r>
      <w:r>
        <w:t xml:space="preserve">with decrease-key capability. For all-pairs routing on sparse graphs (</w:t>
      </w:r>
      <m:oMath>
        <m:r>
          <m:t>E</m:t>
        </m:r>
        <m:r>
          <m:rPr>
            <m:sty m:val="p"/>
          </m:rPr>
          <m:t>≪</m:t>
        </m:r>
        <m:sSup>
          <m:e>
            <m:r>
              <m:t>V</m:t>
            </m:r>
          </m:e>
          <m:sup>
            <m:r>
              <m:t>2</m:t>
            </m:r>
          </m:sup>
        </m:sSup>
      </m:oMath>
      <w:r>
        <w:t xml:space="preserve">), Repeated Dijkstra asymptotically dominates Floyd-Warshall’s</w:t>
      </w:r>
      <w:r>
        <w:t xml:space="preserve"> </w:t>
      </w:r>
      <m:oMath>
        <m:r>
          <m:rPr>
            <m:scr m:val="script"/>
            <m:sty m:val="p"/>
          </m:rPr>
          <m:t>O</m:t>
        </m:r>
        <m:r>
          <m:rPr>
            <m:sty m:val="p"/>
          </m:rPr>
          <m:t>(</m:t>
        </m:r>
        <m:sSup>
          <m:e>
            <m:r>
              <m:t>V</m:t>
            </m:r>
          </m:e>
          <m:sup>
            <m:r>
              <m:t>3</m:t>
            </m:r>
          </m:sup>
        </m:sSup>
        <m:r>
          <m:rPr>
            <m:sty m:val="p"/>
          </m:rPr>
          <m:t>)</m:t>
        </m:r>
      </m:oMath>
      <w:r>
        <w:t xml:space="preserve"> </w:t>
      </w:r>
      <w:r>
        <w:t xml:space="preserve">loops. The 0-1 Knapsack DP operates in</w:t>
      </w:r>
      <w:r>
        <w:t xml:space="preserve"> </w:t>
      </w:r>
      <w:r>
        <w:rPr>
          <w:b/>
          <w:bCs/>
        </w:rPr>
        <w:t xml:space="preserve">pseudo-polynomial</w:t>
      </w:r>
      <w:r>
        <w:t xml:space="preserve"> </w:t>
      </w:r>
      <w:r>
        <w:t xml:space="preserve">time (</w:t>
      </w:r>
      <m:oMath>
        <m:r>
          <m:rPr>
            <m:scr m:val="script"/>
            <m:sty m:val="p"/>
          </m:rPr>
          <m:t>O</m:t>
        </m:r>
        <m:r>
          <m:rPr>
            <m:sty m:val="p"/>
          </m:rPr>
          <m:t>(</m:t>
        </m:r>
        <m:r>
          <m:t>n</m:t>
        </m:r>
        <m:r>
          <m:rPr>
            <m:sty m:val="p"/>
          </m:rPr>
          <m:t>⋅</m:t>
        </m:r>
        <m:sSup>
          <m:e>
            <m:r>
              <m:t>2</m:t>
            </m:r>
          </m:e>
          <m:sup>
            <m:r>
              <m:t>b</m:t>
            </m:r>
          </m:sup>
        </m:sSup>
        <m:r>
          <m:rPr>
            <m:sty m:val="p"/>
          </m:rPr>
          <m:t>)</m:t>
        </m:r>
      </m:oMath>
      <w:r>
        <w:t xml:space="preserve"> </w:t>
      </w:r>
      <w:r>
        <w:t xml:space="preserve">where</w:t>
      </w:r>
      <w:r>
        <w:t xml:space="preserve"> </w:t>
      </w:r>
      <m:oMath>
        <m:r>
          <m:t>b</m:t>
        </m:r>
        <m:r>
          <m:rPr>
            <m:sty m:val="p"/>
          </m:rPr>
          <m:t>=</m:t>
        </m:r>
        <m:r>
          <m:rPr>
            <m:sty m:val="p"/>
          </m:rPr>
          <m:t>⌈</m:t>
        </m:r>
        <m:sSub>
          <m:e>
            <m:r>
              <m:rPr>
                <m:sty m:val="p"/>
              </m:rPr>
              <m:t>log</m:t>
            </m:r>
          </m:e>
          <m:sub>
            <m:r>
              <m:t>2</m:t>
            </m:r>
          </m:sub>
        </m:sSub>
        <m:r>
          <m:t>W</m:t>
        </m:r>
        <m:r>
          <m:rPr>
            <m:sty m:val="p"/>
          </m:rPr>
          <m:t>⌉</m:t>
        </m:r>
      </m:oMath>
      <w:r>
        <w:t xml:space="preserve">), executing in sub-millisecond times for integer capacity limits (</w:t>
      </w:r>
      <m:oMath>
        <m:r>
          <m:t>W</m:t>
        </m:r>
        <m:r>
          <m:rPr>
            <m:sty m:val="p"/>
          </m:rPr>
          <m:t>≤</m:t>
        </m:r>
        <m:r>
          <m:t>500</m:t>
        </m:r>
      </m:oMath>
      <w:r>
        <w:t xml:space="preserve">).</w:t>
      </w:r>
    </w:p>
    <w:p>
      <w:r>
        <w:pict>
          <v:rect style="width:0;height:1.5pt" o:hralign="center" o:hrstd="t" o:hr="t"/>
        </w:pict>
      </w:r>
    </w:p>
    <w:p>
      <w:pPr>
        <w:pStyle w:val="Heading2"/>
      </w:pPr>
      <w:bookmarkStart w:id="25" w:name="_0a9b0ec3a7739be7c92f1505422205414d1cfda"/>
      <w:r>
        <w:t xml:space="preserve">7. Correctness Proof Sketches</w:t>
      </w:r>
      <w:bookmarkEnd w:id="25"/>
    </w:p>
    <w:p>
      <w:pPr>
        <w:pStyle w:val="Heading3"/>
      </w:pPr>
      <w:bookmarkStart w:id="26" w:name="_946fd0761fc9f17f2dc012931ee20ffac5cf537"/>
      <w:r>
        <w:t xml:space="preserve">7.1 Cut Property for Minimum Spanning Trees</w:t>
      </w:r>
      <w:bookmarkEnd w:id="26"/>
    </w:p>
    <w:p>
      <w:pPr>
        <w:pStyle w:val="FirstParagraph"/>
      </w:pPr>
      <w:r>
        <w:rPr>
          <w:b/>
          <w:bCs/>
        </w:rPr>
        <w:t xml:space="preserve">Theorem</w:t>
      </w:r>
      <w:r>
        <w:t xml:space="preserve">: Let</w:t>
      </w:r>
      <w:r>
        <w:t xml:space="preserve"> </w:t>
      </w:r>
      <m:oMath>
        <m:r>
          <m:t>G</m:t>
        </m:r>
        <m:r>
          <m:rPr>
            <m:sty m:val="p"/>
          </m:rPr>
          <m:t>=</m:t>
        </m:r>
        <m:r>
          <m:rPr>
            <m:sty m:val="p"/>
          </m:rPr>
          <m:t>(</m:t>
        </m:r>
        <m:r>
          <m:t>V</m:t>
        </m:r>
        <m:r>
          <m:rPr>
            <m:sty m:val="p"/>
          </m:rPr>
          <m:t>,</m:t>
        </m:r>
        <m:r>
          <m:t>E</m:t>
        </m:r>
        <m:r>
          <m:rPr>
            <m:sty m:val="p"/>
          </m:rPr>
          <m:t>)</m:t>
        </m:r>
      </m:oMath>
      <w:r>
        <w:t xml:space="preserve"> </w:t>
      </w:r>
      <w:r>
        <w:t xml:space="preserve">be a connected, undirected graph with real edge weights. Let</w:t>
      </w:r>
      <w:r>
        <w:t xml:space="preserve"> </w:t>
      </w:r>
      <m:oMath>
        <m:r>
          <m:rPr>
            <m:sty m:val="p"/>
          </m:rPr>
          <m:t>(</m:t>
        </m:r>
        <m:r>
          <m:t>S</m:t>
        </m:r>
        <m:r>
          <m:rPr>
            <m:sty m:val="p"/>
          </m:rPr>
          <m:t>,</m:t>
        </m:r>
        <m:r>
          <m:t>V</m:t>
        </m:r>
        <m:r>
          <m:rPr>
            <m:sty m:val="p"/>
          </m:rPr>
          <m:t>\</m:t>
        </m:r>
        <m:r>
          <m:t>S</m:t>
        </m:r>
        <m:r>
          <m:rPr>
            <m:sty m:val="p"/>
          </m:rPr>
          <m:t>)</m:t>
        </m:r>
      </m:oMath>
      <w:r>
        <w:t xml:space="preserve"> </w:t>
      </w:r>
      <w:r>
        <w:t xml:space="preserve">be any cut that respects a subset of edges</w:t>
      </w:r>
      <w:r>
        <w:t xml:space="preserve"> </w:t>
      </w:r>
      <m:oMath>
        <m:r>
          <m:t>A</m:t>
        </m:r>
        <m:r>
          <m:rPr>
            <m:sty m:val="p"/>
          </m:rPr>
          <m:t>⊆</m:t>
        </m:r>
        <m:sSub>
          <m:e>
            <m:r>
              <m:t>T</m:t>
            </m:r>
          </m:e>
          <m:sub>
            <m:r>
              <m:rPr>
                <m:nor/>
              </m:rPr>
              <m:t>MST</m:t>
            </m:r>
          </m:sub>
        </m:sSub>
      </m:oMath>
      <w:r>
        <w:t xml:space="preserve">. If</w:t>
      </w:r>
      <w:r>
        <w:t xml:space="preserve"> </w:t>
      </w:r>
      <m:oMath>
        <m:r>
          <m:t>e</m:t>
        </m:r>
        <m:r>
          <m:rPr>
            <m:sty m:val="p"/>
          </m:rPr>
          <m:t>=</m:t>
        </m:r>
        <m:r>
          <m:rPr>
            <m:sty m:val="p"/>
          </m:rPr>
          <m:t>(</m:t>
        </m:r>
        <m:r>
          <m:t>u</m:t>
        </m:r>
        <m:r>
          <m:rPr>
            <m:sty m:val="p"/>
          </m:rPr>
          <m:t>,</m:t>
        </m:r>
        <m:r>
          <m:t>v</m:t>
        </m:r>
        <m:r>
          <m:rPr>
            <m:sty m:val="p"/>
          </m:rPr>
          <m:t>)</m:t>
        </m:r>
      </m:oMath>
      <w:r>
        <w:t xml:space="preserve"> </w:t>
      </w:r>
      <w:r>
        <w:t xml:space="preserve">is a light edge crossing</w:t>
      </w:r>
      <w:r>
        <w:t xml:space="preserve"> </w:t>
      </w:r>
      <m:oMath>
        <m:r>
          <m:rPr>
            <m:sty m:val="p"/>
          </m:rPr>
          <m:t>(</m:t>
        </m:r>
        <m:r>
          <m:t>S</m:t>
        </m:r>
        <m:r>
          <m:rPr>
            <m:sty m:val="p"/>
          </m:rPr>
          <m:t>,</m:t>
        </m:r>
        <m:r>
          <m:t>V</m:t>
        </m:r>
        <m:r>
          <m:rPr>
            <m:sty m:val="p"/>
          </m:rPr>
          <m:t>\</m:t>
        </m:r>
        <m:r>
          <m:t>S</m:t>
        </m:r>
        <m:r>
          <m:rPr>
            <m:sty m:val="p"/>
          </m:rPr>
          <m:t>)</m:t>
        </m:r>
      </m:oMath>
      <w:r>
        <w:t xml:space="preserve">, then</w:t>
      </w:r>
      <w:r>
        <w:t xml:space="preserve"> </w:t>
      </w:r>
      <m:oMath>
        <m:r>
          <m:t>e</m:t>
        </m:r>
      </m:oMath>
      <w:r>
        <w:t xml:space="preserve"> </w:t>
      </w:r>
      <w:r>
        <w:t xml:space="preserve">belongs to an MST.</w:t>
      </w:r>
    </w:p>
    <w:p>
      <w:pPr>
        <w:pStyle w:val="BodyText"/>
      </w:pPr>
      <w:r>
        <w:rPr>
          <w:i/>
          <w:iCs/>
        </w:rPr>
        <w:t xml:space="preserve">Proof Sketch</w:t>
      </w:r>
      <w:r>
        <w:t xml:space="preserve">: Suppose</w:t>
      </w:r>
      <w:r>
        <w:t xml:space="preserve"> </w:t>
      </w:r>
      <m:oMath>
        <m:r>
          <m:t>T</m:t>
        </m:r>
      </m:oMath>
      <w:r>
        <w:t xml:space="preserve"> </w:t>
      </w:r>
      <w:r>
        <w:t xml:space="preserve">is an MST of</w:t>
      </w:r>
      <w:r>
        <w:t xml:space="preserve"> </w:t>
      </w:r>
      <m:oMath>
        <m:r>
          <m:t>G</m:t>
        </m:r>
      </m:oMath>
      <w:r>
        <w:t xml:space="preserve"> </w:t>
      </w:r>
      <w:r>
        <w:t xml:space="preserve">that does not contain</w:t>
      </w:r>
      <w:r>
        <w:t xml:space="preserve"> </w:t>
      </w:r>
      <m:oMath>
        <m:r>
          <m:t>e</m:t>
        </m:r>
      </m:oMath>
      <w:r>
        <w:t xml:space="preserve">. Adding</w:t>
      </w:r>
      <w:r>
        <w:t xml:space="preserve"> </w:t>
      </w:r>
      <m:oMath>
        <m:r>
          <m:t>e</m:t>
        </m:r>
      </m:oMath>
      <w:r>
        <w:t xml:space="preserve"> </w:t>
      </w:r>
      <w:r>
        <w:t xml:space="preserve">to</w:t>
      </w:r>
      <w:r>
        <w:t xml:space="preserve"> </w:t>
      </w:r>
      <m:oMath>
        <m:r>
          <m:t>T</m:t>
        </m:r>
      </m:oMath>
      <w:r>
        <w:t xml:space="preserve"> </w:t>
      </w:r>
      <w:r>
        <w:t xml:space="preserve">creates a unique simple cycle</w:t>
      </w:r>
      <w:r>
        <w:t xml:space="preserve"> </w:t>
      </w:r>
      <m:oMath>
        <m:r>
          <m:t>C</m:t>
        </m:r>
      </m:oMath>
      <w:r>
        <w:t xml:space="preserve">. Because</w:t>
      </w:r>
      <w:r>
        <w:t xml:space="preserve"> </w:t>
      </w:r>
      <m:oMath>
        <m:r>
          <m:t>u</m:t>
        </m:r>
        <m:r>
          <m:rPr>
            <m:sty m:val="p"/>
          </m:rPr>
          <m:t>∈</m:t>
        </m:r>
        <m:r>
          <m:t>S</m:t>
        </m:r>
      </m:oMath>
      <w:r>
        <w:t xml:space="preserve"> </w:t>
      </w:r>
      <w:r>
        <w:t xml:space="preserve">and</w:t>
      </w:r>
      <w:r>
        <w:t xml:space="preserve"> </w:t>
      </w:r>
      <m:oMath>
        <m:r>
          <m:t>v</m:t>
        </m:r>
        <m:r>
          <m:rPr>
            <m:sty m:val="p"/>
          </m:rPr>
          <m:t>∈</m:t>
        </m:r>
        <m:r>
          <m:t>V</m:t>
        </m:r>
        <m:r>
          <m:rPr>
            <m:sty m:val="p"/>
          </m:rPr>
          <m:t>\</m:t>
        </m:r>
        <m:r>
          <m:t>S</m:t>
        </m:r>
      </m:oMath>
      <w:r>
        <w:t xml:space="preserve">, there must exist at least one other edge</w:t>
      </w:r>
      <w:r>
        <w:t xml:space="preserve"> </w:t>
      </w:r>
      <m:oMath>
        <m:sSup>
          <m:e>
            <m:r>
              <m:t>e</m:t>
            </m:r>
          </m:e>
          <m:sup>
            <m:r>
              <m:rPr>
                <m:sty m:val="p"/>
              </m:rPr>
              <m:t>′</m:t>
            </m:r>
          </m:sup>
        </m:sSup>
        <m:r>
          <m:rPr>
            <m:sty m:val="p"/>
          </m:rPr>
          <m:t>=</m:t>
        </m:r>
        <m:r>
          <m:rPr>
            <m:sty m:val="p"/>
          </m:rPr>
          <m:t>(</m:t>
        </m:r>
        <m:r>
          <m:t>x</m:t>
        </m:r>
        <m:r>
          <m:rPr>
            <m:sty m:val="p"/>
          </m:rPr>
          <m:t>,</m:t>
        </m:r>
        <m:r>
          <m:t>y</m:t>
        </m:r>
        <m:r>
          <m:rPr>
            <m:sty m:val="p"/>
          </m:rPr>
          <m:t>)</m:t>
        </m:r>
        <m:r>
          <m:rPr>
            <m:sty m:val="p"/>
          </m:rPr>
          <m:t>∈</m:t>
        </m:r>
        <m:r>
          <m:t>C</m:t>
        </m:r>
      </m:oMath>
      <w:r>
        <w:t xml:space="preserve"> </w:t>
      </w:r>
      <w:r>
        <w:t xml:space="preserve">crossing the cut</w:t>
      </w:r>
      <w:r>
        <w:t xml:space="preserve"> </w:t>
      </w:r>
      <m:oMath>
        <m:r>
          <m:rPr>
            <m:sty m:val="p"/>
          </m:rPr>
          <m:t>(</m:t>
        </m:r>
        <m:r>
          <m:t>S</m:t>
        </m:r>
        <m:r>
          <m:rPr>
            <m:sty m:val="p"/>
          </m:rPr>
          <m:t>,</m:t>
        </m:r>
        <m:r>
          <m:t>V</m:t>
        </m:r>
        <m:r>
          <m:rPr>
            <m:sty m:val="p"/>
          </m:rPr>
          <m:t>\</m:t>
        </m:r>
        <m:r>
          <m:t>S</m:t>
        </m:r>
        <m:r>
          <m:rPr>
            <m:sty m:val="p"/>
          </m:rPr>
          <m:t>)</m:t>
        </m:r>
      </m:oMath>
      <w:r>
        <w:t xml:space="preserve">. Construct</w:t>
      </w:r>
      <w:r>
        <w:t xml:space="preserve"> </w:t>
      </w:r>
      <m:oMath>
        <m:sSup>
          <m:e>
            <m:r>
              <m:t>T</m:t>
            </m:r>
          </m:e>
          <m:sup>
            <m:r>
              <m:rPr>
                <m:sty m:val="p"/>
              </m:rPr>
              <m:t>′</m:t>
            </m:r>
          </m:sup>
        </m:sSup>
        <m:r>
          <m:rPr>
            <m:sty m:val="p"/>
          </m:rPr>
          <m:t>=</m:t>
        </m:r>
        <m:r>
          <m:rPr>
            <m:sty m:val="p"/>
          </m:rPr>
          <m:t>(</m:t>
        </m:r>
        <m:r>
          <m:t>T</m:t>
        </m:r>
        <m:r>
          <m:rPr>
            <m:sty m:val="p"/>
          </m:rPr>
          <m:t>\</m:t>
        </m:r>
        <m:r>
          <m:rPr>
            <m:sty m:val="p"/>
          </m:rPr>
          <m:t>{</m:t>
        </m:r>
        <m:sSup>
          <m:e>
            <m:r>
              <m:t>e</m:t>
            </m:r>
          </m:e>
          <m:sup>
            <m:r>
              <m:rPr>
                <m:sty m:val="p"/>
              </m:rPr>
              <m:t>′</m:t>
            </m:r>
          </m:sup>
        </m:sSup>
        <m:r>
          <m:rPr>
            <m:sty m:val="p"/>
          </m:rPr>
          <m:t>}</m:t>
        </m:r>
        <m:r>
          <m:rPr>
            <m:sty m:val="p"/>
          </m:rPr>
          <m:t>)</m:t>
        </m:r>
        <m:r>
          <m:rPr>
            <m:sty m:val="p"/>
          </m:rPr>
          <m:t>∪</m:t>
        </m:r>
        <m:r>
          <m:rPr>
            <m:sty m:val="p"/>
          </m:rPr>
          <m:t>{</m:t>
        </m:r>
        <m:r>
          <m:t>e</m:t>
        </m:r>
        <m:r>
          <m:rPr>
            <m:sty m:val="p"/>
          </m:rPr>
          <m:t>}</m:t>
        </m:r>
      </m:oMath>
      <w:r>
        <w:t xml:space="preserve">.</w:t>
      </w:r>
      <w:r>
        <w:t xml:space="preserve"> </w:t>
      </w:r>
      <m:oMath>
        <m:sSup>
          <m:e>
            <m:r>
              <m:t>T</m:t>
            </m:r>
          </m:e>
          <m:sup>
            <m:r>
              <m:rPr>
                <m:sty m:val="p"/>
              </m:rPr>
              <m:t>′</m:t>
            </m:r>
          </m:sup>
        </m:sSup>
      </m:oMath>
      <w:r>
        <w:t xml:space="preserve"> </w:t>
      </w:r>
      <w:r>
        <w:t xml:space="preserve">connects all vertices and has</w:t>
      </w:r>
      <w:r>
        <w:t xml:space="preserve"> </w:t>
      </w:r>
      <m:oMath>
        <m:r>
          <m:rPr>
            <m:sty m:val="p"/>
          </m:rPr>
          <m:t>|</m:t>
        </m:r>
        <m:r>
          <m:t>V</m:t>
        </m:r>
        <m:r>
          <m:rPr>
            <m:sty m:val="p"/>
          </m:rPr>
          <m:t>|</m:t>
        </m:r>
        <m:r>
          <m:rPr>
            <m:sty m:val="p"/>
          </m:rPr>
          <m:t>−</m:t>
        </m:r>
        <m:r>
          <m:t>1</m:t>
        </m:r>
      </m:oMath>
      <w:r>
        <w:t xml:space="preserve"> </w:t>
      </w:r>
      <w:r>
        <w:t xml:space="preserve">edges, so</w:t>
      </w:r>
      <w:r>
        <w:t xml:space="preserve"> </w:t>
      </w:r>
      <m:oMath>
        <m:sSup>
          <m:e>
            <m:r>
              <m:t>T</m:t>
            </m:r>
          </m:e>
          <m:sup>
            <m:r>
              <m:rPr>
                <m:sty m:val="p"/>
              </m:rPr>
              <m:t>′</m:t>
            </m:r>
          </m:sup>
        </m:sSup>
      </m:oMath>
      <w:r>
        <w:t xml:space="preserve"> </w:t>
      </w:r>
      <w:r>
        <w:t xml:space="preserve">is a spanning tree. Since</w:t>
      </w:r>
      <w:r>
        <w:t xml:space="preserve"> </w:t>
      </w:r>
      <m:oMath>
        <m:r>
          <m:t>e</m:t>
        </m:r>
      </m:oMath>
      <w:r>
        <w:t xml:space="preserve"> </w:t>
      </w:r>
      <w:r>
        <w:t xml:space="preserve">is a light edge across the cut,</w:t>
      </w:r>
      <w:r>
        <w:t xml:space="preserve"> </w:t>
      </w:r>
      <m:oMath>
        <m:r>
          <m:t>w</m:t>
        </m:r>
        <m:r>
          <m:rPr>
            <m:sty m:val="p"/>
          </m:rPr>
          <m:t>(</m:t>
        </m:r>
        <m:r>
          <m:t>e</m:t>
        </m:r>
        <m:r>
          <m:rPr>
            <m:sty m:val="p"/>
          </m:rPr>
          <m:t>)</m:t>
        </m:r>
        <m:r>
          <m:rPr>
            <m:sty m:val="p"/>
          </m:rPr>
          <m:t>≤</m:t>
        </m:r>
        <m:r>
          <m:t>w</m:t>
        </m:r>
        <m:r>
          <m:rPr>
            <m:sty m:val="p"/>
          </m:rPr>
          <m:t>(</m:t>
        </m:r>
        <m:sSup>
          <m:e>
            <m:r>
              <m:t>e</m:t>
            </m:r>
          </m:e>
          <m:sup>
            <m:r>
              <m:rPr>
                <m:sty m:val="p"/>
              </m:rPr>
              <m:t>′</m:t>
            </m:r>
          </m:sup>
        </m:sSup>
        <m:r>
          <m:rPr>
            <m:sty m:val="p"/>
          </m:rPr>
          <m:t>)</m:t>
        </m:r>
      </m:oMath>
      <w:r>
        <w:t xml:space="preserve">, implying</w:t>
      </w:r>
      <w:r>
        <w:t xml:space="preserve"> </w:t>
      </w:r>
      <m:oMath>
        <m:r>
          <m:t>w</m:t>
        </m:r>
        <m:r>
          <m:rPr>
            <m:sty m:val="p"/>
          </m:rPr>
          <m:t>(</m:t>
        </m:r>
        <m:sSup>
          <m:e>
            <m:r>
              <m:t>T</m:t>
            </m:r>
          </m:e>
          <m:sup>
            <m:r>
              <m:rPr>
                <m:sty m:val="p"/>
              </m:rPr>
              <m:t>′</m:t>
            </m:r>
          </m:sup>
        </m:sSup>
        <m:r>
          <m:rPr>
            <m:sty m:val="p"/>
          </m:rPr>
          <m:t>)</m:t>
        </m:r>
        <m:r>
          <m:rPr>
            <m:sty m:val="p"/>
          </m:rPr>
          <m:t>=</m:t>
        </m:r>
        <m:r>
          <m:t>w</m:t>
        </m:r>
        <m:r>
          <m:rPr>
            <m:sty m:val="p"/>
          </m:rPr>
          <m:t>(</m:t>
        </m:r>
        <m:r>
          <m:t>T</m:t>
        </m:r>
        <m:r>
          <m:rPr>
            <m:sty m:val="p"/>
          </m:rPr>
          <m:t>)</m:t>
        </m:r>
        <m:r>
          <m:rPr>
            <m:sty m:val="p"/>
          </m:rPr>
          <m:t>−</m:t>
        </m:r>
        <m:r>
          <m:t>w</m:t>
        </m:r>
        <m:r>
          <m:rPr>
            <m:sty m:val="p"/>
          </m:rPr>
          <m:t>(</m:t>
        </m:r>
        <m:sSup>
          <m:e>
            <m:r>
              <m:t>e</m:t>
            </m:r>
          </m:e>
          <m:sup>
            <m:r>
              <m:rPr>
                <m:sty m:val="p"/>
              </m:rPr>
              <m:t>′</m:t>
            </m:r>
          </m:sup>
        </m:sSup>
        <m:r>
          <m:rPr>
            <m:sty m:val="p"/>
          </m:rPr>
          <m:t>)</m:t>
        </m:r>
        <m:r>
          <m:rPr>
            <m:sty m:val="p"/>
          </m:rPr>
          <m:t>+</m:t>
        </m:r>
        <m:r>
          <m:t>w</m:t>
        </m:r>
        <m:r>
          <m:rPr>
            <m:sty m:val="p"/>
          </m:rPr>
          <m:t>(</m:t>
        </m:r>
        <m:r>
          <m:t>e</m:t>
        </m:r>
        <m:r>
          <m:rPr>
            <m:sty m:val="p"/>
          </m:rPr>
          <m:t>)</m:t>
        </m:r>
        <m:r>
          <m:rPr>
            <m:sty m:val="p"/>
          </m:rPr>
          <m:t>≤</m:t>
        </m:r>
        <m:r>
          <m:t>w</m:t>
        </m:r>
        <m:r>
          <m:rPr>
            <m:sty m:val="p"/>
          </m:rPr>
          <m:t>(</m:t>
        </m:r>
        <m:r>
          <m:t>T</m:t>
        </m:r>
        <m:r>
          <m:rPr>
            <m:sty m:val="p"/>
          </m:rPr>
          <m:t>)</m:t>
        </m:r>
      </m:oMath>
      <w:r>
        <w:t xml:space="preserve">. Because</w:t>
      </w:r>
      <w:r>
        <w:t xml:space="preserve"> </w:t>
      </w:r>
      <m:oMath>
        <m:r>
          <m:t>T</m:t>
        </m:r>
      </m:oMath>
      <w:r>
        <w:t xml:space="preserve"> </w:t>
      </w:r>
      <w:r>
        <w:t xml:space="preserve">is an MST, we must have</w:t>
      </w:r>
      <w:r>
        <w:t xml:space="preserve"> </w:t>
      </w:r>
      <m:oMath>
        <m:r>
          <m:t>w</m:t>
        </m:r>
        <m:r>
          <m:rPr>
            <m:sty m:val="p"/>
          </m:rPr>
          <m:t>(</m:t>
        </m:r>
        <m:sSup>
          <m:e>
            <m:r>
              <m:t>T</m:t>
            </m:r>
          </m:e>
          <m:sup>
            <m:r>
              <m:rPr>
                <m:sty m:val="p"/>
              </m:rPr>
              <m:t>′</m:t>
            </m:r>
          </m:sup>
        </m:sSup>
        <m:r>
          <m:rPr>
            <m:sty m:val="p"/>
          </m:rPr>
          <m:t>)</m:t>
        </m:r>
        <m:r>
          <m:rPr>
            <m:sty m:val="p"/>
          </m:rPr>
          <m:t>=</m:t>
        </m:r>
        <m:r>
          <m:t>w</m:t>
        </m:r>
        <m:r>
          <m:rPr>
            <m:sty m:val="p"/>
          </m:rPr>
          <m:t>(</m:t>
        </m:r>
        <m:r>
          <m:t>T</m:t>
        </m:r>
        <m:r>
          <m:rPr>
            <m:sty m:val="p"/>
          </m:rPr>
          <m:t>)</m:t>
        </m:r>
      </m:oMath>
      <w:r>
        <w:t xml:space="preserve">, proving</w:t>
      </w:r>
      <w:r>
        <w:t xml:space="preserve"> </w:t>
      </w:r>
      <m:oMath>
        <m:sSup>
          <m:e>
            <m:r>
              <m:t>T</m:t>
            </m:r>
          </m:e>
          <m:sup>
            <m:r>
              <m:rPr>
                <m:sty m:val="p"/>
              </m:rPr>
              <m:t>′</m:t>
            </m:r>
          </m:sup>
        </m:sSup>
      </m:oMath>
      <w:r>
        <w:t xml:space="preserve"> </w:t>
      </w:r>
      <w:r>
        <w:t xml:space="preserve">is also an MST containing</w:t>
      </w:r>
      <w:r>
        <w:t xml:space="preserve"> </w:t>
      </w:r>
      <m:oMath>
        <m:r>
          <m:t>e</m:t>
        </m:r>
      </m:oMath>
      <w:r>
        <w:t xml:space="preserve">. Both Kruskal and Prim strictly select light edges across respecting cuts, guaranteeing correctness.</w:t>
      </w:r>
      <w:r>
        <w:t xml:space="preserve"> </w:t>
      </w:r>
      <m:oMath>
        <m:r>
          <m:rPr>
            <m:sty m:val="p"/>
          </m:rPr>
          <m:t>◼</m:t>
        </m:r>
      </m:oMath>
    </w:p>
    <w:p>
      <w:pPr>
        <w:pStyle w:val="Heading3"/>
      </w:pPr>
      <w:bookmarkStart w:id="27" w:name="_7222974fd8cba5086f32061ad1da5579c4d8bd8"/>
      <w:r>
        <w:t xml:space="preserve">7.2 Dijkstra’s Relaxation Invariant</w:t>
      </w:r>
      <w:bookmarkEnd w:id="27"/>
    </w:p>
    <w:p>
      <w:pPr>
        <w:pStyle w:val="FirstParagraph"/>
      </w:pPr>
      <w:r>
        <w:rPr>
          <w:b/>
          <w:bCs/>
        </w:rPr>
        <w:t xml:space="preserve">Theorem</w:t>
      </w:r>
      <w:r>
        <w:t xml:space="preserve">: When Dijkstra’s algorithm executes on graph</w:t>
      </w:r>
      <w:r>
        <w:t xml:space="preserve"> </w:t>
      </w:r>
      <m:oMath>
        <m:r>
          <m:t>G</m:t>
        </m:r>
      </m:oMath>
      <w:r>
        <w:t xml:space="preserve"> </w:t>
      </w:r>
      <w:r>
        <w:t xml:space="preserve">with non-negative edge weights</w:t>
      </w:r>
      <w:r>
        <w:t xml:space="preserve"> </w:t>
      </w:r>
      <m:oMath>
        <m:r>
          <m:t>w</m:t>
        </m:r>
        <m:r>
          <m:rPr>
            <m:sty m:val="p"/>
          </m:rPr>
          <m:t>(</m:t>
        </m:r>
        <m:r>
          <m:t>u</m:t>
        </m:r>
        <m:r>
          <m:rPr>
            <m:sty m:val="p"/>
          </m:rPr>
          <m:t>,</m:t>
        </m:r>
        <m:r>
          <m:t>v</m:t>
        </m:r>
        <m:r>
          <m:rPr>
            <m:sty m:val="p"/>
          </m:rPr>
          <m:t>)</m:t>
        </m:r>
        <m:r>
          <m:rPr>
            <m:sty m:val="p"/>
          </m:rPr>
          <m:t>≥</m:t>
        </m:r>
        <m:r>
          <m:t>0</m:t>
        </m:r>
      </m:oMath>
      <w:r>
        <w:t xml:space="preserve">, every vertex</w:t>
      </w:r>
      <w:r>
        <w:t xml:space="preserve"> </w:t>
      </w:r>
      <m:oMath>
        <m:r>
          <m:t>u</m:t>
        </m:r>
      </m:oMath>
      <w:r>
        <w:t xml:space="preserve"> </w:t>
      </w:r>
      <w:r>
        <w:t xml:space="preserve">added to the finalized set</w:t>
      </w:r>
      <w:r>
        <w:t xml:space="preserve"> </w:t>
      </w:r>
      <m:oMath>
        <m:r>
          <m:t>S</m:t>
        </m:r>
      </m:oMath>
      <w:r>
        <w:t xml:space="preserve"> </w:t>
      </w:r>
      <w:r>
        <w:t xml:space="preserve">satisfies</w:t>
      </w:r>
      <w:r>
        <w:t xml:space="preserve"> </w:t>
      </w:r>
      <m:oMath>
        <m:r>
          <m:t>d</m:t>
        </m:r>
        <m:r>
          <m:rPr>
            <m:sty m:val="p"/>
          </m:rPr>
          <m:t>[</m:t>
        </m:r>
        <m:r>
          <m:t>u</m:t>
        </m:r>
        <m:r>
          <m:rPr>
            <m:sty m:val="p"/>
          </m:rPr>
          <m:t>]</m:t>
        </m:r>
        <m:r>
          <m:rPr>
            <m:sty m:val="p"/>
          </m:rPr>
          <m:t>=</m:t>
        </m:r>
        <m:r>
          <m:t>δ</m:t>
        </m:r>
        <m:r>
          <m:rPr>
            <m:sty m:val="p"/>
          </m:rPr>
          <m:t>(</m:t>
        </m:r>
        <m:r>
          <m:t>s</m:t>
        </m:r>
        <m:r>
          <m:rPr>
            <m:sty m:val="p"/>
          </m:rPr>
          <m:t>,</m:t>
        </m:r>
        <m:r>
          <m:t>u</m:t>
        </m:r>
        <m:r>
          <m:rPr>
            <m:sty m:val="p"/>
          </m:rPr>
          <m:t>)</m:t>
        </m:r>
      </m:oMath>
      <w:r>
        <w:t xml:space="preserve">.</w:t>
      </w:r>
    </w:p>
    <w:p>
      <w:pPr>
        <w:pStyle w:val="BodyText"/>
      </w:pPr>
      <w:r>
        <w:rPr>
          <w:i/>
          <w:iCs/>
        </w:rPr>
        <w:t xml:space="preserve">Proof Sketch</w:t>
      </w:r>
      <w:r>
        <w:t xml:space="preserve">: By induction on</w:t>
      </w:r>
      <w:r>
        <w:t xml:space="preserve"> </w:t>
      </w:r>
      <m:oMath>
        <m:r>
          <m:rPr>
            <m:sty m:val="p"/>
          </m:rPr>
          <m:t>|</m:t>
        </m:r>
        <m:r>
          <m:t>S</m:t>
        </m:r>
        <m:r>
          <m:rPr>
            <m:sty m:val="p"/>
          </m:rPr>
          <m:t>|</m:t>
        </m:r>
      </m:oMath>
      <w:r>
        <w:t xml:space="preserve">. Base case</w:t>
      </w:r>
      <w:r>
        <w:t xml:space="preserve"> </w:t>
      </w:r>
      <m:oMath>
        <m:r>
          <m:rPr>
            <m:sty m:val="p"/>
          </m:rPr>
          <m:t>|</m:t>
        </m:r>
        <m:r>
          <m:t>S</m:t>
        </m:r>
        <m:r>
          <m:rPr>
            <m:sty m:val="p"/>
          </m:rPr>
          <m:t>|</m:t>
        </m:r>
        <m:r>
          <m:rPr>
            <m:sty m:val="p"/>
          </m:rPr>
          <m:t>=</m:t>
        </m:r>
        <m:r>
          <m:t>1</m:t>
        </m:r>
      </m:oMath>
      <w:r>
        <w:t xml:space="preserve"> </w:t>
      </w:r>
      <w:r>
        <w:t xml:space="preserve">(</w:t>
      </w:r>
      <m:oMath>
        <m:r>
          <m:t>S</m:t>
        </m:r>
        <m:r>
          <m:rPr>
            <m:sty m:val="p"/>
          </m:rPr>
          <m:t>=</m:t>
        </m:r>
        <m:r>
          <m:rPr>
            <m:sty m:val="p"/>
          </m:rPr>
          <m:t>{</m:t>
        </m:r>
        <m:r>
          <m:t>s</m:t>
        </m:r>
        <m:r>
          <m:rPr>
            <m:sty m:val="p"/>
          </m:rPr>
          <m:t>}</m:t>
        </m:r>
      </m:oMath>
      <w:r>
        <w:t xml:space="preserve">) holds with</w:t>
      </w:r>
      <w:r>
        <w:t xml:space="preserve"> </w:t>
      </w:r>
      <m:oMath>
        <m:r>
          <m:t>d</m:t>
        </m:r>
        <m:r>
          <m:rPr>
            <m:sty m:val="p"/>
          </m:rPr>
          <m:t>[</m:t>
        </m:r>
        <m:r>
          <m:t>s</m:t>
        </m:r>
        <m:r>
          <m:rPr>
            <m:sty m:val="p"/>
          </m:rPr>
          <m:t>]</m:t>
        </m:r>
        <m:r>
          <m:rPr>
            <m:sty m:val="p"/>
          </m:rPr>
          <m:t>=</m:t>
        </m:r>
        <m:r>
          <m:t>δ</m:t>
        </m:r>
        <m:r>
          <m:rPr>
            <m:sty m:val="p"/>
          </m:rPr>
          <m:t>(</m:t>
        </m:r>
        <m:r>
          <m:t>s</m:t>
        </m:r>
        <m:r>
          <m:rPr>
            <m:sty m:val="p"/>
          </m:rPr>
          <m:t>,</m:t>
        </m:r>
        <m:r>
          <m:t>s</m:t>
        </m:r>
        <m:r>
          <m:rPr>
            <m:sty m:val="p"/>
          </m:rPr>
          <m:t>)</m:t>
        </m:r>
        <m:r>
          <m:rPr>
            <m:sty m:val="p"/>
          </m:rPr>
          <m:t>=</m:t>
        </m:r>
        <m:r>
          <m:t>0</m:t>
        </m:r>
      </m:oMath>
      <w:r>
        <w:t xml:space="preserve">. For the inductive step, let</w:t>
      </w:r>
      <w:r>
        <w:t xml:space="preserve"> </w:t>
      </w:r>
      <m:oMath>
        <m:r>
          <m:t>u</m:t>
        </m:r>
      </m:oMath>
      <w:r>
        <w:t xml:space="preserve"> </w:t>
      </w:r>
      <w:r>
        <w:t xml:space="preserve">be the next vertex extracted from</w:t>
      </w:r>
      <w:r>
        <w:t xml:space="preserve"> </w:t>
      </w:r>
      <m:oMath>
        <m:r>
          <m:t>V</m:t>
        </m:r>
        <m:r>
          <m:rPr>
            <m:sty m:val="p"/>
          </m:rPr>
          <m:t>\</m:t>
        </m:r>
        <m:r>
          <m:t>S</m:t>
        </m:r>
      </m:oMath>
      <w:r>
        <w:t xml:space="preserve"> </w:t>
      </w:r>
      <w:r>
        <w:t xml:space="preserve">minimizing</w:t>
      </w:r>
      <w:r>
        <w:t xml:space="preserve"> </w:t>
      </w:r>
      <m:oMath>
        <m:r>
          <m:t>d</m:t>
        </m:r>
        <m:r>
          <m:rPr>
            <m:sty m:val="p"/>
          </m:rPr>
          <m:t>[</m:t>
        </m:r>
        <m:r>
          <m:t>u</m:t>
        </m:r>
        <m:r>
          <m:rPr>
            <m:sty m:val="p"/>
          </m:rPr>
          <m:t>]</m:t>
        </m:r>
      </m:oMath>
      <w:r>
        <w:t xml:space="preserve">. Suppose for contradiction</w:t>
      </w:r>
      <w:r>
        <w:t xml:space="preserve"> </w:t>
      </w:r>
      <m:oMath>
        <m:r>
          <m:t>d</m:t>
        </m:r>
        <m:r>
          <m:rPr>
            <m:sty m:val="p"/>
          </m:rPr>
          <m:t>[</m:t>
        </m:r>
        <m:r>
          <m:t>u</m:t>
        </m:r>
        <m:r>
          <m:rPr>
            <m:sty m:val="p"/>
          </m:rPr>
          <m:t>]</m:t>
        </m:r>
        <m:r>
          <m:rPr>
            <m:sty m:val="p"/>
          </m:rPr>
          <m:t>&gt;</m:t>
        </m:r>
        <m:r>
          <m:t>δ</m:t>
        </m:r>
        <m:r>
          <m:rPr>
            <m:sty m:val="p"/>
          </m:rPr>
          <m:t>(</m:t>
        </m:r>
        <m:r>
          <m:t>s</m:t>
        </m:r>
        <m:r>
          <m:rPr>
            <m:sty m:val="p"/>
          </m:rPr>
          <m:t>,</m:t>
        </m:r>
        <m:r>
          <m:t>u</m:t>
        </m:r>
        <m:r>
          <m:rPr>
            <m:sty m:val="p"/>
          </m:rPr>
          <m:t>)</m:t>
        </m:r>
      </m:oMath>
      <w:r>
        <w:t xml:space="preserve">. Consider an optimal shortest path</w:t>
      </w:r>
      <w:r>
        <w:t xml:space="preserve"> </w:t>
      </w:r>
      <m:oMath>
        <m:r>
          <m:t>P</m:t>
        </m:r>
      </m:oMath>
      <w:r>
        <w:t xml:space="preserve"> </w:t>
      </w:r>
      <w:r>
        <w:t xml:space="preserve">from</w:t>
      </w:r>
      <w:r>
        <w:t xml:space="preserve"> </w:t>
      </w:r>
      <m:oMath>
        <m:r>
          <m:t>s</m:t>
        </m:r>
      </m:oMath>
      <w:r>
        <w:t xml:space="preserve"> </w:t>
      </w:r>
      <w:r>
        <w:t xml:space="preserve">to</w:t>
      </w:r>
      <w:r>
        <w:t xml:space="preserve"> </w:t>
      </w:r>
      <m:oMath>
        <m:r>
          <m:t>u</m:t>
        </m:r>
      </m:oMath>
      <w:r>
        <w:t xml:space="preserve">. Let</w:t>
      </w:r>
      <w:r>
        <w:t xml:space="preserve"> </w:t>
      </w:r>
      <m:oMath>
        <m:r>
          <m:rPr>
            <m:sty m:val="p"/>
          </m:rPr>
          <m:t>(</m:t>
        </m:r>
        <m:r>
          <m:t>x</m:t>
        </m:r>
        <m:r>
          <m:rPr>
            <m:sty m:val="p"/>
          </m:rPr>
          <m:t>,</m:t>
        </m:r>
        <m:r>
          <m:t>y</m:t>
        </m:r>
        <m:r>
          <m:rPr>
            <m:sty m:val="p"/>
          </m:rPr>
          <m:t>)</m:t>
        </m:r>
      </m:oMath>
      <w:r>
        <w:t xml:space="preserve"> </w:t>
      </w:r>
      <w:r>
        <w:t xml:space="preserve">be the first edge in</w:t>
      </w:r>
      <w:r>
        <w:t xml:space="preserve"> </w:t>
      </w:r>
      <m:oMath>
        <m:r>
          <m:t>P</m:t>
        </m:r>
      </m:oMath>
      <w:r>
        <w:t xml:space="preserve"> </w:t>
      </w:r>
      <w:r>
        <w:t xml:space="preserve">where</w:t>
      </w:r>
      <w:r>
        <w:t xml:space="preserve"> </w:t>
      </w:r>
      <m:oMath>
        <m:r>
          <m:t>x</m:t>
        </m:r>
        <m:r>
          <m:rPr>
            <m:sty m:val="p"/>
          </m:rPr>
          <m:t>∈</m:t>
        </m:r>
        <m:r>
          <m:t>S</m:t>
        </m:r>
      </m:oMath>
      <w:r>
        <w:t xml:space="preserve"> </w:t>
      </w:r>
      <w:r>
        <w:t xml:space="preserve">and</w:t>
      </w:r>
      <w:r>
        <w:t xml:space="preserve"> </w:t>
      </w:r>
      <m:oMath>
        <m:r>
          <m:t>y</m:t>
        </m:r>
        <m:r>
          <m:rPr>
            <m:sty m:val="p"/>
          </m:rPr>
          <m:t>∈</m:t>
        </m:r>
        <m:r>
          <m:t>V</m:t>
        </m:r>
        <m:r>
          <m:rPr>
            <m:sty m:val="p"/>
          </m:rPr>
          <m:t>\</m:t>
        </m:r>
        <m:r>
          <m:t>S</m:t>
        </m:r>
      </m:oMath>
      <w:r>
        <w:t xml:space="preserve">. Because</w:t>
      </w:r>
      <w:r>
        <w:t xml:space="preserve"> </w:t>
      </w:r>
      <m:oMath>
        <m:r>
          <m:t>x</m:t>
        </m:r>
        <m:r>
          <m:rPr>
            <m:sty m:val="p"/>
          </m:rPr>
          <m:t>∈</m:t>
        </m:r>
        <m:r>
          <m:t>S</m:t>
        </m:r>
      </m:oMath>
      <w:r>
        <w:t xml:space="preserve">, the inductive hypothesis ensures</w:t>
      </w:r>
      <w:r>
        <w:t xml:space="preserve"> </w:t>
      </w:r>
      <m:oMath>
        <m:r>
          <m:t>d</m:t>
        </m:r>
        <m:r>
          <m:rPr>
            <m:sty m:val="p"/>
          </m:rPr>
          <m:t>[</m:t>
        </m:r>
        <m:r>
          <m:t>x</m:t>
        </m:r>
        <m:r>
          <m:rPr>
            <m:sty m:val="p"/>
          </m:rPr>
          <m:t>]</m:t>
        </m:r>
        <m:r>
          <m:rPr>
            <m:sty m:val="p"/>
          </m:rPr>
          <m:t>=</m:t>
        </m:r>
        <m:r>
          <m:t>δ</m:t>
        </m:r>
        <m:r>
          <m:rPr>
            <m:sty m:val="p"/>
          </m:rPr>
          <m:t>(</m:t>
        </m:r>
        <m:r>
          <m:t>s</m:t>
        </m:r>
        <m:r>
          <m:rPr>
            <m:sty m:val="p"/>
          </m:rPr>
          <m:t>,</m:t>
        </m:r>
        <m:r>
          <m:t>x</m:t>
        </m:r>
        <m:r>
          <m:rPr>
            <m:sty m:val="p"/>
          </m:rPr>
          <m:t>)</m:t>
        </m:r>
      </m:oMath>
      <w:r>
        <w:t xml:space="preserve">. When</w:t>
      </w:r>
      <w:r>
        <w:t xml:space="preserve"> </w:t>
      </w:r>
      <m:oMath>
        <m:r>
          <m:t>x</m:t>
        </m:r>
      </m:oMath>
      <w:r>
        <w:t xml:space="preserve"> </w:t>
      </w:r>
      <w:r>
        <w:t xml:space="preserve">was finalized, edge</w:t>
      </w:r>
      <w:r>
        <w:t xml:space="preserve"> </w:t>
      </w:r>
      <m:oMath>
        <m:r>
          <m:rPr>
            <m:sty m:val="p"/>
          </m:rPr>
          <m:t>(</m:t>
        </m:r>
        <m:r>
          <m:t>x</m:t>
        </m:r>
        <m:r>
          <m:rPr>
            <m:sty m:val="p"/>
          </m:rPr>
          <m:t>,</m:t>
        </m:r>
        <m:r>
          <m:t>y</m:t>
        </m:r>
        <m:r>
          <m:rPr>
            <m:sty m:val="p"/>
          </m:rPr>
          <m:t>)</m:t>
        </m:r>
      </m:oMath>
      <w:r>
        <w:t xml:space="preserve"> </w:t>
      </w:r>
      <w:r>
        <w:t xml:space="preserve">was relaxed, ensuring</w:t>
      </w:r>
      <w:r>
        <w:t xml:space="preserve"> </w:t>
      </w:r>
      <m:oMath>
        <m:r>
          <m:t>d</m:t>
        </m:r>
        <m:r>
          <m:rPr>
            <m:sty m:val="p"/>
          </m:rPr>
          <m:t>[</m:t>
        </m:r>
        <m:r>
          <m:t>y</m:t>
        </m:r>
        <m:r>
          <m:rPr>
            <m:sty m:val="p"/>
          </m:rPr>
          <m:t>]</m:t>
        </m:r>
        <m:r>
          <m:rPr>
            <m:sty m:val="p"/>
          </m:rPr>
          <m:t>=</m:t>
        </m:r>
        <m:r>
          <m:t>δ</m:t>
        </m:r>
        <m:r>
          <m:rPr>
            <m:sty m:val="p"/>
          </m:rPr>
          <m:t>(</m:t>
        </m:r>
        <m:r>
          <m:t>s</m:t>
        </m:r>
        <m:r>
          <m:rPr>
            <m:sty m:val="p"/>
          </m:rPr>
          <m:t>,</m:t>
        </m:r>
        <m:r>
          <m:t>y</m:t>
        </m:r>
        <m:r>
          <m:rPr>
            <m:sty m:val="p"/>
          </m:rPr>
          <m:t>)</m:t>
        </m:r>
      </m:oMath>
      <w:r>
        <w:t xml:space="preserve">. Since edge weights are non-negative,</w:t>
      </w:r>
      <w:r>
        <w:t xml:space="preserve"> </w:t>
      </w:r>
      <m:oMath>
        <m:r>
          <m:t>δ</m:t>
        </m:r>
        <m:r>
          <m:rPr>
            <m:sty m:val="p"/>
          </m:rPr>
          <m:t>(</m:t>
        </m:r>
        <m:r>
          <m:t>s</m:t>
        </m:r>
        <m:r>
          <m:rPr>
            <m:sty m:val="p"/>
          </m:rPr>
          <m:t>,</m:t>
        </m:r>
        <m:r>
          <m:t>y</m:t>
        </m:r>
        <m:r>
          <m:rPr>
            <m:sty m:val="p"/>
          </m:rPr>
          <m:t>)</m:t>
        </m:r>
        <m:r>
          <m:rPr>
            <m:sty m:val="p"/>
          </m:rPr>
          <m:t>≤</m:t>
        </m:r>
        <m:r>
          <m:t>δ</m:t>
        </m:r>
        <m:r>
          <m:rPr>
            <m:sty m:val="p"/>
          </m:rPr>
          <m:t>(</m:t>
        </m:r>
        <m:r>
          <m:t>s</m:t>
        </m:r>
        <m:r>
          <m:rPr>
            <m:sty m:val="p"/>
          </m:rPr>
          <m:t>,</m:t>
        </m:r>
        <m:r>
          <m:t>u</m:t>
        </m:r>
        <m:r>
          <m:rPr>
            <m:sty m:val="p"/>
          </m:rPr>
          <m:t>)</m:t>
        </m:r>
        <m:r>
          <m:rPr>
            <m:sty m:val="p"/>
          </m:rPr>
          <m:t>&lt;</m:t>
        </m:r>
        <m:r>
          <m:t>d</m:t>
        </m:r>
        <m:r>
          <m:rPr>
            <m:sty m:val="p"/>
          </m:rPr>
          <m:t>[</m:t>
        </m:r>
        <m:r>
          <m:t>u</m:t>
        </m:r>
        <m:r>
          <m:rPr>
            <m:sty m:val="p"/>
          </m:rPr>
          <m:t>]</m:t>
        </m:r>
      </m:oMath>
      <w:r>
        <w:t xml:space="preserve">. Because</w:t>
      </w:r>
      <w:r>
        <w:t xml:space="preserve"> </w:t>
      </w:r>
      <m:oMath>
        <m:r>
          <m:t>y</m:t>
        </m:r>
        <m:r>
          <m:rPr>
            <m:sty m:val="p"/>
          </m:rPr>
          <m:t>∈</m:t>
        </m:r>
        <m:r>
          <m:t>V</m:t>
        </m:r>
        <m:r>
          <m:rPr>
            <m:sty m:val="p"/>
          </m:rPr>
          <m:t>\</m:t>
        </m:r>
        <m:r>
          <m:t>S</m:t>
        </m:r>
      </m:oMath>
      <w:r>
        <w:t xml:space="preserve">, the min-heap greedy choice requires</w:t>
      </w:r>
      <w:r>
        <w:t xml:space="preserve"> </w:t>
      </w:r>
      <m:oMath>
        <m:r>
          <m:t>d</m:t>
        </m:r>
        <m:r>
          <m:rPr>
            <m:sty m:val="p"/>
          </m:rPr>
          <m:t>[</m:t>
        </m:r>
        <m:r>
          <m:t>u</m:t>
        </m:r>
        <m:r>
          <m:rPr>
            <m:sty m:val="p"/>
          </m:rPr>
          <m:t>]</m:t>
        </m:r>
        <m:r>
          <m:rPr>
            <m:sty m:val="p"/>
          </m:rPr>
          <m:t>≤</m:t>
        </m:r>
        <m:r>
          <m:t>d</m:t>
        </m:r>
        <m:r>
          <m:rPr>
            <m:sty m:val="p"/>
          </m:rPr>
          <m:t>[</m:t>
        </m:r>
        <m:r>
          <m:t>y</m:t>
        </m:r>
        <m:r>
          <m:rPr>
            <m:sty m:val="p"/>
          </m:rPr>
          <m:t>]</m:t>
        </m:r>
      </m:oMath>
      <w:r>
        <w:t xml:space="preserve">, creating a contradiction (</w:t>
      </w:r>
      <m:oMath>
        <m:r>
          <m:t>d</m:t>
        </m:r>
        <m:r>
          <m:rPr>
            <m:sty m:val="p"/>
          </m:rPr>
          <m:t>[</m:t>
        </m:r>
        <m:r>
          <m:t>u</m:t>
        </m:r>
        <m:r>
          <m:rPr>
            <m:sty m:val="p"/>
          </m:rPr>
          <m:t>]</m:t>
        </m:r>
        <m:r>
          <m:rPr>
            <m:sty m:val="p"/>
          </m:rPr>
          <m:t>≤</m:t>
        </m:r>
        <m:r>
          <m:t>d</m:t>
        </m:r>
        <m:r>
          <m:rPr>
            <m:sty m:val="p"/>
          </m:rPr>
          <m:t>[</m:t>
        </m:r>
        <m:r>
          <m:t>y</m:t>
        </m:r>
        <m:r>
          <m:rPr>
            <m:sty m:val="p"/>
          </m:rPr>
          <m:t>]</m:t>
        </m:r>
        <m:r>
          <m:rPr>
            <m:sty m:val="p"/>
          </m:rPr>
          <m:t>=</m:t>
        </m:r>
        <m:r>
          <m:t>δ</m:t>
        </m:r>
        <m:r>
          <m:rPr>
            <m:sty m:val="p"/>
          </m:rPr>
          <m:t>(</m:t>
        </m:r>
        <m:r>
          <m:t>s</m:t>
        </m:r>
        <m:r>
          <m:rPr>
            <m:sty m:val="p"/>
          </m:rPr>
          <m:t>,</m:t>
        </m:r>
        <m:r>
          <m:t>y</m:t>
        </m:r>
        <m:r>
          <m:rPr>
            <m:sty m:val="p"/>
          </m:rPr>
          <m:t>)</m:t>
        </m:r>
        <m:r>
          <m:rPr>
            <m:sty m:val="p"/>
          </m:rPr>
          <m:t>≤</m:t>
        </m:r>
        <m:r>
          <m:t>δ</m:t>
        </m:r>
        <m:r>
          <m:rPr>
            <m:sty m:val="p"/>
          </m:rPr>
          <m:t>(</m:t>
        </m:r>
        <m:r>
          <m:t>s</m:t>
        </m:r>
        <m:r>
          <m:rPr>
            <m:sty m:val="p"/>
          </m:rPr>
          <m:t>,</m:t>
        </m:r>
        <m:r>
          <m:t>u</m:t>
        </m:r>
        <m:r>
          <m:rPr>
            <m:sty m:val="p"/>
          </m:rPr>
          <m:t>)</m:t>
        </m:r>
        <m:r>
          <m:rPr>
            <m:sty m:val="p"/>
          </m:rPr>
          <m:t>&lt;</m:t>
        </m:r>
        <m:r>
          <m:t>d</m:t>
        </m:r>
        <m:r>
          <m:rPr>
            <m:sty m:val="p"/>
          </m:rPr>
          <m:t>[</m:t>
        </m:r>
        <m:r>
          <m:t>u</m:t>
        </m:r>
        <m:r>
          <m:rPr>
            <m:sty m:val="p"/>
          </m:rPr>
          <m:t>]</m:t>
        </m:r>
      </m:oMath>
      <w:r>
        <w:t xml:space="preserve">). Hence</w:t>
      </w:r>
      <w:r>
        <w:t xml:space="preserve"> </w:t>
      </w:r>
      <m:oMath>
        <m:r>
          <m:t>d</m:t>
        </m:r>
        <m:r>
          <m:rPr>
            <m:sty m:val="p"/>
          </m:rPr>
          <m:t>[</m:t>
        </m:r>
        <m:r>
          <m:t>u</m:t>
        </m:r>
        <m:r>
          <m:rPr>
            <m:sty m:val="p"/>
          </m:rPr>
          <m:t>]</m:t>
        </m:r>
        <m:r>
          <m:rPr>
            <m:sty m:val="p"/>
          </m:rPr>
          <m:t>=</m:t>
        </m:r>
        <m:r>
          <m:t>δ</m:t>
        </m:r>
        <m:r>
          <m:rPr>
            <m:sty m:val="p"/>
          </m:rPr>
          <m:t>(</m:t>
        </m:r>
        <m:r>
          <m:t>s</m:t>
        </m:r>
        <m:r>
          <m:rPr>
            <m:sty m:val="p"/>
          </m:rPr>
          <m:t>,</m:t>
        </m:r>
        <m:r>
          <m:t>u</m:t>
        </m:r>
        <m:r>
          <m:rPr>
            <m:sty m:val="p"/>
          </m:rPr>
          <m:t>)</m:t>
        </m:r>
      </m:oMath>
      <w:r>
        <w:t xml:space="preserve"> </w:t>
      </w:r>
      <w:r>
        <w:t xml:space="preserve">holds for all extracted vertices.</w:t>
      </w:r>
      <w:r>
        <w:t xml:space="preserve"> </w:t>
      </w:r>
      <m:oMath>
        <m:r>
          <m:rPr>
            <m:sty m:val="p"/>
          </m:rPr>
          <m:t>◼</m:t>
        </m:r>
      </m:oMath>
    </w:p>
    <w:p>
      <w:pPr>
        <w:pStyle w:val="Heading3"/>
      </w:pPr>
      <w:bookmarkStart w:id="28" w:name="_84da11cf3e46c74ea7de7132f094623936efba6"/>
      <w:r>
        <w:t xml:space="preserve">7.3 Optimal Substructure of 0-1 Knapsack DP</w:t>
      </w:r>
      <w:bookmarkEnd w:id="28"/>
    </w:p>
    <w:p>
      <w:pPr>
        <w:pStyle w:val="FirstParagraph"/>
      </w:pPr>
      <w:r>
        <w:rPr>
          <w:b/>
          <w:bCs/>
        </w:rPr>
        <w:t xml:space="preserve">Theorem</w:t>
      </w:r>
      <w:r>
        <w:t xml:space="preserve">: Let</w:t>
      </w:r>
      <w:r>
        <w:t xml:space="preserve"> </w:t>
      </w:r>
      <m:oMath>
        <m:sSup>
          <m:e>
            <m:r>
              <m:t>S</m:t>
            </m:r>
          </m:e>
          <m:sup>
            <m:r>
              <m:rPr>
                <m:sty m:val="p"/>
              </m:rPr>
              <m:t>*</m:t>
            </m:r>
          </m:sup>
        </m:sSup>
      </m:oMath>
      <w:r>
        <w:t xml:space="preserve"> </w:t>
      </w:r>
      <w:r>
        <w:t xml:space="preserve">be an optimal subset of tasks chosen from</w:t>
      </w:r>
      <w:r>
        <w:t xml:space="preserve"> </w:t>
      </w:r>
      <m:oMath>
        <m:r>
          <m:rPr>
            <m:sty m:val="p"/>
          </m:rPr>
          <m:t>{</m:t>
        </m:r>
        <m:sSub>
          <m:e>
            <m:r>
              <m:t>t</m:t>
            </m:r>
          </m:e>
          <m:sub>
            <m:r>
              <m:t>1</m:t>
            </m:r>
          </m:sub>
        </m:sSub>
        <m:r>
          <m:rPr>
            <m:sty m:val="p"/>
          </m:rPr>
          <m:t>,</m:t>
        </m:r>
        <m:r>
          <m:rPr>
            <m:sty m:val="p"/>
          </m:rPr>
          <m:t>…</m:t>
        </m:r>
        <m:r>
          <m:rPr>
            <m:sty m:val="p"/>
          </m:rPr>
          <m:t>,</m:t>
        </m:r>
        <m:sSub>
          <m:e>
            <m:r>
              <m:t>t</m:t>
            </m:r>
          </m:e>
          <m:sub>
            <m:r>
              <m:t>i</m:t>
            </m:r>
          </m:sub>
        </m:sSub>
        <m:r>
          <m:rPr>
            <m:sty m:val="p"/>
          </m:rPr>
          <m:t>}</m:t>
        </m:r>
      </m:oMath>
      <w:r>
        <w:t xml:space="preserve"> </w:t>
      </w:r>
      <w:r>
        <w:t xml:space="preserve">fitting in capacity</w:t>
      </w:r>
      <w:r>
        <w:t xml:space="preserve"> </w:t>
      </w:r>
      <m:oMath>
        <m:r>
          <m:t>w</m:t>
        </m:r>
      </m:oMath>
      <w:r>
        <w:t xml:space="preserve">. If</w:t>
      </w:r>
      <w:r>
        <w:t xml:space="preserve"> </w:t>
      </w:r>
      <m:oMath>
        <m:sSub>
          <m:e>
            <m:r>
              <m:t>t</m:t>
            </m:r>
          </m:e>
          <m:sub>
            <m:r>
              <m:t>i</m:t>
            </m:r>
          </m:sub>
        </m:sSub>
        <m:r>
          <m:rPr>
            <m:sty m:val="p"/>
          </m:rPr>
          <m:t>∉</m:t>
        </m:r>
        <m:sSup>
          <m:e>
            <m:r>
              <m:t>S</m:t>
            </m:r>
          </m:e>
          <m:sup>
            <m:r>
              <m:rPr>
                <m:sty m:val="p"/>
              </m:rPr>
              <m:t>*</m:t>
            </m:r>
          </m:sup>
        </m:sSup>
      </m:oMath>
      <w:r>
        <w:t xml:space="preserve">, then</w:t>
      </w:r>
      <w:r>
        <w:t xml:space="preserve"> </w:t>
      </w:r>
      <m:oMath>
        <m:sSup>
          <m:e>
            <m:r>
              <m:t>S</m:t>
            </m:r>
          </m:e>
          <m:sup>
            <m:r>
              <m:rPr>
                <m:sty m:val="p"/>
              </m:rPr>
              <m:t>*</m:t>
            </m:r>
          </m:sup>
        </m:sSup>
      </m:oMath>
      <w:r>
        <w:t xml:space="preserve"> </w:t>
      </w:r>
      <w:r>
        <w:t xml:space="preserve">is optimal for</w:t>
      </w:r>
      <w:r>
        <w:t xml:space="preserve"> </w:t>
      </w:r>
      <m:oMath>
        <m:r>
          <m:rPr>
            <m:sty m:val="p"/>
          </m:rPr>
          <m:t>{</m:t>
        </m:r>
        <m:sSub>
          <m:e>
            <m:r>
              <m:t>t</m:t>
            </m:r>
          </m:e>
          <m:sub>
            <m:r>
              <m:t>1</m:t>
            </m:r>
          </m:sub>
        </m:sSub>
        <m:r>
          <m:rPr>
            <m:sty m:val="p"/>
          </m:rPr>
          <m:t>,</m:t>
        </m:r>
        <m:r>
          <m:rPr>
            <m:sty m:val="p"/>
          </m:rPr>
          <m:t>…</m:t>
        </m:r>
        <m:r>
          <m:rPr>
            <m:sty m:val="p"/>
          </m:rPr>
          <m:t>,</m:t>
        </m:r>
        <m:sSub>
          <m:e>
            <m:r>
              <m:t>t</m:t>
            </m:r>
          </m:e>
          <m:sub>
            <m:r>
              <m:t>i</m:t>
            </m:r>
            <m:r>
              <m:rPr>
                <m:sty m:val="p"/>
              </m:rPr>
              <m:t>−</m:t>
            </m:r>
            <m:r>
              <m:t>1</m:t>
            </m:r>
          </m:sub>
        </m:sSub>
        <m:r>
          <m:rPr>
            <m:sty m:val="p"/>
          </m:rPr>
          <m:t>}</m:t>
        </m:r>
      </m:oMath>
      <w:r>
        <w:t xml:space="preserve"> </w:t>
      </w:r>
      <w:r>
        <w:t xml:space="preserve">with capacity</w:t>
      </w:r>
      <w:r>
        <w:t xml:space="preserve"> </w:t>
      </w:r>
      <m:oMath>
        <m:r>
          <m:t>w</m:t>
        </m:r>
      </m:oMath>
      <w:r>
        <w:t xml:space="preserve">. If</w:t>
      </w:r>
      <w:r>
        <w:t xml:space="preserve"> </w:t>
      </w:r>
      <m:oMath>
        <m:sSub>
          <m:e>
            <m:r>
              <m:t>t</m:t>
            </m:r>
          </m:e>
          <m:sub>
            <m:r>
              <m:t>i</m:t>
            </m:r>
          </m:sub>
        </m:sSub>
        <m:r>
          <m:rPr>
            <m:sty m:val="p"/>
          </m:rPr>
          <m:t>∈</m:t>
        </m:r>
        <m:sSup>
          <m:e>
            <m:r>
              <m:t>S</m:t>
            </m:r>
          </m:e>
          <m:sup>
            <m:r>
              <m:rPr>
                <m:sty m:val="p"/>
              </m:rPr>
              <m:t>*</m:t>
            </m:r>
          </m:sup>
        </m:sSup>
      </m:oMath>
      <w:r>
        <w:t xml:space="preserve">, then</w:t>
      </w:r>
      <w:r>
        <w:t xml:space="preserve"> </w:t>
      </w:r>
      <m:oMath>
        <m:sSup>
          <m:e>
            <m:r>
              <m:t>S</m:t>
            </m:r>
          </m:e>
          <m:sup>
            <m:r>
              <m:rPr>
                <m:sty m:val="p"/>
              </m:rPr>
              <m:t>*</m:t>
            </m:r>
          </m:sup>
        </m:sSup>
        <m:r>
          <m:rPr>
            <m:sty m:val="p"/>
          </m:rPr>
          <m:t>\</m:t>
        </m:r>
        <m:r>
          <m:rPr>
            <m:sty m:val="p"/>
          </m:rPr>
          <m:t>{</m:t>
        </m:r>
        <m:sSub>
          <m:e>
            <m:r>
              <m:t>t</m:t>
            </m:r>
          </m:e>
          <m:sub>
            <m:r>
              <m:t>i</m:t>
            </m:r>
          </m:sub>
        </m:sSub>
        <m:r>
          <m:rPr>
            <m:sty m:val="p"/>
          </m:rPr>
          <m:t>}</m:t>
        </m:r>
      </m:oMath>
      <w:r>
        <w:t xml:space="preserve"> </w:t>
      </w:r>
      <w:r>
        <w:t xml:space="preserve">is optimal for</w:t>
      </w:r>
      <w:r>
        <w:t xml:space="preserve"> </w:t>
      </w:r>
      <m:oMath>
        <m:r>
          <m:rPr>
            <m:sty m:val="p"/>
          </m:rPr>
          <m:t>{</m:t>
        </m:r>
        <m:sSub>
          <m:e>
            <m:r>
              <m:t>t</m:t>
            </m:r>
          </m:e>
          <m:sub>
            <m:r>
              <m:t>1</m:t>
            </m:r>
          </m:sub>
        </m:sSub>
        <m:r>
          <m:rPr>
            <m:sty m:val="p"/>
          </m:rPr>
          <m:t>,</m:t>
        </m:r>
        <m:r>
          <m:rPr>
            <m:sty m:val="p"/>
          </m:rPr>
          <m:t>…</m:t>
        </m:r>
        <m:r>
          <m:rPr>
            <m:sty m:val="p"/>
          </m:rPr>
          <m:t>,</m:t>
        </m:r>
        <m:sSub>
          <m:e>
            <m:r>
              <m:t>t</m:t>
            </m:r>
          </m:e>
          <m:sub>
            <m:r>
              <m:t>i</m:t>
            </m:r>
            <m:r>
              <m:rPr>
                <m:sty m:val="p"/>
              </m:rPr>
              <m:t>−</m:t>
            </m:r>
            <m:r>
              <m:t>1</m:t>
            </m:r>
          </m:sub>
        </m:sSub>
        <m:r>
          <m:rPr>
            <m:sty m:val="p"/>
          </m:rPr>
          <m:t>}</m:t>
        </m:r>
      </m:oMath>
      <w:r>
        <w:t xml:space="preserve"> </w:t>
      </w:r>
      <w:r>
        <w:t xml:space="preserve">with capacity</w:t>
      </w:r>
      <w:r>
        <w:t xml:space="preserve"> </w:t>
      </w:r>
      <m:oMath>
        <m:r>
          <m:t>w</m:t>
        </m:r>
        <m:r>
          <m:rPr>
            <m:sty m:val="p"/>
          </m:rPr>
          <m:t>−</m:t>
        </m:r>
        <m:sSub>
          <m:e>
            <m:r>
              <m:t>c</m:t>
            </m:r>
          </m:e>
          <m:sub>
            <m:r>
              <m:t>i</m:t>
            </m:r>
          </m:sub>
        </m:sSub>
      </m:oMath>
      <w:r>
        <w:t xml:space="preserve">.</w:t>
      </w:r>
    </w:p>
    <w:p>
      <w:pPr>
        <w:pStyle w:val="FirstParagraph"/>
      </w:pPr>
      <w:r>
        <w:rPr>
          <w:i/>
          <w:iCs/>
        </w:rPr>
        <w:t xml:space="preserve">Proof Sketch</w:t>
      </w:r>
      <w:r>
        <w:t xml:space="preserve">: Suppose</w:t>
      </w:r>
      <w:r>
        <w:t xml:space="preserve"> </w:t>
      </w:r>
      <m:oMath>
        <m:sSub>
          <m:e>
            <m:r>
              <m:t>t</m:t>
            </m:r>
          </m:e>
          <m:sub>
            <m:r>
              <m:t>i</m:t>
            </m:r>
          </m:sub>
        </m:sSub>
        <m:r>
          <m:rPr>
            <m:sty m:val="p"/>
          </m:rPr>
          <m:t>∈</m:t>
        </m:r>
        <m:sSup>
          <m:e>
            <m:r>
              <m:t>S</m:t>
            </m:r>
          </m:e>
          <m:sup>
            <m:r>
              <m:rPr>
                <m:sty m:val="p"/>
              </m:rPr>
              <m:t>*</m:t>
            </m:r>
          </m:sup>
        </m:sSup>
      </m:oMath>
      <w:r>
        <w:t xml:space="preserve"> </w:t>
      </w:r>
      <w:r>
        <w:t xml:space="preserve">and there exists a subset</w:t>
      </w:r>
      <w:r>
        <w:t xml:space="preserve"> </w:t>
      </w:r>
      <m:oMath>
        <m:sSup>
          <m:e>
            <m:r>
              <m:t>S</m:t>
            </m:r>
          </m:e>
          <m:sup>
            <m:r>
              <m:rPr>
                <m:sty m:val="p"/>
              </m:rPr>
              <m:t>′</m:t>
            </m:r>
          </m:sup>
        </m:sSup>
      </m:oMath>
      <w:r>
        <w:t xml:space="preserve"> </w:t>
      </w:r>
      <w:r>
        <w:t xml:space="preserve">from</w:t>
      </w:r>
      <w:r>
        <w:t xml:space="preserve"> </w:t>
      </w:r>
      <m:oMath>
        <m:r>
          <m:rPr>
            <m:sty m:val="p"/>
          </m:rPr>
          <m:t>{</m:t>
        </m:r>
        <m:sSub>
          <m:e>
            <m:r>
              <m:t>t</m:t>
            </m:r>
          </m:e>
          <m:sub>
            <m:r>
              <m:t>1</m:t>
            </m:r>
          </m:sub>
        </m:sSub>
        <m:r>
          <m:rPr>
            <m:sty m:val="p"/>
          </m:rPr>
          <m:t>,</m:t>
        </m:r>
        <m:r>
          <m:rPr>
            <m:sty m:val="p"/>
          </m:rPr>
          <m:t>…</m:t>
        </m:r>
        <m:r>
          <m:rPr>
            <m:sty m:val="p"/>
          </m:rPr>
          <m:t>,</m:t>
        </m:r>
        <m:sSub>
          <m:e>
            <m:r>
              <m:t>t</m:t>
            </m:r>
          </m:e>
          <m:sub>
            <m:r>
              <m:t>i</m:t>
            </m:r>
            <m:r>
              <m:rPr>
                <m:sty m:val="p"/>
              </m:rPr>
              <m:t>−</m:t>
            </m:r>
            <m:r>
              <m:t>1</m:t>
            </m:r>
          </m:sub>
        </m:sSub>
        <m:r>
          <m:rPr>
            <m:sty m:val="p"/>
          </m:rPr>
          <m:t>}</m:t>
        </m:r>
      </m:oMath>
      <w:r>
        <w:t xml:space="preserve"> </w:t>
      </w:r>
      <w:r>
        <w:t xml:space="preserve">with cost</w:t>
      </w:r>
      <w:r>
        <w:t xml:space="preserve"> </w:t>
      </w:r>
      <m:oMath>
        <m:r>
          <m:rPr>
            <m:sty m:val="p"/>
          </m:rPr>
          <m:t>≤</m:t>
        </m:r>
        <m:r>
          <m:t>w</m:t>
        </m:r>
        <m:r>
          <m:rPr>
            <m:sty m:val="p"/>
          </m:rPr>
          <m:t>−</m:t>
        </m:r>
        <m:sSub>
          <m:e>
            <m:r>
              <m:t>c</m:t>
            </m:r>
          </m:e>
          <m:sub>
            <m:r>
              <m:t>i</m:t>
            </m:r>
          </m:sub>
        </m:sSub>
      </m:oMath>
      <w:r>
        <w:t xml:space="preserve"> </w:t>
      </w:r>
      <w:r>
        <w:t xml:space="preserve">having total benefit strictly greater than</w:t>
      </w:r>
      <w:r>
        <w:t xml:space="preserve"> </w:t>
      </w:r>
      <m:oMath>
        <m:sSup>
          <m:e>
            <m:r>
              <m:t>S</m:t>
            </m:r>
          </m:e>
          <m:sup>
            <m:r>
              <m:rPr>
                <m:sty m:val="p"/>
              </m:rPr>
              <m:t>*</m:t>
            </m:r>
          </m:sup>
        </m:sSup>
        <m:r>
          <m:rPr>
            <m:sty m:val="p"/>
          </m:rPr>
          <m:t>\</m:t>
        </m:r>
        <m:r>
          <m:rPr>
            <m:sty m:val="p"/>
          </m:rPr>
          <m:t>{</m:t>
        </m:r>
        <m:sSub>
          <m:e>
            <m:r>
              <m:t>t</m:t>
            </m:r>
          </m:e>
          <m:sub>
            <m:r>
              <m:t>i</m:t>
            </m:r>
          </m:sub>
        </m:sSub>
        <m:r>
          <m:rPr>
            <m:sty m:val="p"/>
          </m:rPr>
          <m:t>}</m:t>
        </m:r>
      </m:oMath>
      <w:r>
        <w:t xml:space="preserve">. Then</w:t>
      </w:r>
      <w:r>
        <w:t xml:space="preserve"> </w:t>
      </w:r>
      <m:oMath>
        <m:sSup>
          <m:e>
            <m:r>
              <m:t>S</m:t>
            </m:r>
          </m:e>
          <m:sup>
            <m:r>
              <m:rPr>
                <m:sty m:val="p"/>
              </m:rPr>
              <m:t>′</m:t>
            </m:r>
          </m:sup>
        </m:sSup>
        <m:r>
          <m:rPr>
            <m:sty m:val="p"/>
          </m:rPr>
          <m:t>∪</m:t>
        </m:r>
        <m:r>
          <m:rPr>
            <m:sty m:val="p"/>
          </m:rPr>
          <m:t>{</m:t>
        </m:r>
        <m:sSub>
          <m:e>
            <m:r>
              <m:t>t</m:t>
            </m:r>
          </m:e>
          <m:sub>
            <m:r>
              <m:t>i</m:t>
            </m:r>
          </m:sub>
        </m:sSub>
        <m:r>
          <m:rPr>
            <m:sty m:val="p"/>
          </m:rPr>
          <m:t>}</m:t>
        </m:r>
      </m:oMath>
      <w:r>
        <w:t xml:space="preserve"> </w:t>
      </w:r>
      <w:r>
        <w:t xml:space="preserve">would be feasible for capacity</w:t>
      </w:r>
      <w:r>
        <w:t xml:space="preserve"> </w:t>
      </w:r>
      <m:oMath>
        <m:r>
          <m:t>w</m:t>
        </m:r>
      </m:oMath>
      <w:r>
        <w:t xml:space="preserve"> </w:t>
      </w:r>
      <w:r>
        <w:t xml:space="preserve">and have benefit greater than</w:t>
      </w:r>
      <w:r>
        <w:t xml:space="preserve"> </w:t>
      </w:r>
      <m:oMath>
        <m:sSup>
          <m:e>
            <m:r>
              <m:t>S</m:t>
            </m:r>
          </m:e>
          <m:sup>
            <m:r>
              <m:rPr>
                <m:sty m:val="p"/>
              </m:rPr>
              <m:t>*</m:t>
            </m:r>
          </m:sup>
        </m:sSup>
      </m:oMath>
      <w:r>
        <w:t xml:space="preserve">, contradicting the optimality of</w:t>
      </w:r>
      <w:r>
        <w:t xml:space="preserve"> </w:t>
      </w:r>
      <m:oMath>
        <m:sSup>
          <m:e>
            <m:r>
              <m:t>S</m:t>
            </m:r>
          </m:e>
          <m:sup>
            <m:r>
              <m:rPr>
                <m:sty m:val="p"/>
              </m:rPr>
              <m:t>*</m:t>
            </m:r>
          </m:sup>
        </m:sSup>
      </m:oMath>
      <w:r>
        <w:t xml:space="preserve">. This establishes the Bellman recurrence:</w:t>
      </w:r>
    </w:p>
    <w:p>
      <w:pPr>
        <w:pStyle w:val="BodyText"/>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d>
            <m:dPr>
              <m:begChr m:val="("/>
              <m:sepChr m:val=""/>
              <m:endChr m:val=")"/>
              <m:grow/>
            </m:dPr>
            <m:e>
              <m:r>
                <m:t>d</m:t>
              </m:r>
              <m:r>
                <m:t>p</m:t>
              </m:r>
              <m:r>
                <m:rPr>
                  <m:sty m:val="p"/>
                </m:rPr>
                <m:t>[</m:t>
              </m:r>
              <m:r>
                <m:t>i</m:t>
              </m:r>
              <m:r>
                <m:rPr>
                  <m:sty m:val="p"/>
                </m:rPr>
                <m:t>−</m:t>
              </m:r>
              <m:r>
                <m:t>1</m:t>
              </m:r>
              <m:r>
                <m:rPr>
                  <m:sty m:val="p"/>
                </m:rPr>
                <m:t>]</m:t>
              </m:r>
              <m:r>
                <m:rPr>
                  <m:sty m:val="p"/>
                </m:rPr>
                <m:t>[</m:t>
              </m:r>
              <m:r>
                <m:t>w</m:t>
              </m:r>
              <m:r>
                <m:rPr>
                  <m:sty m:val="p"/>
                </m:rPr>
                <m:t>]</m:t>
              </m:r>
              <m:r>
                <m:rPr>
                  <m:sty m:val="p"/>
                </m:rPr>
                <m:t>,</m:t>
              </m:r>
              <m:r>
                <m:t> </m:t>
              </m:r>
              <m:r>
                <m:t>d</m:t>
              </m:r>
              <m:r>
                <m:t>p</m:t>
              </m:r>
              <m:r>
                <m:rPr>
                  <m:sty m:val="p"/>
                </m:rPr>
                <m:t>[</m:t>
              </m:r>
              <m:r>
                <m:t>i</m:t>
              </m:r>
              <m:r>
                <m:rPr>
                  <m:sty m:val="p"/>
                </m:rPr>
                <m:t>−</m:t>
              </m:r>
              <m:r>
                <m:t>1</m:t>
              </m:r>
              <m:r>
                <m:rPr>
                  <m:sty m:val="p"/>
                </m:rPr>
                <m:t>]</m:t>
              </m:r>
              <m:r>
                <m:rPr>
                  <m:sty m:val="p"/>
                </m:rPr>
                <m:t>[</m:t>
              </m:r>
              <m:r>
                <m:t>w</m:t>
              </m:r>
              <m:r>
                <m:rPr>
                  <m:sty m:val="p"/>
                </m:rPr>
                <m:t>−</m:t>
              </m:r>
              <m:sSub>
                <m:e>
                  <m:r>
                    <m:t>c</m:t>
                  </m:r>
                </m:e>
                <m:sub>
                  <m:r>
                    <m:t>i</m:t>
                  </m:r>
                </m:sub>
              </m:sSub>
              <m:r>
                <m:rPr>
                  <m:sty m:val="p"/>
                </m:rPr>
                <m:t>]</m:t>
              </m:r>
              <m:r>
                <m:rPr>
                  <m:sty m:val="p"/>
                </m:rPr>
                <m:t>+</m:t>
              </m:r>
              <m:sSub>
                <m:e>
                  <m:r>
                    <m:t>b</m:t>
                  </m:r>
                </m:e>
                <m:sub>
                  <m:r>
                    <m:t>i</m:t>
                  </m:r>
                </m:sub>
              </m:sSub>
            </m:e>
          </m:d>
        </m:oMath>
      </m:oMathPara>
    </w:p>
    <w:p>
      <w:pPr>
        <w:pStyle w:val="FirstParagraph"/>
      </w:pPr>
      <w:r>
        <w:t xml:space="preserve">Induction over</w:t>
      </w:r>
      <w:r>
        <w:t xml:space="preserve"> </w:t>
      </w:r>
      <m:oMath>
        <m:r>
          <m:t>i</m:t>
        </m:r>
      </m:oMath>
      <w:r>
        <w:t xml:space="preserve"> </w:t>
      </w:r>
      <w:r>
        <w:t xml:space="preserve">and</w:t>
      </w:r>
      <w:r>
        <w:t xml:space="preserve"> </w:t>
      </w:r>
      <m:oMath>
        <m:r>
          <m:t>w</m:t>
        </m:r>
      </m:oMath>
      <w:r>
        <w:t xml:space="preserve"> </w:t>
      </w:r>
      <w:r>
        <w:t xml:space="preserve">confirms that table entry</w:t>
      </w:r>
      <w:r>
        <w:t xml:space="preserve"> </w:t>
      </w:r>
      <m:oMath>
        <m:r>
          <m:t>d</m:t>
        </m:r>
        <m:r>
          <m:t>p</m:t>
        </m:r>
        <m:r>
          <m:rPr>
            <m:sty m:val="p"/>
          </m:rPr>
          <m:t>[</m:t>
        </m:r>
        <m:r>
          <m:t>n</m:t>
        </m:r>
        <m:r>
          <m:rPr>
            <m:sty m:val="p"/>
          </m:rPr>
          <m:t>]</m:t>
        </m:r>
        <m:r>
          <m:rPr>
            <m:sty m:val="p"/>
          </m:rPr>
          <m:t>[</m:t>
        </m:r>
        <m:r>
          <m:t>W</m:t>
        </m:r>
        <m:r>
          <m:rPr>
            <m:sty m:val="p"/>
          </m:rPr>
          <m:t>]</m:t>
        </m:r>
      </m:oMath>
      <w:r>
        <w:t xml:space="preserve"> </w:t>
      </w:r>
      <w:r>
        <w:t xml:space="preserve">contains the exact maximum benefit.</w:t>
      </w:r>
      <w:r>
        <w:t xml:space="preserve"> </w:t>
      </w:r>
      <m:oMath>
        <m:r>
          <m:rPr>
            <m:sty m:val="p"/>
          </m:rPr>
          <m:t>◼</m:t>
        </m:r>
      </m:oMath>
    </w:p>
    <w:p>
      <w:r>
        <w:pict>
          <v:rect style="width:0;height:1.5pt" o:hralign="center" o:hrstd="t" o:hr="t"/>
        </w:pict>
      </w:r>
    </w:p>
    <w:p>
      <w:pPr>
        <w:pStyle w:val="Heading2"/>
      </w:pPr>
      <w:bookmarkStart w:id="29" w:name="_737040212e4204ebf178a4ec5cdd35639e343a2"/>
      <w:r>
        <w:t xml:space="preserve">8. Experimental Evaluation &amp; Empirical Results</w:t>
      </w:r>
      <w:bookmarkEnd w:id="29"/>
    </w:p>
    <w:p>
      <w:pPr>
        <w:pStyle w:val="FirstParagraph"/>
      </w:pPr>
      <w:r>
        <w:t xml:space="preserve">All experimental benchmarks were conducted on Python 3.14 (Windows 11, [FILL IN: my actual CPU and RAM]):</w:t>
      </w:r>
      <w:r>
        <w:t xml:space="preserve"> </w:t>
      </w:r>
      <w:r>
        <w:t xml:space="preserve">-</w:t>
      </w:r>
      <w:r>
        <w:t xml:space="preserve"> </w:t>
      </w:r>
      <w:r>
        <w:rPr>
          <w:b/>
          <w:bCs/>
        </w:rPr>
        <w:t xml:space="preserve">Placement benchmarks</w:t>
      </w:r>
      <w:r>
        <w:t xml:space="preserve">: Evaluated over</w:t>
      </w:r>
      <w:r>
        <w:t xml:space="preserve"> </w:t>
      </w:r>
      <w:r>
        <w:rPr>
          <w:b/>
          <w:bCs/>
        </w:rPr>
        <w:t xml:space="preserve">10 random topology + workload seeds</w:t>
      </w:r>
      <w:r>
        <w:t xml:space="preserve">, reporting</w:t>
      </w:r>
      <w:r>
        <w:t xml:space="preserve"> </w:t>
      </w:r>
      <w:r>
        <w:rPr>
          <w:b/>
          <w:bCs/>
        </w:rPr>
        <w:t xml:space="preserve">mean</w:t>
      </w:r>
      <w:r>
        <w:rPr>
          <w:b/>
          <w:bCs/>
        </w:rPr>
        <w:t xml:space="preserve"> </w:t>
      </w:r>
      <m:oMath>
        <m:r>
          <m:rPr>
            <m:sty m:val="p"/>
          </m:rPr>
          <m:t>±</m:t>
        </m:r>
      </m:oMath>
      <w:r>
        <w:rPr>
          <w:b/>
          <w:bCs/>
        </w:rPr>
        <w:t xml:space="preserve"> </w:t>
      </w:r>
      <w:r>
        <w:rPr>
          <w:b/>
          <w:bCs/>
        </w:rPr>
        <w:t xml:space="preserve">std</w:t>
      </w:r>
      <w:r>
        <w:t xml:space="preserve">.</w:t>
      </w:r>
      <w:r>
        <w:t xml:space="preserve"> </w:t>
      </w:r>
      <w:r>
        <w:t xml:space="preserve">-</w:t>
      </w:r>
      <w:r>
        <w:t xml:space="preserve"> </w:t>
      </w:r>
      <w:r>
        <w:rPr>
          <w:b/>
          <w:bCs/>
        </w:rPr>
        <w:t xml:space="preserve">Runtime benchmarks</w:t>
      </w:r>
      <w:r>
        <w:t xml:space="preserve">: Evaluated over</w:t>
      </w:r>
      <w:r>
        <w:t xml:space="preserve"> </w:t>
      </w:r>
      <w:r>
        <w:rPr>
          <w:b/>
          <w:bCs/>
        </w:rPr>
        <w:t xml:space="preserve">10 repeats on fixed topologies</w:t>
      </w:r>
      <w:r>
        <w:t xml:space="preserve"> </w:t>
      </w:r>
      <w:r>
        <w:t xml:space="preserve">per size.</w:t>
      </w:r>
      <w:r>
        <w:t xml:space="preserve"> </w:t>
      </w:r>
      <w:r>
        <w:t xml:space="preserve">- Full CSV logs and figures reside in</w:t>
      </w:r>
      <w:r>
        <w:t xml:space="preserve"> </w:t>
      </w:r>
      <w:hyperlink r:id="rId30">
        <w:r>
          <w:rPr>
            <w:rStyle w:val="VerbatimChar"/>
          </w:rPr>
          <w:t xml:space="preserve">experiments/results/</w:t>
        </w:r>
      </w:hyperlink>
      <w:r>
        <w:t xml:space="preserve">.</w:t>
      </w:r>
    </w:p>
    <w:p>
      <w:pPr>
        <w:pStyle w:val="Heading3"/>
      </w:pPr>
      <w:bookmarkStart w:id="31" w:name="_da7cc22fe7c385ec6a15f956e261ddbf2eff552"/>
      <w:r>
        <w:t xml:space="preserve">8.1 Algorithmic Runtime Benchmarks (MST, SSSP, APSP)</w:t>
      </w:r>
      <w:bookmarkEnd w:id="31"/>
    </w:p>
    <w:p>
      <w:pPr>
        <w:pStyle w:val="Heading4"/>
      </w:pPr>
      <w:bookmarkStart w:id="32" w:name="_812482bd3ac5caf9449d9a18a0e34899e7268ca"/>
      <w:r>
        <w:t xml:space="preserve">Table 1: MST Runtime Scaling (Mean ± Std over 10 Repeats)</w:t>
      </w:r>
      <w:bookmarkEnd w:id="32"/>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Nodes</w:t>
            </w:r>
            <w:r>
              <w:t xml:space="preserve"> </w:t>
            </w:r>
            <m:oMath>
              <m:r>
                <m:rPr>
                  <m:sty m:val="p"/>
                </m:rPr>
                <m:t>∥</m:t>
              </m:r>
              <m:r>
                <m:t>V</m:t>
              </m:r>
              <m:r>
                <m:rPr>
                  <m:sty m:val="p"/>
                </m:rPr>
                <m:t>∥</m:t>
              </m:r>
            </m:oMath>
          </w:p>
        </w:tc>
        <w:tc>
          <w:tcPr/>
          <w:p>
            <w:pPr>
              <w:pStyle w:val="Compact"/>
              <w:jc w:val="center"/>
            </w:pPr>
            <w:r>
              <w:t xml:space="preserve">Sparse</w:t>
            </w:r>
            <w:r>
              <w:t xml:space="preserve"> </w:t>
            </w:r>
            <m:oMath>
              <m:r>
                <m:rPr>
                  <m:sty m:val="p"/>
                </m:rPr>
                <m:t>∥</m:t>
              </m:r>
              <m:r>
                <m:t>E</m:t>
              </m:r>
              <m:r>
                <m:rPr>
                  <m:sty m:val="p"/>
                </m:rPr>
                <m:t>∥</m:t>
              </m:r>
            </m:oMath>
          </w:p>
        </w:tc>
        <w:tc>
          <w:tcPr/>
          <w:p>
            <w:pPr>
              <w:pStyle w:val="Compact"/>
              <w:jc w:val="center"/>
            </w:pPr>
            <w:r>
              <w:t xml:space="preserve">Kruskal Sparse (ms)</w:t>
            </w:r>
          </w:p>
        </w:tc>
        <w:tc>
          <w:tcPr/>
          <w:p>
            <w:pPr>
              <w:pStyle w:val="Compact"/>
              <w:jc w:val="center"/>
            </w:pPr>
            <w:r>
              <w:t xml:space="preserve">Prim Sparse (ms)</w:t>
            </w:r>
          </w:p>
        </w:tc>
        <w:tc>
          <w:tcPr/>
          <w:p>
            <w:pPr>
              <w:pStyle w:val="Compact"/>
              <w:jc w:val="center"/>
            </w:pPr>
            <w:r>
              <w:t xml:space="preserve">Dense</w:t>
            </w:r>
            <w:r>
              <w:t xml:space="preserve"> </w:t>
            </w:r>
            <m:oMath>
              <m:r>
                <m:rPr>
                  <m:sty m:val="p"/>
                </m:rPr>
                <m:t>∥</m:t>
              </m:r>
              <m:r>
                <m:t>E</m:t>
              </m:r>
              <m:r>
                <m:rPr>
                  <m:sty m:val="p"/>
                </m:rPr>
                <m:t>∥</m:t>
              </m:r>
            </m:oMath>
          </w:p>
        </w:tc>
        <w:tc>
          <w:tcPr/>
          <w:p>
            <w:pPr>
              <w:pStyle w:val="Compact"/>
              <w:jc w:val="center"/>
            </w:pPr>
            <w:r>
              <w:t xml:space="preserve">Kruskal Dense (ms)</w:t>
            </w:r>
          </w:p>
        </w:tc>
        <w:tc>
          <w:tcPr/>
          <w:p>
            <w:pPr>
              <w:pStyle w:val="Compact"/>
              <w:jc w:val="center"/>
            </w:pPr>
            <w:r>
              <w:t xml:space="preserve">Prim Dense (ms)</w:t>
            </w:r>
          </w:p>
        </w:tc>
        <w:tc>
          <w:tcPr/>
          <w:p>
            <w:pPr>
              <w:pStyle w:val="Compact"/>
              <w:jc w:val="center"/>
            </w:pPr>
            <w:r>
              <w:t xml:space="preserve">Dense Speedup</w:t>
            </w:r>
          </w:p>
        </w:tc>
      </w:tr>
      <w:tr>
        <w:tc>
          <w:tcPr/>
          <w:p>
            <w:pPr>
              <w:pStyle w:val="Compact"/>
              <w:jc w:val="center"/>
            </w:pPr>
            <w:r>
              <w:t xml:space="preserve">10</w:t>
            </w:r>
          </w:p>
        </w:tc>
        <w:tc>
          <w:tcPr/>
          <w:p>
            <w:pPr>
              <w:pStyle w:val="Compact"/>
              <w:jc w:val="center"/>
            </w:pPr>
            <w:r>
              <w:t xml:space="preserve">9</w:t>
            </w:r>
          </w:p>
        </w:tc>
        <w:tc>
          <w:tcPr/>
          <w:p>
            <w:pPr>
              <w:pStyle w:val="Compact"/>
              <w:jc w:val="center"/>
            </w:pPr>
            <m:oMath>
              <m:r>
                <m:t>0.015</m:t>
              </m:r>
              <m:r>
                <m:rPr>
                  <m:sty m:val="p"/>
                </m:rPr>
                <m:t>±</m:t>
              </m:r>
              <m:r>
                <m:t>0.009</m:t>
              </m:r>
            </m:oMath>
            <w:r>
              <w:t xml:space="preserve">​</w:t>
            </w:r>
          </w:p>
        </w:tc>
        <w:tc>
          <w:tcPr/>
          <w:p>
            <w:pPr>
              <w:pStyle w:val="Compact"/>
              <w:jc w:val="center"/>
            </w:pPr>
            <m:oMath>
              <m:r>
                <m:t>0.026</m:t>
              </m:r>
              <m:r>
                <m:rPr>
                  <m:sty m:val="p"/>
                </m:rPr>
                <m:t>±</m:t>
              </m:r>
              <m:r>
                <m:t>0.012</m:t>
              </m:r>
            </m:oMath>
            <w:r>
              <w:t xml:space="preserve">​</w:t>
            </w:r>
          </w:p>
        </w:tc>
        <w:tc>
          <w:tcPr/>
          <w:p>
            <w:pPr>
              <w:pStyle w:val="Compact"/>
              <w:jc w:val="center"/>
            </w:pPr>
            <w:r>
              <w:t xml:space="preserve">36</w:t>
            </w:r>
          </w:p>
        </w:tc>
        <w:tc>
          <w:tcPr/>
          <w:p>
            <w:pPr>
              <w:pStyle w:val="Compact"/>
              <w:jc w:val="center"/>
            </w:pPr>
            <m:oMath>
              <m:r>
                <m:t>0.018</m:t>
              </m:r>
              <m:r>
                <m:rPr>
                  <m:sty m:val="p"/>
                </m:rPr>
                <m:t>±</m:t>
              </m:r>
              <m:r>
                <m:t>0.002</m:t>
              </m:r>
            </m:oMath>
            <w:r>
              <w:t xml:space="preserve">​</w:t>
            </w:r>
          </w:p>
        </w:tc>
        <w:tc>
          <w:tcPr/>
          <w:p>
            <w:pPr>
              <w:pStyle w:val="Compact"/>
              <w:jc w:val="center"/>
            </w:pPr>
            <m:oMath>
              <m:r>
                <m:t>0.030</m:t>
              </m:r>
              <m:r>
                <m:rPr>
                  <m:sty m:val="p"/>
                </m:rPr>
                <m:t>±</m:t>
              </m:r>
              <m:r>
                <m:t>0.002</m:t>
              </m:r>
            </m:oMath>
            <w:r>
              <w:t xml:space="preserve">​</w:t>
            </w:r>
          </w:p>
        </w:tc>
        <w:tc>
          <w:tcPr/>
          <w:p>
            <w:pPr>
              <w:pStyle w:val="Compact"/>
              <w:jc w:val="center"/>
            </w:pPr>
            <w:r>
              <w:t xml:space="preserve">Prim 0.60x</w:t>
            </w:r>
          </w:p>
        </w:tc>
      </w:tr>
      <w:tr>
        <w:tc>
          <w:tcPr/>
          <w:p>
            <w:pPr>
              <w:pStyle w:val="Compact"/>
              <w:jc w:val="center"/>
            </w:pPr>
            <w:r>
              <w:t xml:space="preserve">50</w:t>
            </w:r>
          </w:p>
        </w:tc>
        <w:tc>
          <w:tcPr/>
          <w:p>
            <w:pPr>
              <w:pStyle w:val="Compact"/>
              <w:jc w:val="center"/>
            </w:pPr>
            <w:r>
              <w:t xml:space="preserve">245</w:t>
            </w:r>
          </w:p>
        </w:tc>
        <w:tc>
          <w:tcPr/>
          <w:p>
            <w:pPr>
              <w:pStyle w:val="Compact"/>
              <w:jc w:val="center"/>
            </w:pPr>
            <m:oMath>
              <m:r>
                <m:t>0.110</m:t>
              </m:r>
              <m:r>
                <m:rPr>
                  <m:sty m:val="p"/>
                </m:rPr>
                <m:t>±</m:t>
              </m:r>
              <m:r>
                <m:t>0.007</m:t>
              </m:r>
            </m:oMath>
            <w:r>
              <w:t xml:space="preserve">​</w:t>
            </w:r>
          </w:p>
        </w:tc>
        <w:tc>
          <w:tcPr/>
          <w:p>
            <w:pPr>
              <w:pStyle w:val="Compact"/>
              <w:jc w:val="center"/>
            </w:pPr>
            <m:oMath>
              <m:r>
                <m:t>0.218</m:t>
              </m:r>
              <m:r>
                <m:rPr>
                  <m:sty m:val="p"/>
                </m:rPr>
                <m:t>±</m:t>
              </m:r>
              <m:r>
                <m:t>0.005</m:t>
              </m:r>
            </m:oMath>
            <w:r>
              <w:t xml:space="preserve">​</w:t>
            </w:r>
          </w:p>
        </w:tc>
        <w:tc>
          <w:tcPr/>
          <w:p>
            <w:pPr>
              <w:pStyle w:val="Compact"/>
              <w:jc w:val="center"/>
            </w:pPr>
            <w:r>
              <w:t xml:space="preserve">980</w:t>
            </w:r>
          </w:p>
        </w:tc>
        <w:tc>
          <w:tcPr/>
          <w:p>
            <w:pPr>
              <w:pStyle w:val="Compact"/>
              <w:jc w:val="center"/>
            </w:pPr>
            <m:oMath>
              <m:r>
                <m:t>0.315</m:t>
              </m:r>
              <m:r>
                <m:rPr>
                  <m:sty m:val="p"/>
                </m:rPr>
                <m:t>±</m:t>
              </m:r>
              <m:r>
                <m:t>0.029</m:t>
              </m:r>
            </m:oMath>
            <w:r>
              <w:t xml:space="preserve">​</w:t>
            </w:r>
          </w:p>
        </w:tc>
        <w:tc>
          <w:tcPr/>
          <w:p>
            <w:pPr>
              <w:pStyle w:val="Compact"/>
              <w:jc w:val="center"/>
            </w:pPr>
            <m:oMath>
              <m:r>
                <m:t>0.314</m:t>
              </m:r>
              <m:r>
                <m:rPr>
                  <m:sty m:val="p"/>
                </m:rPr>
                <m:t>±</m:t>
              </m:r>
              <m:r>
                <m:t>0.005</m:t>
              </m:r>
            </m:oMath>
            <w:r>
              <w:t xml:space="preserve">​</w:t>
            </w:r>
          </w:p>
        </w:tc>
        <w:tc>
          <w:tcPr/>
          <w:p>
            <w:pPr>
              <w:pStyle w:val="Compact"/>
              <w:jc w:val="center"/>
            </w:pPr>
            <w:r>
              <w:rPr>
                <w:b/>
                <w:bCs/>
              </w:rPr>
              <w:t xml:space="preserve">Crossover (1.0x)</w:t>
            </w:r>
          </w:p>
        </w:tc>
      </w:tr>
      <w:tr>
        <w:tc>
          <w:tcPr/>
          <w:p>
            <w:pPr>
              <w:pStyle w:val="Compact"/>
              <w:jc w:val="center"/>
            </w:pPr>
            <w:r>
              <w:t xml:space="preserve">100</w:t>
            </w:r>
          </w:p>
        </w:tc>
        <w:tc>
          <w:tcPr/>
          <w:p>
            <w:pPr>
              <w:pStyle w:val="Compact"/>
              <w:jc w:val="center"/>
            </w:pPr>
            <w:r>
              <w:t xml:space="preserve">990</w:t>
            </w:r>
          </w:p>
        </w:tc>
        <w:tc>
          <w:tcPr/>
          <w:p>
            <w:pPr>
              <w:pStyle w:val="Compact"/>
              <w:jc w:val="center"/>
            </w:pPr>
            <m:oMath>
              <m:r>
                <m:t>0.426</m:t>
              </m:r>
              <m:r>
                <m:rPr>
                  <m:sty m:val="p"/>
                </m:rPr>
                <m:t>±</m:t>
              </m:r>
              <m:r>
                <m:t>0.030</m:t>
              </m:r>
            </m:oMath>
            <w:r>
              <w:t xml:space="preserve">​</w:t>
            </w:r>
          </w:p>
        </w:tc>
        <w:tc>
          <w:tcPr/>
          <w:p>
            <w:pPr>
              <w:pStyle w:val="Compact"/>
              <w:jc w:val="center"/>
            </w:pPr>
            <m:oMath>
              <m:r>
                <m:t>0.569</m:t>
              </m:r>
              <m:r>
                <m:rPr>
                  <m:sty m:val="p"/>
                </m:rPr>
                <m:t>±</m:t>
              </m:r>
              <m:r>
                <m:t>0.016</m:t>
              </m:r>
            </m:oMath>
            <w:r>
              <w:t xml:space="preserve">​</w:t>
            </w:r>
          </w:p>
        </w:tc>
        <w:tc>
          <w:tcPr/>
          <w:p>
            <w:pPr>
              <w:pStyle w:val="Compact"/>
              <w:jc w:val="center"/>
            </w:pPr>
            <w:r>
              <w:t xml:space="preserve">3,960</w:t>
            </w:r>
          </w:p>
        </w:tc>
        <w:tc>
          <w:tcPr/>
          <w:p>
            <w:pPr>
              <w:pStyle w:val="Compact"/>
              <w:jc w:val="center"/>
            </w:pPr>
            <m:oMath>
              <m:r>
                <m:t>1.537</m:t>
              </m:r>
              <m:r>
                <m:rPr>
                  <m:sty m:val="p"/>
                </m:rPr>
                <m:t>±</m:t>
              </m:r>
              <m:r>
                <m:t>0.137</m:t>
              </m:r>
            </m:oMath>
            <w:r>
              <w:t xml:space="preserve">​</w:t>
            </w:r>
          </w:p>
        </w:tc>
        <w:tc>
          <w:tcPr/>
          <w:p>
            <w:pPr>
              <w:pStyle w:val="Compact"/>
              <w:jc w:val="center"/>
            </w:pPr>
            <m:oMath>
              <m:r>
                <m:t>0.934</m:t>
              </m:r>
              <m:r>
                <m:rPr>
                  <m:sty m:val="p"/>
                </m:rPr>
                <m:t>±</m:t>
              </m:r>
              <m:r>
                <m:t>0.034</m:t>
              </m:r>
            </m:oMath>
            <w:r>
              <w:t xml:space="preserve">​</w:t>
            </w:r>
          </w:p>
        </w:tc>
        <w:tc>
          <w:tcPr/>
          <w:p>
            <w:pPr>
              <w:pStyle w:val="Compact"/>
              <w:jc w:val="center"/>
            </w:pPr>
            <w:r>
              <w:rPr>
                <w:b/>
                <w:bCs/>
              </w:rPr>
              <w:t xml:space="preserve">Prim 1.64x</w:t>
            </w:r>
          </w:p>
        </w:tc>
      </w:tr>
      <w:tr>
        <w:tc>
          <w:tcPr/>
          <w:p>
            <w:pPr>
              <w:pStyle w:val="Compact"/>
              <w:jc w:val="center"/>
            </w:pPr>
            <w:r>
              <w:t xml:space="preserve">200</w:t>
            </w:r>
          </w:p>
        </w:tc>
        <w:tc>
          <w:tcPr/>
          <w:p>
            <w:pPr>
              <w:pStyle w:val="Compact"/>
              <w:jc w:val="center"/>
            </w:pPr>
            <w:r>
              <w:t xml:space="preserve">3,980</w:t>
            </w:r>
          </w:p>
        </w:tc>
        <w:tc>
          <w:tcPr/>
          <w:p>
            <w:pPr>
              <w:pStyle w:val="Compact"/>
              <w:jc w:val="center"/>
            </w:pPr>
            <m:oMath>
              <m:r>
                <m:t>2.432</m:t>
              </m:r>
              <m:r>
                <m:rPr>
                  <m:sty m:val="p"/>
                </m:rPr>
                <m:t>±</m:t>
              </m:r>
              <m:r>
                <m:t>0.722</m:t>
              </m:r>
            </m:oMath>
            <w:r>
              <w:t xml:space="preserve">​</w:t>
            </w:r>
          </w:p>
        </w:tc>
        <w:tc>
          <w:tcPr/>
          <w:p>
            <w:pPr>
              <w:pStyle w:val="Compact"/>
              <w:jc w:val="center"/>
            </w:pPr>
            <m:oMath>
              <m:r>
                <m:t>2.055</m:t>
              </m:r>
              <m:r>
                <m:rPr>
                  <m:sty m:val="p"/>
                </m:rPr>
                <m:t>±</m:t>
              </m:r>
              <m:r>
                <m:t>0.462</m:t>
              </m:r>
            </m:oMath>
            <w:r>
              <w:t xml:space="preserve">​</w:t>
            </w:r>
          </w:p>
        </w:tc>
        <w:tc>
          <w:tcPr/>
          <w:p>
            <w:pPr>
              <w:pStyle w:val="Compact"/>
              <w:jc w:val="center"/>
            </w:pPr>
            <w:r>
              <w:t xml:space="preserve">15,920</w:t>
            </w:r>
          </w:p>
        </w:tc>
        <w:tc>
          <w:tcPr/>
          <w:p>
            <w:pPr>
              <w:pStyle w:val="Compact"/>
              <w:jc w:val="center"/>
            </w:pPr>
            <m:oMath>
              <m:r>
                <m:t>6.836</m:t>
              </m:r>
              <m:r>
                <m:rPr>
                  <m:sty m:val="p"/>
                </m:rPr>
                <m:t>±</m:t>
              </m:r>
              <m:r>
                <m:t>0.903</m:t>
              </m:r>
            </m:oMath>
            <w:r>
              <w:t xml:space="preserve">​</w:t>
            </w:r>
          </w:p>
        </w:tc>
        <w:tc>
          <w:tcPr/>
          <w:p>
            <w:pPr>
              <w:pStyle w:val="Compact"/>
              <w:jc w:val="center"/>
            </w:pPr>
            <m:oMath>
              <m:r>
                <m:t>3.012</m:t>
              </m:r>
              <m:r>
                <m:rPr>
                  <m:sty m:val="p"/>
                </m:rPr>
                <m:t>±</m:t>
              </m:r>
              <m:r>
                <m:t>0.147</m:t>
              </m:r>
            </m:oMath>
            <w:r>
              <w:t xml:space="preserve">​</w:t>
            </w:r>
          </w:p>
        </w:tc>
        <w:tc>
          <w:tcPr/>
          <w:p>
            <w:pPr>
              <w:pStyle w:val="Compact"/>
              <w:jc w:val="center"/>
            </w:pPr>
            <w:r>
              <w:rPr>
                <w:b/>
                <w:bCs/>
              </w:rPr>
              <w:t xml:space="preserve">Prim 2.27x</w:t>
            </w:r>
          </w:p>
        </w:tc>
      </w:tr>
    </w:tbl>
    <w:p>
      <w:pPr>
        <w:pStyle w:val="FirstParagraph"/>
      </w:pPr>
      <w:r>
        <w:rPr>
          <w:i/>
          <w:iCs/>
        </w:rPr>
        <w:t xml:space="preserve">Finding</w:t>
      </w:r>
      <w:r>
        <w:t xml:space="preserve">: On sparse graphs (</w:t>
      </w:r>
      <m:oMath>
        <m:r>
          <m:t>d</m:t>
        </m:r>
        <m:r>
          <m:rPr>
            <m:sty m:val="p"/>
          </m:rPr>
          <m:t>=</m:t>
        </m:r>
        <m:r>
          <m:t>0.20</m:t>
        </m:r>
      </m:oMath>
      <w:r>
        <w:t xml:space="preserve">), Kruskal is faster than Prim up to</w:t>
      </w:r>
      <w:r>
        <w:t xml:space="preserve"> </w:t>
      </w:r>
      <m:oMath>
        <m:r>
          <m:rPr>
            <m:sty m:val="p"/>
          </m:rPr>
          <m:t>|</m:t>
        </m:r>
        <m:r>
          <m:t>V</m:t>
        </m:r>
        <m:r>
          <m:rPr>
            <m:sty m:val="p"/>
          </m:rPr>
          <m:t>|</m:t>
        </m:r>
        <m:r>
          <m:rPr>
            <m:sty m:val="p"/>
          </m:rPr>
          <m:t>≈</m:t>
        </m:r>
        <m:r>
          <m:t>150</m:t>
        </m:r>
      </m:oMath>
      <w:r>
        <w:t xml:space="preserve">; at</w:t>
      </w:r>
      <w:r>
        <w:t xml:space="preserve"> </w:t>
      </w:r>
      <m:oMath>
        <m:r>
          <m:rPr>
            <m:sty m:val="p"/>
          </m:rPr>
          <m:t>|</m:t>
        </m:r>
        <m:r>
          <m:t>V</m:t>
        </m:r>
        <m:r>
          <m:rPr>
            <m:sty m:val="p"/>
          </m:rPr>
          <m:t>|</m:t>
        </m:r>
        <m:r>
          <m:rPr>
            <m:sty m:val="p"/>
          </m:rPr>
          <m:t>=</m:t>
        </m:r>
        <m:r>
          <m:t>200</m:t>
        </m:r>
      </m:oMath>
      <w:r>
        <w:t xml:space="preserve"> </w:t>
      </w:r>
      <w:r>
        <w:t xml:space="preserve">sparse, Prim (</w:t>
      </w:r>
      <m:oMath>
        <m:r>
          <m:t>2.06</m:t>
        </m:r>
        <m:r>
          <m:t> </m:t>
        </m:r>
        <m:r>
          <m:rPr>
            <m:nor/>
          </m:rPr>
          <m:t>ms</m:t>
        </m:r>
      </m:oMath>
      <w:r>
        <w:t xml:space="preserve">) was slightly faster than Kruskal (</w:t>
      </w:r>
      <m:oMath>
        <m:r>
          <m:t>2.43</m:t>
        </m:r>
        <m:r>
          <m:t> </m:t>
        </m:r>
        <m:r>
          <m:rPr>
            <m:nor/>
          </m:rPr>
          <m:t>ms</m:t>
        </m:r>
      </m:oMath>
      <w:r>
        <w:t xml:space="preserve">) with overlapping std. On dense graphs (</w:t>
      </w:r>
      <m:oMath>
        <m:r>
          <m:t>d</m:t>
        </m:r>
        <m:r>
          <m:rPr>
            <m:sty m:val="p"/>
          </m:rPr>
          <m:t>=</m:t>
        </m:r>
        <m:r>
          <m:t>0.80</m:t>
        </m:r>
      </m:oMath>
      <w:r>
        <w:t xml:space="preserve">), a clear crossover occurs at</w:t>
      </w:r>
      <w:r>
        <w:t xml:space="preserve"> </w:t>
      </w:r>
      <m:oMath>
        <m:r>
          <m:rPr>
            <m:sty m:val="p"/>
          </m:rPr>
          <m:t>|</m:t>
        </m:r>
        <m:r>
          <m:t>V</m:t>
        </m:r>
        <m:r>
          <m:rPr>
            <m:sty m:val="p"/>
          </m:rPr>
          <m:t>|</m:t>
        </m:r>
        <m:r>
          <m:rPr>
            <m:sty m:val="p"/>
          </m:rPr>
          <m:t>=</m:t>
        </m:r>
        <m:r>
          <m:t>50</m:t>
        </m:r>
      </m:oMath>
      <w:r>
        <w:t xml:space="preserve">, beyond which Prim’s</w:t>
      </w:r>
      <w:r>
        <w:t xml:space="preserve"> </w:t>
      </w:r>
      <m:oMath>
        <m:r>
          <m:rPr>
            <m:scr m:val="script"/>
            <m:sty m:val="p"/>
          </m:rPr>
          <m:t>O</m:t>
        </m:r>
        <m:r>
          <m:rPr>
            <m:sty m:val="p"/>
          </m:rPr>
          <m:t>(</m:t>
        </m:r>
        <m:r>
          <m:t>E</m:t>
        </m:r>
        <m:r>
          <m:rPr>
            <m:sty m:val="p"/>
          </m:rPr>
          <m:t>log</m:t>
        </m:r>
        <m:r>
          <m:t>V</m:t>
        </m:r>
        <m:r>
          <m:rPr>
            <m:sty m:val="p"/>
          </m:rPr>
          <m:t>)</m:t>
        </m:r>
      </m:oMath>
      <w:r>
        <w:t xml:space="preserve"> </w:t>
      </w:r>
      <w:r>
        <w:t xml:space="preserve">dominates Kruskal’s</w:t>
      </w:r>
      <w:r>
        <w:t xml:space="preserve"> </w:t>
      </w:r>
      <m:oMath>
        <m:r>
          <m:rPr>
            <m:scr m:val="script"/>
            <m:sty m:val="p"/>
          </m:rPr>
          <m:t>O</m:t>
        </m:r>
        <m:r>
          <m:rPr>
            <m:sty m:val="p"/>
          </m:rPr>
          <m:t>(</m:t>
        </m:r>
        <m:r>
          <m:t>E</m:t>
        </m:r>
        <m:r>
          <m:rPr>
            <m:sty m:val="p"/>
          </m:rPr>
          <m:t>log</m:t>
        </m:r>
        <m:r>
          <m:t>E</m:t>
        </m:r>
        <m:r>
          <m:rPr>
            <m:sty m:val="p"/>
          </m:rPr>
          <m:t>)</m:t>
        </m:r>
      </m:oMath>
      <w:r>
        <w:t xml:space="preserve"> </w:t>
      </w:r>
      <w:r>
        <w:t xml:space="preserve">edge-sorting (</w:t>
      </w:r>
      <m:oMath>
        <m:r>
          <m:t>2.27</m:t>
        </m:r>
        <m:r>
          <m:rPr>
            <m:sty m:val="p"/>
          </m:rPr>
          <m:t>×</m:t>
        </m:r>
      </m:oMath>
      <w:r>
        <w:t xml:space="preserve"> </w:t>
      </w:r>
      <w:r>
        <w:t xml:space="preserve">faster at</w:t>
      </w:r>
      <w:r>
        <w:t xml:space="preserve"> </w:t>
      </w:r>
      <m:oMath>
        <m:r>
          <m:rPr>
            <m:sty m:val="p"/>
          </m:rPr>
          <m:t>|</m:t>
        </m:r>
        <m:r>
          <m:t>V</m:t>
        </m:r>
        <m:r>
          <m:rPr>
            <m:sty m:val="p"/>
          </m:rPr>
          <m:t>|</m:t>
        </m:r>
        <m:r>
          <m:rPr>
            <m:sty m:val="p"/>
          </m:rPr>
          <m:t>=</m:t>
        </m:r>
        <m:r>
          <m:t>200</m:t>
        </m:r>
      </m:oMath>
      <w:r>
        <w:t xml:space="preserve">).</w:t>
      </w:r>
      <w:r>
        <w:t xml:space="preserve"> </w:t>
      </w:r>
      <w:r>
        <w:rPr>
          <w:i/>
          <w:iCs/>
        </w:rPr>
        <w:t xml:space="preserve">(Full data:</w:t>
      </w:r>
      <w:r>
        <w:rPr>
          <w:i/>
          <w:iCs/>
        </w:rPr>
        <w:t xml:space="preserve"> </w:t>
      </w:r>
      <w:r>
        <w:rPr>
          <w:rStyle w:val="VerbatimChar"/>
          <w:i/>
          <w:iCs/>
        </w:rPr>
        <w:t xml:space="preserve">mst_runtime_comparison.csv</w:t>
      </w:r>
      <w:r>
        <w:rPr>
          <w:i/>
          <w:iCs/>
        </w:rPr>
        <w:t xml:space="preserve">)</w:t>
      </w:r>
      <w:r>
        <w:t xml:space="preserve">.</w:t>
      </w:r>
    </w:p>
    <w:p>
      <w:pPr>
        <w:pStyle w:val="Heading4"/>
      </w:pPr>
      <w:bookmarkStart w:id="33" w:name="_a7bce9baf74fd4ce38b8bbe0b67a5b51540e43b"/>
      <w:r>
        <w:t xml:space="preserve">Table 2: Shortest Path Routing Runtime: SSSP &amp; APSP (Mean ± Std over 10 Repeats)</w:t>
      </w:r>
      <w:bookmarkEnd w:id="33"/>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Nodes</w:t>
            </w:r>
            <w:r>
              <w:t xml:space="preserve"> </w:t>
            </w:r>
            <m:oMath>
              <m:r>
                <m:rPr>
                  <m:sty m:val="p"/>
                </m:rPr>
                <m:t>∥</m:t>
              </m:r>
              <m:r>
                <m:t>V</m:t>
              </m:r>
              <m:r>
                <m:rPr>
                  <m:sty m:val="p"/>
                </m:rPr>
                <m:t>∥</m:t>
              </m:r>
            </m:oMath>
          </w:p>
        </w:tc>
        <w:tc>
          <w:tcPr/>
          <w:p>
            <w:pPr>
              <w:pStyle w:val="Compact"/>
              <w:jc w:val="center"/>
            </w:pPr>
            <w:r>
              <w:t xml:space="preserve">Dijkstra SSSP (ms)</w:t>
            </w:r>
          </w:p>
        </w:tc>
        <w:tc>
          <w:tcPr/>
          <w:p>
            <w:pPr>
              <w:pStyle w:val="Compact"/>
              <w:jc w:val="center"/>
            </w:pPr>
            <w:r>
              <w:t xml:space="preserve">Bellman-Ford (ms)</w:t>
            </w:r>
          </w:p>
        </w:tc>
        <w:tc>
          <w:tcPr/>
          <w:p>
            <w:pPr>
              <w:pStyle w:val="Compact"/>
              <w:jc w:val="center"/>
            </w:pPr>
            <w:r>
              <w:t xml:space="preserve">SSSP Speedup</w:t>
            </w:r>
          </w:p>
        </w:tc>
        <w:tc>
          <w:tcPr/>
          <w:p>
            <w:pPr>
              <w:pStyle w:val="Compact"/>
              <w:jc w:val="center"/>
            </w:pPr>
            <w:r>
              <w:t xml:space="preserve">Rep. Dijkstra Sparse (ms)</w:t>
            </w:r>
          </w:p>
        </w:tc>
        <w:tc>
          <w:tcPr/>
          <w:p>
            <w:pPr>
              <w:pStyle w:val="Compact"/>
              <w:jc w:val="center"/>
            </w:pPr>
            <w:r>
              <w:t xml:space="preserve">Floyd-Warshall Sparse (ms)</w:t>
            </w:r>
          </w:p>
        </w:tc>
        <w:tc>
          <w:tcPr/>
          <w:p>
            <w:pPr>
              <w:pStyle w:val="Compact"/>
              <w:jc w:val="center"/>
            </w:pPr>
            <w:r>
              <w:t xml:space="preserve">APSP Speedup</w:t>
            </w:r>
          </w:p>
        </w:tc>
      </w:tr>
      <w:tr>
        <w:tc>
          <w:tcPr/>
          <w:p>
            <w:pPr>
              <w:pStyle w:val="Compact"/>
              <w:jc w:val="center"/>
            </w:pPr>
            <w:r>
              <w:t xml:space="preserve">10</w:t>
            </w:r>
          </w:p>
        </w:tc>
        <w:tc>
          <w:tcPr/>
          <w:p>
            <w:pPr>
              <w:pStyle w:val="Compact"/>
              <w:jc w:val="center"/>
            </w:pPr>
            <m:oMath>
              <m:r>
                <m:t>0.022</m:t>
              </m:r>
              <m:r>
                <m:rPr>
                  <m:sty m:val="p"/>
                </m:rPr>
                <m:t>±</m:t>
              </m:r>
              <m:r>
                <m:t>0.007</m:t>
              </m:r>
            </m:oMath>
            <w:r>
              <w:t xml:space="preserve">​</w:t>
            </w:r>
          </w:p>
        </w:tc>
        <w:tc>
          <w:tcPr/>
          <w:p>
            <w:pPr>
              <w:pStyle w:val="Compact"/>
              <w:jc w:val="center"/>
            </w:pPr>
            <m:oMath>
              <m:r>
                <m:t>0.018</m:t>
              </m:r>
              <m:r>
                <m:rPr>
                  <m:sty m:val="p"/>
                </m:rPr>
                <m:t>±</m:t>
              </m:r>
              <m:r>
                <m:t>0.003</m:t>
              </m:r>
            </m:oMath>
            <w:r>
              <w:t xml:space="preserve">​</w:t>
            </w:r>
          </w:p>
        </w:tc>
        <w:tc>
          <w:tcPr/>
          <w:p>
            <w:pPr>
              <w:pStyle w:val="Compact"/>
              <w:jc w:val="center"/>
            </w:pPr>
            <w:r>
              <w:t xml:space="preserve">BF 1.22x</w:t>
            </w:r>
          </w:p>
        </w:tc>
        <w:tc>
          <w:tcPr/>
          <w:p>
            <w:pPr>
              <w:pStyle w:val="Compact"/>
              <w:jc w:val="center"/>
            </w:pPr>
            <m:oMath>
              <m:r>
                <m:t>0.196</m:t>
              </m:r>
              <m:r>
                <m:rPr>
                  <m:sty m:val="p"/>
                </m:rPr>
                <m:t>±</m:t>
              </m:r>
              <m:r>
                <m:t>0.009</m:t>
              </m:r>
            </m:oMath>
            <w:r>
              <w:t xml:space="preserve">​</w:t>
            </w:r>
          </w:p>
        </w:tc>
        <w:tc>
          <w:tcPr/>
          <w:p>
            <w:pPr>
              <w:pStyle w:val="Compact"/>
              <w:jc w:val="center"/>
            </w:pPr>
            <m:oMath>
              <m:r>
                <m:t>0.112</m:t>
              </m:r>
              <m:r>
                <m:rPr>
                  <m:sty m:val="p"/>
                </m:rPr>
                <m:t>±</m:t>
              </m:r>
              <m:r>
                <m:t>0.007</m:t>
              </m:r>
            </m:oMath>
            <w:r>
              <w:t xml:space="preserve">​</w:t>
            </w:r>
          </w:p>
        </w:tc>
        <w:tc>
          <w:tcPr/>
          <w:p>
            <w:pPr>
              <w:pStyle w:val="Compact"/>
              <w:jc w:val="center"/>
            </w:pPr>
            <w:r>
              <w:t xml:space="preserve">FW 1.75x</w:t>
            </w:r>
          </w:p>
        </w:tc>
      </w:tr>
      <w:tr>
        <w:tc>
          <w:tcPr/>
          <w:p>
            <w:pPr>
              <w:pStyle w:val="Compact"/>
              <w:jc w:val="center"/>
            </w:pPr>
            <w:r>
              <w:t xml:space="preserve">25 / 35</w:t>
            </w:r>
          </w:p>
        </w:tc>
        <w:tc>
          <w:tcPr/>
          <w:p>
            <w:pPr>
              <w:pStyle w:val="Compact"/>
              <w:jc w:val="center"/>
            </w:pPr>
            <m:oMath>
              <m:r>
                <m:t>0.114</m:t>
              </m:r>
              <m:r>
                <m:rPr>
                  <m:sty m:val="p"/>
                </m:rPr>
                <m:t>±</m:t>
              </m:r>
              <m:r>
                <m:t>0.011</m:t>
              </m:r>
            </m:oMath>
            <w:r>
              <w:t xml:space="preserve">​</w:t>
            </w:r>
          </w:p>
        </w:tc>
        <w:tc>
          <w:tcPr/>
          <w:p>
            <w:pPr>
              <w:pStyle w:val="Compact"/>
              <w:jc w:val="center"/>
            </w:pPr>
            <m:oMath>
              <m:r>
                <m:t>0.158</m:t>
              </m:r>
              <m:r>
                <m:rPr>
                  <m:sty m:val="p"/>
                </m:rPr>
                <m:t>±</m:t>
              </m:r>
              <m:r>
                <m:t>0.006</m:t>
              </m:r>
            </m:oMath>
            <w:r>
              <w:t xml:space="preserve">​</w:t>
            </w:r>
          </w:p>
        </w:tc>
        <w:tc>
          <w:tcPr/>
          <w:p>
            <w:pPr>
              <w:pStyle w:val="Compact"/>
              <w:jc w:val="center"/>
            </w:pPr>
            <w:r>
              <w:rPr>
                <w:b/>
                <w:bCs/>
              </w:rPr>
              <w:t xml:space="preserve">Dijkstra 1.39x</w:t>
            </w:r>
          </w:p>
        </w:tc>
        <w:tc>
          <w:tcPr/>
          <w:p>
            <w:pPr>
              <w:pStyle w:val="Compact"/>
              <w:jc w:val="center"/>
            </w:pPr>
            <m:oMath>
              <m:r>
                <m:t>1.813</m:t>
              </m:r>
              <m:r>
                <m:rPr>
                  <m:sty m:val="p"/>
                </m:rPr>
                <m:t>±</m:t>
              </m:r>
              <m:r>
                <m:t>0.025</m:t>
              </m:r>
            </m:oMath>
            <w:r>
              <w:t xml:space="preserve">​</w:t>
            </w:r>
          </w:p>
        </w:tc>
        <w:tc>
          <w:tcPr/>
          <w:p>
            <w:pPr>
              <w:pStyle w:val="Compact"/>
              <w:jc w:val="center"/>
            </w:pPr>
            <m:oMath>
              <m:r>
                <m:t>1.891</m:t>
              </m:r>
              <m:r>
                <m:rPr>
                  <m:sty m:val="p"/>
                </m:rPr>
                <m:t>±</m:t>
              </m:r>
              <m:r>
                <m:t>0.034</m:t>
              </m:r>
            </m:oMath>
            <w:r>
              <w:t xml:space="preserve">​</w:t>
            </w:r>
          </w:p>
        </w:tc>
        <w:tc>
          <w:tcPr/>
          <w:p>
            <w:pPr>
              <w:pStyle w:val="Compact"/>
              <w:jc w:val="center"/>
            </w:pPr>
            <w:r>
              <w:rPr>
                <w:b/>
                <w:bCs/>
              </w:rPr>
              <w:t xml:space="preserve">Tied (~1.0x)</w:t>
            </w:r>
          </w:p>
        </w:tc>
      </w:tr>
      <w:tr>
        <w:tc>
          <w:tcPr/>
          <w:p>
            <w:pPr>
              <w:pStyle w:val="Compact"/>
              <w:jc w:val="center"/>
            </w:pPr>
            <w:r>
              <w:t xml:space="preserve">50 / 60</w:t>
            </w:r>
          </w:p>
        </w:tc>
        <w:tc>
          <w:tcPr/>
          <w:p>
            <w:pPr>
              <w:pStyle w:val="Compact"/>
              <w:jc w:val="center"/>
            </w:pPr>
            <m:oMath>
              <m:r>
                <m:t>0.188</m:t>
              </m:r>
              <m:r>
                <m:rPr>
                  <m:sty m:val="p"/>
                </m:rPr>
                <m:t>±</m:t>
              </m:r>
              <m:r>
                <m:t>0.006</m:t>
              </m:r>
            </m:oMath>
            <w:r>
              <w:t xml:space="preserve">​</w:t>
            </w:r>
          </w:p>
        </w:tc>
        <w:tc>
          <w:tcPr/>
          <w:p>
            <w:pPr>
              <w:pStyle w:val="Compact"/>
              <w:jc w:val="center"/>
            </w:pPr>
            <m:oMath>
              <m:r>
                <m:t>0.449</m:t>
              </m:r>
              <m:r>
                <m:rPr>
                  <m:sty m:val="p"/>
                </m:rPr>
                <m:t>±</m:t>
              </m:r>
              <m:r>
                <m:t>0.019</m:t>
              </m:r>
            </m:oMath>
            <w:r>
              <w:t xml:space="preserve">​</w:t>
            </w:r>
          </w:p>
        </w:tc>
        <w:tc>
          <w:tcPr/>
          <w:p>
            <w:pPr>
              <w:pStyle w:val="Compact"/>
              <w:jc w:val="center"/>
            </w:pPr>
            <w:r>
              <w:rPr>
                <w:b/>
                <w:bCs/>
              </w:rPr>
              <w:t xml:space="preserve">Dijkstra 2.39x</w:t>
            </w:r>
          </w:p>
        </w:tc>
        <w:tc>
          <w:tcPr/>
          <w:p>
            <w:pPr>
              <w:pStyle w:val="Compact"/>
              <w:jc w:val="center"/>
            </w:pPr>
            <m:oMath>
              <m:r>
                <m:t>14.276</m:t>
              </m:r>
              <m:r>
                <m:rPr>
                  <m:sty m:val="p"/>
                </m:rPr>
                <m:t>±</m:t>
              </m:r>
              <m:r>
                <m:t>0.099</m:t>
              </m:r>
            </m:oMath>
            <w:r>
              <w:t xml:space="preserve">​</w:t>
            </w:r>
          </w:p>
        </w:tc>
        <w:tc>
          <w:tcPr/>
          <w:p>
            <w:pPr>
              <w:pStyle w:val="Compact"/>
              <w:jc w:val="center"/>
            </w:pPr>
            <m:oMath>
              <m:r>
                <m:t>30.818</m:t>
              </m:r>
              <m:r>
                <m:rPr>
                  <m:sty m:val="p"/>
                </m:rPr>
                <m:t>±</m:t>
              </m:r>
              <m:r>
                <m:t>0.480</m:t>
              </m:r>
            </m:oMath>
            <w:r>
              <w:t xml:space="preserve">​</w:t>
            </w:r>
          </w:p>
        </w:tc>
        <w:tc>
          <w:tcPr/>
          <w:p>
            <w:pPr>
              <w:pStyle w:val="Compact"/>
              <w:jc w:val="center"/>
            </w:pPr>
            <w:r>
              <w:rPr>
                <w:b/>
                <w:bCs/>
              </w:rPr>
              <w:t xml:space="preserve">RD 2.16x</w:t>
            </w:r>
          </w:p>
        </w:tc>
      </w:tr>
      <w:tr>
        <w:tc>
          <w:tcPr/>
          <w:p>
            <w:pPr>
              <w:pStyle w:val="Compact"/>
              <w:jc w:val="center"/>
            </w:pPr>
            <w:r>
              <w:t xml:space="preserve">100 / 80</w:t>
            </w:r>
          </w:p>
        </w:tc>
        <w:tc>
          <w:tcPr/>
          <w:p>
            <w:pPr>
              <w:pStyle w:val="Compact"/>
              <w:jc w:val="center"/>
            </w:pPr>
            <m:oMath>
              <m:r>
                <m:t>0.511</m:t>
              </m:r>
              <m:r>
                <m:rPr>
                  <m:sty m:val="p"/>
                </m:rPr>
                <m:t>±</m:t>
              </m:r>
              <m:r>
                <m:t>0.044</m:t>
              </m:r>
            </m:oMath>
            <w:r>
              <w:t xml:space="preserve">​</w:t>
            </w:r>
          </w:p>
        </w:tc>
        <w:tc>
          <w:tcPr/>
          <w:p>
            <w:pPr>
              <w:pStyle w:val="Compact"/>
              <w:jc w:val="center"/>
            </w:pPr>
            <m:oMath>
              <m:r>
                <m:t>1.518</m:t>
              </m:r>
              <m:r>
                <m:rPr>
                  <m:sty m:val="p"/>
                </m:rPr>
                <m:t>±</m:t>
              </m:r>
              <m:r>
                <m:t>0.090</m:t>
              </m:r>
            </m:oMath>
            <w:r>
              <w:t xml:space="preserve">​</w:t>
            </w:r>
          </w:p>
        </w:tc>
        <w:tc>
          <w:tcPr/>
          <w:p>
            <w:pPr>
              <w:pStyle w:val="Compact"/>
              <w:jc w:val="center"/>
            </w:pPr>
            <w:r>
              <w:rPr>
                <w:b/>
                <w:bCs/>
              </w:rPr>
              <w:t xml:space="preserve">Dijkstra 2.97x</w:t>
            </w:r>
          </w:p>
        </w:tc>
        <w:tc>
          <w:tcPr/>
          <w:p>
            <w:pPr>
              <w:pStyle w:val="Compact"/>
              <w:jc w:val="center"/>
            </w:pPr>
            <m:oMath>
              <m:r>
                <m:t>29.582</m:t>
              </m:r>
              <m:r>
                <m:rPr>
                  <m:sty m:val="p"/>
                </m:rPr>
                <m:t>±</m:t>
              </m:r>
              <m:r>
                <m:t>0.633</m:t>
              </m:r>
            </m:oMath>
            <w:r>
              <w:t xml:space="preserve">​</w:t>
            </w:r>
          </w:p>
        </w:tc>
        <w:tc>
          <w:tcPr/>
          <w:p>
            <w:pPr>
              <w:pStyle w:val="Compact"/>
              <w:jc w:val="center"/>
            </w:pPr>
            <m:oMath>
              <m:r>
                <m:t>77.847</m:t>
              </m:r>
              <m:r>
                <m:rPr>
                  <m:sty m:val="p"/>
                </m:rPr>
                <m:t>±</m:t>
              </m:r>
              <m:r>
                <m:t>2.445</m:t>
              </m:r>
            </m:oMath>
            <w:r>
              <w:t xml:space="preserve">​</w:t>
            </w:r>
          </w:p>
        </w:tc>
        <w:tc>
          <w:tcPr/>
          <w:p>
            <w:pPr>
              <w:pStyle w:val="Compact"/>
              <w:jc w:val="center"/>
            </w:pPr>
            <w:r>
              <w:rPr>
                <w:b/>
                <w:bCs/>
              </w:rPr>
              <w:t xml:space="preserve">RD 2.63x</w:t>
            </w:r>
          </w:p>
        </w:tc>
      </w:tr>
    </w:tbl>
    <w:p>
      <w:pPr>
        <w:pStyle w:val="FirstParagraph"/>
      </w:pPr>
      <w:r>
        <w:rPr>
          <w:i/>
          <w:iCs/>
        </w:rPr>
        <w:t xml:space="preserve">Finding</w:t>
      </w:r>
      <w:r>
        <w:t xml:space="preserve">: Dijkstra with our custom</w:t>
      </w:r>
      <w:r>
        <w:t xml:space="preserve"> </w:t>
      </w:r>
      <w:r>
        <w:rPr>
          <w:rStyle w:val="VerbatimChar"/>
        </w:rPr>
        <w:t xml:space="preserve">MinHeap</w:t>
      </w:r>
      <w:r>
        <w:t xml:space="preserve"> </w:t>
      </w:r>
      <w:r>
        <w:t xml:space="preserve">steadily widens its advantage over Bellman-Ford, reaching nearly</w:t>
      </w:r>
      <w:r>
        <w:t xml:space="preserve"> </w:t>
      </w:r>
      <m:oMath>
        <m:r>
          <m:t>3</m:t>
        </m:r>
        <m:r>
          <m:rPr>
            <m:sty m:val="p"/>
          </m:rPr>
          <m:t>×</m:t>
        </m:r>
      </m:oMath>
      <w:r>
        <w:t xml:space="preserve"> </w:t>
      </w:r>
      <w:r>
        <w:t xml:space="preserve">speedup at</w:t>
      </w:r>
      <w:r>
        <w:t xml:space="preserve"> </w:t>
      </w:r>
      <m:oMath>
        <m:r>
          <m:rPr>
            <m:sty m:val="p"/>
          </m:rPr>
          <m:t>|</m:t>
        </m:r>
        <m:r>
          <m:t>V</m:t>
        </m:r>
        <m:r>
          <m:rPr>
            <m:sty m:val="p"/>
          </m:rPr>
          <m:t>|</m:t>
        </m:r>
        <m:r>
          <m:rPr>
            <m:sty m:val="p"/>
          </m:rPr>
          <m:t>=</m:t>
        </m:r>
        <m:r>
          <m:t>100</m:t>
        </m:r>
      </m:oMath>
      <w:r>
        <w:t xml:space="preserve">. For APSP, Repeated Dijkstra outperforms Floyd-Warshall for</w:t>
      </w:r>
      <w:r>
        <w:t xml:space="preserve"> </w:t>
      </w:r>
      <m:oMath>
        <m:r>
          <m:rPr>
            <m:sty m:val="p"/>
          </m:rPr>
          <m:t>|</m:t>
        </m:r>
        <m:r>
          <m:t>V</m:t>
        </m:r>
        <m:r>
          <m:rPr>
            <m:sty m:val="p"/>
          </m:rPr>
          <m:t>|</m:t>
        </m:r>
        <m:r>
          <m:rPr>
            <m:sty m:val="p"/>
          </m:rPr>
          <m:t>≥</m:t>
        </m:r>
        <m:r>
          <m:t>40</m:t>
        </m:r>
      </m:oMath>
      <w:r>
        <w:t xml:space="preserve"> </w:t>
      </w:r>
      <w:r>
        <w:t xml:space="preserve">on sparse graphs (</w:t>
      </w:r>
      <m:oMath>
        <m:r>
          <m:t>1.58</m:t>
        </m:r>
        <m:r>
          <m:rPr>
            <m:sty m:val="p"/>
          </m:rPr>
          <m:t>×</m:t>
        </m:r>
      </m:oMath>
      <w:r>
        <w:t xml:space="preserve"> </w:t>
      </w:r>
      <w:r>
        <w:t xml:space="preserve">to</w:t>
      </w:r>
      <w:r>
        <w:t xml:space="preserve"> </w:t>
      </w:r>
      <m:oMath>
        <m:r>
          <m:t>2.63</m:t>
        </m:r>
        <m:r>
          <m:rPr>
            <m:sty m:val="p"/>
          </m:rPr>
          <m:t>×</m:t>
        </m:r>
      </m:oMath>
      <w:r>
        <w:t xml:space="preserve"> </w:t>
      </w:r>
      <w:r>
        <w:t xml:space="preserve">faster) and for</w:t>
      </w:r>
      <w:r>
        <w:t xml:space="preserve"> </w:t>
      </w:r>
      <m:oMath>
        <m:r>
          <m:rPr>
            <m:sty m:val="p"/>
          </m:rPr>
          <m:t>|</m:t>
        </m:r>
        <m:r>
          <m:t>V</m:t>
        </m:r>
        <m:r>
          <m:rPr>
            <m:sty m:val="p"/>
          </m:rPr>
          <m:t>|</m:t>
        </m:r>
        <m:r>
          <m:rPr>
            <m:sty m:val="p"/>
          </m:rPr>
          <m:t>≥</m:t>
        </m:r>
        <m:r>
          <m:t>60</m:t>
        </m:r>
      </m:oMath>
      <w:r>
        <w:t xml:space="preserve"> </w:t>
      </w:r>
      <w:r>
        <w:t xml:space="preserve">on dense graphs (</w:t>
      </w:r>
      <m:oMath>
        <m:r>
          <m:t>1.38</m:t>
        </m:r>
        <m:r>
          <m:rPr>
            <m:sty m:val="p"/>
          </m:rPr>
          <m:t>×</m:t>
        </m:r>
      </m:oMath>
      <w:r>
        <w:t xml:space="preserve"> </w:t>
      </w:r>
      <w:r>
        <w:t xml:space="preserve">to</w:t>
      </w:r>
      <w:r>
        <w:t xml:space="preserve"> </w:t>
      </w:r>
      <m:oMath>
        <m:r>
          <m:t>1.51</m:t>
        </m:r>
        <m:r>
          <m:rPr>
            <m:sty m:val="p"/>
          </m:rPr>
          <m:t>×</m:t>
        </m:r>
      </m:oMath>
      <w:r>
        <w:t xml:space="preserve">). We hypothesize that Floyd-Warshall’s triple loop performing</w:t>
      </w:r>
      <w:r>
        <w:t xml:space="preserve"> </w:t>
      </w:r>
      <m:oMath>
        <m:sSup>
          <m:e>
            <m:r>
              <m:t>V</m:t>
            </m:r>
          </m:e>
          <m:sup>
            <m:r>
              <m:t>3</m:t>
            </m:r>
          </m:sup>
        </m:sSup>
      </m:oMath>
      <w:r>
        <w:t xml:space="preserve"> </w:t>
      </w:r>
      <w:r>
        <w:t xml:space="preserve">nested dictionary lookups incurs high bytecode and hash-table overhead in CPython; note this is an unmeasured hypothesis regarding interpreter dynamics.</w:t>
      </w:r>
      <w:r>
        <w:t xml:space="preserve"> </w:t>
      </w:r>
      <w:r>
        <w:rPr>
          <w:i/>
          <w:iCs/>
        </w:rPr>
        <w:t xml:space="preserve">(Full data:</w:t>
      </w:r>
      <w:r>
        <w:rPr>
          <w:i/>
          <w:iCs/>
        </w:rPr>
        <w:t xml:space="preserve"> </w:t>
      </w:r>
      <w:r>
        <w:rPr>
          <w:rStyle w:val="VerbatimChar"/>
          <w:i/>
          <w:iCs/>
        </w:rPr>
        <w:t xml:space="preserve">sssp_runtime_comparison.csv</w:t>
      </w:r>
      <w:r>
        <w:rPr>
          <w:i/>
          <w:iCs/>
        </w:rPr>
        <w:t xml:space="preserve">,</w:t>
      </w:r>
      <w:r>
        <w:rPr>
          <w:i/>
          <w:iCs/>
        </w:rPr>
        <w:t xml:space="preserve"> </w:t>
      </w:r>
      <w:r>
        <w:rPr>
          <w:rStyle w:val="VerbatimChar"/>
          <w:i/>
          <w:iCs/>
        </w:rPr>
        <w:t xml:space="preserve">apsp_runtime_comparison.csv</w:t>
      </w:r>
      <w:r>
        <w:rPr>
          <w:i/>
          <w:iCs/>
        </w:rPr>
        <w:t xml:space="preserve">)</w:t>
      </w:r>
      <w:r>
        <w:t xml:space="preserve">.</w:t>
      </w:r>
    </w:p>
    <w:p>
      <w:pPr>
        <w:pStyle w:val="BodyText"/>
      </w:pPr>
      <w:r>
        <w:drawing>
          <wp:inline>
            <wp:extent cx="3291840" cy="2414016"/>
            <wp:effectExtent b="0" l="0" r="0" t="0"/>
            <wp:docPr descr="Runtime vs Graph Size" title="" id="35" name="Picture"/>
            <a:graphic>
              <a:graphicData uri="http://schemas.openxmlformats.org/drawingml/2006/picture">
                <pic:pic>
                  <pic:nvPicPr>
                    <pic:cNvPr descr="../experiments/results/runtime_vs_size.png" id="36" name="Picture"/>
                    <pic:cNvPicPr>
                      <a:picLocks noChangeArrowheads="1" noChangeAspect="1"/>
                    </pic:cNvPicPr>
                  </pic:nvPicPr>
                  <pic:blipFill>
                    <a:blip r:embed="rId34"/>
                    <a:stretch>
                      <a:fillRect/>
                    </a:stretch>
                  </pic:blipFill>
                  <pic:spPr bwMode="auto">
                    <a:xfrm>
                      <a:off x="0" y="0"/>
                      <a:ext cx="3291840" cy="2414016"/>
                    </a:xfrm>
                    <a:prstGeom prst="rect">
                      <a:avLst/>
                    </a:prstGeom>
                    <a:noFill/>
                    <a:ln w="9525">
                      <a:noFill/>
                      <a:headEnd/>
                      <a:tailEnd/>
                    </a:ln>
                  </pic:spPr>
                </pic:pic>
              </a:graphicData>
            </a:graphic>
          </wp:inline>
        </w:drawing>
      </w:r>
      <w:r>
        <w:t xml:space="preserve"> </w:t>
      </w:r>
      <w:r>
        <w:rPr>
          <w:i/>
          <w:iCs/>
        </w:rPr>
        <w:t xml:space="preserve">Figure 1: Empirical execution time scaling vs network size</w:t>
      </w:r>
      <w:r>
        <w:rPr>
          <w:i/>
          <w:iCs/>
        </w:rPr>
        <w:t xml:space="preserve"> </w:t>
      </w:r>
      <m:oMath>
        <m:r>
          <m:rPr>
            <m:sty m:val="p"/>
          </m:rPr>
          <m:t>|</m:t>
        </m:r>
        <m:r>
          <m:t>V</m:t>
        </m:r>
        <m:r>
          <m:rPr>
            <m:sty m:val="p"/>
          </m:rPr>
          <m:t>|</m:t>
        </m:r>
      </m:oMath>
      <w:r>
        <w:rPr>
          <w:i/>
          <w:iCs/>
        </w:rPr>
        <w:t xml:space="preserve"> </w:t>
      </w:r>
      <w:r>
        <w:rPr>
          <w:i/>
          <w:iCs/>
        </w:rPr>
        <w:t xml:space="preserve">across (top-left) MST sparse/dense, (top-right) SSSP Dijkstra vs Bellman-Ford, and (bottom) APSP sparse/dense.</w:t>
      </w:r>
    </w:p>
    <w:p>
      <w:r>
        <w:pict>
          <v:rect style="width:0;height:1.5pt" o:hralign="center" o:hrstd="t" o:hr="t"/>
        </w:pict>
      </w:r>
    </w:p>
    <w:p>
      <w:pPr>
        <w:pStyle w:val="Heading3"/>
      </w:pPr>
      <w:bookmarkStart w:id="37" w:name="_996b7cccebde0bc2db5217ff2f1b0c7fe3da64d"/>
      <w:r>
        <w:t xml:space="preserve">8.2 Placement Quality Across Server Capacity Multipliers (0.25x to 2.0x)</w:t>
      </w:r>
      <w:bookmarkEnd w:id="37"/>
    </w:p>
    <w:p>
      <w:pPr>
        <w:pStyle w:val="Heading4"/>
      </w:pPr>
      <w:bookmarkStart w:id="38" w:name="_e50e08687d07ef0750d3f75631484e12ce2716b"/>
      <w:r>
        <w:t xml:space="preserve">Table 3: Placement Strategy Comparison Across Capacity Multipliers (Mean ± Std over 10 Seeds)</w:t>
      </w:r>
      <w:bookmarkEnd w:id="38"/>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Cap Mult</w:t>
            </w:r>
          </w:p>
        </w:tc>
        <w:tc>
          <w:tcPr/>
          <w:p>
            <w:pPr>
              <w:pStyle w:val="Compact"/>
              <w:jc w:val="center"/>
            </w:pPr>
            <w:r>
              <w:t xml:space="preserve">Lower Bound Objective</w:t>
            </w:r>
          </w:p>
        </w:tc>
        <w:tc>
          <w:tcPr/>
          <w:p>
            <w:pPr>
              <w:pStyle w:val="Compact"/>
              <w:jc w:val="center"/>
            </w:pPr>
            <w:r>
              <w:t xml:space="preserve">Knapsack DP Gap to LB (%)</w:t>
            </w:r>
          </w:p>
        </w:tc>
        <w:tc>
          <w:tcPr/>
          <w:p>
            <w:pPr>
              <w:pStyle w:val="Compact"/>
              <w:jc w:val="center"/>
            </w:pPr>
            <w:r>
              <w:t xml:space="preserve">Greedy Rounds Gap to LB (%)</w:t>
            </w:r>
          </w:p>
        </w:tc>
        <w:tc>
          <w:tcPr/>
          <w:p>
            <w:pPr>
              <w:pStyle w:val="Compact"/>
              <w:jc w:val="center"/>
            </w:pPr>
            <w:r>
              <w:t xml:space="preserve">Spill-Over Greedy Gap to LB (%)</w:t>
            </w:r>
          </w:p>
        </w:tc>
        <w:tc>
          <w:tcPr/>
          <w:p>
            <w:pPr>
              <w:pStyle w:val="Compact"/>
              <w:jc w:val="center"/>
            </w:pPr>
            <w:r>
              <w:t xml:space="preserve">Random Placement Gap to LB (%)</w:t>
            </w:r>
          </w:p>
        </w:tc>
        <w:tc>
          <w:tcPr/>
          <w:p>
            <w:pPr>
              <w:pStyle w:val="Compact"/>
              <w:jc w:val="center"/>
            </w:pPr>
            <w:r>
              <w:t xml:space="preserve">DP Unplaced Tasks</w:t>
            </w:r>
          </w:p>
        </w:tc>
        <w:tc>
          <w:tcPr/>
          <w:p>
            <w:pPr>
              <w:pStyle w:val="Compact"/>
              <w:jc w:val="center"/>
            </w:pPr>
            <w:r>
              <w:t xml:space="preserve">Fleet Utilization</w:t>
            </w:r>
          </w:p>
        </w:tc>
      </w:tr>
      <w:tr>
        <w:tc>
          <w:tcPr/>
          <w:p>
            <w:pPr>
              <w:pStyle w:val="Compact"/>
              <w:jc w:val="center"/>
            </w:pPr>
            <w:r>
              <w:t xml:space="preserve">0.25x</w:t>
            </w:r>
          </w:p>
        </w:tc>
        <w:tc>
          <w:tcPr/>
          <w:p>
            <w:pPr>
              <w:pStyle w:val="Compact"/>
              <w:jc w:val="center"/>
            </w:pPr>
            <m:oMath>
              <m:r>
                <m:t>557</m:t>
              </m:r>
              <m:r>
                <m:rPr>
                  <m:sty m:val="p"/>
                </m:rPr>
                <m:t>,</m:t>
              </m:r>
              <m:r>
                <m:t>414</m:t>
              </m:r>
              <m:r>
                <m:rPr>
                  <m:sty m:val="p"/>
                </m:rPr>
                <m:t>±</m:t>
              </m:r>
              <m:r>
                <m:t>88</m:t>
              </m:r>
              <m:r>
                <m:rPr>
                  <m:sty m:val="p"/>
                </m:rPr>
                <m:t>,</m:t>
              </m:r>
              <m:r>
                <m:t>608</m:t>
              </m:r>
            </m:oMath>
            <w:r>
              <w:t xml:space="preserve">​</w:t>
            </w:r>
          </w:p>
        </w:tc>
        <w:tc>
          <w:tcPr/>
          <w:p>
            <w:pPr>
              <w:pStyle w:val="Compact"/>
              <w:jc w:val="center"/>
            </w:pPr>
            <m:oMath>
              <m:r>
                <m:rPr>
                  <m:sty m:val="p"/>
                </m:rPr>
                <m:t>+</m:t>
              </m:r>
              <m:r>
                <m:t>32.52</m:t>
              </m:r>
              <m:r>
                <m:rPr>
                  <m:sty m:val="p"/>
                </m:rPr>
                <m:t>±</m:t>
              </m:r>
              <m:r>
                <m:t>12.76</m:t>
              </m:r>
              <m:sSup>
                <m:e>
                  <m:r>
                    <m:rPr>
                      <m:sty m:val="p"/>
                    </m:rPr>
                    <m:t>%</m:t>
                  </m:r>
                </m:e>
                <m:sup>
                  <m:r>
                    <m:rPr>
                      <m:sty m:val="p"/>
                    </m:rPr>
                    <m:t>*</m:t>
                  </m:r>
                </m:sup>
              </m:sSup>
            </m:oMath>
            <w:r>
              <w:t xml:space="preserve">​</w:t>
            </w:r>
          </w:p>
        </w:tc>
        <w:tc>
          <w:tcPr/>
          <w:p>
            <w:pPr>
              <w:pStyle w:val="Compact"/>
              <w:jc w:val="center"/>
            </w:pPr>
            <m:oMath>
              <m:r>
                <m:rPr>
                  <m:sty m:val="p"/>
                </m:rPr>
                <m:t>+</m:t>
              </m:r>
              <m:r>
                <m:t>33.39</m:t>
              </m:r>
              <m:r>
                <m:rPr>
                  <m:sty m:val="p"/>
                </m:rPr>
                <m:t>±</m:t>
              </m:r>
              <m:r>
                <m:t>12.31</m:t>
              </m:r>
              <m:r>
                <m:rPr>
                  <m:sty m:val="p"/>
                </m:rPr>
                <m:t>%</m:t>
              </m:r>
            </m:oMath>
            <w:r>
              <w:t xml:space="preserve">​</w:t>
            </w:r>
          </w:p>
        </w:tc>
        <w:tc>
          <w:tcPr/>
          <w:p>
            <w:pPr>
              <w:pStyle w:val="Compact"/>
              <w:jc w:val="center"/>
            </w:pPr>
            <m:oMath>
              <m:r>
                <m:rPr>
                  <m:sty m:val="p"/>
                </m:rPr>
                <m:t>+</m:t>
              </m:r>
              <m:r>
                <m:t>34.37</m:t>
              </m:r>
              <m:r>
                <m:rPr>
                  <m:sty m:val="p"/>
                </m:rPr>
                <m:t>±</m:t>
              </m:r>
              <m:r>
                <m:t>13.08</m:t>
              </m:r>
              <m:r>
                <m:rPr>
                  <m:sty m:val="p"/>
                </m:rPr>
                <m:t>%</m:t>
              </m:r>
            </m:oMath>
            <w:r>
              <w:t xml:space="preserve">​</w:t>
            </w:r>
          </w:p>
        </w:tc>
        <w:tc>
          <w:tcPr/>
          <w:p>
            <w:pPr>
              <w:pStyle w:val="Compact"/>
              <w:jc w:val="center"/>
            </w:pPr>
            <m:oMath>
              <m:r>
                <m:rPr>
                  <m:sty m:val="p"/>
                </m:rPr>
                <m:t>+</m:t>
              </m:r>
              <m:r>
                <m:t>47.27</m:t>
              </m:r>
              <m:r>
                <m:rPr>
                  <m:sty m:val="p"/>
                </m:rPr>
                <m:t>±</m:t>
              </m:r>
              <m:r>
                <m:t>10.55</m:t>
              </m:r>
              <m:r>
                <m:rPr>
                  <m:sty m:val="p"/>
                </m:rPr>
                <m:t>%</m:t>
              </m:r>
            </m:oMath>
            <w:r>
              <w:t xml:space="preserve">​</w:t>
            </w:r>
          </w:p>
        </w:tc>
        <w:tc>
          <w:tcPr/>
          <w:p>
            <w:pPr>
              <w:pStyle w:val="Compact"/>
              <w:jc w:val="center"/>
            </w:pPr>
            <m:oMath>
              <m:r>
                <m:t>13.2</m:t>
              </m:r>
              <m:r>
                <m:rPr>
                  <m:sty m:val="p"/>
                </m:rPr>
                <m:t>±</m:t>
              </m:r>
              <m:r>
                <m:t>1.9</m:t>
              </m:r>
            </m:oMath>
            <w:r>
              <w:t xml:space="preserve">​</w:t>
            </w:r>
          </w:p>
        </w:tc>
        <w:tc>
          <w:tcPr/>
          <w:p>
            <w:pPr>
              <w:pStyle w:val="Compact"/>
              <w:jc w:val="center"/>
            </w:pPr>
            <m:oMath>
              <m:r>
                <m:t>73.4</m:t>
              </m:r>
              <m:r>
                <m:rPr>
                  <m:sty m:val="p"/>
                </m:rPr>
                <m:t>%</m:t>
              </m:r>
              <m:r>
                <m:rPr>
                  <m:sty m:val="p"/>
                </m:rPr>
                <m:t>±</m:t>
              </m:r>
              <m:r>
                <m:t>5.4</m:t>
              </m:r>
              <m:r>
                <m:rPr>
                  <m:sty m:val="p"/>
                </m:rPr>
                <m:t>%</m:t>
              </m:r>
            </m:oMath>
            <w:r>
              <w:t xml:space="preserve">​</w:t>
            </w:r>
          </w:p>
        </w:tc>
      </w:tr>
      <w:tr>
        <w:tc>
          <w:tcPr/>
          <w:p>
            <w:pPr>
              <w:pStyle w:val="Compact"/>
              <w:jc w:val="center"/>
            </w:pPr>
            <w:r>
              <w:t xml:space="preserve">0.50x</w:t>
            </w:r>
          </w:p>
        </w:tc>
        <w:tc>
          <w:tcPr/>
          <w:p>
            <w:pPr>
              <w:pStyle w:val="Compact"/>
              <w:jc w:val="center"/>
            </w:pPr>
            <m:oMath>
              <m:r>
                <m:t>557</m:t>
              </m:r>
              <m:r>
                <m:rPr>
                  <m:sty m:val="p"/>
                </m:rPr>
                <m:t>,</m:t>
              </m:r>
              <m:r>
                <m:t>414</m:t>
              </m:r>
              <m:r>
                <m:rPr>
                  <m:sty m:val="p"/>
                </m:rPr>
                <m:t>±</m:t>
              </m:r>
              <m:r>
                <m:t>88</m:t>
              </m:r>
              <m:r>
                <m:rPr>
                  <m:sty m:val="p"/>
                </m:rPr>
                <m:t>,</m:t>
              </m:r>
              <m:r>
                <m:t>608</m:t>
              </m:r>
            </m:oMath>
            <w:r>
              <w:t xml:space="preserve">​</w:t>
            </w:r>
          </w:p>
        </w:tc>
        <w:tc>
          <w:tcPr/>
          <w:p>
            <w:pPr>
              <w:pStyle w:val="Compact"/>
              <w:jc w:val="center"/>
            </w:pPr>
            <m:oMath>
              <m:r>
                <m:rPr>
                  <m:sty m:val="p"/>
                </m:rPr>
                <m:t>+</m:t>
              </m:r>
              <m:r>
                <m:t>20.80</m:t>
              </m:r>
              <m:r>
                <m:rPr>
                  <m:sty m:val="p"/>
                </m:rPr>
                <m:t>±</m:t>
              </m:r>
              <m:r>
                <m:t>6.05</m:t>
              </m:r>
              <m:r>
                <m:rPr>
                  <m:sty m:val="p"/>
                </m:rPr>
                <m:t>%</m:t>
              </m:r>
            </m:oMath>
            <w:r>
              <w:t xml:space="preserve">​</w:t>
            </w:r>
          </w:p>
        </w:tc>
        <w:tc>
          <w:tcPr/>
          <w:p>
            <w:pPr>
              <w:pStyle w:val="Compact"/>
              <w:jc w:val="center"/>
            </w:pPr>
            <m:oMath>
              <m:r>
                <m:rPr>
                  <m:sty m:val="p"/>
                </m:rPr>
                <m:t>+</m:t>
              </m:r>
              <m:r>
                <m:t>20.38</m:t>
              </m:r>
              <m:r>
                <m:rPr>
                  <m:sty m:val="p"/>
                </m:rPr>
                <m:t>±</m:t>
              </m:r>
              <m:r>
                <m:t>6.39</m:t>
              </m:r>
              <m:r>
                <m:rPr>
                  <m:sty m:val="p"/>
                </m:rPr>
                <m:t>%</m:t>
              </m:r>
            </m:oMath>
            <w:r>
              <w:t xml:space="preserve">​</w:t>
            </w:r>
          </w:p>
        </w:tc>
        <w:tc>
          <w:tcPr/>
          <w:p>
            <w:pPr>
              <w:pStyle w:val="Compact"/>
              <w:jc w:val="center"/>
            </w:pPr>
            <m:oMath>
              <m:r>
                <m:rPr>
                  <m:sty m:val="p"/>
                </m:rPr>
                <m:t>+</m:t>
              </m:r>
              <m:r>
                <m:t>22.14</m:t>
              </m:r>
              <m:r>
                <m:rPr>
                  <m:sty m:val="p"/>
                </m:rPr>
                <m:t>±</m:t>
              </m:r>
              <m:r>
                <m:t>6.34</m:t>
              </m:r>
              <m:r>
                <m:rPr>
                  <m:sty m:val="p"/>
                </m:rPr>
                <m:t>%</m:t>
              </m:r>
            </m:oMath>
            <w:r>
              <w:t xml:space="preserve">​</w:t>
            </w:r>
          </w:p>
        </w:tc>
        <w:tc>
          <w:tcPr/>
          <w:p>
            <w:pPr>
              <w:pStyle w:val="Compact"/>
              <w:jc w:val="center"/>
            </w:pPr>
            <m:oMath>
              <m:r>
                <m:rPr>
                  <m:sty m:val="p"/>
                </m:rPr>
                <m:t>+</m:t>
              </m:r>
              <m:r>
                <m:t>45.51</m:t>
              </m:r>
              <m:r>
                <m:rPr>
                  <m:sty m:val="p"/>
                </m:rPr>
                <m:t>±</m:t>
              </m:r>
              <m:r>
                <m:t>13.36</m:t>
              </m:r>
              <m:r>
                <m:rPr>
                  <m:sty m:val="p"/>
                </m:rPr>
                <m:t>%</m:t>
              </m:r>
            </m:oMath>
            <w:r>
              <w:t xml:space="preserve">​</w:t>
            </w:r>
          </w:p>
        </w:tc>
        <w:tc>
          <w:tcPr/>
          <w:p>
            <w:pPr>
              <w:pStyle w:val="Compact"/>
              <w:jc w:val="center"/>
            </w:pPr>
            <m:oMath>
              <m:r>
                <m:t>0.1</m:t>
              </m:r>
              <m:r>
                <m:rPr>
                  <m:sty m:val="p"/>
                </m:rPr>
                <m:t>±</m:t>
              </m:r>
              <m:r>
                <m:t>0.3</m:t>
              </m:r>
            </m:oMath>
            <w:r>
              <w:t xml:space="preserve">​</w:t>
            </w:r>
          </w:p>
        </w:tc>
        <w:tc>
          <w:tcPr/>
          <w:p>
            <w:pPr>
              <w:pStyle w:val="Compact"/>
              <w:jc w:val="center"/>
            </w:pPr>
            <m:oMath>
              <m:r>
                <m:t>68.8</m:t>
              </m:r>
              <m:r>
                <m:rPr>
                  <m:sty m:val="p"/>
                </m:rPr>
                <m:t>%</m:t>
              </m:r>
              <m:r>
                <m:rPr>
                  <m:sty m:val="p"/>
                </m:rPr>
                <m:t>±</m:t>
              </m:r>
              <m:r>
                <m:t>4.3</m:t>
              </m:r>
              <m:r>
                <m:rPr>
                  <m:sty m:val="p"/>
                </m:rPr>
                <m:t>%</m:t>
              </m:r>
            </m:oMath>
            <w:r>
              <w:t xml:space="preserve">​</w:t>
            </w:r>
          </w:p>
        </w:tc>
      </w:tr>
      <w:tr>
        <w:tc>
          <w:tcPr/>
          <w:p>
            <w:pPr>
              <w:pStyle w:val="Compact"/>
              <w:jc w:val="center"/>
            </w:pPr>
            <w:r>
              <w:t xml:space="preserve">1.00x</w:t>
            </w:r>
          </w:p>
        </w:tc>
        <w:tc>
          <w:tcPr/>
          <w:p>
            <w:pPr>
              <w:pStyle w:val="Compact"/>
              <w:jc w:val="center"/>
            </w:pPr>
            <m:oMath>
              <m:r>
                <m:t>557</m:t>
              </m:r>
              <m:r>
                <m:rPr>
                  <m:sty m:val="p"/>
                </m:rPr>
                <m:t>,</m:t>
              </m:r>
              <m:r>
                <m:t>414</m:t>
              </m:r>
              <m:r>
                <m:rPr>
                  <m:sty m:val="p"/>
                </m:rPr>
                <m:t>±</m:t>
              </m:r>
              <m:r>
                <m:t>88</m:t>
              </m:r>
              <m:r>
                <m:rPr>
                  <m:sty m:val="p"/>
                </m:rPr>
                <m:t>,</m:t>
              </m:r>
              <m:r>
                <m:t>608</m:t>
              </m:r>
            </m:oMath>
            <w:r>
              <w:t xml:space="preserve">​</w:t>
            </w:r>
          </w:p>
        </w:tc>
        <w:tc>
          <w:tcPr/>
          <w:p>
            <w:pPr>
              <w:pStyle w:val="Compact"/>
              <w:jc w:val="center"/>
            </w:pPr>
            <m:oMath>
              <m:r>
                <m:rPr>
                  <m:sty m:val="p"/>
                </m:rPr>
                <m:t>+</m:t>
              </m:r>
              <m:r>
                <m:t>6.41</m:t>
              </m:r>
              <m:r>
                <m:rPr>
                  <m:sty m:val="p"/>
                </m:rPr>
                <m:t>±</m:t>
              </m:r>
              <m:r>
                <m:t>2.92</m:t>
              </m:r>
              <m:r>
                <m:rPr>
                  <m:sty m:val="p"/>
                </m:rPr>
                <m:t>%</m:t>
              </m:r>
            </m:oMath>
          </w:p>
        </w:tc>
        <w:tc>
          <w:tcPr/>
          <w:p>
            <w:pPr>
              <w:pStyle w:val="Compact"/>
              <w:jc w:val="center"/>
            </w:pPr>
            <m:oMath>
              <m:r>
                <m:rPr>
                  <m:sty m:val="p"/>
                </m:rPr>
                <m:t>+</m:t>
              </m:r>
              <m:r>
                <m:t>6.37</m:t>
              </m:r>
              <m:r>
                <m:rPr>
                  <m:sty m:val="p"/>
                </m:rPr>
                <m:t>±</m:t>
              </m:r>
              <m:r>
                <m:t>2.95</m:t>
              </m:r>
              <m:r>
                <m:rPr>
                  <m:sty m:val="p"/>
                </m:rPr>
                <m:t>%</m:t>
              </m:r>
            </m:oMath>
          </w:p>
        </w:tc>
        <w:tc>
          <w:tcPr/>
          <w:p>
            <w:pPr>
              <w:pStyle w:val="Compact"/>
              <w:jc w:val="center"/>
            </w:pPr>
            <m:oMath>
              <m:r>
                <m:rPr>
                  <m:sty m:val="p"/>
                </m:rPr>
                <m:t>+</m:t>
              </m:r>
              <m:r>
                <m:t>7.18</m:t>
              </m:r>
              <m:r>
                <m:rPr>
                  <m:sty m:val="p"/>
                </m:rPr>
                <m:t>±</m:t>
              </m:r>
              <m:r>
                <m:t>3.12</m:t>
              </m:r>
              <m:r>
                <m:rPr>
                  <m:sty m:val="p"/>
                </m:rPr>
                <m:t>%</m:t>
              </m:r>
            </m:oMath>
            <w:r>
              <w:t xml:space="preserve">​</w:t>
            </w:r>
          </w:p>
        </w:tc>
        <w:tc>
          <w:tcPr/>
          <w:p>
            <w:pPr>
              <w:pStyle w:val="Compact"/>
              <w:jc w:val="center"/>
            </w:pPr>
            <m:oMath>
              <m:r>
                <m:rPr>
                  <m:sty m:val="p"/>
                </m:rPr>
                <m:t>+</m:t>
              </m:r>
              <m:r>
                <m:t>43.08</m:t>
              </m:r>
              <m:r>
                <m:rPr>
                  <m:sty m:val="p"/>
                </m:rPr>
                <m:t>±</m:t>
              </m:r>
              <m:r>
                <m:t>11.27</m:t>
              </m:r>
              <m:r>
                <m:rPr>
                  <m:sty m:val="p"/>
                </m:rPr>
                <m:t>%</m:t>
              </m:r>
            </m:oMath>
            <w:r>
              <w:t xml:space="preserve">​</w:t>
            </w:r>
          </w:p>
        </w:tc>
        <w:tc>
          <w:tcPr/>
          <w:p>
            <w:pPr>
              <w:pStyle w:val="Compact"/>
              <w:jc w:val="center"/>
            </w:pPr>
            <m:oMath>
              <m:r>
                <m:t>0.0</m:t>
              </m:r>
            </m:oMath>
            <w:r>
              <w:t xml:space="preserve">​</w:t>
            </w:r>
          </w:p>
        </w:tc>
        <w:tc>
          <w:tcPr/>
          <w:p>
            <w:pPr>
              <w:pStyle w:val="Compact"/>
              <w:jc w:val="center"/>
            </w:pPr>
            <m:oMath>
              <m:r>
                <m:t>34.4</m:t>
              </m:r>
              <m:r>
                <m:rPr>
                  <m:sty m:val="p"/>
                </m:rPr>
                <m:t>%</m:t>
              </m:r>
              <m:r>
                <m:rPr>
                  <m:sty m:val="p"/>
                </m:rPr>
                <m:t>±</m:t>
              </m:r>
              <m:r>
                <m:t>2.4</m:t>
              </m:r>
              <m:r>
                <m:rPr>
                  <m:sty m:val="p"/>
                </m:rPr>
                <m:t>%</m:t>
              </m:r>
            </m:oMath>
            <w:r>
              <w:t xml:space="preserve">​</w:t>
            </w:r>
          </w:p>
        </w:tc>
      </w:tr>
      <w:tr>
        <w:tc>
          <w:tcPr/>
          <w:p>
            <w:pPr>
              <w:pStyle w:val="Compact"/>
              <w:jc w:val="center"/>
            </w:pPr>
            <w:r>
              <w:t xml:space="preserve">2.00x</w:t>
            </w:r>
          </w:p>
        </w:tc>
        <w:tc>
          <w:tcPr/>
          <w:p>
            <w:pPr>
              <w:pStyle w:val="Compact"/>
              <w:jc w:val="center"/>
            </w:pPr>
            <m:oMath>
              <m:r>
                <m:t>557</m:t>
              </m:r>
              <m:r>
                <m:rPr>
                  <m:sty m:val="p"/>
                </m:rPr>
                <m:t>,</m:t>
              </m:r>
              <m:r>
                <m:t>414</m:t>
              </m:r>
              <m:r>
                <m:rPr>
                  <m:sty m:val="p"/>
                </m:rPr>
                <m:t>±</m:t>
              </m:r>
              <m:r>
                <m:t>88</m:t>
              </m:r>
              <m:r>
                <m:rPr>
                  <m:sty m:val="p"/>
                </m:rPr>
                <m:t>,</m:t>
              </m:r>
              <m:r>
                <m:t>608</m:t>
              </m:r>
            </m:oMath>
            <w:r>
              <w:t xml:space="preserve">​</w:t>
            </w:r>
          </w:p>
        </w:tc>
        <w:tc>
          <w:tcPr/>
          <w:p>
            <w:pPr>
              <w:pStyle w:val="Compact"/>
              <w:jc w:val="center"/>
            </w:pPr>
            <m:oMath>
              <m:r>
                <m:rPr>
                  <m:sty m:val="p"/>
                </m:rPr>
                <m:t>+</m:t>
              </m:r>
              <m:r>
                <m:t>1.74</m:t>
              </m:r>
              <m:r>
                <m:rPr>
                  <m:sty m:val="p"/>
                </m:rPr>
                <m:t>±</m:t>
              </m:r>
              <m:r>
                <m:t>0.99</m:t>
              </m:r>
              <m:r>
                <m:rPr>
                  <m:sty m:val="p"/>
                </m:rPr>
                <m:t>%</m:t>
              </m:r>
            </m:oMath>
            <w:r>
              <w:t xml:space="preserve">​</w:t>
            </w:r>
          </w:p>
        </w:tc>
        <w:tc>
          <w:tcPr/>
          <w:p>
            <w:pPr>
              <w:pStyle w:val="Compact"/>
              <w:jc w:val="center"/>
            </w:pPr>
            <m:oMath>
              <m:r>
                <m:rPr>
                  <m:sty m:val="p"/>
                </m:rPr>
                <m:t>+</m:t>
              </m:r>
              <m:r>
                <m:t>1.75</m:t>
              </m:r>
              <m:r>
                <m:rPr>
                  <m:sty m:val="p"/>
                </m:rPr>
                <m:t>±</m:t>
              </m:r>
              <m:r>
                <m:t>1.01</m:t>
              </m:r>
              <m:r>
                <m:rPr>
                  <m:sty m:val="p"/>
                </m:rPr>
                <m:t>%</m:t>
              </m:r>
            </m:oMath>
            <w:r>
              <w:t xml:space="preserve">​</w:t>
            </w:r>
          </w:p>
        </w:tc>
        <w:tc>
          <w:tcPr/>
          <w:p>
            <w:pPr>
              <w:pStyle w:val="Compact"/>
              <w:jc w:val="center"/>
            </w:pPr>
            <m:oMath>
              <m:r>
                <m:rPr>
                  <m:sty m:val="p"/>
                </m:rPr>
                <m:t>+</m:t>
              </m:r>
              <m:r>
                <m:t>2.39</m:t>
              </m:r>
              <m:r>
                <m:rPr>
                  <m:sty m:val="p"/>
                </m:rPr>
                <m:t>±</m:t>
              </m:r>
              <m:r>
                <m:t>1.05</m:t>
              </m:r>
              <m:r>
                <m:rPr>
                  <m:sty m:val="p"/>
                </m:rPr>
                <m:t>%</m:t>
              </m:r>
            </m:oMath>
            <w:r>
              <w:t xml:space="preserve">​</w:t>
            </w:r>
          </w:p>
        </w:tc>
        <w:tc>
          <w:tcPr/>
          <w:p>
            <w:pPr>
              <w:pStyle w:val="Compact"/>
              <w:jc w:val="center"/>
            </w:pPr>
            <m:oMath>
              <m:r>
                <m:rPr>
                  <m:sty m:val="p"/>
                </m:rPr>
                <m:t>+</m:t>
              </m:r>
              <m:r>
                <m:t>43.02</m:t>
              </m:r>
              <m:r>
                <m:rPr>
                  <m:sty m:val="p"/>
                </m:rPr>
                <m:t>±</m:t>
              </m:r>
              <m:r>
                <m:t>8.42</m:t>
              </m:r>
              <m:r>
                <m:rPr>
                  <m:sty m:val="p"/>
                </m:rPr>
                <m:t>%</m:t>
              </m:r>
            </m:oMath>
            <w:r>
              <w:t xml:space="preserve">​</w:t>
            </w:r>
          </w:p>
        </w:tc>
        <w:tc>
          <w:tcPr/>
          <w:p>
            <w:pPr>
              <w:pStyle w:val="Compact"/>
              <w:jc w:val="center"/>
            </w:pPr>
            <m:oMath>
              <m:r>
                <m:t>0.0</m:t>
              </m:r>
            </m:oMath>
            <w:r>
              <w:t xml:space="preserve">​</w:t>
            </w:r>
          </w:p>
        </w:tc>
        <w:tc>
          <w:tcPr/>
          <w:p>
            <w:pPr>
              <w:pStyle w:val="Compact"/>
              <w:jc w:val="center"/>
            </w:pPr>
            <m:oMath>
              <m:r>
                <m:t>17.2</m:t>
              </m:r>
              <m:r>
                <m:rPr>
                  <m:sty m:val="p"/>
                </m:rPr>
                <m:t>%</m:t>
              </m:r>
              <m:r>
                <m:rPr>
                  <m:sty m:val="p"/>
                </m:rPr>
                <m:t>±</m:t>
              </m:r>
              <m:r>
                <m:t>1.2</m:t>
              </m:r>
              <m:r>
                <m:rPr>
                  <m:sty m:val="p"/>
                </m:rPr>
                <m:t>%</m:t>
              </m:r>
            </m:oMath>
            <w:r>
              <w:t xml:space="preserve">​</w:t>
            </w:r>
          </w:p>
        </w:tc>
      </w:tr>
    </w:tbl>
    <w:p>
      <w:pPr>
        <w:pStyle w:val="FirstParagraph"/>
      </w:pPr>
      <w:r>
        <w:rPr>
          <w:i/>
          <w:iCs/>
        </w:rPr>
        <w:t xml:space="preserve">* At 0.25x capacity, an average of 13.2 tasks could not fit. The reported gap reflects the increase in placed client access latency relative to the lower bound (</w:t>
      </w:r>
      <m:oMath>
        <m:r>
          <m:t>25.27</m:t>
        </m:r>
        <m:r>
          <m:t> </m:t>
        </m:r>
        <m:r>
          <m:rPr>
            <m:nor/>
          </m:rPr>
          <m:t>ms</m:t>
        </m:r>
      </m:oMath>
      <w:r>
        <w:rPr>
          <w:i/>
          <w:iCs/>
        </w:rPr>
        <w:t xml:space="preserve"> </w:t>
      </w:r>
      <w:r>
        <w:rPr>
          <w:i/>
          <w:iCs/>
        </w:rPr>
        <w:t xml:space="preserve">vs</w:t>
      </w:r>
      <w:r>
        <w:rPr>
          <w:i/>
          <w:iCs/>
        </w:rPr>
        <w:t xml:space="preserve"> </w:t>
      </w:r>
      <m:oMath>
        <m:r>
          <m:t>19.24</m:t>
        </m:r>
        <m:r>
          <m:t> </m:t>
        </m:r>
        <m:r>
          <m:rPr>
            <m:nor/>
          </m:rPr>
          <m:t>ms</m:t>
        </m:r>
      </m:oMath>
      <w:r>
        <w:rPr>
          <w:i/>
          <w:iCs/>
        </w:rPr>
        <w:t xml:space="preserve">). Full data:</w:t>
      </w:r>
      <w:r>
        <w:rPr>
          <w:i/>
          <w:iCs/>
        </w:rPr>
        <w:t xml:space="preserve"> </w:t>
      </w:r>
      <w:r>
        <w:rPr>
          <w:rStyle w:val="VerbatimChar"/>
          <w:i/>
          <w:iCs/>
        </w:rPr>
        <w:t xml:space="preserve">placement_capacity_sensitivity.csv</w:t>
      </w:r>
      <w:r>
        <w:rPr>
          <w:i/>
          <w:iCs/>
        </w:rPr>
        <w:t xml:space="preserve">.</w:t>
      </w:r>
    </w:p>
    <w:p>
      <w:pPr>
        <w:pStyle w:val="BodyText"/>
      </w:pPr>
      <w:r>
        <w:rPr>
          <w:i/>
          <w:iCs/>
        </w:rPr>
        <w:t xml:space="preserve">Empirical Findings</w:t>
      </w:r>
      <w:r>
        <w:t xml:space="preserve">:</w:t>
      </w:r>
      <w:r>
        <w:t xml:space="preserve"> </w:t>
      </w:r>
      <w:r>
        <w:t xml:space="preserve">1.</w:t>
      </w:r>
      <w:r>
        <w:t xml:space="preserve"> </w:t>
      </w:r>
      <w:r>
        <w:rPr>
          <w:b/>
          <w:bCs/>
        </w:rPr>
        <w:t xml:space="preserve">Knapsack DP and Greedy Rounds Are Statistically Indistinguishable</w:t>
      </w:r>
      <w:r>
        <w:t xml:space="preserve">: Across all capacity levels, Knapsack DP and Greedy Rounds achieve virtually tied solution quality (</w:t>
      </w:r>
      <m:oMath>
        <m:r>
          <m:t>6.41</m:t>
        </m:r>
        <m:r>
          <m:rPr>
            <m:sty m:val="p"/>
          </m:rPr>
          <m:t>%</m:t>
        </m:r>
      </m:oMath>
      <w:r>
        <w:t xml:space="preserve"> </w:t>
      </w:r>
      <w:r>
        <w:t xml:space="preserve">vs</w:t>
      </w:r>
      <w:r>
        <w:t xml:space="preserve"> </w:t>
      </w:r>
      <m:oMath>
        <m:r>
          <m:t>6.37</m:t>
        </m:r>
        <m:r>
          <m:rPr>
            <m:sty m:val="p"/>
          </m:rPr>
          <m:t>%</m:t>
        </m:r>
      </m:oMath>
      <w:r>
        <w:t xml:space="preserve"> </w:t>
      </w:r>
      <w:r>
        <w:t xml:space="preserve">at</w:t>
      </w:r>
      <w:r>
        <w:t xml:space="preserve"> </w:t>
      </w:r>
      <m:oMath>
        <m:r>
          <m:t>1.0</m:t>
        </m:r>
        <m:r>
          <m:rPr>
            <m:sty m:val="p"/>
          </m:rPr>
          <m:t>×</m:t>
        </m:r>
      </m:oMath>
      <w:r>
        <w:t xml:space="preserve">;</w:t>
      </w:r>
      <w:r>
        <w:t xml:space="preserve"> </w:t>
      </w:r>
      <m:oMath>
        <m:r>
          <m:t>1.74</m:t>
        </m:r>
        <m:r>
          <m:rPr>
            <m:sty m:val="p"/>
          </m:rPr>
          <m:t>%</m:t>
        </m:r>
      </m:oMath>
      <w:r>
        <w:t xml:space="preserve"> </w:t>
      </w:r>
      <w:r>
        <w:t xml:space="preserve">vs</w:t>
      </w:r>
      <w:r>
        <w:t xml:space="preserve"> </w:t>
      </w:r>
      <m:oMath>
        <m:r>
          <m:t>1.75</m:t>
        </m:r>
        <m:r>
          <m:rPr>
            <m:sty m:val="p"/>
          </m:rPr>
          <m:t>%</m:t>
        </m:r>
      </m:oMath>
      <w:r>
        <w:t xml:space="preserve"> </w:t>
      </w:r>
      <w:r>
        <w:t xml:space="preserve">at</w:t>
      </w:r>
      <w:r>
        <w:t xml:space="preserve"> </w:t>
      </w:r>
      <m:oMath>
        <m:r>
          <m:t>2.0</m:t>
        </m:r>
        <m:r>
          <m:rPr>
            <m:sty m:val="p"/>
          </m:rPr>
          <m:t>×</m:t>
        </m:r>
      </m:oMath>
      <w:r>
        <w:t xml:space="preserve">). In our multi-round bidding loop, each server receives 2–5 proposals per round, making greedy ratio choices closely mirror 0-1 knapsack selections.</w:t>
      </w:r>
      <w:r>
        <w:t xml:space="preserve"> </w:t>
      </w:r>
      <w:r>
        <w:t xml:space="preserve">2.</w:t>
      </w:r>
      <w:r>
        <w:t xml:space="preserve"> </w:t>
      </w:r>
      <w:r>
        <w:rPr>
          <w:b/>
          <w:bCs/>
        </w:rPr>
        <w:t xml:space="preserve">Both Multi-Round Schedulers Outperform Spill-Over Greedy</w:t>
      </w:r>
      <w:r>
        <w:t xml:space="preserve">: Coordinated regret-based bidding prevents high-traffic tasks from greedily occupying servers required by low-traffic tasks, beating Spill-Over Greedy (</w:t>
      </w:r>
      <m:oMath>
        <m:r>
          <m:t>7.18</m:t>
        </m:r>
        <m:r>
          <m:rPr>
            <m:sty m:val="p"/>
          </m:rPr>
          <m:t>%</m:t>
        </m:r>
      </m:oMath>
      <w:r>
        <w:t xml:space="preserve"> </w:t>
      </w:r>
      <w:r>
        <w:t xml:space="preserve">at</w:t>
      </w:r>
      <w:r>
        <w:t xml:space="preserve"> </w:t>
      </w:r>
      <m:oMath>
        <m:r>
          <m:t>1.0</m:t>
        </m:r>
        <m:r>
          <m:rPr>
            <m:sty m:val="p"/>
          </m:rPr>
          <m:t>×</m:t>
        </m:r>
      </m:oMath>
      <w:r>
        <w:t xml:space="preserve">,</w:t>
      </w:r>
      <w:r>
        <w:t xml:space="preserve"> </w:t>
      </w:r>
      <m:oMath>
        <m:r>
          <m:t>2.39</m:t>
        </m:r>
        <m:r>
          <m:rPr>
            <m:sty m:val="p"/>
          </m:rPr>
          <m:t>%</m:t>
        </m:r>
      </m:oMath>
      <w:r>
        <w:t xml:space="preserve"> </w:t>
      </w:r>
      <w:r>
        <w:t xml:space="preserve">at</w:t>
      </w:r>
      <w:r>
        <w:t xml:space="preserve"> </w:t>
      </w:r>
      <m:oMath>
        <m:r>
          <m:t>2.0</m:t>
        </m:r>
        <m:r>
          <m:rPr>
            <m:sty m:val="p"/>
          </m:rPr>
          <m:t>×</m:t>
        </m:r>
      </m:oMath>
      <w:r>
        <w:t xml:space="preserve">).</w:t>
      </w:r>
      <w:r>
        <w:t xml:space="preserve"> </w:t>
      </w:r>
      <w:r>
        <w:t xml:space="preserve">3.</w:t>
      </w:r>
      <w:r>
        <w:t xml:space="preserve"> </w:t>
      </w:r>
      <w:r>
        <w:rPr>
          <w:b/>
          <w:bCs/>
        </w:rPr>
        <w:t xml:space="preserve">Random Placement Shows No Adaptation</w:t>
      </w:r>
      <w:r>
        <w:t xml:space="preserve">: Random placement incurs an optimality gap of</w:t>
      </w:r>
      <w:r>
        <w:t xml:space="preserve"> </w:t>
      </w:r>
      <m:oMath>
        <m:r>
          <m:t>43</m:t>
        </m:r>
        <m:r>
          <m:rPr>
            <m:sty m:val="p"/>
          </m:rPr>
          <m:t>%</m:t>
        </m:r>
      </m:oMath>
      <w:r>
        <w:t xml:space="preserve"> </w:t>
      </w:r>
      <w:r>
        <w:t xml:space="preserve">to</w:t>
      </w:r>
      <w:r>
        <w:t xml:space="preserve"> </w:t>
      </w:r>
      <m:oMath>
        <m:r>
          <m:t>47</m:t>
        </m:r>
        <m:r>
          <m:rPr>
            <m:sty m:val="p"/>
          </m:rPr>
          <m:t>%</m:t>
        </m:r>
      </m:oMath>
      <w:r>
        <w:t xml:space="preserve"> </w:t>
      </w:r>
      <w:r>
        <w:t xml:space="preserve">across all capacity levels. Expanding capacity does not improve random placement (</w:t>
      </w:r>
      <m:oMath>
        <m:r>
          <m:t>45.51</m:t>
        </m:r>
        <m:r>
          <m:rPr>
            <m:sty m:val="p"/>
          </m:rPr>
          <m:t>%</m:t>
        </m:r>
      </m:oMath>
      <w:r>
        <w:t xml:space="preserve"> </w:t>
      </w:r>
      <w:r>
        <w:t xml:space="preserve">at</w:t>
      </w:r>
      <w:r>
        <w:t xml:space="preserve"> </w:t>
      </w:r>
      <m:oMath>
        <m:r>
          <m:t>0.5</m:t>
        </m:r>
        <m:r>
          <m:rPr>
            <m:sty m:val="p"/>
          </m:rPr>
          <m:t>×</m:t>
        </m:r>
        <m:r>
          <m:rPr>
            <m:sty m:val="p"/>
          </m:rPr>
          <m:t>→</m:t>
        </m:r>
        <m:r>
          <m:t>43.02</m:t>
        </m:r>
        <m:r>
          <m:rPr>
            <m:sty m:val="p"/>
          </m:rPr>
          <m:t>%</m:t>
        </m:r>
      </m:oMath>
      <w:r>
        <w:t xml:space="preserve"> </w:t>
      </w:r>
      <w:r>
        <w:t xml:space="preserve">at</w:t>
      </w:r>
      <w:r>
        <w:t xml:space="preserve"> </w:t>
      </w:r>
      <m:oMath>
        <m:r>
          <m:t>2.0</m:t>
        </m:r>
        <m:r>
          <m:rPr>
            <m:sty m:val="p"/>
          </m:rPr>
          <m:t>×</m:t>
        </m:r>
      </m:oMath>
      <w:r>
        <w:t xml:space="preserve">) because it ignores network topology and shortest paths.</w:t>
      </w:r>
    </w:p>
    <w:p>
      <w:r>
        <w:pict>
          <v:rect style="width:0;height:1.5pt" o:hralign="center" o:hrstd="t" o:hr="t"/>
        </w:pict>
      </w:r>
    </w:p>
    <w:p>
      <w:pPr>
        <w:pStyle w:val="Heading3"/>
      </w:pPr>
      <w:bookmarkStart w:id="39" w:name="_a410f62ff2d1ccf6217199bdfc6ff18e0ff2df3"/>
      <w:r>
        <w:t xml:space="preserve">8.3 Workload Scaling &amp; Lambda Sensitivity Trade-Offs</w:t>
      </w:r>
      <w:bookmarkEnd w:id="39"/>
    </w:p>
    <w:p>
      <w:pPr>
        <w:pStyle w:val="Heading4"/>
      </w:pPr>
      <w:bookmarkStart w:id="40" w:name="_e6d1fd3e9f001cb23f4bdd0d850d3865930ada0"/>
      <w:r>
        <w:t xml:space="preserve">Table 4: Workload Task Scaling Benchmark (Mean ± Std over 10 Seeds on</w:t>
      </w:r>
      <w:r>
        <w:t xml:space="preserve"> </w:t>
      </w:r>
      <m:oMath>
        <m:r>
          <m:rPr>
            <m:sty m:val="p"/>
          </m:rPr>
          <m:t>|</m:t>
        </m:r>
        <m:r>
          <m:t>V</m:t>
        </m:r>
        <m:r>
          <m:rPr>
            <m:sty m:val="p"/>
          </m:rPr>
          <m:t>|</m:t>
        </m:r>
        <m:r>
          <m:rPr>
            <m:sty m:val="p"/>
          </m:rPr>
          <m:t>=</m:t>
        </m:r>
        <m:r>
          <m:t>30</m:t>
        </m:r>
      </m:oMath>
      <w:r>
        <w:t xml:space="preserve">)</w:t>
      </w:r>
      <w:bookmarkEnd w:id="40"/>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Task Count</w:t>
            </w:r>
          </w:p>
        </w:tc>
        <w:tc>
          <w:tcPr/>
          <w:p>
            <w:pPr>
              <w:pStyle w:val="Compact"/>
              <w:jc w:val="center"/>
            </w:pPr>
            <w:r>
              <w:t xml:space="preserve">Knapsack DP Gap (%)</w:t>
            </w:r>
          </w:p>
        </w:tc>
        <w:tc>
          <w:tcPr/>
          <w:p>
            <w:pPr>
              <w:pStyle w:val="Compact"/>
              <w:jc w:val="center"/>
            </w:pPr>
            <w:r>
              <w:t xml:space="preserve">Greedy Rounds Gap (%)</w:t>
            </w:r>
          </w:p>
        </w:tc>
        <w:tc>
          <w:tcPr/>
          <w:p>
            <w:pPr>
              <w:pStyle w:val="Compact"/>
              <w:jc w:val="center"/>
            </w:pPr>
            <w:r>
              <w:t xml:space="preserve">Spill-Over Greedy Gap (%)</w:t>
            </w:r>
          </w:p>
        </w:tc>
        <w:tc>
          <w:tcPr/>
          <w:p>
            <w:pPr>
              <w:pStyle w:val="Compact"/>
              <w:jc w:val="center"/>
            </w:pPr>
            <w:r>
              <w:t xml:space="preserve">Random Placement Gap (%)</w:t>
            </w:r>
          </w:p>
        </w:tc>
        <w:tc>
          <w:tcPr/>
          <w:p>
            <w:pPr>
              <w:pStyle w:val="Compact"/>
              <w:jc w:val="center"/>
            </w:pPr>
            <w:r>
              <w:t xml:space="preserve">Fleet Utilization</w:t>
            </w:r>
          </w:p>
        </w:tc>
      </w:tr>
      <w:tr>
        <w:tc>
          <w:tcPr/>
          <w:p>
            <w:pPr>
              <w:pStyle w:val="Compact"/>
              <w:jc w:val="center"/>
            </w:pPr>
            <w:r>
              <w:t xml:space="preserve">15 Tasks</w:t>
            </w:r>
          </w:p>
        </w:tc>
        <w:tc>
          <w:tcPr/>
          <w:p>
            <w:pPr>
              <w:pStyle w:val="Compact"/>
              <w:jc w:val="center"/>
            </w:pPr>
            <m:oMath>
              <m:r>
                <m:rPr>
                  <m:sty m:val="p"/>
                </m:rPr>
                <m:t>+</m:t>
              </m:r>
              <m:r>
                <m:t>0.34</m:t>
              </m:r>
              <m:r>
                <m:rPr>
                  <m:sty m:val="p"/>
                </m:rPr>
                <m:t>±</m:t>
              </m:r>
              <m:r>
                <m:t>0.78</m:t>
              </m:r>
              <m:r>
                <m:rPr>
                  <m:sty m:val="p"/>
                </m:rPr>
                <m:t>%</m:t>
              </m:r>
            </m:oMath>
            <w:r>
              <w:t xml:space="preserve">​</w:t>
            </w:r>
          </w:p>
        </w:tc>
        <w:tc>
          <w:tcPr/>
          <w:p>
            <w:pPr>
              <w:pStyle w:val="Compact"/>
              <w:jc w:val="center"/>
            </w:pPr>
            <m:oMath>
              <m:r>
                <m:rPr>
                  <m:sty m:val="p"/>
                </m:rPr>
                <m:t>+</m:t>
              </m:r>
              <m:r>
                <m:t>0.34</m:t>
              </m:r>
              <m:r>
                <m:rPr>
                  <m:sty m:val="p"/>
                </m:rPr>
                <m:t>±</m:t>
              </m:r>
              <m:r>
                <m:t>0.78</m:t>
              </m:r>
              <m:r>
                <m:rPr>
                  <m:sty m:val="p"/>
                </m:rPr>
                <m:t>%</m:t>
              </m:r>
            </m:oMath>
            <w:r>
              <w:t xml:space="preserve">​</w:t>
            </w:r>
          </w:p>
        </w:tc>
        <w:tc>
          <w:tcPr/>
          <w:p>
            <w:pPr>
              <w:pStyle w:val="Compact"/>
              <w:jc w:val="center"/>
            </w:pPr>
            <m:oMath>
              <m:r>
                <m:rPr>
                  <m:sty m:val="p"/>
                </m:rPr>
                <m:t>+</m:t>
              </m:r>
              <m:r>
                <m:t>0.51</m:t>
              </m:r>
              <m:r>
                <m:rPr>
                  <m:sty m:val="p"/>
                </m:rPr>
                <m:t>±</m:t>
              </m:r>
              <m:r>
                <m:t>0.79</m:t>
              </m:r>
              <m:r>
                <m:rPr>
                  <m:sty m:val="p"/>
                </m:rPr>
                <m:t>%</m:t>
              </m:r>
            </m:oMath>
            <w:r>
              <w:t xml:space="preserve">​</w:t>
            </w:r>
          </w:p>
        </w:tc>
        <w:tc>
          <w:tcPr/>
          <w:p>
            <w:pPr>
              <w:pStyle w:val="Compact"/>
              <w:jc w:val="center"/>
            </w:pPr>
            <m:oMath>
              <m:r>
                <m:rPr>
                  <m:sty m:val="p"/>
                </m:rPr>
                <m:t>+</m:t>
              </m:r>
              <m:r>
                <m:t>50.16</m:t>
              </m:r>
              <m:r>
                <m:rPr>
                  <m:sty m:val="p"/>
                </m:rPr>
                <m:t>±</m:t>
              </m:r>
              <m:r>
                <m:t>8.92</m:t>
              </m:r>
              <m:r>
                <m:rPr>
                  <m:sty m:val="p"/>
                </m:rPr>
                <m:t>%</m:t>
              </m:r>
            </m:oMath>
            <w:r>
              <w:t xml:space="preserve">​</w:t>
            </w:r>
          </w:p>
        </w:tc>
        <w:tc>
          <w:tcPr/>
          <w:p>
            <w:pPr>
              <w:pStyle w:val="Compact"/>
              <w:jc w:val="center"/>
            </w:pPr>
            <m:oMath>
              <m:r>
                <m:t>14.8</m:t>
              </m:r>
              <m:r>
                <m:rPr>
                  <m:sty m:val="p"/>
                </m:rPr>
                <m:t>%</m:t>
              </m:r>
              <m:r>
                <m:rPr>
                  <m:sty m:val="p"/>
                </m:rPr>
                <m:t>±</m:t>
              </m:r>
              <m:r>
                <m:t>1.1</m:t>
              </m:r>
              <m:r>
                <m:rPr>
                  <m:sty m:val="p"/>
                </m:rPr>
                <m:t>%</m:t>
              </m:r>
            </m:oMath>
            <w:r>
              <w:t xml:space="preserve">​</w:t>
            </w:r>
          </w:p>
        </w:tc>
      </w:tr>
      <w:tr>
        <w:tc>
          <w:tcPr/>
          <w:p>
            <w:pPr>
              <w:pStyle w:val="Compact"/>
              <w:jc w:val="center"/>
            </w:pPr>
            <w:r>
              <w:t xml:space="preserve">35 Tasks</w:t>
            </w:r>
          </w:p>
        </w:tc>
        <w:tc>
          <w:tcPr/>
          <w:p>
            <w:pPr>
              <w:pStyle w:val="Compact"/>
              <w:jc w:val="center"/>
            </w:pPr>
            <m:oMath>
              <m:r>
                <m:rPr>
                  <m:sty m:val="p"/>
                </m:rPr>
                <m:t>+</m:t>
              </m:r>
              <m:r>
                <m:t>0.82</m:t>
              </m:r>
              <m:r>
                <m:rPr>
                  <m:sty m:val="p"/>
                </m:rPr>
                <m:t>±</m:t>
              </m:r>
              <m:r>
                <m:t>1.09</m:t>
              </m:r>
              <m:r>
                <m:rPr>
                  <m:sty m:val="p"/>
                </m:rPr>
                <m:t>%</m:t>
              </m:r>
            </m:oMath>
            <w:r>
              <w:t xml:space="preserve">​</w:t>
            </w:r>
          </w:p>
        </w:tc>
        <w:tc>
          <w:tcPr/>
          <w:p>
            <w:pPr>
              <w:pStyle w:val="Compact"/>
              <w:jc w:val="center"/>
            </w:pPr>
            <m:oMath>
              <m:r>
                <m:rPr>
                  <m:sty m:val="p"/>
                </m:rPr>
                <m:t>+</m:t>
              </m:r>
              <m:r>
                <m:t>0.84</m:t>
              </m:r>
              <m:r>
                <m:rPr>
                  <m:sty m:val="p"/>
                </m:rPr>
                <m:t>±</m:t>
              </m:r>
              <m:r>
                <m:t>1.07</m:t>
              </m:r>
              <m:r>
                <m:rPr>
                  <m:sty m:val="p"/>
                </m:rPr>
                <m:t>%</m:t>
              </m:r>
            </m:oMath>
            <w:r>
              <w:t xml:space="preserve">​</w:t>
            </w:r>
          </w:p>
        </w:tc>
        <w:tc>
          <w:tcPr/>
          <w:p>
            <w:pPr>
              <w:pStyle w:val="Compact"/>
              <w:jc w:val="center"/>
            </w:pPr>
            <m:oMath>
              <m:r>
                <m:rPr>
                  <m:sty m:val="p"/>
                </m:rPr>
                <m:t>+</m:t>
              </m:r>
              <m:r>
                <m:t>1.09</m:t>
              </m:r>
              <m:r>
                <m:rPr>
                  <m:sty m:val="p"/>
                </m:rPr>
                <m:t>±</m:t>
              </m:r>
              <m:r>
                <m:t>1.25</m:t>
              </m:r>
              <m:r>
                <m:rPr>
                  <m:sty m:val="p"/>
                </m:rPr>
                <m:t>%</m:t>
              </m:r>
            </m:oMath>
            <w:r>
              <w:t xml:space="preserve">​</w:t>
            </w:r>
          </w:p>
        </w:tc>
        <w:tc>
          <w:tcPr/>
          <w:p>
            <w:pPr>
              <w:pStyle w:val="Compact"/>
              <w:jc w:val="center"/>
            </w:pPr>
            <m:oMath>
              <m:r>
                <m:rPr>
                  <m:sty m:val="p"/>
                </m:rPr>
                <m:t>+</m:t>
              </m:r>
              <m:r>
                <m:t>49.50</m:t>
              </m:r>
              <m:r>
                <m:rPr>
                  <m:sty m:val="p"/>
                </m:rPr>
                <m:t>±</m:t>
              </m:r>
              <m:r>
                <m:t>8.76</m:t>
              </m:r>
              <m:r>
                <m:rPr>
                  <m:sty m:val="p"/>
                </m:rPr>
                <m:t>%</m:t>
              </m:r>
            </m:oMath>
            <w:r>
              <w:t xml:space="preserve">​</w:t>
            </w:r>
          </w:p>
        </w:tc>
        <w:tc>
          <w:tcPr/>
          <w:p>
            <w:pPr>
              <w:pStyle w:val="Compact"/>
              <w:jc w:val="center"/>
            </w:pPr>
            <m:oMath>
              <m:r>
                <m:t>34.4</m:t>
              </m:r>
              <m:r>
                <m:rPr>
                  <m:sty m:val="p"/>
                </m:rPr>
                <m:t>%</m:t>
              </m:r>
              <m:r>
                <m:rPr>
                  <m:sty m:val="p"/>
                </m:rPr>
                <m:t>±</m:t>
              </m:r>
              <m:r>
                <m:t>2.4</m:t>
              </m:r>
              <m:r>
                <m:rPr>
                  <m:sty m:val="p"/>
                </m:rPr>
                <m:t>%</m:t>
              </m:r>
            </m:oMath>
            <w:r>
              <w:t xml:space="preserve">​</w:t>
            </w:r>
          </w:p>
        </w:tc>
      </w:tr>
      <w:tr>
        <w:tc>
          <w:tcPr/>
          <w:p>
            <w:pPr>
              <w:pStyle w:val="Compact"/>
              <w:jc w:val="center"/>
            </w:pPr>
            <w:r>
              <w:t xml:space="preserve">75 Tasks</w:t>
            </w:r>
          </w:p>
        </w:tc>
        <w:tc>
          <w:tcPr/>
          <w:p>
            <w:pPr>
              <w:pStyle w:val="Compact"/>
              <w:jc w:val="center"/>
            </w:pPr>
            <m:oMath>
              <m:r>
                <m:rPr>
                  <m:sty m:val="p"/>
                </m:rPr>
                <m:t>+</m:t>
              </m:r>
              <m:r>
                <m:t>3.54</m:t>
              </m:r>
              <m:r>
                <m:rPr>
                  <m:sty m:val="p"/>
                </m:rPr>
                <m:t>±</m:t>
              </m:r>
              <m:r>
                <m:t>2.92</m:t>
              </m:r>
              <m:r>
                <m:rPr>
                  <m:sty m:val="p"/>
                </m:rPr>
                <m:t>%</m:t>
              </m:r>
            </m:oMath>
            <w:r>
              <w:t xml:space="preserve">​</w:t>
            </w:r>
          </w:p>
        </w:tc>
        <w:tc>
          <w:tcPr/>
          <w:p>
            <w:pPr>
              <w:pStyle w:val="Compact"/>
              <w:jc w:val="center"/>
            </w:pPr>
            <m:oMath>
              <m:r>
                <m:rPr>
                  <m:sty m:val="p"/>
                </m:rPr>
                <m:t>+</m:t>
              </m:r>
              <m:r>
                <m:t>3.61</m:t>
              </m:r>
              <m:r>
                <m:rPr>
                  <m:sty m:val="p"/>
                </m:rPr>
                <m:t>±</m:t>
              </m:r>
              <m:r>
                <m:t>2.87</m:t>
              </m:r>
              <m:r>
                <m:rPr>
                  <m:sty m:val="p"/>
                </m:rPr>
                <m:t>%</m:t>
              </m:r>
            </m:oMath>
            <w:r>
              <w:t xml:space="preserve">​</w:t>
            </w:r>
          </w:p>
        </w:tc>
        <w:tc>
          <w:tcPr/>
          <w:p>
            <w:pPr>
              <w:pStyle w:val="Compact"/>
              <w:jc w:val="center"/>
            </w:pPr>
            <m:oMath>
              <m:r>
                <m:rPr>
                  <m:sty m:val="p"/>
                </m:rPr>
                <m:t>+</m:t>
              </m:r>
              <m:r>
                <m:t>4.20</m:t>
              </m:r>
              <m:r>
                <m:rPr>
                  <m:sty m:val="p"/>
                </m:rPr>
                <m:t>±</m:t>
              </m:r>
              <m:r>
                <m:t>3.10</m:t>
              </m:r>
              <m:r>
                <m:rPr>
                  <m:sty m:val="p"/>
                </m:rPr>
                <m:t>%</m:t>
              </m:r>
            </m:oMath>
            <w:r>
              <w:t xml:space="preserve">​</w:t>
            </w:r>
          </w:p>
        </w:tc>
        <w:tc>
          <w:tcPr/>
          <w:p>
            <w:pPr>
              <w:pStyle w:val="Compact"/>
              <w:jc w:val="center"/>
            </w:pPr>
            <m:oMath>
              <m:r>
                <m:rPr>
                  <m:sty m:val="p"/>
                </m:rPr>
                <m:t>+</m:t>
              </m:r>
              <m:r>
                <m:t>47.37</m:t>
              </m:r>
              <m:r>
                <m:rPr>
                  <m:sty m:val="p"/>
                </m:rPr>
                <m:t>±</m:t>
              </m:r>
              <m:r>
                <m:t>7.42</m:t>
              </m:r>
              <m:r>
                <m:rPr>
                  <m:sty m:val="p"/>
                </m:rPr>
                <m:t>%</m:t>
              </m:r>
            </m:oMath>
            <w:r>
              <w:t xml:space="preserve">​</w:t>
            </w:r>
          </w:p>
        </w:tc>
        <w:tc>
          <w:tcPr/>
          <w:p>
            <w:pPr>
              <w:pStyle w:val="Compact"/>
              <w:jc w:val="center"/>
            </w:pPr>
            <m:oMath>
              <m:r>
                <m:t>73.8</m:t>
              </m:r>
              <m:r>
                <m:rPr>
                  <m:sty m:val="p"/>
                </m:rPr>
                <m:t>%</m:t>
              </m:r>
              <m:r>
                <m:rPr>
                  <m:sty m:val="p"/>
                </m:rPr>
                <m:t>±</m:t>
              </m:r>
              <m:r>
                <m:t>4.9</m:t>
              </m:r>
              <m:r>
                <m:rPr>
                  <m:sty m:val="p"/>
                </m:rPr>
                <m:t>%</m:t>
              </m:r>
            </m:oMath>
            <w:r>
              <w:t xml:space="preserve">​</w:t>
            </w:r>
          </w:p>
        </w:tc>
      </w:tr>
    </w:tbl>
    <w:p>
      <w:pPr>
        <w:pStyle w:val="FirstParagraph"/>
      </w:pPr>
      <w:r>
        <w:rPr>
          <w:i/>
          <w:iCs/>
        </w:rPr>
        <w:t xml:space="preserve">(Full data:</w:t>
      </w:r>
      <w:r>
        <w:rPr>
          <w:i/>
          <w:iCs/>
        </w:rPr>
        <w:t xml:space="preserve"> </w:t>
      </w:r>
      <w:r>
        <w:rPr>
          <w:rStyle w:val="VerbatimChar"/>
          <w:i/>
          <w:iCs/>
        </w:rPr>
        <w:t xml:space="preserve">placement_tasks_sensitivity.csv</w:t>
      </w:r>
      <w:r>
        <w:rPr>
          <w:i/>
          <w:iCs/>
        </w:rPr>
        <w:t xml:space="preserve">)</w:t>
      </w:r>
      <w:r>
        <w:t xml:space="preserve">.</w:t>
      </w:r>
    </w:p>
    <w:p>
      <w:pPr>
        <w:pStyle w:val="Heading4"/>
      </w:pPr>
      <w:bookmarkStart w:id="41" w:name="_104488a16ca94d61a19605aa9428427d473b385"/>
      <w:r>
        <w:t xml:space="preserve">Table 5: Lambda Sensitivity Benchmark (Mean ± Std over 10 Seeds across</w:t>
      </w:r>
      <w:r>
        <w:t xml:space="preserve"> </w:t>
      </w:r>
      <m:oMath>
        <m:r>
          <m:t>λ</m:t>
        </m:r>
        <m:r>
          <m:rPr>
            <m:sty m:val="p"/>
          </m:rPr>
          <m:t>∈</m:t>
        </m:r>
        <m:r>
          <m:rPr>
            <m:sty m:val="p"/>
          </m:rPr>
          <m:t>[</m:t>
        </m:r>
        <m:r>
          <m:t>0</m:t>
        </m:r>
        <m:r>
          <m:rPr>
            <m:sty m:val="p"/>
          </m:rPr>
          <m:t>,</m:t>
        </m:r>
        <m:r>
          <m:t>200</m:t>
        </m:r>
        <m:r>
          <m:rPr>
            <m:sty m:val="p"/>
          </m:rPr>
          <m:t>]</m:t>
        </m:r>
      </m:oMath>
      <w:r>
        <w:t xml:space="preserve">)</w:t>
      </w:r>
      <w:bookmarkEnd w:id="41"/>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Lambda</w:t>
            </w:r>
            <w:r>
              <w:t xml:space="preserve"> </w:t>
            </w:r>
            <m:oMath>
              <m:r>
                <m:t>λ</m:t>
              </m:r>
            </m:oMath>
          </w:p>
        </w:tc>
        <w:tc>
          <w:tcPr/>
          <w:p>
            <w:pPr>
              <w:pStyle w:val="Compact"/>
              <w:jc w:val="center"/>
            </w:pPr>
            <w:r>
              <w:t xml:space="preserve">Client Access Latency (ms)</w:t>
            </w:r>
          </w:p>
        </w:tc>
        <w:tc>
          <w:tcPr/>
          <w:p>
            <w:pPr>
              <w:pStyle w:val="Compact"/>
              <w:jc w:val="center"/>
            </w:pPr>
            <w:r>
              <w:t xml:space="preserve">MST Replication Sync Cost</w:t>
            </w:r>
          </w:p>
        </w:tc>
        <w:tc>
          <w:tcPr/>
          <w:p>
            <w:pPr>
              <w:pStyle w:val="Compact"/>
              <w:jc w:val="center"/>
            </w:pPr>
            <w:r>
              <w:t xml:space="preserve">Total Composite Objective</w:t>
            </w:r>
          </w:p>
        </w:tc>
        <w:tc>
          <w:tcPr/>
          <w:p>
            <w:pPr>
              <w:pStyle w:val="Compact"/>
              <w:jc w:val="center"/>
            </w:pPr>
            <w:r>
              <w:t xml:space="preserve">Knapsack DP Gap to LB (%)</w:t>
            </w:r>
          </w:p>
        </w:tc>
        <w:tc>
          <w:tcPr/>
          <w:p>
            <w:pPr>
              <w:pStyle w:val="Compact"/>
              <w:jc w:val="center"/>
            </w:pPr>
            <w:r>
              <w:t xml:space="preserve">Random Placement Gap (%)</w:t>
            </w:r>
          </w:p>
        </w:tc>
      </w:tr>
      <w:tr>
        <w:tc>
          <w:tcPr/>
          <w:p>
            <w:pPr>
              <w:pStyle w:val="Compact"/>
              <w:jc w:val="center"/>
            </w:pPr>
            <w:r>
              <w:t xml:space="preserve">0.0</w:t>
            </w:r>
          </w:p>
        </w:tc>
        <w:tc>
          <w:tcPr/>
          <w:p>
            <w:pPr>
              <w:pStyle w:val="Compact"/>
              <w:jc w:val="center"/>
            </w:pPr>
            <m:oMath>
              <m:r>
                <m:t>18.23</m:t>
              </m:r>
              <m:r>
                <m:rPr>
                  <m:sty m:val="p"/>
                </m:rPr>
                <m:t>±</m:t>
              </m:r>
              <m:r>
                <m:t>1.84</m:t>
              </m:r>
              <m:r>
                <m:t> </m:t>
              </m:r>
              <m:r>
                <m:rPr>
                  <m:nor/>
                </m:rPr>
                <m:t>ms</m:t>
              </m:r>
            </m:oMath>
            <w:r>
              <w:t xml:space="preserve">​</w:t>
            </w:r>
          </w:p>
        </w:tc>
        <w:tc>
          <w:tcPr/>
          <w:p>
            <w:pPr>
              <w:pStyle w:val="Compact"/>
              <w:jc w:val="center"/>
            </w:pPr>
            <m:oMath>
              <m:r>
                <m:t>111.2</m:t>
              </m:r>
              <m:r>
                <m:rPr>
                  <m:sty m:val="p"/>
                </m:rPr>
                <m:t>±</m:t>
              </m:r>
              <m:r>
                <m:t>89.3</m:t>
              </m:r>
            </m:oMath>
            <w:r>
              <w:t xml:space="preserve">​</w:t>
            </w:r>
          </w:p>
        </w:tc>
        <w:tc>
          <w:tcPr/>
          <w:p>
            <w:pPr>
              <w:pStyle w:val="Compact"/>
              <w:jc w:val="center"/>
            </w:pPr>
            <m:oMath>
              <m:r>
                <m:t>531</m:t>
              </m:r>
              <m:r>
                <m:rPr>
                  <m:sty m:val="p"/>
                </m:rPr>
                <m:t>,</m:t>
              </m:r>
              <m:r>
                <m:t>652</m:t>
              </m:r>
              <m:r>
                <m:rPr>
                  <m:sty m:val="p"/>
                </m:rPr>
                <m:t>±</m:t>
              </m:r>
              <m:r>
                <m:t>52</m:t>
              </m:r>
              <m:r>
                <m:rPr>
                  <m:sty m:val="p"/>
                </m:rPr>
                <m:t>,</m:t>
              </m:r>
              <m:r>
                <m:t>542</m:t>
              </m:r>
            </m:oMath>
            <w:r>
              <w:t xml:space="preserve">​</w:t>
            </w:r>
          </w:p>
        </w:tc>
        <w:tc>
          <w:tcPr/>
          <w:p>
            <w:pPr>
              <w:pStyle w:val="Compact"/>
              <w:jc w:val="center"/>
            </w:pPr>
            <m:oMath>
              <m:r>
                <m:rPr>
                  <m:sty m:val="p"/>
                </m:rPr>
                <m:t>+</m:t>
              </m:r>
              <m:r>
                <m:t>0.60</m:t>
              </m:r>
              <m:r>
                <m:rPr>
                  <m:sty m:val="p"/>
                </m:rPr>
                <m:t>±</m:t>
              </m:r>
              <m:r>
                <m:t>0.88</m:t>
              </m:r>
              <m:r>
                <m:rPr>
                  <m:sty m:val="p"/>
                </m:rPr>
                <m:t>%</m:t>
              </m:r>
            </m:oMath>
            <w:r>
              <w:t xml:space="preserve">​</w:t>
            </w:r>
          </w:p>
        </w:tc>
        <w:tc>
          <w:tcPr/>
          <w:p>
            <w:pPr>
              <w:pStyle w:val="Compact"/>
              <w:jc w:val="center"/>
            </w:pPr>
            <m:oMath>
              <m:r>
                <m:rPr>
                  <m:sty m:val="p"/>
                </m:rPr>
                <m:t>+</m:t>
              </m:r>
              <m:r>
                <m:t>48.19</m:t>
              </m:r>
              <m:r>
                <m:rPr>
                  <m:sty m:val="p"/>
                </m:rPr>
                <m:t>±</m:t>
              </m:r>
              <m:r>
                <m:t>7.69</m:t>
              </m:r>
              <m:r>
                <m:rPr>
                  <m:sty m:val="p"/>
                </m:rPr>
                <m:t>%</m:t>
              </m:r>
            </m:oMath>
            <w:r>
              <w:t xml:space="preserve">​</w:t>
            </w:r>
          </w:p>
        </w:tc>
      </w:tr>
      <w:tr>
        <w:tc>
          <w:tcPr/>
          <w:p>
            <w:pPr>
              <w:pStyle w:val="Compact"/>
              <w:jc w:val="center"/>
            </w:pPr>
            <w:r>
              <w:t xml:space="preserve">1.0</w:t>
            </w:r>
          </w:p>
        </w:tc>
        <w:tc>
          <w:tcPr/>
          <w:p>
            <w:pPr>
              <w:pStyle w:val="Compact"/>
              <w:jc w:val="center"/>
            </w:pPr>
            <m:oMath>
              <m:r>
                <m:t>18.24</m:t>
              </m:r>
              <m:r>
                <m:rPr>
                  <m:sty m:val="p"/>
                </m:rPr>
                <m:t>±</m:t>
              </m:r>
              <m:r>
                <m:t>1.85</m:t>
              </m:r>
              <m:r>
                <m:t> </m:t>
              </m:r>
              <m:r>
                <m:rPr>
                  <m:nor/>
                </m:rPr>
                <m:t>ms</m:t>
              </m:r>
            </m:oMath>
            <w:r>
              <w:t xml:space="preserve">​</w:t>
            </w:r>
          </w:p>
        </w:tc>
        <w:tc>
          <w:tcPr/>
          <w:p>
            <w:pPr>
              <w:pStyle w:val="Compact"/>
              <w:jc w:val="center"/>
            </w:pPr>
            <m:oMath>
              <m:r>
                <m:t>98.8</m:t>
              </m:r>
              <m:r>
                <m:rPr>
                  <m:sty m:val="p"/>
                </m:rPr>
                <m:t>±</m:t>
              </m:r>
              <m:r>
                <m:t>82.0</m:t>
              </m:r>
            </m:oMath>
            <w:r>
              <w:t xml:space="preserve">​</w:t>
            </w:r>
          </w:p>
        </w:tc>
        <w:tc>
          <w:tcPr/>
          <w:p>
            <w:pPr>
              <w:pStyle w:val="Compact"/>
              <w:jc w:val="center"/>
            </w:pPr>
            <m:oMath>
              <m:r>
                <m:t>535</m:t>
              </m:r>
              <m:r>
                <m:rPr>
                  <m:sty m:val="p"/>
                </m:rPr>
                <m:t>,</m:t>
              </m:r>
              <m:r>
                <m:t>386</m:t>
              </m:r>
              <m:r>
                <m:rPr>
                  <m:sty m:val="p"/>
                </m:rPr>
                <m:t>±</m:t>
              </m:r>
              <m:r>
                <m:t>53</m:t>
              </m:r>
              <m:r>
                <m:rPr>
                  <m:sty m:val="p"/>
                </m:rPr>
                <m:t>,</m:t>
              </m:r>
              <m:r>
                <m:t>207</m:t>
              </m:r>
            </m:oMath>
            <w:r>
              <w:t xml:space="preserve">​</w:t>
            </w:r>
          </w:p>
        </w:tc>
        <w:tc>
          <w:tcPr/>
          <w:p>
            <w:pPr>
              <w:pStyle w:val="Compact"/>
              <w:jc w:val="center"/>
            </w:pPr>
            <m:oMath>
              <m:r>
                <m:rPr>
                  <m:sty m:val="p"/>
                </m:rPr>
                <m:t>+</m:t>
              </m:r>
              <m:r>
                <m:t>0.64</m:t>
              </m:r>
              <m:r>
                <m:rPr>
                  <m:sty m:val="p"/>
                </m:rPr>
                <m:t>±</m:t>
              </m:r>
              <m:r>
                <m:t>0.91</m:t>
              </m:r>
              <m:r>
                <m:rPr>
                  <m:sty m:val="p"/>
                </m:rPr>
                <m:t>%</m:t>
              </m:r>
            </m:oMath>
            <w:r>
              <w:t xml:space="preserve">​</w:t>
            </w:r>
          </w:p>
        </w:tc>
        <w:tc>
          <w:tcPr/>
          <w:p>
            <w:pPr>
              <w:pStyle w:val="Compact"/>
              <w:jc w:val="center"/>
            </w:pPr>
            <m:oMath>
              <m:r>
                <m:rPr>
                  <m:sty m:val="p"/>
                </m:rPr>
                <m:t>+</m:t>
              </m:r>
              <m:r>
                <m:t>49.55</m:t>
              </m:r>
              <m:r>
                <m:rPr>
                  <m:sty m:val="p"/>
                </m:rPr>
                <m:t>±</m:t>
              </m:r>
              <m:r>
                <m:t>8.01</m:t>
              </m:r>
              <m:r>
                <m:rPr>
                  <m:sty m:val="p"/>
                </m:rPr>
                <m:t>%</m:t>
              </m:r>
            </m:oMath>
            <w:r>
              <w:t xml:space="preserve">​</w:t>
            </w:r>
          </w:p>
        </w:tc>
      </w:tr>
      <w:tr>
        <w:tc>
          <w:tcPr/>
          <w:p>
            <w:pPr>
              <w:pStyle w:val="Compact"/>
              <w:jc w:val="center"/>
            </w:pPr>
            <w:r>
              <w:t xml:space="preserve">10.0</w:t>
            </w:r>
          </w:p>
        </w:tc>
        <w:tc>
          <w:tcPr/>
          <w:p>
            <w:pPr>
              <w:pStyle w:val="Compact"/>
              <w:jc w:val="center"/>
            </w:pPr>
            <m:oMath>
              <m:r>
                <m:t>18.49</m:t>
              </m:r>
              <m:r>
                <m:rPr>
                  <m:sty m:val="p"/>
                </m:rPr>
                <m:t>±</m:t>
              </m:r>
              <m:r>
                <m:t>1.96</m:t>
              </m:r>
              <m:r>
                <m:t> </m:t>
              </m:r>
              <m:r>
                <m:rPr>
                  <m:nor/>
                </m:rPr>
                <m:t>ms</m:t>
              </m:r>
            </m:oMath>
            <w:r>
              <w:t xml:space="preserve">​</w:t>
            </w:r>
          </w:p>
        </w:tc>
        <w:tc>
          <w:tcPr/>
          <w:p>
            <w:pPr>
              <w:pStyle w:val="Compact"/>
              <w:jc w:val="center"/>
            </w:pPr>
            <m:oMath>
              <m:r>
                <m:t>57.6</m:t>
              </m:r>
              <m:r>
                <m:rPr>
                  <m:sty m:val="p"/>
                </m:rPr>
                <m:t>±</m:t>
              </m:r>
              <m:r>
                <m:t>53.4</m:t>
              </m:r>
            </m:oMath>
            <w:r>
              <w:t xml:space="preserve">​</w:t>
            </w:r>
          </w:p>
        </w:tc>
        <w:tc>
          <w:tcPr/>
          <w:p>
            <w:pPr>
              <w:pStyle w:val="Compact"/>
              <w:jc w:val="center"/>
            </w:pPr>
            <m:oMath>
              <m:r>
                <m:t>559</m:t>
              </m:r>
              <m:r>
                <m:rPr>
                  <m:sty m:val="p"/>
                </m:rPr>
                <m:t>,</m:t>
              </m:r>
              <m:r>
                <m:t>462</m:t>
              </m:r>
              <m:r>
                <m:rPr>
                  <m:sty m:val="p"/>
                </m:rPr>
                <m:t>±</m:t>
              </m:r>
              <m:r>
                <m:t>61</m:t>
              </m:r>
              <m:r>
                <m:rPr>
                  <m:sty m:val="p"/>
                </m:rPr>
                <m:t>,</m:t>
              </m:r>
              <m:r>
                <m:t>089</m:t>
              </m:r>
            </m:oMath>
            <w:r>
              <w:t xml:space="preserve">​</w:t>
            </w:r>
          </w:p>
        </w:tc>
        <w:tc>
          <w:tcPr/>
          <w:p>
            <w:pPr>
              <w:pStyle w:val="Compact"/>
              <w:jc w:val="center"/>
            </w:pPr>
            <m:oMath>
              <m:r>
                <m:rPr>
                  <m:sty m:val="p"/>
                </m:rPr>
                <m:t>+</m:t>
              </m:r>
              <m:r>
                <m:t>1.33</m:t>
              </m:r>
              <m:r>
                <m:rPr>
                  <m:sty m:val="p"/>
                </m:rPr>
                <m:t>±</m:t>
              </m:r>
              <m:r>
                <m:t>1.32</m:t>
              </m:r>
              <m:r>
                <m:rPr>
                  <m:sty m:val="p"/>
                </m:rPr>
                <m:t>%</m:t>
              </m:r>
            </m:oMath>
            <w:r>
              <w:t xml:space="preserve">​</w:t>
            </w:r>
          </w:p>
        </w:tc>
        <w:tc>
          <w:tcPr/>
          <w:p>
            <w:pPr>
              <w:pStyle w:val="Compact"/>
              <w:jc w:val="center"/>
            </w:pPr>
            <m:oMath>
              <m:r>
                <m:rPr>
                  <m:sty m:val="p"/>
                </m:rPr>
                <m:t>+</m:t>
              </m:r>
              <m:r>
                <m:t>64.27</m:t>
              </m:r>
              <m:r>
                <m:rPr>
                  <m:sty m:val="p"/>
                </m:rPr>
                <m:t>±</m:t>
              </m:r>
              <m:r>
                <m:t>10.34</m:t>
              </m:r>
              <m:r>
                <m:rPr>
                  <m:sty m:val="p"/>
                </m:rPr>
                <m:t>%</m:t>
              </m:r>
            </m:oMath>
            <w:r>
              <w:t xml:space="preserve">​</w:t>
            </w:r>
          </w:p>
        </w:tc>
      </w:tr>
      <w:tr>
        <w:tc>
          <w:tcPr/>
          <w:p>
            <w:pPr>
              <w:pStyle w:val="Compact"/>
              <w:jc w:val="center"/>
            </w:pPr>
            <w:r>
              <w:t xml:space="preserve">25.0</w:t>
            </w:r>
          </w:p>
        </w:tc>
        <w:tc>
          <w:tcPr/>
          <w:p>
            <w:pPr>
              <w:pStyle w:val="Compact"/>
              <w:jc w:val="center"/>
            </w:pPr>
            <m:oMath>
              <m:r>
                <m:t>18.94</m:t>
              </m:r>
              <m:r>
                <m:rPr>
                  <m:sty m:val="p"/>
                </m:rPr>
                <m:t>±</m:t>
              </m:r>
              <m:r>
                <m:t>2.12</m:t>
              </m:r>
              <m:r>
                <m:t> </m:t>
              </m:r>
              <m:r>
                <m:rPr>
                  <m:nor/>
                </m:rPr>
                <m:t>ms</m:t>
              </m:r>
            </m:oMath>
            <w:r>
              <w:t xml:space="preserve">​</w:t>
            </w:r>
          </w:p>
        </w:tc>
        <w:tc>
          <w:tcPr/>
          <w:p>
            <w:pPr>
              <w:pStyle w:val="Compact"/>
              <w:jc w:val="center"/>
            </w:pPr>
            <m:oMath>
              <m:r>
                <m:t>32.2</m:t>
              </m:r>
              <m:r>
                <m:rPr>
                  <m:sty m:val="p"/>
                </m:rPr>
                <m:t>±</m:t>
              </m:r>
              <m:r>
                <m:t>19.4</m:t>
              </m:r>
            </m:oMath>
            <w:r>
              <w:t xml:space="preserve">​</w:t>
            </w:r>
          </w:p>
        </w:tc>
        <w:tc>
          <w:tcPr/>
          <w:p>
            <w:pPr>
              <w:pStyle w:val="Compact"/>
              <w:jc w:val="center"/>
            </w:pPr>
            <m:oMath>
              <m:r>
                <m:t>580</m:t>
              </m:r>
              <m:r>
                <m:rPr>
                  <m:sty m:val="p"/>
                </m:rPr>
                <m:t>,</m:t>
              </m:r>
              <m:r>
                <m:t>528</m:t>
              </m:r>
              <m:r>
                <m:rPr>
                  <m:sty m:val="p"/>
                </m:rPr>
                <m:t>±</m:t>
              </m:r>
              <m:r>
                <m:t>70</m:t>
              </m:r>
              <m:r>
                <m:rPr>
                  <m:sty m:val="p"/>
                </m:rPr>
                <m:t>,</m:t>
              </m:r>
              <m:r>
                <m:t>583</m:t>
              </m:r>
            </m:oMath>
            <w:r>
              <w:t xml:space="preserve">​</w:t>
            </w:r>
          </w:p>
        </w:tc>
        <w:tc>
          <w:tcPr/>
          <w:p>
            <w:pPr>
              <w:pStyle w:val="Compact"/>
              <w:jc w:val="center"/>
            </w:pPr>
            <m:oMath>
              <m:r>
                <m:rPr>
                  <m:sty m:val="p"/>
                </m:rPr>
                <m:t>+</m:t>
              </m:r>
              <m:r>
                <m:t>3.18</m:t>
              </m:r>
              <m:r>
                <m:rPr>
                  <m:sty m:val="p"/>
                </m:rPr>
                <m:t>±</m:t>
              </m:r>
              <m:r>
                <m:t>2.70</m:t>
              </m:r>
              <m:r>
                <m:rPr>
                  <m:sty m:val="p"/>
                </m:rPr>
                <m:t>%</m:t>
              </m:r>
            </m:oMath>
            <w:r>
              <w:t xml:space="preserve">​</w:t>
            </w:r>
          </w:p>
        </w:tc>
        <w:tc>
          <w:tcPr/>
          <w:p>
            <w:pPr>
              <w:pStyle w:val="Compact"/>
              <w:jc w:val="center"/>
            </w:pPr>
            <m:oMath>
              <m:r>
                <m:rPr>
                  <m:sty m:val="p"/>
                </m:rPr>
                <m:t>+</m:t>
              </m:r>
              <m:r>
                <m:t>93.84</m:t>
              </m:r>
              <m:r>
                <m:rPr>
                  <m:sty m:val="p"/>
                </m:rPr>
                <m:t>±</m:t>
              </m:r>
              <m:r>
                <m:t>12.25</m:t>
              </m:r>
              <m:r>
                <m:rPr>
                  <m:sty m:val="p"/>
                </m:rPr>
                <m:t>%</m:t>
              </m:r>
            </m:oMath>
            <w:r>
              <w:t xml:space="preserve">​</w:t>
            </w:r>
          </w:p>
        </w:tc>
      </w:tr>
      <w:tr>
        <w:tc>
          <w:tcPr/>
          <w:p>
            <w:pPr>
              <w:pStyle w:val="Compact"/>
              <w:jc w:val="center"/>
            </w:pPr>
            <w:r>
              <w:t xml:space="preserve">50.0</w:t>
            </w:r>
          </w:p>
        </w:tc>
        <w:tc>
          <w:tcPr/>
          <w:p>
            <w:pPr>
              <w:pStyle w:val="Compact"/>
              <w:jc w:val="center"/>
            </w:pPr>
            <m:oMath>
              <m:r>
                <m:t>19.14</m:t>
              </m:r>
              <m:r>
                <m:rPr>
                  <m:sty m:val="p"/>
                </m:rPr>
                <m:t>±</m:t>
              </m:r>
              <m:r>
                <m:t>2.24</m:t>
              </m:r>
              <m:r>
                <m:t> </m:t>
              </m:r>
              <m:r>
                <m:rPr>
                  <m:nor/>
                </m:rPr>
                <m:t>ms</m:t>
              </m:r>
            </m:oMath>
            <w:r>
              <w:t xml:space="preserve">​</w:t>
            </w:r>
          </w:p>
        </w:tc>
        <w:tc>
          <w:tcPr/>
          <w:p>
            <w:pPr>
              <w:pStyle w:val="Compact"/>
              <w:jc w:val="center"/>
            </w:pPr>
            <m:oMath>
              <m:r>
                <m:t>26.8</m:t>
              </m:r>
              <m:r>
                <m:rPr>
                  <m:sty m:val="p"/>
                </m:rPr>
                <m:t>±</m:t>
              </m:r>
              <m:r>
                <m:t>16.9</m:t>
              </m:r>
            </m:oMath>
            <w:r>
              <w:t xml:space="preserve">​</w:t>
            </w:r>
          </w:p>
        </w:tc>
        <w:tc>
          <w:tcPr/>
          <w:p>
            <w:pPr>
              <w:pStyle w:val="Compact"/>
              <w:jc w:val="center"/>
            </w:pPr>
            <m:oMath>
              <m:r>
                <m:t>604</m:t>
              </m:r>
              <m:r>
                <m:rPr>
                  <m:sty m:val="p"/>
                </m:rPr>
                <m:t>,</m:t>
              </m:r>
              <m:r>
                <m:t>772</m:t>
              </m:r>
              <m:r>
                <m:rPr>
                  <m:sty m:val="p"/>
                </m:rPr>
                <m:t>±</m:t>
              </m:r>
              <m:r>
                <m:t>81</m:t>
              </m:r>
              <m:r>
                <m:rPr>
                  <m:sty m:val="p"/>
                </m:rPr>
                <m:t>,</m:t>
              </m:r>
              <m:r>
                <m:t>146</m:t>
              </m:r>
            </m:oMath>
            <w:r>
              <w:t xml:space="preserve">​</w:t>
            </w:r>
          </w:p>
        </w:tc>
        <w:tc>
          <w:tcPr/>
          <w:p>
            <w:pPr>
              <w:pStyle w:val="Compact"/>
              <w:jc w:val="center"/>
            </w:pPr>
            <m:oMath>
              <m:r>
                <m:rPr>
                  <m:sty m:val="p"/>
                </m:rPr>
                <m:t>+</m:t>
              </m:r>
              <m:r>
                <m:t>6.75</m:t>
              </m:r>
              <m:r>
                <m:rPr>
                  <m:sty m:val="p"/>
                </m:rPr>
                <m:t>±</m:t>
              </m:r>
              <m:r>
                <m:t>4.90</m:t>
              </m:r>
              <m:r>
                <m:rPr>
                  <m:sty m:val="p"/>
                </m:rPr>
                <m:t>%</m:t>
              </m:r>
            </m:oMath>
            <w:r>
              <w:t xml:space="preserve">​</w:t>
            </w:r>
          </w:p>
        </w:tc>
        <w:tc>
          <w:tcPr/>
          <w:p>
            <w:pPr>
              <w:pStyle w:val="Compact"/>
              <w:jc w:val="center"/>
            </w:pPr>
            <m:oMath>
              <m:r>
                <m:rPr>
                  <m:sty m:val="p"/>
                </m:rPr>
                <m:t>+</m:t>
              </m:r>
              <m:r>
                <m:t>146.12</m:t>
              </m:r>
              <m:r>
                <m:rPr>
                  <m:sty m:val="p"/>
                </m:rPr>
                <m:t>±</m:t>
              </m:r>
              <m:r>
                <m:t>14.88</m:t>
              </m:r>
              <m:r>
                <m:rPr>
                  <m:sty m:val="p"/>
                </m:rPr>
                <m:t>%</m:t>
              </m:r>
            </m:oMath>
            <w:r>
              <w:t xml:space="preserve">​</w:t>
            </w:r>
          </w:p>
        </w:tc>
      </w:tr>
      <w:tr>
        <w:tc>
          <w:tcPr/>
          <w:p>
            <w:pPr>
              <w:pStyle w:val="Compact"/>
              <w:jc w:val="center"/>
            </w:pPr>
            <w:r>
              <w:t xml:space="preserve">200.0</w:t>
            </w:r>
          </w:p>
        </w:tc>
        <w:tc>
          <w:tcPr/>
          <w:p>
            <w:pPr>
              <w:pStyle w:val="Compact"/>
              <w:jc w:val="center"/>
            </w:pPr>
            <m:oMath>
              <m:r>
                <m:t>19.45</m:t>
              </m:r>
              <m:r>
                <m:rPr>
                  <m:sty m:val="p"/>
                </m:rPr>
                <m:t>±</m:t>
              </m:r>
              <m:r>
                <m:t>2.53</m:t>
              </m:r>
              <m:r>
                <m:t> </m:t>
              </m:r>
              <m:r>
                <m:rPr>
                  <m:nor/>
                </m:rPr>
                <m:t>ms</m:t>
              </m:r>
            </m:oMath>
            <w:r>
              <w:t xml:space="preserve">​</w:t>
            </w:r>
          </w:p>
        </w:tc>
        <w:tc>
          <w:tcPr/>
          <w:p>
            <w:pPr>
              <w:pStyle w:val="Compact"/>
              <w:jc w:val="center"/>
            </w:pPr>
            <m:oMath>
              <m:r>
                <m:t>23.8</m:t>
              </m:r>
              <m:r>
                <m:rPr>
                  <m:sty m:val="p"/>
                </m:rPr>
                <m:t>±</m:t>
              </m:r>
              <m:r>
                <m:t>15.9</m:t>
              </m:r>
            </m:oMath>
            <w:r>
              <w:t xml:space="preserve">​</w:t>
            </w:r>
          </w:p>
        </w:tc>
        <w:tc>
          <w:tcPr/>
          <w:p>
            <w:pPr>
              <w:pStyle w:val="Compact"/>
              <w:jc w:val="center"/>
            </w:pPr>
            <m:oMath>
              <m:r>
                <m:t>733</m:t>
              </m:r>
              <m:r>
                <m:rPr>
                  <m:sty m:val="p"/>
                </m:rPr>
                <m:t>,</m:t>
              </m:r>
              <m:r>
                <m:t>809</m:t>
              </m:r>
              <m:r>
                <m:rPr>
                  <m:sty m:val="p"/>
                </m:rPr>
                <m:t>±</m:t>
              </m:r>
              <m:r>
                <m:t>150</m:t>
              </m:r>
              <m:r>
                <m:rPr>
                  <m:sty m:val="p"/>
                </m:rPr>
                <m:t>,</m:t>
              </m:r>
              <m:r>
                <m:t>274</m:t>
              </m:r>
            </m:oMath>
            <w:r>
              <w:t xml:space="preserve">​</w:t>
            </w:r>
          </w:p>
        </w:tc>
        <w:tc>
          <w:tcPr/>
          <w:p>
            <w:pPr>
              <w:pStyle w:val="Compact"/>
              <w:jc w:val="center"/>
            </w:pPr>
            <m:oMath>
              <m:r>
                <m:rPr>
                  <m:sty m:val="p"/>
                </m:rPr>
                <m:t>+</m:t>
              </m:r>
              <m:r>
                <m:t>29.08</m:t>
              </m:r>
              <m:r>
                <m:rPr>
                  <m:sty m:val="p"/>
                </m:rPr>
                <m:t>±</m:t>
              </m:r>
              <m:r>
                <m:t>18.45</m:t>
              </m:r>
              <m:r>
                <m:rPr>
                  <m:sty m:val="p"/>
                </m:rPr>
                <m:t>%</m:t>
              </m:r>
            </m:oMath>
            <w:r>
              <w:t xml:space="preserve">​</w:t>
            </w:r>
          </w:p>
        </w:tc>
        <w:tc>
          <w:tcPr/>
          <w:p>
            <w:pPr>
              <w:pStyle w:val="Compact"/>
              <w:jc w:val="center"/>
            </w:pPr>
            <m:oMath>
              <m:r>
                <m:rPr>
                  <m:sty m:val="p"/>
                </m:rPr>
                <m:t>+</m:t>
              </m:r>
              <m:r>
                <m:t>465.69</m:t>
              </m:r>
              <m:r>
                <m:rPr>
                  <m:sty m:val="p"/>
                </m:rPr>
                <m:t>±</m:t>
              </m:r>
              <m:r>
                <m:t>52.38</m:t>
              </m:r>
              <m:r>
                <m:rPr>
                  <m:sty m:val="p"/>
                </m:rPr>
                <m:t>%</m:t>
              </m:r>
            </m:oMath>
            <w:r>
              <w:t xml:space="preserve">​</w:t>
            </w:r>
          </w:p>
        </w:tc>
      </w:tr>
    </w:tbl>
    <w:p>
      <w:pPr>
        <w:pStyle w:val="FirstParagraph"/>
      </w:pPr>
      <w:r>
        <w:rPr>
          <w:i/>
          <w:iCs/>
        </w:rPr>
        <w:t xml:space="preserve">(Full data:</w:t>
      </w:r>
      <w:r>
        <w:rPr>
          <w:i/>
          <w:iCs/>
        </w:rPr>
        <w:t xml:space="preserve"> </w:t>
      </w:r>
      <w:r>
        <w:rPr>
          <w:rStyle w:val="VerbatimChar"/>
          <w:i/>
          <w:iCs/>
        </w:rPr>
        <w:t xml:space="preserve">placement_lambda_sensitivity.csv</w:t>
      </w:r>
      <w:r>
        <w:rPr>
          <w:i/>
          <w:iCs/>
        </w:rPr>
        <w:t xml:space="preserve">)</w:t>
      </w:r>
      <w:r>
        <w:t xml:space="preserve">.</w:t>
      </w:r>
    </w:p>
    <w:p>
      <w:pPr>
        <w:pStyle w:val="BodyText"/>
      </w:pPr>
      <w:r>
        <w:drawing>
          <wp:inline>
            <wp:extent cx="3474719" cy="2405575"/>
            <wp:effectExtent b="0" l="0" r="0" t="0"/>
            <wp:docPr descr="Placement Sensitivity Combined" title="" id="43" name="Picture"/>
            <a:graphic>
              <a:graphicData uri="http://schemas.openxmlformats.org/drawingml/2006/picture">
                <pic:pic>
                  <pic:nvPicPr>
                    <pic:cNvPr descr="../experiments/results/placement_sensitivity_combined.png" id="44" name="Picture"/>
                    <pic:cNvPicPr>
                      <a:picLocks noChangeArrowheads="1" noChangeAspect="1"/>
                    </pic:cNvPicPr>
                  </pic:nvPicPr>
                  <pic:blipFill>
                    <a:blip r:embed="rId42"/>
                    <a:stretch>
                      <a:fillRect/>
                    </a:stretch>
                  </pic:blipFill>
                  <pic:spPr bwMode="auto">
                    <a:xfrm>
                      <a:off x="0" y="0"/>
                      <a:ext cx="3474719" cy="2405575"/>
                    </a:xfrm>
                    <a:prstGeom prst="rect">
                      <a:avLst/>
                    </a:prstGeom>
                    <a:noFill/>
                    <a:ln w="9525">
                      <a:noFill/>
                      <a:headEnd/>
                      <a:tailEnd/>
                    </a:ln>
                  </pic:spPr>
                </pic:pic>
              </a:graphicData>
            </a:graphic>
          </wp:inline>
        </w:drawing>
      </w:r>
      <w:r>
        <w:t xml:space="preserve"> </w:t>
      </w:r>
      <w:r>
        <w:rPr>
          <w:i/>
          <w:iCs/>
        </w:rPr>
        <w:t xml:space="preserve">Figure 2: Empirical placement sensitivity suite: (A) Access latency vs capacity, (B) Optimality gap vs capacity, (C) Objective cost vs tasks, and (D) Access latency vs MST replication sync cost across</w:t>
      </w:r>
      <w:r>
        <w:rPr>
          <w:i/>
          <w:iCs/>
        </w:rPr>
        <w:t xml:space="preserve"> </w:t>
      </w:r>
      <m:oMath>
        <m:r>
          <m:t>λ</m:t>
        </m:r>
        <m:r>
          <m:rPr>
            <m:sty m:val="p"/>
          </m:rPr>
          <m:t>∈</m:t>
        </m:r>
        <m:r>
          <m:rPr>
            <m:sty m:val="p"/>
          </m:rPr>
          <m:t>[</m:t>
        </m:r>
        <m:r>
          <m:t>0</m:t>
        </m:r>
        <m:r>
          <m:rPr>
            <m:sty m:val="p"/>
          </m:rPr>
          <m:t>,</m:t>
        </m:r>
        <m:r>
          <m:t>200</m:t>
        </m:r>
        <m:r>
          <m:rPr>
            <m:sty m:val="p"/>
          </m:rPr>
          <m:t>]</m:t>
        </m:r>
      </m:oMath>
      <w:r>
        <w:rPr>
          <w:i/>
          <w:iCs/>
        </w:rPr>
        <w:t xml:space="preserve">.</w:t>
      </w:r>
    </w:p>
    <w:p>
      <w:pPr>
        <w:pStyle w:val="BodyText"/>
      </w:pPr>
      <w:r>
        <w:rPr>
          <w:i/>
          <w:iCs/>
        </w:rPr>
        <w:t xml:space="preserve">Empirical Trade-off Findings</w:t>
      </w:r>
      <w:r>
        <w:t xml:space="preserve">:</w:t>
      </w:r>
      <w:r>
        <w:t xml:space="preserve"> </w:t>
      </w:r>
      <w:r>
        <w:t xml:space="preserve">- At</w:t>
      </w:r>
      <w:r>
        <w:t xml:space="preserve"> </w:t>
      </w:r>
      <m:oMath>
        <m:r>
          <m:t>λ</m:t>
        </m:r>
        <m:r>
          <m:rPr>
            <m:sty m:val="p"/>
          </m:rPr>
          <m:t>=</m:t>
        </m:r>
        <m:r>
          <m:t>1.0</m:t>
        </m:r>
      </m:oMath>
      <w:r>
        <w:t xml:space="preserve">: Access latency is</w:t>
      </w:r>
      <w:r>
        <w:t xml:space="preserve"> </w:t>
      </w:r>
      <m:oMath>
        <m:r>
          <m:t>18.24</m:t>
        </m:r>
        <m:r>
          <m:t> </m:t>
        </m:r>
        <m:r>
          <m:rPr>
            <m:nor/>
          </m:rPr>
          <m:t>ms</m:t>
        </m:r>
      </m:oMath>
      <w:r>
        <w:t xml:space="preserve"> </w:t>
      </w:r>
      <w:r>
        <w:t xml:space="preserve">(</w:t>
      </w:r>
      <m:oMath>
        <m:r>
          <m:rPr>
            <m:sty m:val="p"/>
          </m:rPr>
          <m:t>+</m:t>
        </m:r>
        <m:r>
          <m:t>0.05</m:t>
        </m:r>
        <m:r>
          <m:rPr>
            <m:sty m:val="p"/>
          </m:rPr>
          <m:t>%</m:t>
        </m:r>
      </m:oMath>
      <w:r>
        <w:t xml:space="preserve"> </w:t>
      </w:r>
      <w:r>
        <w:t xml:space="preserve">vs</w:t>
      </w:r>
      <w:r>
        <w:t xml:space="preserve"> </w:t>
      </w:r>
      <m:oMath>
        <m:r>
          <m:t>λ</m:t>
        </m:r>
        <m:r>
          <m:rPr>
            <m:sty m:val="p"/>
          </m:rPr>
          <m:t>=</m:t>
        </m:r>
        <m:r>
          <m:t>0</m:t>
        </m:r>
      </m:oMath>
      <w:r>
        <w:t xml:space="preserve">), while MST sync cost drops from</w:t>
      </w:r>
      <w:r>
        <w:t xml:space="preserve"> </w:t>
      </w:r>
      <m:oMath>
        <m:r>
          <m:t>111.2</m:t>
        </m:r>
      </m:oMath>
      <w:r>
        <w:t xml:space="preserve"> </w:t>
      </w:r>
      <w:r>
        <w:t xml:space="preserve">to</w:t>
      </w:r>
      <w:r>
        <w:t xml:space="preserve"> </w:t>
      </w:r>
      <m:oMath>
        <m:r>
          <m:t>98.8</m:t>
        </m:r>
      </m:oMath>
      <w:r>
        <w:t xml:space="preserve"> </w:t>
      </w:r>
      <w:r>
        <w:t xml:space="preserve">(</w:t>
      </w:r>
      <m:oMath>
        <m:r>
          <m:rPr>
            <m:sty m:val="p"/>
          </m:rPr>
          <m:t>−</m:t>
        </m:r>
        <m:r>
          <m:t>11.2</m:t>
        </m:r>
        <m:r>
          <m:rPr>
            <m:sty m:val="p"/>
          </m:rPr>
          <m:t>%</m:t>
        </m:r>
      </m:oMath>
      <w:r>
        <w:rPr>
          <w:b/>
          <w:bCs/>
        </w:rPr>
        <w:t xml:space="preserve"> </w:t>
      </w:r>
      <w:r>
        <w:rPr>
          <w:b/>
          <w:bCs/>
        </w:rPr>
        <w:t xml:space="preserve">reduction</w:t>
      </w:r>
      <w:r>
        <w:t xml:space="preserve">).</w:t>
      </w:r>
      <w:r>
        <w:t xml:space="preserve"> </w:t>
      </w:r>
      <w:r>
        <w:t xml:space="preserve">- At</w:t>
      </w:r>
      <w:r>
        <w:t xml:space="preserve"> </w:t>
      </w:r>
      <m:oMath>
        <m:r>
          <m:t>λ</m:t>
        </m:r>
        <m:r>
          <m:rPr>
            <m:sty m:val="p"/>
          </m:rPr>
          <m:t>=</m:t>
        </m:r>
        <m:r>
          <m:t>10.0</m:t>
        </m:r>
      </m:oMath>
      <w:r>
        <w:t xml:space="preserve">: Sync cost decreases to</w:t>
      </w:r>
      <w:r>
        <w:t xml:space="preserve"> </w:t>
      </w:r>
      <m:oMath>
        <m:r>
          <m:t>57.6</m:t>
        </m:r>
      </m:oMath>
      <w:r>
        <w:t xml:space="preserve"> </w:t>
      </w:r>
      <w:r>
        <w:t xml:space="preserve">(</w:t>
      </w:r>
      <m:oMath>
        <m:r>
          <m:rPr>
            <m:sty m:val="p"/>
          </m:rPr>
          <m:t>−</m:t>
        </m:r>
        <m:r>
          <m:t>48.2</m:t>
        </m:r>
        <m:r>
          <m:rPr>
            <m:sty m:val="p"/>
          </m:rPr>
          <m:t>%</m:t>
        </m:r>
      </m:oMath>
      <w:r>
        <w:rPr>
          <w:b/>
          <w:bCs/>
        </w:rPr>
        <w:t xml:space="preserve"> </w:t>
      </w:r>
      <w:r>
        <w:rPr>
          <w:b/>
          <w:bCs/>
        </w:rPr>
        <w:t xml:space="preserve">reduction</w:t>
      </w:r>
      <w:r>
        <w:t xml:space="preserve">), with client access latency rising to</w:t>
      </w:r>
      <w:r>
        <w:t xml:space="preserve"> </w:t>
      </w:r>
      <m:oMath>
        <m:r>
          <m:t>18.49</m:t>
        </m:r>
        <m:r>
          <m:t> </m:t>
        </m:r>
        <m:r>
          <m:rPr>
            <m:nor/>
          </m:rPr>
          <m:t>ms</m:t>
        </m:r>
      </m:oMath>
      <w:r>
        <w:t xml:space="preserve"> </w:t>
      </w:r>
      <w:r>
        <w:t xml:space="preserve">(</w:t>
      </w:r>
      <m:oMath>
        <m:r>
          <m:rPr>
            <m:sty m:val="p"/>
          </m:rPr>
          <m:t>+</m:t>
        </m:r>
        <m:r>
          <m:t>1.4</m:t>
        </m:r>
        <m:r>
          <m:rPr>
            <m:sty m:val="p"/>
          </m:rPr>
          <m:t>%</m:t>
        </m:r>
      </m:oMath>
      <w:r>
        <w:rPr>
          <w:b/>
          <w:bCs/>
        </w:rPr>
        <w:t xml:space="preserve"> </w:t>
      </w:r>
      <w:r>
        <w:rPr>
          <w:b/>
          <w:bCs/>
        </w:rPr>
        <w:t xml:space="preserve">increase</w:t>
      </w:r>
      <w:r>
        <w:t xml:space="preserve">).</w:t>
      </w:r>
      <w:r>
        <w:t xml:space="preserve"> </w:t>
      </w:r>
      <w:r>
        <w:t xml:space="preserve">- At</w:t>
      </w:r>
      <w:r>
        <w:t xml:space="preserve"> </w:t>
      </w:r>
      <m:oMath>
        <m:r>
          <m:t>λ</m:t>
        </m:r>
        <m:r>
          <m:rPr>
            <m:sty m:val="p"/>
          </m:rPr>
          <m:t>=</m:t>
        </m:r>
        <m:r>
          <m:t>25.0</m:t>
        </m:r>
      </m:oMath>
      <w:r>
        <w:t xml:space="preserve">: Sync cost reaches</w:t>
      </w:r>
      <w:r>
        <w:t xml:space="preserve"> </w:t>
      </w:r>
      <m:oMath>
        <m:r>
          <m:t>32.2</m:t>
        </m:r>
      </m:oMath>
      <w:r>
        <w:t xml:space="preserve"> </w:t>
      </w:r>
      <w:r>
        <w:t xml:space="preserve">(</w:t>
      </w:r>
      <m:oMath>
        <m:r>
          <m:rPr>
            <m:sty m:val="p"/>
          </m:rPr>
          <m:t>−</m:t>
        </m:r>
        <m:r>
          <m:t>71.0</m:t>
        </m:r>
        <m:r>
          <m:rPr>
            <m:sty m:val="p"/>
          </m:rPr>
          <m:t>%</m:t>
        </m:r>
      </m:oMath>
      <w:r>
        <w:rPr>
          <w:b/>
          <w:bCs/>
        </w:rPr>
        <w:t xml:space="preserve"> </w:t>
      </w:r>
      <w:r>
        <w:rPr>
          <w:b/>
          <w:bCs/>
        </w:rPr>
        <w:t xml:space="preserve">reduction</w:t>
      </w:r>
      <w:r>
        <w:t xml:space="preserve">), with access latency rising to</w:t>
      </w:r>
      <w:r>
        <w:t xml:space="preserve"> </w:t>
      </w:r>
      <m:oMath>
        <m:r>
          <m:t>18.94</m:t>
        </m:r>
        <m:r>
          <m:t> </m:t>
        </m:r>
        <m:r>
          <m:rPr>
            <m:nor/>
          </m:rPr>
          <m:t>ms</m:t>
        </m:r>
      </m:oMath>
      <w:r>
        <w:t xml:space="preserve"> </w:t>
      </w:r>
      <w:r>
        <w:t xml:space="preserve">(</w:t>
      </w:r>
      <m:oMath>
        <m:r>
          <m:rPr>
            <m:sty m:val="p"/>
          </m:rPr>
          <m:t>+</m:t>
        </m:r>
        <m:r>
          <m:t>3.9</m:t>
        </m:r>
        <m:r>
          <m:rPr>
            <m:sty m:val="p"/>
          </m:rPr>
          <m:t>%</m:t>
        </m:r>
      </m:oMath>
      <w:r>
        <w:rPr>
          <w:b/>
          <w:bCs/>
        </w:rPr>
        <w:t xml:space="preserve"> </w:t>
      </w:r>
      <w:r>
        <w:rPr>
          <w:b/>
          <w:bCs/>
        </w:rPr>
        <w:t xml:space="preserve">increase</w:t>
      </w:r>
      <w:r>
        <w:t xml:space="preserve">).</w:t>
      </w:r>
      <w:r>
        <w:t xml:space="preserve"> </w:t>
      </w:r>
      <w:r>
        <w:t xml:space="preserve">- At</w:t>
      </w:r>
      <w:r>
        <w:t xml:space="preserve"> </w:t>
      </w:r>
      <m:oMath>
        <m:r>
          <m:t>λ</m:t>
        </m:r>
        <m:r>
          <m:rPr>
            <m:sty m:val="p"/>
          </m:rPr>
          <m:t>≥</m:t>
        </m:r>
        <m:r>
          <m:t>50.0</m:t>
        </m:r>
      </m:oMath>
      <w:r>
        <w:t xml:space="preserve">: Sync cost plateaus from</w:t>
      </w:r>
      <w:r>
        <w:t xml:space="preserve"> </w:t>
      </w:r>
      <m:oMath>
        <m:r>
          <m:t>26.8</m:t>
        </m:r>
      </m:oMath>
      <w:r>
        <w:t xml:space="preserve"> </w:t>
      </w:r>
      <w:r>
        <w:t xml:space="preserve">to</w:t>
      </w:r>
      <w:r>
        <w:t xml:space="preserve"> </w:t>
      </w:r>
      <m:oMath>
        <m:r>
          <m:t>23.8</m:t>
        </m:r>
      </m:oMath>
      <w:r>
        <w:t xml:space="preserve"> </w:t>
      </w:r>
      <w:r>
        <w:t xml:space="preserve">(maximum</w:t>
      </w:r>
      <w:r>
        <w:t xml:space="preserve"> </w:t>
      </w:r>
      <m:oMath>
        <m:r>
          <m:rPr>
            <m:sty m:val="p"/>
          </m:rPr>
          <m:t>−</m:t>
        </m:r>
        <m:r>
          <m:t>78.6</m:t>
        </m:r>
        <m:r>
          <m:rPr>
            <m:sty m:val="p"/>
          </m:rPr>
          <m:t>%</m:t>
        </m:r>
      </m:oMath>
      <w:r>
        <w:rPr>
          <w:b/>
          <w:bCs/>
        </w:rPr>
        <w:t xml:space="preserve"> </w:t>
      </w:r>
      <w:r>
        <w:rPr>
          <w:b/>
          <w:bCs/>
        </w:rPr>
        <w:t xml:space="preserve">reduction</w:t>
      </w:r>
      <w:r>
        <w:t xml:space="preserve">), while client access latency levels off at</w:t>
      </w:r>
      <w:r>
        <w:t xml:space="preserve"> </w:t>
      </w:r>
      <m:oMath>
        <m:r>
          <m:t>19.45</m:t>
        </m:r>
        <m:r>
          <m:t> </m:t>
        </m:r>
        <m:r>
          <m:rPr>
            <m:nor/>
          </m:rPr>
          <m:t>ms</m:t>
        </m:r>
      </m:oMath>
      <w:r>
        <w:t xml:space="preserve"> </w:t>
      </w:r>
      <w:r>
        <w:t xml:space="preserve">(</w:t>
      </w:r>
      <m:oMath>
        <m:r>
          <m:rPr>
            <m:sty m:val="p"/>
          </m:rPr>
          <m:t>+</m:t>
        </m:r>
        <m:r>
          <m:t>6.7</m:t>
        </m:r>
        <m:r>
          <m:rPr>
            <m:sty m:val="p"/>
          </m:rPr>
          <m:t>%</m:t>
        </m:r>
      </m:oMath>
      <w:r>
        <w:rPr>
          <w:b/>
          <w:bCs/>
        </w:rPr>
        <w:t xml:space="preserve"> </w:t>
      </w:r>
      <w:r>
        <w:rPr>
          <w:b/>
          <w:bCs/>
        </w:rPr>
        <w:t xml:space="preserve">overall increase</w:t>
      </w:r>
      <w:r>
        <w:t xml:space="preserve">).</w:t>
      </w:r>
      <w:r>
        <w:t xml:space="preserve"> </w:t>
      </w:r>
      <w:r>
        <w:t xml:space="preserve">- Lower bound gap rises (</w:t>
      </w:r>
      <m:oMath>
        <m:r>
          <m:rPr>
            <m:sty m:val="p"/>
          </m:rPr>
          <m:t>+</m:t>
        </m:r>
        <m:r>
          <m:t>0.60</m:t>
        </m:r>
        <m:r>
          <m:rPr>
            <m:sty m:val="p"/>
          </m:rPr>
          <m:t>%</m:t>
        </m:r>
      </m:oMath>
      <w:r>
        <w:t xml:space="preserve"> </w:t>
      </w:r>
      <w:r>
        <w:t xml:space="preserve">at</w:t>
      </w:r>
      <w:r>
        <w:t xml:space="preserve"> </w:t>
      </w:r>
      <m:oMath>
        <m:r>
          <m:t>λ</m:t>
        </m:r>
        <m:r>
          <m:rPr>
            <m:sty m:val="p"/>
          </m:rPr>
          <m:t>=</m:t>
        </m:r>
        <m:r>
          <m:t>0</m:t>
        </m:r>
        <m:r>
          <m:rPr>
            <m:sty m:val="p"/>
          </m:rPr>
          <m:t>→</m:t>
        </m:r>
        <m:r>
          <m:rPr>
            <m:sty m:val="p"/>
          </m:rPr>
          <m:t>+</m:t>
        </m:r>
        <m:r>
          <m:t>29.08</m:t>
        </m:r>
        <m:r>
          <m:rPr>
            <m:sty m:val="p"/>
          </m:rPr>
          <m:t>%</m:t>
        </m:r>
      </m:oMath>
      <w:r>
        <w:t xml:space="preserve"> </w:t>
      </w:r>
      <w:r>
        <w:t xml:space="preserve">at</w:t>
      </w:r>
      <w:r>
        <w:t xml:space="preserve"> </w:t>
      </w:r>
      <m:oMath>
        <m:r>
          <m:t>λ</m:t>
        </m:r>
        <m:r>
          <m:rPr>
            <m:sty m:val="p"/>
          </m:rPr>
          <m:t>=</m:t>
        </m:r>
        <m:r>
          <m:t>200</m:t>
        </m:r>
      </m:oMath>
      <w:r>
        <w:t xml:space="preserve">) because capacity bottlenecks prevent all tasks from clustering at or near the central sync hub.</w:t>
      </w:r>
    </w:p>
    <w:p>
      <w:pPr>
        <w:pStyle w:val="BodyText"/>
      </w:pPr>
      <w:r>
        <w:drawing>
          <wp:inline>
            <wp:extent cx="2560320" cy="2048256"/>
            <wp:effectExtent b="0" l="0" r="0" t="0"/>
            <wp:docPr descr="Cloud Network Topology and MST Backbone Overlay" title="" id="46" name="Picture"/>
            <a:graphic>
              <a:graphicData uri="http://schemas.openxmlformats.org/drawingml/2006/picture">
                <pic:pic>
                  <pic:nvPicPr>
                    <pic:cNvPr descr="../experiments/results/mst_backbone_topology.png" id="47" name="Picture"/>
                    <pic:cNvPicPr>
                      <a:picLocks noChangeArrowheads="1" noChangeAspect="1"/>
                    </pic:cNvPicPr>
                  </pic:nvPicPr>
                  <pic:blipFill>
                    <a:blip r:embed="rId45"/>
                    <a:stretch>
                      <a:fillRect/>
                    </a:stretch>
                  </pic:blipFill>
                  <pic:spPr bwMode="auto">
                    <a:xfrm>
                      <a:off x="0" y="0"/>
                      <a:ext cx="2560320" cy="2048256"/>
                    </a:xfrm>
                    <a:prstGeom prst="rect">
                      <a:avLst/>
                    </a:prstGeom>
                    <a:noFill/>
                    <a:ln w="9525">
                      <a:noFill/>
                      <a:headEnd/>
                      <a:tailEnd/>
                    </a:ln>
                  </pic:spPr>
                </pic:pic>
              </a:graphicData>
            </a:graphic>
          </wp:inline>
        </w:drawing>
      </w:r>
      <w:r>
        <w:t xml:space="preserve"> </w:t>
      </w:r>
      <w:r>
        <w:rPr>
          <w:i/>
          <w:iCs/>
        </w:rPr>
        <w:t xml:space="preserve">Figure 3: Physical network layout for the 10-node topology showing server capacities (node sizes), physical mesh links (dashed grey), MST backbone links (bold blue with latency tags), and the traffic-weighted median Sync Hub (Server 0, star).</w:t>
      </w:r>
    </w:p>
    <w:p>
      <w:r>
        <w:pict>
          <v:rect style="width:0;height:1.5pt" o:hralign="center" o:hrstd="t" o:hr="t"/>
        </w:pict>
      </w:r>
    </w:p>
    <w:p>
      <w:pPr>
        <w:pStyle w:val="Heading2"/>
      </w:pPr>
      <w:bookmarkStart w:id="48" w:name="_397b26fb544927dd67153d08aba4a54c390a638"/>
      <w:r>
        <w:t xml:space="preserve">9. Limitations of the Approach</w:t>
      </w:r>
      <w:bookmarkEnd w:id="48"/>
    </w:p>
    <w:p>
      <w:pPr>
        <w:pStyle w:val="Compact"/>
        <w:numPr>
          <w:ilvl w:val="0"/>
          <w:numId w:val="1004"/>
        </w:numPr>
      </w:pPr>
      <w:r>
        <w:rPr>
          <w:b/>
          <w:bCs/>
        </w:rPr>
        <w:t xml:space="preserve">Heuristic Nature of Multi-Server Coordination</w:t>
      </w:r>
      <w:r>
        <w:t xml:space="preserve">: Multi-server placement under mutual capacity limits is a variant of the</w:t>
      </w:r>
      <w:r>
        <w:t xml:space="preserve"> </w:t>
      </w:r>
      <w:r>
        <w:rPr>
          <w:b/>
          <w:bCs/>
        </w:rPr>
        <w:t xml:space="preserve">Generalized Assignment Problem (GAP)</w:t>
      </w:r>
      <w:r>
        <w:t xml:space="preserve">, which is strongly NP-hard. While our model solves each individual server’s local knapsack subproblem optimally via 0-1 Knapsack DP, decomposing the global problem into iterative bidding rounds is a heuristic without a polynomial-time approximation guarantee. On 60 random tiny instances (5 servers, 6 tasks) evaluated against the exact brute-force optimum, iterative knapsack DP achieved a</w:t>
      </w:r>
      <w:r>
        <w:t xml:space="preserve"> </w:t>
      </w:r>
      <w:r>
        <w:rPr>
          <w:b/>
          <w:bCs/>
        </w:rPr>
        <w:t xml:space="preserve">mean optimality gap of</w:t>
      </w:r>
      <w:r>
        <w:rPr>
          <w:b/>
          <w:bCs/>
        </w:rPr>
        <w:t xml:space="preserve"> </w:t>
      </w:r>
      <m:oMath>
        <m:r>
          <m:t>4.39</m:t>
        </m:r>
        <m:r>
          <m:rPr>
            <m:sty m:val="p"/>
          </m:rPr>
          <m:t>%</m:t>
        </m:r>
      </m:oMath>
      <w:r>
        <w:t xml:space="preserve"> </w:t>
      </w:r>
      <w:r>
        <w:t xml:space="preserve">and a</w:t>
      </w:r>
      <w:r>
        <w:t xml:space="preserve"> </w:t>
      </w:r>
      <w:r>
        <w:rPr>
          <w:b/>
          <w:bCs/>
        </w:rPr>
        <w:t xml:space="preserve">median gap of</w:t>
      </w:r>
      <w:r>
        <w:rPr>
          <w:b/>
          <w:bCs/>
        </w:rPr>
        <w:t xml:space="preserve"> </w:t>
      </w:r>
      <m:oMath>
        <m:r>
          <m:t>0.00</m:t>
        </m:r>
        <m:r>
          <m:rPr>
            <m:sty m:val="p"/>
          </m:rPr>
          <m:t>%</m:t>
        </m:r>
      </m:oMath>
      <w:r>
        <w:t xml:space="preserve">, with a</w:t>
      </w:r>
      <w:r>
        <w:t xml:space="preserve"> </w:t>
      </w:r>
      <w:r>
        <w:rPr>
          <w:b/>
          <w:bCs/>
        </w:rPr>
        <w:t xml:space="preserve">maximum gap of</w:t>
      </w:r>
      <w:r>
        <w:rPr>
          <w:b/>
          <w:bCs/>
        </w:rPr>
        <w:t xml:space="preserve"> </w:t>
      </w:r>
      <m:oMath>
        <m:r>
          <m:t>36.75</m:t>
        </m:r>
        <m:r>
          <m:rPr>
            <m:sty m:val="p"/>
          </m:rPr>
          <m:t>%</m:t>
        </m:r>
      </m:oMath>
      <w:r>
        <w:t xml:space="preserve">. A share of</w:t>
      </w:r>
      <w:r>
        <w:t xml:space="preserve"> </w:t>
      </w:r>
      <w:r>
        <w:rPr>
          <w:b/>
          <w:bCs/>
        </w:rPr>
        <w:t xml:space="preserve">18 out of 60 instances (</w:t>
      </w:r>
      <m:oMath>
        <m:r>
          <m:t>30.0</m:t>
        </m:r>
        <m:r>
          <m:rPr>
            <m:sty m:val="p"/>
          </m:rPr>
          <m:t>%</m:t>
        </m:r>
      </m:oMath>
      <w:r>
        <w:rPr>
          <w:b/>
          <w:bCs/>
        </w:rPr>
        <w:t xml:space="preserve">)</w:t>
      </w:r>
      <w:r>
        <w:t xml:space="preserve"> </w:t>
      </w:r>
      <w:r>
        <w:t xml:space="preserve">exceeded a</w:t>
      </w:r>
      <w:r>
        <w:t xml:space="preserve"> </w:t>
      </w:r>
      <m:oMath>
        <m:r>
          <m:t>5</m:t>
        </m:r>
        <m:r>
          <m:rPr>
            <m:sty m:val="p"/>
          </m:rPr>
          <m:t>%</m:t>
        </m:r>
      </m:oMath>
      <w:r>
        <w:t xml:space="preserve"> </w:t>
      </w:r>
      <w:r>
        <w:t xml:space="preserve">gap due to early round capacity commitments locking out better global combinations.</w:t>
      </w:r>
      <w:r>
        <w:t xml:space="preserve"> </w:t>
      </w:r>
      <w:r>
        <w:rPr>
          <w:i/>
          <w:iCs/>
        </w:rPr>
        <w:t xml:space="preserve">(Full log:</w:t>
      </w:r>
      <w:r>
        <w:rPr>
          <w:i/>
          <w:iCs/>
        </w:rPr>
        <w:t xml:space="preserve"> </w:t>
      </w:r>
      <w:r>
        <w:rPr>
          <w:rStyle w:val="VerbatimChar"/>
          <w:i/>
          <w:iCs/>
        </w:rPr>
        <w:t xml:space="preserve">brute_force_optimality_gap.csv</w:t>
      </w:r>
      <w:r>
        <w:rPr>
          <w:i/>
          <w:iCs/>
        </w:rPr>
        <w:t xml:space="preserve">)</w:t>
      </w:r>
      <w:r>
        <w:t xml:space="preserve">.</w:t>
      </w:r>
    </w:p>
    <w:p>
      <w:pPr>
        <w:pStyle w:val="Compact"/>
        <w:numPr>
          <w:ilvl w:val="0"/>
          <w:numId w:val="1004"/>
        </w:numPr>
      </w:pPr>
      <w:r>
        <w:rPr>
          <w:b/>
          <w:bCs/>
        </w:rPr>
        <w:t xml:space="preserve">Single-Resource Capacity Dimension</w:t>
      </w:r>
      <w:r>
        <w:t xml:space="preserve">: Server capacity</w:t>
      </w:r>
      <w:r>
        <w:t xml:space="preserve"> </w:t>
      </w:r>
      <m:oMath>
        <m:sSub>
          <m:e>
            <m:r>
              <m:t>C</m:t>
            </m:r>
          </m:e>
          <m:sub>
            <m:r>
              <m:t>v</m:t>
            </m:r>
          </m:sub>
        </m:sSub>
      </m:oMath>
      <w:r>
        <w:t xml:space="preserve"> </w:t>
      </w:r>
      <w:r>
        <w:t xml:space="preserve">and task demand</w:t>
      </w:r>
      <w:r>
        <w:t xml:space="preserve"> </w:t>
      </w:r>
      <m:oMath>
        <m:sSub>
          <m:e>
            <m:r>
              <m:t>d</m:t>
            </m:r>
          </m:e>
          <m:sub>
            <m:r>
              <m:t>j</m:t>
            </m:r>
          </m:sub>
        </m:sSub>
      </m:oMath>
      <w:r>
        <w:t xml:space="preserve"> </w:t>
      </w:r>
      <w:r>
        <w:t xml:space="preserve">are scalar integers. Production datacenters require multi-dimensional vector packing across CPU, RAM, GPU memory, storage I/O, and network bandwidth.</w:t>
      </w:r>
    </w:p>
    <w:p>
      <w:pPr>
        <w:pStyle w:val="Compact"/>
        <w:numPr>
          <w:ilvl w:val="0"/>
          <w:numId w:val="1004"/>
        </w:numPr>
      </w:pPr>
      <w:r>
        <w:rPr>
          <w:b/>
          <w:bCs/>
        </w:rPr>
        <w:t xml:space="preserve">Synthetic Network Topologies</w:t>
      </w:r>
      <w:r>
        <w:t xml:space="preserve">: Experimental testbeds rely on synthetic connected random spanning trees with added link density rather than production Clos/Fat-Tree fabrics with diurnal traffic dynamics.</w:t>
      </w:r>
    </w:p>
    <w:p>
      <w:r>
        <w:pict>
          <v:rect style="width:0;height:1.5pt" o:hralign="center" o:hrstd="t" o:hr="t"/>
        </w:pict>
      </w:r>
    </w:p>
    <w:p>
      <w:pPr>
        <w:pStyle w:val="Heading2"/>
      </w:pPr>
      <w:bookmarkStart w:id="49" w:name="_3e76e0055f0fd2a2642a12f9428b775b8fd26b7"/>
      <w:r>
        <w:t xml:space="preserve">10. Algorithmic Trade-offs &amp; Discussion</w:t>
      </w:r>
      <w:bookmarkEnd w:id="49"/>
    </w:p>
    <w:p>
      <w:pPr>
        <w:pStyle w:val="Heading3"/>
      </w:pPr>
      <w:bookmarkStart w:id="50" w:name="_5a6ba5f8f85b70fdbfbe84bad201c6445e22e67"/>
      <w:r>
        <w:t xml:space="preserve">10.1 Kruskal vs. Prim for Backbone Synthesis</w:t>
      </w:r>
      <w:bookmarkEnd w:id="50"/>
    </w:p>
    <w:p>
      <w:pPr>
        <w:pStyle w:val="Compact"/>
        <w:numPr>
          <w:ilvl w:val="0"/>
          <w:numId w:val="1005"/>
        </w:numPr>
      </w:pPr>
      <w:r>
        <w:rPr>
          <w:b/>
          <w:bCs/>
        </w:rPr>
        <w:t xml:space="preserve">Sparse Networks (</w:t>
      </w:r>
      <m:oMath>
        <m:r>
          <m:t>d</m:t>
        </m:r>
        <m:r>
          <m:rPr>
            <m:sty m:val="p"/>
          </m:rPr>
          <m:t>≤</m:t>
        </m:r>
        <m:r>
          <m:t>0.20</m:t>
        </m:r>
      </m:oMath>
      <w:r>
        <w:rPr>
          <w:b/>
          <w:bCs/>
        </w:rPr>
        <w:t xml:space="preserve">)</w:t>
      </w:r>
      <w:r>
        <w:t xml:space="preserve">: Kruskal’s algorithm is faster than Prim up to</w:t>
      </w:r>
      <w:r>
        <w:t xml:space="preserve"> </w:t>
      </w:r>
      <m:oMath>
        <m:r>
          <m:rPr>
            <m:sty m:val="p"/>
          </m:rPr>
          <m:t>|</m:t>
        </m:r>
        <m:r>
          <m:t>V</m:t>
        </m:r>
        <m:r>
          <m:rPr>
            <m:sty m:val="p"/>
          </m:rPr>
          <m:t>|</m:t>
        </m:r>
        <m:r>
          <m:rPr>
            <m:sty m:val="p"/>
          </m:rPr>
          <m:t>≈</m:t>
        </m:r>
        <m:r>
          <m:t>150</m:t>
        </m:r>
      </m:oMath>
      <w:r>
        <w:t xml:space="preserve"> </w:t>
      </w:r>
      <w:r>
        <w:t xml:space="preserve">(</w:t>
      </w:r>
      <m:oMath>
        <m:r>
          <m:t>0.110</m:t>
        </m:r>
        <m:r>
          <m:t> </m:t>
        </m:r>
        <m:r>
          <m:rPr>
            <m:nor/>
          </m:rPr>
          <m:t>ms</m:t>
        </m:r>
      </m:oMath>
      <w:r>
        <w:t xml:space="preserve"> </w:t>
      </w:r>
      <w:r>
        <w:t xml:space="preserve">vs</w:t>
      </w:r>
      <w:r>
        <w:t xml:space="preserve"> </w:t>
      </w:r>
      <m:oMath>
        <m:r>
          <m:t>0.218</m:t>
        </m:r>
        <m:r>
          <m:t> </m:t>
        </m:r>
        <m:r>
          <m:rPr>
            <m:nor/>
          </m:rPr>
          <m:t>ms</m:t>
        </m:r>
      </m:oMath>
      <w:r>
        <w:t xml:space="preserve"> </w:t>
      </w:r>
      <w:r>
        <w:t xml:space="preserve">at</w:t>
      </w:r>
      <w:r>
        <w:t xml:space="preserve"> </w:t>
      </w:r>
      <m:oMath>
        <m:r>
          <m:rPr>
            <m:sty m:val="p"/>
          </m:rPr>
          <m:t>|</m:t>
        </m:r>
        <m:r>
          <m:t>V</m:t>
        </m:r>
        <m:r>
          <m:rPr>
            <m:sty m:val="p"/>
          </m:rPr>
          <m:t>|</m:t>
        </m:r>
        <m:r>
          <m:rPr>
            <m:sty m:val="p"/>
          </m:rPr>
          <m:t>=</m:t>
        </m:r>
        <m:r>
          <m:t>50</m:t>
        </m:r>
      </m:oMath>
      <w:r>
        <w:t xml:space="preserve">;</w:t>
      </w:r>
      <w:r>
        <w:t xml:space="preserve"> </w:t>
      </w:r>
      <m:oMath>
        <m:r>
          <m:t>0.887</m:t>
        </m:r>
        <m:r>
          <m:t> </m:t>
        </m:r>
        <m:r>
          <m:rPr>
            <m:nor/>
          </m:rPr>
          <m:t>ms</m:t>
        </m:r>
      </m:oMath>
      <w:r>
        <w:t xml:space="preserve"> </w:t>
      </w:r>
      <w:r>
        <w:t xml:space="preserve">vs</w:t>
      </w:r>
      <w:r>
        <w:t xml:space="preserve"> </w:t>
      </w:r>
      <m:oMath>
        <m:r>
          <m:t>0.981</m:t>
        </m:r>
        <m:r>
          <m:t> </m:t>
        </m:r>
        <m:r>
          <m:rPr>
            <m:nor/>
          </m:rPr>
          <m:t>ms</m:t>
        </m:r>
      </m:oMath>
      <w:r>
        <w:t xml:space="preserve"> </w:t>
      </w:r>
      <w:r>
        <w:t xml:space="preserve">at</w:t>
      </w:r>
      <w:r>
        <w:t xml:space="preserve"> </w:t>
      </w:r>
      <m:oMath>
        <m:r>
          <m:rPr>
            <m:sty m:val="p"/>
          </m:rPr>
          <m:t>|</m:t>
        </m:r>
        <m:r>
          <m:t>V</m:t>
        </m:r>
        <m:r>
          <m:rPr>
            <m:sty m:val="p"/>
          </m:rPr>
          <m:t>|</m:t>
        </m:r>
        <m:r>
          <m:rPr>
            <m:sty m:val="p"/>
          </m:rPr>
          <m:t>=</m:t>
        </m:r>
        <m:r>
          <m:t>150</m:t>
        </m:r>
      </m:oMath>
      <w:r>
        <w:t xml:space="preserve">) because sorting</w:t>
      </w:r>
      <w:r>
        <w:t xml:space="preserve"> </w:t>
      </w:r>
      <m:oMath>
        <m:r>
          <m:rPr>
            <m:sty m:val="p"/>
          </m:rPr>
          <m:t>|</m:t>
        </m:r>
        <m:r>
          <m:t>E</m:t>
        </m:r>
        <m:r>
          <m:rPr>
            <m:sty m:val="p"/>
          </m:rPr>
          <m:t>|</m:t>
        </m:r>
        <m:r>
          <m:rPr>
            <m:sty m:val="p"/>
          </m:rPr>
          <m:t>≤</m:t>
        </m:r>
        <m:r>
          <m:t>2</m:t>
        </m:r>
        <m:r>
          <m:rPr>
            <m:sty m:val="p"/>
          </m:rPr>
          <m:t>,</m:t>
        </m:r>
        <m:r>
          <m:t>235</m:t>
        </m:r>
      </m:oMath>
      <w:r>
        <w:t xml:space="preserve"> </w:t>
      </w:r>
      <w:r>
        <w:t xml:space="preserve">edges exhibits low constant-factor overhead. At</w:t>
      </w:r>
      <w:r>
        <w:t xml:space="preserve"> </w:t>
      </w:r>
      <m:oMath>
        <m:r>
          <m:rPr>
            <m:sty m:val="p"/>
          </m:rPr>
          <m:t>|</m:t>
        </m:r>
        <m:r>
          <m:t>V</m:t>
        </m:r>
        <m:r>
          <m:rPr>
            <m:sty m:val="p"/>
          </m:rPr>
          <m:t>|</m:t>
        </m:r>
        <m:r>
          <m:rPr>
            <m:sty m:val="p"/>
          </m:rPr>
          <m:t>=</m:t>
        </m:r>
        <m:r>
          <m:t>200</m:t>
        </m:r>
      </m:oMath>
      <w:r>
        <w:t xml:space="preserve"> </w:t>
      </w:r>
      <w:r>
        <w:t xml:space="preserve">sparse, Prim (</w:t>
      </w:r>
      <m:oMath>
        <m:r>
          <m:t>2.06</m:t>
        </m:r>
        <m:r>
          <m:rPr>
            <m:sty m:val="p"/>
          </m:rPr>
          <m:t>±</m:t>
        </m:r>
        <m:r>
          <m:t>0.46</m:t>
        </m:r>
        <m:r>
          <m:t> </m:t>
        </m:r>
        <m:r>
          <m:rPr>
            <m:nor/>
          </m:rPr>
          <m:t>ms</m:t>
        </m:r>
      </m:oMath>
      <w:r>
        <w:t xml:space="preserve">) was slightly faster than Kruskal (</w:t>
      </w:r>
      <m:oMath>
        <m:r>
          <m:t>2.43</m:t>
        </m:r>
        <m:r>
          <m:rPr>
            <m:sty m:val="p"/>
          </m:rPr>
          <m:t>±</m:t>
        </m:r>
        <m:r>
          <m:t>0.72</m:t>
        </m:r>
        <m:r>
          <m:t> </m:t>
        </m:r>
        <m:r>
          <m:rPr>
            <m:nor/>
          </m:rPr>
          <m:t>ms</m:t>
        </m:r>
      </m:oMath>
      <w:r>
        <w:t xml:space="preserve">) with overlapping std.</w:t>
      </w:r>
    </w:p>
    <w:p>
      <w:pPr>
        <w:pStyle w:val="Compact"/>
        <w:numPr>
          <w:ilvl w:val="0"/>
          <w:numId w:val="1005"/>
        </w:numPr>
      </w:pPr>
      <w:r>
        <w:rPr>
          <w:b/>
          <w:bCs/>
        </w:rPr>
        <w:t xml:space="preserve">Dense Networks (</w:t>
      </w:r>
      <m:oMath>
        <m:r>
          <m:t>d</m:t>
        </m:r>
        <m:r>
          <m:rPr>
            <m:sty m:val="p"/>
          </m:rPr>
          <m:t>≥</m:t>
        </m:r>
        <m:r>
          <m:t>0.80</m:t>
        </m:r>
      </m:oMath>
      <w:r>
        <w:rPr>
          <w:b/>
          <w:bCs/>
        </w:rPr>
        <w:t xml:space="preserve">)</w:t>
      </w:r>
      <w:r>
        <w:t xml:space="preserve">: Prim with a min-heap is faster for</w:t>
      </w:r>
      <w:r>
        <w:t xml:space="preserve"> </w:t>
      </w:r>
      <m:oMath>
        <m:r>
          <m:rPr>
            <m:sty m:val="p"/>
          </m:rPr>
          <m:t>|</m:t>
        </m:r>
        <m:r>
          <m:t>V</m:t>
        </m:r>
        <m:r>
          <m:rPr>
            <m:sty m:val="p"/>
          </m:rPr>
          <m:t>|</m:t>
        </m:r>
        <m:r>
          <m:rPr>
            <m:sty m:val="p"/>
          </m:rPr>
          <m:t>≥</m:t>
        </m:r>
        <m:r>
          <m:t>100</m:t>
        </m:r>
      </m:oMath>
      <w:r>
        <w:t xml:space="preserve"> </w:t>
      </w:r>
      <w:r>
        <w:t xml:space="preserve">(</w:t>
      </w:r>
      <m:oMath>
        <m:r>
          <m:t>0.93</m:t>
        </m:r>
        <m:r>
          <m:t> </m:t>
        </m:r>
        <m:r>
          <m:rPr>
            <m:nor/>
          </m:rPr>
          <m:t>ms</m:t>
        </m:r>
      </m:oMath>
      <w:r>
        <w:t xml:space="preserve"> </w:t>
      </w:r>
      <w:r>
        <w:t xml:space="preserve">vs</w:t>
      </w:r>
      <w:r>
        <w:t xml:space="preserve"> </w:t>
      </w:r>
      <m:oMath>
        <m:r>
          <m:t>1.54</m:t>
        </m:r>
        <m:r>
          <m:t> </m:t>
        </m:r>
        <m:r>
          <m:rPr>
            <m:nor/>
          </m:rPr>
          <m:t>ms</m:t>
        </m:r>
      </m:oMath>
      <w:r>
        <w:t xml:space="preserve"> </w:t>
      </w:r>
      <w:r>
        <w:t xml:space="preserve">at</w:t>
      </w:r>
      <w:r>
        <w:t xml:space="preserve"> </w:t>
      </w:r>
      <m:oMath>
        <m:r>
          <m:rPr>
            <m:sty m:val="p"/>
          </m:rPr>
          <m:t>|</m:t>
        </m:r>
        <m:r>
          <m:t>V</m:t>
        </m:r>
        <m:r>
          <m:rPr>
            <m:sty m:val="p"/>
          </m:rPr>
          <m:t>|</m:t>
        </m:r>
        <m:r>
          <m:rPr>
            <m:sty m:val="p"/>
          </m:rPr>
          <m:t>=</m:t>
        </m:r>
        <m:r>
          <m:t>100</m:t>
        </m:r>
      </m:oMath>
      <w:r>
        <w:t xml:space="preserve">;</w:t>
      </w:r>
      <w:r>
        <w:t xml:space="preserve"> </w:t>
      </w:r>
      <m:oMath>
        <m:r>
          <m:t>3.01</m:t>
        </m:r>
        <m:r>
          <m:t> </m:t>
        </m:r>
        <m:r>
          <m:rPr>
            <m:nor/>
          </m:rPr>
          <m:t>ms</m:t>
        </m:r>
      </m:oMath>
      <w:r>
        <w:t xml:space="preserve"> </w:t>
      </w:r>
      <w:r>
        <w:t xml:space="preserve">vs</w:t>
      </w:r>
      <w:r>
        <w:t xml:space="preserve"> </w:t>
      </w:r>
      <m:oMath>
        <m:r>
          <m:t>6.84</m:t>
        </m:r>
        <m:r>
          <m:t> </m:t>
        </m:r>
        <m:r>
          <m:rPr>
            <m:nor/>
          </m:rPr>
          <m:t>ms</m:t>
        </m:r>
      </m:oMath>
      <w:r>
        <w:t xml:space="preserve"> </w:t>
      </w:r>
      <w:r>
        <w:t xml:space="preserve">at</w:t>
      </w:r>
      <w:r>
        <w:t xml:space="preserve"> </w:t>
      </w:r>
      <m:oMath>
        <m:r>
          <m:rPr>
            <m:sty m:val="p"/>
          </m:rPr>
          <m:t>|</m:t>
        </m:r>
        <m:r>
          <m:t>V</m:t>
        </m:r>
        <m:r>
          <m:rPr>
            <m:sty m:val="p"/>
          </m:rPr>
          <m:t>|</m:t>
        </m:r>
        <m:r>
          <m:rPr>
            <m:sty m:val="p"/>
          </m:rPr>
          <m:t>=</m:t>
        </m:r>
        <m:r>
          <m:t>200</m:t>
        </m:r>
      </m:oMath>
      <w:r>
        <w:t xml:space="preserve">, a</w:t>
      </w:r>
      <w:r>
        <w:t xml:space="preserve"> </w:t>
      </w:r>
      <m:oMath>
        <m:r>
          <m:t>2.3</m:t>
        </m:r>
        <m:r>
          <m:rPr>
            <m:sty m:val="p"/>
          </m:rPr>
          <m:t>×</m:t>
        </m:r>
      </m:oMath>
      <w:r>
        <w:rPr>
          <w:b/>
          <w:bCs/>
        </w:rPr>
        <w:t xml:space="preserve"> </w:t>
      </w:r>
      <w:r>
        <w:rPr>
          <w:b/>
          <w:bCs/>
        </w:rPr>
        <w:t xml:space="preserve">speedup</w:t>
      </w:r>
      <w:r>
        <w:t xml:space="preserve">), as Kruskal’s</w:t>
      </w:r>
      <w:r>
        <w:t xml:space="preserve"> </w:t>
      </w:r>
      <m:oMath>
        <m:r>
          <m:rPr>
            <m:scr m:val="script"/>
            <m:sty m:val="p"/>
          </m:rPr>
          <m:t>O</m:t>
        </m:r>
        <m:r>
          <m:rPr>
            <m:sty m:val="p"/>
          </m:rPr>
          <m:t>(</m:t>
        </m:r>
        <m:r>
          <m:t>E</m:t>
        </m:r>
        <m:r>
          <m:rPr>
            <m:sty m:val="p"/>
          </m:rPr>
          <m:t>log</m:t>
        </m:r>
        <m:r>
          <m:t>E</m:t>
        </m:r>
        <m:r>
          <m:rPr>
            <m:sty m:val="p"/>
          </m:rPr>
          <m:t>)</m:t>
        </m:r>
      </m:oMath>
      <w:r>
        <w:t xml:space="preserve"> </w:t>
      </w:r>
      <w:r>
        <w:t xml:space="preserve">edge-sorting dominates when</w:t>
      </w:r>
      <w:r>
        <w:t xml:space="preserve"> </w:t>
      </w:r>
      <m:oMath>
        <m:r>
          <m:rPr>
            <m:sty m:val="p"/>
          </m:rPr>
          <m:t>|</m:t>
        </m:r>
        <m:r>
          <m:t>E</m:t>
        </m:r>
        <m:r>
          <m:rPr>
            <m:sty m:val="p"/>
          </m:rPr>
          <m:t>|</m:t>
        </m:r>
        <m:r>
          <m:rPr>
            <m:sty m:val="p"/>
          </m:rPr>
          <m:t>≈</m:t>
        </m:r>
        <m:r>
          <m:t>16</m:t>
        </m:r>
        <m:r>
          <m:rPr>
            <m:sty m:val="p"/>
          </m:rPr>
          <m:t>,</m:t>
        </m:r>
        <m:r>
          <m:t>000</m:t>
        </m:r>
      </m:oMath>
      <w:r>
        <w:t xml:space="preserve">.</w:t>
      </w:r>
    </w:p>
    <w:p>
      <w:pPr>
        <w:pStyle w:val="Heading3"/>
      </w:pPr>
      <w:bookmarkStart w:id="51" w:name="_77bdf7a044e090e030736ced044b888ab63ff7f"/>
      <w:r>
        <w:t xml:space="preserve">10.2 Floyd-Warshall vs. Repeated Dijkstra for Routing Matrices</w:t>
      </w:r>
      <w:bookmarkEnd w:id="51"/>
    </w:p>
    <w:p>
      <w:pPr>
        <w:pStyle w:val="Compact"/>
        <w:numPr>
          <w:ilvl w:val="0"/>
          <w:numId w:val="1006"/>
        </w:numPr>
      </w:pPr>
      <w:r>
        <w:rPr>
          <w:b/>
          <w:bCs/>
        </w:rPr>
        <w:t xml:space="preserve">Sparse Topologies</w:t>
      </w:r>
      <w:r>
        <w:t xml:space="preserve">: Repeated Dijkstra with our pure-Python</w:t>
      </w:r>
      <w:r>
        <w:t xml:space="preserve"> </w:t>
      </w:r>
      <w:r>
        <w:rPr>
          <w:rStyle w:val="VerbatimChar"/>
        </w:rPr>
        <w:t xml:space="preserve">MinHeap</w:t>
      </w:r>
      <w:r>
        <w:t xml:space="preserve"> </w:t>
      </w:r>
      <w:r>
        <w:t xml:space="preserve">runs in</w:t>
      </w:r>
      <w:r>
        <w:t xml:space="preserve"> </w:t>
      </w:r>
      <m:oMath>
        <m:r>
          <m:rPr>
            <m:scr m:val="script"/>
            <m:sty m:val="p"/>
          </m:rPr>
          <m:t>O</m:t>
        </m:r>
        <m:r>
          <m:rPr>
            <m:sty m:val="p"/>
          </m:rPr>
          <m:t>(</m:t>
        </m:r>
        <m:r>
          <m:t>V</m:t>
        </m:r>
        <m:r>
          <m:rPr>
            <m:sty m:val="p"/>
          </m:rPr>
          <m:t>(</m:t>
        </m:r>
        <m:r>
          <m:t>V</m:t>
        </m:r>
        <m:r>
          <m:rPr>
            <m:sty m:val="p"/>
          </m:rPr>
          <m:t>+</m:t>
        </m:r>
        <m:r>
          <m:t>E</m:t>
        </m:r>
        <m:r>
          <m:rPr>
            <m:sty m:val="p"/>
          </m:rPr>
          <m:t>)</m:t>
        </m:r>
        <m:r>
          <m:rPr>
            <m:sty m:val="p"/>
          </m:rPr>
          <m:t>log</m:t>
        </m:r>
        <m:r>
          <m:t>V</m:t>
        </m:r>
        <m:r>
          <m:rPr>
            <m:sty m:val="p"/>
          </m:rPr>
          <m:t>)</m:t>
        </m:r>
      </m:oMath>
      <w:r>
        <w:t xml:space="preserve"> </w:t>
      </w:r>
      <w:r>
        <w:t xml:space="preserve">and is</w:t>
      </w:r>
      <w:r>
        <w:t xml:space="preserve"> </w:t>
      </w:r>
      <m:oMath>
        <m:r>
          <m:t>2.63</m:t>
        </m:r>
        <m:r>
          <m:rPr>
            <m:sty m:val="p"/>
          </m:rPr>
          <m:t>×</m:t>
        </m:r>
      </m:oMath>
      <w:r>
        <w:rPr>
          <w:b/>
          <w:bCs/>
        </w:rPr>
        <w:t xml:space="preserve"> </w:t>
      </w:r>
      <w:r>
        <w:rPr>
          <w:b/>
          <w:bCs/>
        </w:rPr>
        <w:t xml:space="preserve">faster</w:t>
      </w:r>
      <w:r>
        <w:t xml:space="preserve"> </w:t>
      </w:r>
      <w:r>
        <w:t xml:space="preserve">than Floyd-Warshall at</w:t>
      </w:r>
      <w:r>
        <w:t xml:space="preserve"> </w:t>
      </w:r>
      <m:oMath>
        <m:r>
          <m:rPr>
            <m:sty m:val="p"/>
          </m:rPr>
          <m:t>|</m:t>
        </m:r>
        <m:r>
          <m:t>V</m:t>
        </m:r>
        <m:r>
          <m:rPr>
            <m:sty m:val="p"/>
          </m:rPr>
          <m:t>|</m:t>
        </m:r>
        <m:r>
          <m:rPr>
            <m:sty m:val="p"/>
          </m:rPr>
          <m:t>=</m:t>
        </m:r>
        <m:r>
          <m:t>80</m:t>
        </m:r>
      </m:oMath>
      <w:r>
        <w:t xml:space="preserve"> </w:t>
      </w:r>
      <w:r>
        <w:t xml:space="preserve">(</w:t>
      </w:r>
      <m:oMath>
        <m:r>
          <m:t>29.58</m:t>
        </m:r>
        <m:r>
          <m:t> </m:t>
        </m:r>
        <m:r>
          <m:rPr>
            <m:nor/>
          </m:rPr>
          <m:t>ms</m:t>
        </m:r>
      </m:oMath>
      <w:r>
        <w:t xml:space="preserve"> </w:t>
      </w:r>
      <w:r>
        <w:t xml:space="preserve">vs</w:t>
      </w:r>
      <w:r>
        <w:t xml:space="preserve"> </w:t>
      </w:r>
      <m:oMath>
        <m:r>
          <m:t>77.85</m:t>
        </m:r>
        <m:r>
          <m:t> </m:t>
        </m:r>
        <m:r>
          <m:rPr>
            <m:nor/>
          </m:rPr>
          <m:t>ms</m:t>
        </m:r>
      </m:oMath>
      <w:r>
        <w:t xml:space="preserve">).</w:t>
      </w:r>
    </w:p>
    <w:p>
      <w:pPr>
        <w:pStyle w:val="Compact"/>
        <w:numPr>
          <w:ilvl w:val="0"/>
          <w:numId w:val="1006"/>
        </w:numPr>
      </w:pPr>
      <w:r>
        <w:rPr>
          <w:b/>
          <w:bCs/>
        </w:rPr>
        <w:t xml:space="preserve">Dense Topologies</w:t>
      </w:r>
      <w:r>
        <w:t xml:space="preserve">: The ratio narrows to</w:t>
      </w:r>
      <w:r>
        <w:t xml:space="preserve"> </w:t>
      </w:r>
      <m:oMath>
        <m:r>
          <m:t>1.51</m:t>
        </m:r>
        <m:r>
          <m:rPr>
            <m:sty m:val="p"/>
          </m:rPr>
          <m:t>×</m:t>
        </m:r>
      </m:oMath>
      <w:r>
        <w:t xml:space="preserve"> </w:t>
      </w:r>
      <w:r>
        <w:t xml:space="preserve">at</w:t>
      </w:r>
      <w:r>
        <w:t xml:space="preserve"> </w:t>
      </w:r>
      <m:oMath>
        <m:r>
          <m:rPr>
            <m:sty m:val="p"/>
          </m:rPr>
          <m:t>|</m:t>
        </m:r>
        <m:r>
          <m:t>V</m:t>
        </m:r>
        <m:r>
          <m:rPr>
            <m:sty m:val="p"/>
          </m:rPr>
          <m:t>|</m:t>
        </m:r>
        <m:r>
          <m:rPr>
            <m:sty m:val="p"/>
          </m:rPr>
          <m:t>=</m:t>
        </m:r>
        <m:r>
          <m:t>80</m:t>
        </m:r>
      </m:oMath>
      <w:r>
        <w:t xml:space="preserve"> </w:t>
      </w:r>
      <w:r>
        <w:t xml:space="preserve">(</w:t>
      </w:r>
      <m:oMath>
        <m:r>
          <m:t>56.74</m:t>
        </m:r>
        <m:r>
          <m:t> </m:t>
        </m:r>
        <m:r>
          <m:rPr>
            <m:nor/>
          </m:rPr>
          <m:t>ms</m:t>
        </m:r>
      </m:oMath>
      <w:r>
        <w:t xml:space="preserve"> </w:t>
      </w:r>
      <w:r>
        <w:t xml:space="preserve">vs</w:t>
      </w:r>
      <w:r>
        <w:t xml:space="preserve"> </w:t>
      </w:r>
      <m:oMath>
        <m:r>
          <m:t>85.66</m:t>
        </m:r>
        <m:r>
          <m:t> </m:t>
        </m:r>
        <m:r>
          <m:rPr>
            <m:nor/>
          </m:rPr>
          <m:t>ms</m:t>
        </m:r>
      </m:oMath>
      <w:r>
        <w:t xml:space="preserve">). Even on dense graphs where Floyd-Warshall is asymptotically</w:t>
      </w:r>
      <w:r>
        <w:t xml:space="preserve"> </w:t>
      </w:r>
      <m:oMath>
        <m:r>
          <m:rPr>
            <m:scr m:val="script"/>
            <m:sty m:val="p"/>
          </m:rPr>
          <m:t>O</m:t>
        </m:r>
        <m:r>
          <m:rPr>
            <m:sty m:val="p"/>
          </m:rPr>
          <m:t>(</m:t>
        </m:r>
        <m:sSup>
          <m:e>
            <m:r>
              <m:t>V</m:t>
            </m:r>
          </m:e>
          <m:sup>
            <m:r>
              <m:t>3</m:t>
            </m:r>
          </m:sup>
        </m:sSup>
        <m:r>
          <m:rPr>
            <m:sty m:val="p"/>
          </m:rPr>
          <m:t>)</m:t>
        </m:r>
      </m:oMath>
      <w:r>
        <w:t xml:space="preserve"> </w:t>
      </w:r>
      <w:r>
        <w:t xml:space="preserve">vs Repeated Dijkstra</w:t>
      </w:r>
      <w:r>
        <w:t xml:space="preserve"> </w:t>
      </w:r>
      <m:oMath>
        <m:r>
          <m:rPr>
            <m:scr m:val="script"/>
            <m:sty m:val="p"/>
          </m:rPr>
          <m:t>O</m:t>
        </m:r>
        <m:r>
          <m:rPr>
            <m:sty m:val="p"/>
          </m:rPr>
          <m:t>(</m:t>
        </m:r>
        <m:sSup>
          <m:e>
            <m:r>
              <m:t>V</m:t>
            </m:r>
          </m:e>
          <m:sup>
            <m:r>
              <m:t>3</m:t>
            </m:r>
          </m:sup>
        </m:sSup>
        <m:r>
          <m:rPr>
            <m:sty m:val="p"/>
          </m:rPr>
          <m:t>log</m:t>
        </m:r>
        <m:r>
          <m:t>V</m:t>
        </m:r>
        <m:r>
          <m:rPr>
            <m:sty m:val="p"/>
          </m:rPr>
          <m:t>)</m:t>
        </m:r>
      </m:oMath>
      <w:r>
        <w:t xml:space="preserve">, Repeated Dijkstra remains faster in CPython. Both implementations are written from scratch in pure Python. We hypothesize that Floyd-Warshall’s triple loop performing</w:t>
      </w:r>
      <w:r>
        <w:t xml:space="preserve"> </w:t>
      </w:r>
      <m:oMath>
        <m:sSup>
          <m:e>
            <m:r>
              <m:t>V</m:t>
            </m:r>
          </m:e>
          <m:sup>
            <m:r>
              <m:t>3</m:t>
            </m:r>
          </m:sup>
        </m:sSup>
        <m:r>
          <m:rPr>
            <m:sty m:val="p"/>
          </m:rPr>
          <m:t>=</m:t>
        </m:r>
        <m:r>
          <m:t>512</m:t>
        </m:r>
        <m:r>
          <m:rPr>
            <m:sty m:val="p"/>
          </m:rPr>
          <m:t>,</m:t>
        </m:r>
        <m:r>
          <m:t>000</m:t>
        </m:r>
      </m:oMath>
      <w:r>
        <w:t xml:space="preserve"> </w:t>
      </w:r>
      <w:r>
        <w:t xml:space="preserve">iterations over nested dictionary lookups (</w:t>
      </w:r>
      <w:r>
        <w:rPr>
          <w:rStyle w:val="VerbatimChar"/>
        </w:rPr>
        <w:t xml:space="preserve">dist[i][k] + dist[k][j]</w:t>
      </w:r>
      <w:r>
        <w:t xml:space="preserve">) incurs substantial constant-factor bytecode dispatch and hash-table overhead in CPython; note that this is an unmeasured hypothesis regarding interpreter dynamics. At small sizes (</w:t>
      </w:r>
      <m:oMath>
        <m:r>
          <m:rPr>
            <m:sty m:val="p"/>
          </m:rPr>
          <m:t>|</m:t>
        </m:r>
        <m:r>
          <m:t>V</m:t>
        </m:r>
        <m:r>
          <m:rPr>
            <m:sty m:val="p"/>
          </m:rPr>
          <m:t>|</m:t>
        </m:r>
        <m:r>
          <m:rPr>
            <m:sty m:val="p"/>
          </m:rPr>
          <m:t>=</m:t>
        </m:r>
        <m:r>
          <m:t>10</m:t>
        </m:r>
      </m:oMath>
      <w:r>
        <w:t xml:space="preserve">), Floyd-Warshall is faster (</w:t>
      </w:r>
      <m:oMath>
        <m:r>
          <m:t>0.112</m:t>
        </m:r>
        <m:r>
          <m:t> </m:t>
        </m:r>
        <m:r>
          <m:rPr>
            <m:nor/>
          </m:rPr>
          <m:t>ms</m:t>
        </m:r>
      </m:oMath>
      <w:r>
        <w:t xml:space="preserve"> </w:t>
      </w:r>
      <w:r>
        <w:t xml:space="preserve">vs</w:t>
      </w:r>
      <w:r>
        <w:t xml:space="preserve"> </w:t>
      </w:r>
      <m:oMath>
        <m:r>
          <m:t>0.196</m:t>
        </m:r>
        <m:r>
          <m:t> </m:t>
        </m:r>
        <m:r>
          <m:rPr>
            <m:nor/>
          </m:rPr>
          <m:t>ms</m:t>
        </m:r>
      </m:oMath>
      <w:r>
        <w:t xml:space="preserve">) due to zero heap allocation overhead.</w:t>
      </w:r>
    </w:p>
    <w:p>
      <w:pPr>
        <w:pStyle w:val="Heading3"/>
      </w:pPr>
      <w:bookmarkStart w:id="52" w:name="_edda0cc90d9142d3fe4bb5d315b2797feb0bd18"/>
      <w:r>
        <w:t xml:space="preserve">10.3 0-1 Knapsack DP vs. Greedy Rounds</w:t>
      </w:r>
      <w:bookmarkEnd w:id="52"/>
    </w:p>
    <w:p>
      <w:pPr>
        <w:pStyle w:val="FirstParagraph"/>
      </w:pPr>
      <w:r>
        <w:t xml:space="preserve">Across all experimental sweeps, Iterative Knapsack DP and Iterative Greedy Rounds are statistically indistinguishable (</w:t>
      </w:r>
      <m:oMath>
        <m:r>
          <m:t>6.41</m:t>
        </m:r>
        <m:r>
          <m:rPr>
            <m:sty m:val="p"/>
          </m:rPr>
          <m:t>%</m:t>
        </m:r>
        <m:r>
          <m:rPr>
            <m:sty m:val="p"/>
          </m:rPr>
          <m:t>±</m:t>
        </m:r>
        <m:r>
          <m:t>2.92</m:t>
        </m:r>
        <m:r>
          <m:rPr>
            <m:sty m:val="p"/>
          </m:rPr>
          <m:t>%</m:t>
        </m:r>
      </m:oMath>
      <w:r>
        <w:t xml:space="preserve"> </w:t>
      </w:r>
      <w:r>
        <w:t xml:space="preserve">vs</w:t>
      </w:r>
      <w:r>
        <w:t xml:space="preserve"> </w:t>
      </w:r>
      <m:oMath>
        <m:r>
          <m:t>6.37</m:t>
        </m:r>
        <m:r>
          <m:rPr>
            <m:sty m:val="p"/>
          </m:rPr>
          <m:t>%</m:t>
        </m:r>
        <m:r>
          <m:rPr>
            <m:sty m:val="p"/>
          </m:rPr>
          <m:t>±</m:t>
        </m:r>
        <m:r>
          <m:t>2.95</m:t>
        </m:r>
        <m:r>
          <m:rPr>
            <m:sty m:val="p"/>
          </m:rPr>
          <m:t>%</m:t>
        </m:r>
      </m:oMath>
      <w:r>
        <w:t xml:space="preserve"> </w:t>
      </w:r>
      <w:r>
        <w:t xml:space="preserve">at</w:t>
      </w:r>
      <w:r>
        <w:t xml:space="preserve"> </w:t>
      </w:r>
      <m:oMath>
        <m:r>
          <m:t>1.0</m:t>
        </m:r>
        <m:r>
          <m:rPr>
            <m:sty m:val="p"/>
          </m:rPr>
          <m:t>×</m:t>
        </m:r>
      </m:oMath>
      <w:r>
        <w:t xml:space="preserve"> </w:t>
      </w:r>
      <w:r>
        <w:t xml:space="preserve">capacity;</w:t>
      </w:r>
      <w:r>
        <w:t xml:space="preserve"> </w:t>
      </w:r>
      <m:oMath>
        <m:r>
          <m:t>1.74</m:t>
        </m:r>
        <m:r>
          <m:rPr>
            <m:sty m:val="p"/>
          </m:rPr>
          <m:t>%</m:t>
        </m:r>
        <m:r>
          <m:rPr>
            <m:sty m:val="p"/>
          </m:rPr>
          <m:t>±</m:t>
        </m:r>
        <m:r>
          <m:t>0.99</m:t>
        </m:r>
        <m:r>
          <m:rPr>
            <m:sty m:val="p"/>
          </m:rPr>
          <m:t>%</m:t>
        </m:r>
      </m:oMath>
      <w:r>
        <w:t xml:space="preserve"> </w:t>
      </w:r>
      <w:r>
        <w:t xml:space="preserve">vs</w:t>
      </w:r>
      <w:r>
        <w:t xml:space="preserve"> </w:t>
      </w:r>
      <m:oMath>
        <m:r>
          <m:t>1.75</m:t>
        </m:r>
        <m:r>
          <m:rPr>
            <m:sty m:val="p"/>
          </m:rPr>
          <m:t>%</m:t>
        </m:r>
        <m:r>
          <m:rPr>
            <m:sty m:val="p"/>
          </m:rPr>
          <m:t>±</m:t>
        </m:r>
        <m:r>
          <m:t>1.01</m:t>
        </m:r>
        <m:r>
          <m:rPr>
            <m:sty m:val="p"/>
          </m:rPr>
          <m:t>%</m:t>
        </m:r>
      </m:oMath>
      <w:r>
        <w:t xml:space="preserve"> </w:t>
      </w:r>
      <w:r>
        <w:t xml:space="preserve">at</w:t>
      </w:r>
      <w:r>
        <w:t xml:space="preserve"> </w:t>
      </w:r>
      <m:oMath>
        <m:r>
          <m:t>2.0</m:t>
        </m:r>
        <m:r>
          <m:rPr>
            <m:sty m:val="p"/>
          </m:rPr>
          <m:t>×</m:t>
        </m:r>
      </m:oMath>
      <w:r>
        <w:t xml:space="preserve">). In our multi-round architecture, 0-1 Knapsack DP is exact only per server per round on the local regret benefit, not globally across the entire fleet assignment. Because each server receives small sets of competing proposals per round (typically 2–5 tasks), sorting by greedy regret-to-demand ratio yields essentially identical assignment decisions as exact local 0-1 knapsack branches. Both multi-round bidding models outperform uncoordinated Spill-Over Greedy (</w:t>
      </w:r>
      <m:oMath>
        <m:r>
          <m:t>7.18</m:t>
        </m:r>
        <m:r>
          <m:rPr>
            <m:sty m:val="p"/>
          </m:rPr>
          <m:t>%</m:t>
        </m:r>
        <m:r>
          <m:rPr>
            <m:sty m:val="p"/>
          </m:rPr>
          <m:t>±</m:t>
        </m:r>
        <m:r>
          <m:t>3.12</m:t>
        </m:r>
        <m:r>
          <m:rPr>
            <m:sty m:val="p"/>
          </m:rPr>
          <m:t>%</m:t>
        </m:r>
      </m:oMath>
      <w:r>
        <w:t xml:space="preserve">) by using cross-server opportunity regret to coordinate which tasks claim congested servers.</w:t>
      </w:r>
    </w:p>
    <w:p>
      <w:r>
        <w:pict>
          <v:rect style="width:0;height:1.5pt" o:hralign="center" o:hrstd="t" o:hr="t"/>
        </w:pict>
      </w:r>
    </w:p>
    <w:p>
      <w:pPr>
        <w:pStyle w:val="Heading2"/>
      </w:pPr>
      <w:bookmarkStart w:id="53" w:name="_540496829ff8f2ddf7be202e85a262d8becf2e3"/>
      <w:r>
        <w:t xml:space="preserve">11. Engineering Policy Recommendations</w:t>
      </w:r>
      <w:bookmarkEnd w:id="53"/>
    </w:p>
    <w:p>
      <w:pPr>
        <w:pStyle w:val="Compact"/>
        <w:numPr>
          <w:ilvl w:val="0"/>
          <w:numId w:val="1007"/>
        </w:numPr>
      </w:pPr>
      <w:r>
        <w:rPr>
          <w:b/>
          <w:bCs/>
        </w:rPr>
        <w:t xml:space="preserve">Precomputing Routing Tables via Repeated Dijkstra</w:t>
      </w:r>
      <w:r>
        <w:t xml:space="preserve">: At small sizes (</w:t>
      </w:r>
      <m:oMath>
        <m:r>
          <m:rPr>
            <m:sty m:val="p"/>
          </m:rPr>
          <m:t>|</m:t>
        </m:r>
        <m:r>
          <m:t>V</m:t>
        </m:r>
        <m:r>
          <m:rPr>
            <m:sty m:val="p"/>
          </m:rPr>
          <m:t>|</m:t>
        </m:r>
        <m:r>
          <m:rPr>
            <m:sty m:val="p"/>
          </m:rPr>
          <m:t>≤</m:t>
        </m:r>
        <m:r>
          <m:t>10</m:t>
        </m:r>
      </m:oMath>
      <w:r>
        <w:t xml:space="preserve">), Floyd-Warshall is faster (</w:t>
      </w:r>
      <m:oMath>
        <m:r>
          <m:t>0.57</m:t>
        </m:r>
        <m:r>
          <m:rPr>
            <m:sty m:val="p"/>
          </m:rPr>
          <m:t>×</m:t>
        </m:r>
      </m:oMath>
      <w:r>
        <w:t xml:space="preserve"> </w:t>
      </w:r>
      <w:r>
        <w:t xml:space="preserve">to</w:t>
      </w:r>
      <w:r>
        <w:t xml:space="preserve"> </w:t>
      </w:r>
      <m:oMath>
        <m:r>
          <m:t>0.72</m:t>
        </m:r>
        <m:r>
          <m:rPr>
            <m:sty m:val="p"/>
          </m:rPr>
          <m:t>×</m:t>
        </m:r>
      </m:oMath>
      <w:r>
        <w:t xml:space="preserve"> </w:t>
      </w:r>
      <w:r>
        <w:t xml:space="preserve">runtime of RD), with parity at</w:t>
      </w:r>
      <w:r>
        <w:t xml:space="preserve"> </w:t>
      </w:r>
      <m:oMath>
        <m:r>
          <m:rPr>
            <m:sty m:val="p"/>
          </m:rPr>
          <m:t>|</m:t>
        </m:r>
        <m:r>
          <m:t>V</m:t>
        </m:r>
        <m:r>
          <m:rPr>
            <m:sty m:val="p"/>
          </m:rPr>
          <m:t>|</m:t>
        </m:r>
        <m:r>
          <m:rPr>
            <m:sty m:val="p"/>
          </m:rPr>
          <m:t>=</m:t>
        </m:r>
        <m:r>
          <m:t>25</m:t>
        </m:r>
      </m:oMath>
      <w:r>
        <w:t xml:space="preserve"> </w:t>
      </w:r>
      <w:r>
        <w:t xml:space="preserve">(</w:t>
      </w:r>
      <m:oMath>
        <m:r>
          <m:rPr>
            <m:sty m:val="p"/>
          </m:rPr>
          <m:t>∼</m:t>
        </m:r>
        <m:r>
          <m:t>1.0</m:t>
        </m:r>
        <m:r>
          <m:rPr>
            <m:sty m:val="p"/>
          </m:rPr>
          <m:t>×</m:t>
        </m:r>
      </m:oMath>
      <w:r>
        <w:t xml:space="preserve">). Repeated Dijkstra with custom</w:t>
      </w:r>
      <w:r>
        <w:t xml:space="preserve"> </w:t>
      </w:r>
      <w:r>
        <w:rPr>
          <w:rStyle w:val="VerbatimChar"/>
        </w:rPr>
        <w:t xml:space="preserve">MinHeap</w:t>
      </w:r>
      <w:r>
        <w:t xml:space="preserve"> </w:t>
      </w:r>
      <w:r>
        <w:t xml:space="preserve">is superior for</w:t>
      </w:r>
      <w:r>
        <w:t xml:space="preserve"> </w:t>
      </w:r>
      <m:oMath>
        <m:r>
          <m:rPr>
            <m:sty m:val="p"/>
          </m:rPr>
          <m:t>|</m:t>
        </m:r>
        <m:r>
          <m:t>V</m:t>
        </m:r>
        <m:r>
          <m:rPr>
            <m:sty m:val="p"/>
          </m:rPr>
          <m:t>|</m:t>
        </m:r>
        <m:r>
          <m:rPr>
            <m:sty m:val="p"/>
          </m:rPr>
          <m:t>≥</m:t>
        </m:r>
        <m:r>
          <m:t>40</m:t>
        </m:r>
      </m:oMath>
      <w:r>
        <w:rPr>
          <w:b/>
          <w:bCs/>
        </w:rPr>
        <w:t xml:space="preserve"> </w:t>
      </w:r>
      <w:r>
        <w:rPr>
          <w:b/>
          <w:bCs/>
        </w:rPr>
        <w:t xml:space="preserve">on sparse graphs</w:t>
      </w:r>
      <w:r>
        <w:t xml:space="preserve"> </w:t>
      </w:r>
      <w:r>
        <w:t xml:space="preserve">(</w:t>
      </w:r>
      <m:oMath>
        <m:r>
          <m:t>1.58</m:t>
        </m:r>
        <m:r>
          <m:rPr>
            <m:sty m:val="p"/>
          </m:rPr>
          <m:t>×</m:t>
        </m:r>
      </m:oMath>
      <w:r>
        <w:t xml:space="preserve"> </w:t>
      </w:r>
      <w:r>
        <w:t xml:space="preserve">at</w:t>
      </w:r>
      <w:r>
        <w:t xml:space="preserve"> </w:t>
      </w:r>
      <m:oMath>
        <m:r>
          <m:rPr>
            <m:sty m:val="p"/>
          </m:rPr>
          <m:t>|</m:t>
        </m:r>
        <m:r>
          <m:t>V</m:t>
        </m:r>
        <m:r>
          <m:rPr>
            <m:sty m:val="p"/>
          </m:rPr>
          <m:t>|</m:t>
        </m:r>
        <m:r>
          <m:rPr>
            <m:sty m:val="p"/>
          </m:rPr>
          <m:t>=</m:t>
        </m:r>
        <m:r>
          <m:t>40</m:t>
        </m:r>
        <m:r>
          <m:rPr>
            <m:sty m:val="p"/>
          </m:rPr>
          <m:t>→</m:t>
        </m:r>
        <m:r>
          <m:t>2.63</m:t>
        </m:r>
        <m:r>
          <m:rPr>
            <m:sty m:val="p"/>
          </m:rPr>
          <m:t>×</m:t>
        </m:r>
      </m:oMath>
      <w:r>
        <w:t xml:space="preserve"> </w:t>
      </w:r>
      <w:r>
        <w:t xml:space="preserve">at</w:t>
      </w:r>
      <w:r>
        <w:t xml:space="preserve"> </w:t>
      </w:r>
      <m:oMath>
        <m:r>
          <m:rPr>
            <m:sty m:val="p"/>
          </m:rPr>
          <m:t>|</m:t>
        </m:r>
        <m:r>
          <m:t>V</m:t>
        </m:r>
        <m:r>
          <m:rPr>
            <m:sty m:val="p"/>
          </m:rPr>
          <m:t>|</m:t>
        </m:r>
        <m:r>
          <m:rPr>
            <m:sty m:val="p"/>
          </m:rPr>
          <m:t>=</m:t>
        </m:r>
        <m:r>
          <m:t>80</m:t>
        </m:r>
      </m:oMath>
      <w:r>
        <w:t xml:space="preserve">) and</w:t>
      </w:r>
      <w:r>
        <w:t xml:space="preserve"> </w:t>
      </w:r>
      <m:oMath>
        <m:r>
          <m:rPr>
            <m:sty m:val="p"/>
          </m:rPr>
          <m:t>|</m:t>
        </m:r>
        <m:r>
          <m:t>V</m:t>
        </m:r>
        <m:r>
          <m:rPr>
            <m:sty m:val="p"/>
          </m:rPr>
          <m:t>|</m:t>
        </m:r>
        <m:r>
          <m:rPr>
            <m:sty m:val="p"/>
          </m:rPr>
          <m:t>≥</m:t>
        </m:r>
        <m:r>
          <m:t>60</m:t>
        </m:r>
      </m:oMath>
      <w:r>
        <w:rPr>
          <w:b/>
          <w:bCs/>
        </w:rPr>
        <w:t xml:space="preserve"> </w:t>
      </w:r>
      <w:r>
        <w:rPr>
          <w:b/>
          <w:bCs/>
        </w:rPr>
        <w:t xml:space="preserve">on dense graphs</w:t>
      </w:r>
      <w:r>
        <w:t xml:space="preserve"> </w:t>
      </w:r>
      <w:r>
        <w:t xml:space="preserve">(</w:t>
      </w:r>
      <m:oMath>
        <m:r>
          <m:t>1.38</m:t>
        </m:r>
        <m:r>
          <m:rPr>
            <m:sty m:val="p"/>
          </m:rPr>
          <m:t>×</m:t>
        </m:r>
      </m:oMath>
      <w:r>
        <w:t xml:space="preserve"> </w:t>
      </w:r>
      <w:r>
        <w:t xml:space="preserve">at</w:t>
      </w:r>
      <w:r>
        <w:t xml:space="preserve"> </w:t>
      </w:r>
      <m:oMath>
        <m:r>
          <m:rPr>
            <m:sty m:val="p"/>
          </m:rPr>
          <m:t>|</m:t>
        </m:r>
        <m:r>
          <m:t>V</m:t>
        </m:r>
        <m:r>
          <m:rPr>
            <m:sty m:val="p"/>
          </m:rPr>
          <m:t>|</m:t>
        </m:r>
        <m:r>
          <m:rPr>
            <m:sty m:val="p"/>
          </m:rPr>
          <m:t>=</m:t>
        </m:r>
        <m:r>
          <m:t>60</m:t>
        </m:r>
        <m:r>
          <m:rPr>
            <m:sty m:val="p"/>
          </m:rPr>
          <m:t>→</m:t>
        </m:r>
        <m:r>
          <m:t>1.51</m:t>
        </m:r>
        <m:r>
          <m:rPr>
            <m:sty m:val="p"/>
          </m:rPr>
          <m:t>×</m:t>
        </m:r>
      </m:oMath>
      <w:r>
        <w:t xml:space="preserve"> </w:t>
      </w:r>
      <w:r>
        <w:t xml:space="preserve">at</w:t>
      </w:r>
      <w:r>
        <w:t xml:space="preserve"> </w:t>
      </w:r>
      <m:oMath>
        <m:r>
          <m:rPr>
            <m:sty m:val="p"/>
          </m:rPr>
          <m:t>|</m:t>
        </m:r>
        <m:r>
          <m:t>V</m:t>
        </m:r>
        <m:r>
          <m:rPr>
            <m:sty m:val="p"/>
          </m:rPr>
          <m:t>|</m:t>
        </m:r>
        <m:r>
          <m:rPr>
            <m:sty m:val="p"/>
          </m:rPr>
          <m:t>=</m:t>
        </m:r>
        <m:r>
          <m:t>80</m:t>
        </m:r>
      </m:oMath>
      <w:r>
        <w:t xml:space="preserve">). We recommend Repeated Dijkstra for medium and large datacenter networks.</w:t>
      </w:r>
    </w:p>
    <w:p>
      <w:pPr>
        <w:pStyle w:val="Compact"/>
        <w:numPr>
          <w:ilvl w:val="0"/>
          <w:numId w:val="1007"/>
        </w:numPr>
      </w:pPr>
      <w:r>
        <w:rPr>
          <w:b/>
          <w:bCs/>
        </w:rPr>
        <w:t xml:space="preserve">Deploy an MST-Derived Replication Hub with Balanced</w:t>
      </w:r>
      <w:r>
        <w:rPr>
          <w:b/>
          <w:bCs/>
        </w:rPr>
        <w:t xml:space="preserve"> </w:t>
      </w:r>
      <m:oMath>
        <m:r>
          <m:t>λ</m:t>
        </m:r>
      </m:oMath>
      <w:r>
        <w:t xml:space="preserve">: Designate the traffic-weighted median server along the MST backbone as the central sync hub. Operators can tune the empirical trade-off:</w:t>
      </w:r>
      <w:r>
        <w:t xml:space="preserve"> </w:t>
      </w:r>
      <m:oMath>
        <m:r>
          <m:t>λ</m:t>
        </m:r>
        <m:r>
          <m:rPr>
            <m:sty m:val="p"/>
          </m:rPr>
          <m:t>=</m:t>
        </m:r>
        <m:r>
          <m:t>1.0</m:t>
        </m:r>
      </m:oMath>
      <w:r>
        <w:t xml:space="preserve"> </w:t>
      </w:r>
      <w:r>
        <w:t xml:space="preserve">yields</w:t>
      </w:r>
      <w:r>
        <w:t xml:space="preserve"> </w:t>
      </w:r>
      <m:oMath>
        <m:r>
          <m:t>11.2</m:t>
        </m:r>
        <m:r>
          <m:rPr>
            <m:sty m:val="p"/>
          </m:rPr>
          <m:t>%</m:t>
        </m:r>
      </m:oMath>
      <w:r>
        <w:rPr>
          <w:b/>
          <w:bCs/>
        </w:rPr>
        <w:t xml:space="preserve"> </w:t>
      </w:r>
      <w:r>
        <w:rPr>
          <w:b/>
          <w:bCs/>
        </w:rPr>
        <w:t xml:space="preserve">sync reduction</w:t>
      </w:r>
      <w:r>
        <w:t xml:space="preserve"> </w:t>
      </w:r>
      <w:r>
        <w:t xml:space="preserve">(</w:t>
      </w:r>
      <m:oMath>
        <m:r>
          <m:t>111.2</m:t>
        </m:r>
        <m:r>
          <m:rPr>
            <m:sty m:val="p"/>
          </m:rPr>
          <m:t>→</m:t>
        </m:r>
        <m:r>
          <m:t>98.8</m:t>
        </m:r>
      </m:oMath>
      <w:r>
        <w:t xml:space="preserve">) with</w:t>
      </w:r>
      <w:r>
        <w:t xml:space="preserve"> </w:t>
      </w:r>
      <m:oMath>
        <m:r>
          <m:rPr>
            <m:sty m:val="p"/>
          </m:rPr>
          <m:t>+</m:t>
        </m:r>
        <m:r>
          <m:t>0.05</m:t>
        </m:r>
        <m:r>
          <m:rPr>
            <m:sty m:val="p"/>
          </m:rPr>
          <m:t>%</m:t>
        </m:r>
      </m:oMath>
      <w:r>
        <w:t xml:space="preserve"> </w:t>
      </w:r>
      <w:r>
        <w:t xml:space="preserve">access latency (</w:t>
      </w:r>
      <m:oMath>
        <m:r>
          <m:t>18.23</m:t>
        </m:r>
        <m:r>
          <m:rPr>
            <m:sty m:val="p"/>
          </m:rPr>
          <m:t>→</m:t>
        </m:r>
        <m:r>
          <m:t>18.24</m:t>
        </m:r>
        <m:r>
          <m:t> </m:t>
        </m:r>
        <m:r>
          <m:rPr>
            <m:nor/>
          </m:rPr>
          <m:t>ms</m:t>
        </m:r>
      </m:oMath>
      <w:r>
        <w:t xml:space="preserve">);</w:t>
      </w:r>
      <w:r>
        <w:t xml:space="preserve"> </w:t>
      </w:r>
      <m:oMath>
        <m:r>
          <m:t>λ</m:t>
        </m:r>
        <m:r>
          <m:rPr>
            <m:sty m:val="p"/>
          </m:rPr>
          <m:t>=</m:t>
        </m:r>
        <m:r>
          <m:t>10.0</m:t>
        </m:r>
      </m:oMath>
      <w:r>
        <w:t xml:space="preserve"> </w:t>
      </w:r>
      <w:r>
        <w:t xml:space="preserve">yields</w:t>
      </w:r>
      <w:r>
        <w:t xml:space="preserve"> </w:t>
      </w:r>
      <m:oMath>
        <m:r>
          <m:t>48.2</m:t>
        </m:r>
        <m:r>
          <m:rPr>
            <m:sty m:val="p"/>
          </m:rPr>
          <m:t>%</m:t>
        </m:r>
      </m:oMath>
      <w:r>
        <w:rPr>
          <w:b/>
          <w:bCs/>
        </w:rPr>
        <w:t xml:space="preserve"> </w:t>
      </w:r>
      <w:r>
        <w:rPr>
          <w:b/>
          <w:bCs/>
        </w:rPr>
        <w:t xml:space="preserve">sync reduction</w:t>
      </w:r>
      <w:r>
        <w:t xml:space="preserve"> </w:t>
      </w:r>
      <w:r>
        <w:t xml:space="preserve">(</w:t>
      </w:r>
      <m:oMath>
        <m:r>
          <m:t>57.6</m:t>
        </m:r>
      </m:oMath>
      <w:r>
        <w:t xml:space="preserve">) with</w:t>
      </w:r>
      <w:r>
        <w:t xml:space="preserve"> </w:t>
      </w:r>
      <m:oMath>
        <m:r>
          <m:rPr>
            <m:sty m:val="p"/>
          </m:rPr>
          <m:t>+</m:t>
        </m:r>
        <m:r>
          <m:t>1.4</m:t>
        </m:r>
        <m:r>
          <m:rPr>
            <m:sty m:val="p"/>
          </m:rPr>
          <m:t>%</m:t>
        </m:r>
      </m:oMath>
      <w:r>
        <w:t xml:space="preserve"> </w:t>
      </w:r>
      <w:r>
        <w:t xml:space="preserve">latency (</w:t>
      </w:r>
      <m:oMath>
        <m:r>
          <m:t>18.49</m:t>
        </m:r>
        <m:r>
          <m:t> </m:t>
        </m:r>
        <m:r>
          <m:rPr>
            <m:nor/>
          </m:rPr>
          <m:t>ms</m:t>
        </m:r>
      </m:oMath>
      <w:r>
        <w:t xml:space="preserve">);</w:t>
      </w:r>
      <w:r>
        <w:t xml:space="preserve"> </w:t>
      </w:r>
      <m:oMath>
        <m:r>
          <m:t>λ</m:t>
        </m:r>
        <m:r>
          <m:rPr>
            <m:sty m:val="p"/>
          </m:rPr>
          <m:t>=</m:t>
        </m:r>
        <m:r>
          <m:t>25.0</m:t>
        </m:r>
      </m:oMath>
      <w:r>
        <w:t xml:space="preserve"> </w:t>
      </w:r>
      <w:r>
        <w:t xml:space="preserve">yields</w:t>
      </w:r>
      <w:r>
        <w:t xml:space="preserve"> </w:t>
      </w:r>
      <m:oMath>
        <m:r>
          <m:t>71.0</m:t>
        </m:r>
        <m:r>
          <m:rPr>
            <m:sty m:val="p"/>
          </m:rPr>
          <m:t>%</m:t>
        </m:r>
      </m:oMath>
      <w:r>
        <w:rPr>
          <w:b/>
          <w:bCs/>
        </w:rPr>
        <w:t xml:space="preserve"> </w:t>
      </w:r>
      <w:r>
        <w:rPr>
          <w:b/>
          <w:bCs/>
        </w:rPr>
        <w:t xml:space="preserve">sync reduction</w:t>
      </w:r>
      <w:r>
        <w:t xml:space="preserve"> </w:t>
      </w:r>
      <w:r>
        <w:t xml:space="preserve">(</w:t>
      </w:r>
      <m:oMath>
        <m:r>
          <m:t>32.2</m:t>
        </m:r>
      </m:oMath>
      <w:r>
        <w:t xml:space="preserve">) with</w:t>
      </w:r>
      <w:r>
        <w:t xml:space="preserve"> </w:t>
      </w:r>
      <m:oMath>
        <m:r>
          <m:rPr>
            <m:sty m:val="p"/>
          </m:rPr>
          <m:t>+</m:t>
        </m:r>
        <m:r>
          <m:t>3.9</m:t>
        </m:r>
        <m:r>
          <m:rPr>
            <m:sty m:val="p"/>
          </m:rPr>
          <m:t>%</m:t>
        </m:r>
      </m:oMath>
      <w:r>
        <w:t xml:space="preserve"> </w:t>
      </w:r>
      <w:r>
        <w:t xml:space="preserve">latency (</w:t>
      </w:r>
      <m:oMath>
        <m:r>
          <m:t>18.94</m:t>
        </m:r>
        <m:r>
          <m:t> </m:t>
        </m:r>
        <m:r>
          <m:rPr>
            <m:nor/>
          </m:rPr>
          <m:t>ms</m:t>
        </m:r>
      </m:oMath>
      <w:r>
        <w:t xml:space="preserve">), plateauing toward the</w:t>
      </w:r>
      <w:r>
        <w:t xml:space="preserve"> </w:t>
      </w:r>
      <m:oMath>
        <m:r>
          <m:rPr>
            <m:sty m:val="p"/>
          </m:rPr>
          <m:t>−</m:t>
        </m:r>
        <m:r>
          <m:t>78.6</m:t>
        </m:r>
        <m:r>
          <m:rPr>
            <m:sty m:val="p"/>
          </m:rPr>
          <m:t>%</m:t>
        </m:r>
      </m:oMath>
      <w:r>
        <w:t xml:space="preserve"> </w:t>
      </w:r>
      <w:r>
        <w:t xml:space="preserve">limit (</w:t>
      </w:r>
      <m:oMath>
        <m:r>
          <m:t>23.8</m:t>
        </m:r>
      </m:oMath>
      <w:r>
        <w:t xml:space="preserve"> </w:t>
      </w:r>
      <w:r>
        <w:t xml:space="preserve">at</w:t>
      </w:r>
      <w:r>
        <w:t xml:space="preserve"> </w:t>
      </w:r>
      <m:oMath>
        <m:r>
          <m:t>λ</m:t>
        </m:r>
        <m:r>
          <m:rPr>
            <m:sty m:val="p"/>
          </m:rPr>
          <m:t>=</m:t>
        </m:r>
        <m:r>
          <m:t>200</m:t>
        </m:r>
      </m:oMath>
      <w:r>
        <w:t xml:space="preserve">).</w:t>
      </w:r>
    </w:p>
    <w:p>
      <w:pPr>
        <w:pStyle w:val="Compact"/>
        <w:numPr>
          <w:ilvl w:val="0"/>
          <w:numId w:val="1007"/>
        </w:numPr>
      </w:pPr>
      <w:r>
        <w:rPr>
          <w:b/>
          <w:bCs/>
        </w:rPr>
        <w:t xml:space="preserve">Use Regret-Based Proposal Scheduling</w:t>
      </w:r>
      <w:r>
        <w:t xml:space="preserve">: Multi-round regret bidding consistently beats simple spill-over scheduling by ensuring tasks facing high displacement penalties secure appropriate hosts first.</w:t>
      </w:r>
    </w:p>
    <w:p>
      <w:pPr>
        <w:pStyle w:val="Compact"/>
        <w:numPr>
          <w:ilvl w:val="0"/>
          <w:numId w:val="1007"/>
        </w:numPr>
      </w:pPr>
      <w:r>
        <w:rPr>
          <w:b/>
          <w:bCs/>
        </w:rPr>
        <w:t xml:space="preserve">Capacity Provisioning &amp; Fleet Sizing</w:t>
      </w:r>
      <w:r>
        <w:t xml:space="preserve">: The multiplier scales raw server capacities. Baseline sizing (</w:t>
      </w:r>
      <m:oMath>
        <m:r>
          <m:t>1.0</m:t>
        </m:r>
        <m:r>
          <m:rPr>
            <m:sty m:val="p"/>
          </m:rPr>
          <m:t>×</m:t>
        </m:r>
      </m:oMath>
      <w:r>
        <w:t xml:space="preserve">) yields</w:t>
      </w:r>
      <w:r>
        <w:t xml:space="preserve"> </w:t>
      </w:r>
      <m:oMath>
        <m:r>
          <m:t>34.4</m:t>
        </m:r>
        <m:r>
          <m:rPr>
            <m:sty m:val="p"/>
          </m:rPr>
          <m:t>%</m:t>
        </m:r>
        <m:r>
          <m:rPr>
            <m:sty m:val="p"/>
          </m:rPr>
          <m:t>±</m:t>
        </m:r>
        <m:r>
          <m:t>2.4</m:t>
        </m:r>
        <m:r>
          <m:rPr>
            <m:sty m:val="p"/>
          </m:rPr>
          <m:t>%</m:t>
        </m:r>
      </m:oMath>
      <w:r>
        <w:t xml:space="preserve"> </w:t>
      </w:r>
      <w:r>
        <w:t xml:space="preserve">fleet utilization. Scaling to</w:t>
      </w:r>
      <w:r>
        <w:t xml:space="preserve"> </w:t>
      </w:r>
      <m:oMath>
        <m:r>
          <m:t>0.50</m:t>
        </m:r>
        <m:r>
          <m:rPr>
            <m:sty m:val="p"/>
          </m:rPr>
          <m:t>×</m:t>
        </m:r>
      </m:oMath>
      <w:r>
        <w:t xml:space="preserve"> </w:t>
      </w:r>
      <w:r>
        <w:t xml:space="preserve">raises utilization to</w:t>
      </w:r>
      <w:r>
        <w:t xml:space="preserve"> </w:t>
      </w:r>
      <m:oMath>
        <m:r>
          <m:t>68.8</m:t>
        </m:r>
        <m:r>
          <m:rPr>
            <m:sty m:val="p"/>
          </m:rPr>
          <m:t>%</m:t>
        </m:r>
      </m:oMath>
      <w:r>
        <w:t xml:space="preserve"> </w:t>
      </w:r>
      <w:r>
        <w:t xml:space="preserve">with</w:t>
      </w:r>
      <w:r>
        <w:t xml:space="preserve"> </w:t>
      </w:r>
      <m:oMath>
        <m:r>
          <m:rPr>
            <m:sty m:val="p"/>
          </m:rPr>
          <m:t>+</m:t>
        </m:r>
        <m:r>
          <m:t>20.80</m:t>
        </m:r>
        <m:r>
          <m:rPr>
            <m:sty m:val="p"/>
          </m:rPr>
          <m:t>%</m:t>
        </m:r>
      </m:oMath>
      <w:r>
        <w:t xml:space="preserve"> </w:t>
      </w:r>
      <w:r>
        <w:t xml:space="preserve">latency gap;</w:t>
      </w:r>
      <w:r>
        <w:t xml:space="preserve"> </w:t>
      </w:r>
      <m:oMath>
        <m:r>
          <m:t>0.25</m:t>
        </m:r>
        <m:r>
          <m:rPr>
            <m:sty m:val="p"/>
          </m:rPr>
          <m:t>×</m:t>
        </m:r>
      </m:oMath>
      <w:r>
        <w:t xml:space="preserve"> </w:t>
      </w:r>
      <w:r>
        <w:t xml:space="preserve">causes saturation with</w:t>
      </w:r>
      <w:r>
        <w:t xml:space="preserve"> </w:t>
      </w:r>
      <m:oMath>
        <m:r>
          <m:t>13.2</m:t>
        </m:r>
      </m:oMath>
      <w:r>
        <w:t xml:space="preserve"> </w:t>
      </w:r>
      <w:r>
        <w:t xml:space="preserve">dropped tasks. Fleets should be provisioned at</w:t>
      </w:r>
      <w:r>
        <w:t xml:space="preserve"> </w:t>
      </w:r>
      <m:oMath>
        <m:r>
          <m:rPr>
            <m:sty m:val="p"/>
          </m:rPr>
          <m:t>≥</m:t>
        </m:r>
        <m:r>
          <m:t>1.0</m:t>
        </m:r>
        <m:r>
          <m:rPr>
            <m:sty m:val="p"/>
          </m:rPr>
          <m:t>×</m:t>
        </m:r>
      </m:oMath>
      <w:r>
        <w:t xml:space="preserve"> </w:t>
      </w:r>
      <w:r>
        <w:t xml:space="preserve">to maintain gaps below</w:t>
      </w:r>
      <w:r>
        <w:t xml:space="preserve"> </w:t>
      </w:r>
      <m:oMath>
        <m:r>
          <m:t>6.5</m:t>
        </m:r>
        <m:r>
          <m:rPr>
            <m:sty m:val="p"/>
          </m:rPr>
          <m:t>%</m:t>
        </m:r>
      </m:oMath>
      <w:r>
        <w:t xml:space="preserve"> </w:t>
      </w:r>
      <w:r>
        <w:t xml:space="preserve">and zero drops.</w:t>
      </w:r>
    </w:p>
    <w:p>
      <w:r>
        <w:pict>
          <v:rect style="width:0;height:1.5pt" o:hralign="center" o:hrstd="t" o:hr="t"/>
        </w:pict>
      </w:r>
    </w:p>
    <w:p>
      <w:pPr>
        <w:pStyle w:val="Heading2"/>
      </w:pPr>
      <w:bookmarkStart w:id="54" w:name="_6d114ce15d0951366e39076867f4419ad1731c5"/>
      <w:r>
        <w:t xml:space="preserve">12. Conclusion &amp; Future Work</w:t>
      </w:r>
      <w:bookmarkEnd w:id="54"/>
    </w:p>
    <w:p>
      <w:pPr>
        <w:pStyle w:val="FirstParagraph"/>
      </w:pPr>
      <w:r>
        <w:t xml:space="preserve">We designed, implemented, and evaluated a from-scratch Python</w:t>
      </w:r>
      <w:r>
        <w:t xml:space="preserve"> </w:t>
      </w:r>
      <w:r>
        <w:rPr>
          <w:b/>
          <w:bCs/>
        </w:rPr>
        <w:t xml:space="preserve">Cloud Task Placement Suite</w:t>
      </w:r>
      <w:r>
        <w:t xml:space="preserve"> </w:t>
      </w:r>
      <w:r>
        <w:t xml:space="preserve">uniting Greedy MSTs, Shortest Paths, and 0-1 Knapsack DP:</w:t>
      </w:r>
      <w:r>
        <w:t xml:space="preserve"> </w:t>
      </w:r>
      <w:r>
        <w:t xml:space="preserve">-</w:t>
      </w:r>
      <w:r>
        <w:t xml:space="preserve"> </w:t>
      </w:r>
      <w:r>
        <w:rPr>
          <w:b/>
          <w:bCs/>
        </w:rPr>
        <w:t xml:space="preserve">Iterative Regret Coordination</w:t>
      </w:r>
      <w:r>
        <w:t xml:space="preserve">: Replaced single-server greedy placement with iterative multi-round regret bidding and MST sync hub optimization.</w:t>
      </w:r>
      <w:r>
        <w:t xml:space="preserve"> </w:t>
      </w:r>
      <w:r>
        <w:t xml:space="preserve">-</w:t>
      </w:r>
      <w:r>
        <w:t xml:space="preserve"> </w:t>
      </w:r>
      <w:r>
        <w:rPr>
          <w:b/>
          <w:bCs/>
        </w:rPr>
        <w:t xml:space="preserve">Latency Improvements</w:t>
      </w:r>
      <w:r>
        <w:t xml:space="preserve">: Placement achieves</w:t>
      </w:r>
      <w:r>
        <w:t xml:space="preserve"> </w:t>
      </w:r>
      <m:oMath>
        <m:r>
          <m:t>23.3</m:t>
        </m:r>
        <m:r>
          <m:rPr>
            <m:sty m:val="p"/>
          </m:rPr>
          <m:t>%</m:t>
        </m:r>
      </m:oMath>
      <w:r>
        <w:rPr>
          <w:b/>
          <w:bCs/>
        </w:rPr>
        <w:t xml:space="preserve"> </w:t>
      </w:r>
      <w:r>
        <w:rPr>
          <w:b/>
          <w:bCs/>
        </w:rPr>
        <w:t xml:space="preserve">to</w:t>
      </w:r>
      <w:r>
        <w:rPr>
          <w:b/>
          <w:bCs/>
        </w:rPr>
        <w:t xml:space="preserve"> </w:t>
      </w:r>
      <m:oMath>
        <m:r>
          <m:t>28.1</m:t>
        </m:r>
        <m:r>
          <m:rPr>
            <m:sty m:val="p"/>
          </m:rPr>
          <m:t>%</m:t>
        </m:r>
      </m:oMath>
      <w:r>
        <w:rPr>
          <w:b/>
          <w:bCs/>
        </w:rPr>
        <w:t xml:space="preserve"> </w:t>
      </w:r>
      <w:r>
        <w:rPr>
          <w:b/>
          <w:bCs/>
        </w:rPr>
        <w:t xml:space="preserve">latency reduction</w:t>
      </w:r>
      <w:r>
        <w:t xml:space="preserve"> </w:t>
      </w:r>
      <w:r>
        <w:t xml:space="preserve">vs random placement at capacity</w:t>
      </w:r>
      <w:r>
        <w:t xml:space="preserve"> </w:t>
      </w:r>
      <m:oMath>
        <m:r>
          <m:rPr>
            <m:sty m:val="p"/>
          </m:rPr>
          <m:t>≥</m:t>
        </m:r>
        <m:r>
          <m:t>0.75</m:t>
        </m:r>
        <m:r>
          <m:rPr>
            <m:sty m:val="p"/>
          </m:rPr>
          <m:t>×</m:t>
        </m:r>
      </m:oMath>
      <w:r>
        <w:t xml:space="preserve">. While random placement is</w:t>
      </w:r>
      <w:r>
        <w:t xml:space="preserve"> </w:t>
      </w:r>
      <m:oMath>
        <m:r>
          <m:t>41</m:t>
        </m:r>
        <m:r>
          <m:rPr>
            <m:sty m:val="p"/>
          </m:rPr>
          <m:t>%</m:t>
        </m:r>
      </m:oMath>
      <w:r>
        <w:rPr>
          <w:b/>
          <w:bCs/>
        </w:rPr>
        <w:t xml:space="preserve"> </w:t>
      </w:r>
      <w:r>
        <w:rPr>
          <w:b/>
          <w:bCs/>
        </w:rPr>
        <w:t xml:space="preserve">to</w:t>
      </w:r>
      <w:r>
        <w:rPr>
          <w:b/>
          <w:bCs/>
        </w:rPr>
        <w:t xml:space="preserve"> </w:t>
      </w:r>
      <m:oMath>
        <m:r>
          <m:t>46</m:t>
        </m:r>
        <m:r>
          <m:rPr>
            <m:sty m:val="p"/>
          </m:rPr>
          <m:t>%</m:t>
        </m:r>
      </m:oMath>
      <w:r>
        <w:rPr>
          <w:b/>
          <w:bCs/>
        </w:rPr>
        <w:t xml:space="preserve"> </w:t>
      </w:r>
      <w:r>
        <w:rPr>
          <w:b/>
          <w:bCs/>
        </w:rPr>
        <w:t xml:space="preserve">above the lower bound</w:t>
      </w:r>
      <w:r>
        <w:t xml:space="preserve">, iterative knapsack DP stays within</w:t>
      </w:r>
      <w:r>
        <w:t xml:space="preserve"> </w:t>
      </w:r>
      <m:oMath>
        <m:r>
          <m:t>1.7</m:t>
        </m:r>
        <m:r>
          <m:rPr>
            <m:sty m:val="p"/>
          </m:rPr>
          <m:t>%</m:t>
        </m:r>
      </m:oMath>
      <w:r>
        <w:rPr>
          <w:b/>
          <w:bCs/>
        </w:rPr>
        <w:t xml:space="preserve"> </w:t>
      </w:r>
      <w:r>
        <w:rPr>
          <w:b/>
          <w:bCs/>
        </w:rPr>
        <w:t xml:space="preserve">to</w:t>
      </w:r>
      <w:r>
        <w:rPr>
          <w:b/>
          <w:bCs/>
        </w:rPr>
        <w:t xml:space="preserve"> </w:t>
      </w:r>
      <m:oMath>
        <m:r>
          <m:t>6.4</m:t>
        </m:r>
        <m:r>
          <m:rPr>
            <m:sty m:val="p"/>
          </m:rPr>
          <m:t>%</m:t>
        </m:r>
      </m:oMath>
      <w:r>
        <w:t xml:space="preserve"> </w:t>
      </w:r>
      <w:r>
        <w:t xml:space="preserve">of the theoretical lower bound for capacity</w:t>
      </w:r>
      <w:r>
        <w:t xml:space="preserve"> </w:t>
      </w:r>
      <m:oMath>
        <m:r>
          <m:rPr>
            <m:sty m:val="p"/>
          </m:rPr>
          <m:t>≥</m:t>
        </m:r>
        <m:r>
          <m:t>1.0</m:t>
        </m:r>
        <m:r>
          <m:rPr>
            <m:sty m:val="p"/>
          </m:rPr>
          <m:t>×</m:t>
        </m:r>
      </m:oMath>
      <w:r>
        <w:t xml:space="preserve">.</w:t>
      </w:r>
      <w:r>
        <w:t xml:space="preserve"> </w:t>
      </w:r>
      <w:r>
        <w:t xml:space="preserve">-</w:t>
      </w:r>
      <w:r>
        <w:t xml:space="preserve"> </w:t>
      </w:r>
      <w:r>
        <w:rPr>
          <w:b/>
          <w:bCs/>
        </w:rPr>
        <w:t xml:space="preserve">Validation &amp; Delivery</w:t>
      </w:r>
      <w:r>
        <w:t xml:space="preserve">: Full test suite passing against NetworkX and exact brute-force benchmarks, plus an interactive self-contained Jupyter notebook dashboard.</w:t>
      </w:r>
      <w:r>
        <w:t xml:space="preserve"> </w:t>
      </w:r>
      <w:r>
        <w:t xml:space="preserve">-</w:t>
      </w:r>
      <w:r>
        <w:t xml:space="preserve"> </w:t>
      </w:r>
      <w:r>
        <w:rPr>
          <w:b/>
          <w:bCs/>
        </w:rPr>
        <w:t xml:space="preserve">Future Directions</w:t>
      </w:r>
      <w:r>
        <w:t xml:space="preserve">: Multi-resource vector bin packing (</w:t>
      </w:r>
      <m:oMath>
        <m:r>
          <m:rPr>
            <m:sty m:val="p"/>
          </m:rPr>
          <m:t>⟨</m:t>
        </m:r>
        <m:r>
          <m:rPr>
            <m:nor/>
          </m:rPr>
          <m:t>CPU</m:t>
        </m:r>
        <m:r>
          <m:rPr>
            <m:sty m:val="p"/>
          </m:rPr>
          <m:t>,</m:t>
        </m:r>
        <m:r>
          <m:rPr>
            <m:nor/>
          </m:rPr>
          <m:t>RAM</m:t>
        </m:r>
        <m:r>
          <m:rPr>
            <m:sty m:val="p"/>
          </m:rPr>
          <m:t>,</m:t>
        </m:r>
        <m:r>
          <m:rPr>
            <m:nor/>
          </m:rPr>
          <m:t>GPU</m:t>
        </m:r>
        <m:r>
          <m:rPr>
            <m:sty m:val="p"/>
          </m:rPr>
          <m:t>⟩</m:t>
        </m:r>
      </m:oMath>
      <w:r>
        <w:t xml:space="preserve">), dynamic online task arrivals, and resilient failover routing planes via Yen’s</w:t>
      </w:r>
      <w:r>
        <w:t xml:space="preserve"> </w:t>
      </w:r>
      <m:oMath>
        <m:r>
          <m:t>k</m:t>
        </m:r>
      </m:oMath>
      <w:r>
        <w:t xml:space="preserve">-shortest paths.</w:t>
      </w:r>
    </w:p>
    <w:p>
      <w:r>
        <w:pict>
          <v:rect style="width:0;height:1.5pt" o:hralign="center" o:hrstd="t" o:hr="t"/>
        </w:pict>
      </w:r>
    </w:p>
    <w:p>
      <w:pPr>
        <w:pStyle w:val="Heading2"/>
      </w:pPr>
      <w:bookmarkStart w:id="55" w:name="_references"/>
      <w:r>
        <w:t xml:space="preserve">13. References</w:t>
      </w:r>
      <w:bookmarkEnd w:id="55"/>
    </w:p>
    <w:p>
      <w:pPr>
        <w:pStyle w:val="Compact"/>
        <w:numPr>
          <w:ilvl w:val="0"/>
          <w:numId w:val="1008"/>
        </w:numPr>
      </w:pPr>
      <w:r>
        <w:rPr>
          <w:b/>
          <w:bCs/>
        </w:rPr>
        <w:t xml:space="preserve">Cormen, T. H., Leiserson, C. E., Rivest, R. L., &amp; Stein, C.</w:t>
      </w:r>
      <w:r>
        <w:t xml:space="preserve"> </w:t>
      </w:r>
      <w:r>
        <w:t xml:space="preserve">(2022).</w:t>
      </w:r>
      <w:r>
        <w:t xml:space="preserve"> </w:t>
      </w:r>
      <w:r>
        <w:rPr>
          <w:i/>
          <w:iCs/>
        </w:rPr>
        <w:t xml:space="preserve">Introduction to Algorithms</w:t>
      </w:r>
      <w:r>
        <w:t xml:space="preserve"> </w:t>
      </w:r>
      <w:r>
        <w:t xml:space="preserve">(4th ed.). MIT Press (Chapters 14, 20–23, 34).</w:t>
      </w:r>
    </w:p>
    <w:p>
      <w:pPr>
        <w:pStyle w:val="Compact"/>
        <w:numPr>
          <w:ilvl w:val="0"/>
          <w:numId w:val="1008"/>
        </w:numPr>
      </w:pPr>
      <w:r>
        <w:rPr>
          <w:b/>
          <w:bCs/>
        </w:rPr>
        <w:t xml:space="preserve">Kleinberg, J., &amp; Tardos, É.</w:t>
      </w:r>
      <w:r>
        <w:t xml:space="preserve"> </w:t>
      </w:r>
      <w:r>
        <w:t xml:space="preserve">(2006).</w:t>
      </w:r>
      <w:r>
        <w:t xml:space="preserve"> </w:t>
      </w:r>
      <w:r>
        <w:rPr>
          <w:i/>
          <w:iCs/>
        </w:rPr>
        <w:t xml:space="preserve">Algorithm Design</w:t>
      </w:r>
      <w:r>
        <w:t xml:space="preserve">. Pearson / Addison-Wesley (Chapters 4, 6).</w:t>
      </w:r>
    </w:p>
    <w:p>
      <w:pPr>
        <w:pStyle w:val="Compact"/>
        <w:numPr>
          <w:ilvl w:val="0"/>
          <w:numId w:val="1008"/>
        </w:numPr>
      </w:pPr>
      <w:r>
        <w:rPr>
          <w:b/>
          <w:bCs/>
        </w:rPr>
        <w:t xml:space="preserve">Dijkstra, E. W.</w:t>
      </w:r>
      <w:r>
        <w:t xml:space="preserve"> </w:t>
      </w:r>
      <w:r>
        <w:t xml:space="preserve">(1959). A note on two problems in connexion with graphs.</w:t>
      </w:r>
      <w:r>
        <w:t xml:space="preserve"> </w:t>
      </w:r>
      <w:r>
        <w:rPr>
          <w:i/>
          <w:iCs/>
        </w:rPr>
        <w:t xml:space="preserve">Numerische Mathematik</w:t>
      </w:r>
      <w:r>
        <w:t xml:space="preserve">, 1(1), 269–271.</w:t>
      </w:r>
    </w:p>
    <w:p>
      <w:pPr>
        <w:pStyle w:val="Compact"/>
        <w:numPr>
          <w:ilvl w:val="0"/>
          <w:numId w:val="1008"/>
        </w:numPr>
      </w:pPr>
      <w:r>
        <w:rPr>
          <w:b/>
          <w:bCs/>
        </w:rPr>
        <w:t xml:space="preserve">Kruskal, J. B.</w:t>
      </w:r>
      <w:r>
        <w:t xml:space="preserve"> </w:t>
      </w:r>
      <w:r>
        <w:t xml:space="preserve">(1956). On the shortest spanning subtree of a graph and the traveling salesman problem.</w:t>
      </w:r>
      <w:r>
        <w:t xml:space="preserve"> </w:t>
      </w:r>
      <w:r>
        <w:rPr>
          <w:i/>
          <w:iCs/>
        </w:rPr>
        <w:t xml:space="preserve">Proceedings of the American Mathematical Society</w:t>
      </w:r>
      <w:r>
        <w:t xml:space="preserve">, 7(1), 48–50.</w:t>
      </w:r>
    </w:p>
    <w:p>
      <w:pPr>
        <w:pStyle w:val="Compact"/>
        <w:numPr>
          <w:ilvl w:val="0"/>
          <w:numId w:val="1008"/>
        </w:numPr>
      </w:pPr>
      <w:r>
        <w:rPr>
          <w:b/>
          <w:bCs/>
        </w:rPr>
        <w:t xml:space="preserve">Prim, R. C.</w:t>
      </w:r>
      <w:r>
        <w:t xml:space="preserve"> </w:t>
      </w:r>
      <w:r>
        <w:t xml:space="preserve">(1957). Shortest connection networks and some generalizations.</w:t>
      </w:r>
      <w:r>
        <w:t xml:space="preserve"> </w:t>
      </w:r>
      <w:r>
        <w:rPr>
          <w:i/>
          <w:iCs/>
        </w:rPr>
        <w:t xml:space="preserve">Bell System Technical Journal</w:t>
      </w:r>
      <w:r>
        <w:t xml:space="preserve">, 36(6), 1389–1401.</w:t>
      </w:r>
    </w:p>
    <w:p>
      <w:pPr>
        <w:pStyle w:val="Compact"/>
        <w:numPr>
          <w:ilvl w:val="0"/>
          <w:numId w:val="1008"/>
        </w:numPr>
      </w:pPr>
      <w:r>
        <w:rPr>
          <w:b/>
          <w:bCs/>
        </w:rPr>
        <w:t xml:space="preserve">Floyd, R. W.</w:t>
      </w:r>
      <w:r>
        <w:t xml:space="preserve"> </w:t>
      </w:r>
      <w:r>
        <w:t xml:space="preserve">(1962). Algorithm 97: Shortest path.</w:t>
      </w:r>
      <w:r>
        <w:t xml:space="preserve"> </w:t>
      </w:r>
      <w:r>
        <w:rPr>
          <w:i/>
          <w:iCs/>
        </w:rPr>
        <w:t xml:space="preserve">Communications of the ACM</w:t>
      </w:r>
      <w:r>
        <w:t xml:space="preserve">, 5(6), 345.</w:t>
      </w:r>
    </w:p>
    <w:p>
      <w:pPr>
        <w:pStyle w:val="Compact"/>
        <w:numPr>
          <w:ilvl w:val="0"/>
          <w:numId w:val="1008"/>
        </w:numPr>
      </w:pPr>
      <w:r>
        <w:rPr>
          <w:b/>
          <w:bCs/>
        </w:rPr>
        <w:t xml:space="preserve">Bellman, R.</w:t>
      </w:r>
      <w:r>
        <w:t xml:space="preserve"> </w:t>
      </w:r>
      <w:r>
        <w:t xml:space="preserve">(1958). On a routing problem.</w:t>
      </w:r>
      <w:r>
        <w:t xml:space="preserve"> </w:t>
      </w:r>
      <w:r>
        <w:rPr>
          <w:i/>
          <w:iCs/>
        </w:rPr>
        <w:t xml:space="preserve">Quarterly of Applied Mathematics</w:t>
      </w:r>
      <w:r>
        <w:t xml:space="preserve">, 16(1), 87–90.</w:t>
      </w:r>
    </w:p>
    <w:p>
      <w:pPr>
        <w:pStyle w:val="Compact"/>
        <w:numPr>
          <w:ilvl w:val="0"/>
          <w:numId w:val="1008"/>
        </w:numPr>
      </w:pPr>
      <w:r>
        <w:rPr>
          <w:b/>
          <w:bCs/>
        </w:rPr>
        <w:t xml:space="preserve">Garey, M. R., &amp; Johnson, D. S.</w:t>
      </w:r>
      <w:r>
        <w:t xml:space="preserve"> </w:t>
      </w:r>
      <w:r>
        <w:t xml:space="preserve">(1979).</w:t>
      </w:r>
      <w:r>
        <w:t xml:space="preserve"> </w:t>
      </w:r>
      <w:r>
        <w:rPr>
          <w:i/>
          <w:iCs/>
        </w:rPr>
        <w:t xml:space="preserve">Computers and Intractability: A Guide to the Theory of NP-Completeness</w:t>
      </w:r>
      <w:r>
        <w:t xml:space="preserve">. W. H. Freeman.</w:t>
      </w:r>
    </w:p>
    <w:p>
      <w:pPr>
        <w:pStyle w:val="Compact"/>
        <w:numPr>
          <w:ilvl w:val="0"/>
          <w:numId w:val="1008"/>
        </w:numPr>
      </w:pPr>
      <w:r>
        <w:rPr>
          <w:b/>
          <w:bCs/>
        </w:rPr>
        <w:t xml:space="preserve">Meng, X., Pappas, V., &amp; Zhang, L.</w:t>
      </w:r>
      <w:r>
        <w:t xml:space="preserve"> </w:t>
      </w:r>
      <w:r>
        <w:t xml:space="preserve">(2010). Improving the scalability of data center networks with traffic-aware virtual machine placement. In</w:t>
      </w:r>
      <w:r>
        <w:t xml:space="preserve"> </w:t>
      </w:r>
      <w:r>
        <w:rPr>
          <w:i/>
          <w:iCs/>
        </w:rPr>
        <w:t xml:space="preserve">Proceedings of IEEE INFOCOM 2010</w:t>
      </w:r>
      <w:r>
        <w:t xml:space="preserve"> </w:t>
      </w:r>
      <w:r>
        <w:t xml:space="preserve">(pp. 1–9).</w:t>
      </w:r>
      <w:r>
        <w:t xml:space="preserve"> </w:t>
      </w:r>
      <w:r>
        <w:rPr>
          <w:rStyle w:val="VerbatimChar"/>
        </w:rPr>
        <w:t xml:space="preserve">[verify]</w:t>
      </w:r>
    </w:p>
    <w:p>
      <w:pPr>
        <w:pStyle w:val="Compact"/>
        <w:numPr>
          <w:ilvl w:val="0"/>
          <w:numId w:val="1008"/>
        </w:numPr>
      </w:pPr>
      <w:r>
        <w:rPr>
          <w:b/>
          <w:bCs/>
        </w:rPr>
        <w:t xml:space="preserve">Karve, A., Kimbrel, T., Pacifici, G., Spreitzer, M., Steinder, M., Sviridenko, M., &amp; Tantawi, A.</w:t>
      </w:r>
      <w:r>
        <w:t xml:space="preserve"> </w:t>
      </w:r>
      <w:r>
        <w:t xml:space="preserve">(2006). Dynamic placement for clustered web applications. In</w:t>
      </w:r>
      <w:r>
        <w:t xml:space="preserve"> </w:t>
      </w:r>
      <w:r>
        <w:rPr>
          <w:i/>
          <w:iCs/>
        </w:rPr>
        <w:t xml:space="preserve">Proceedings of the 15th International Conference on World Wide Web</w:t>
      </w:r>
      <w:r>
        <w:t xml:space="preserve"> </w:t>
      </w:r>
      <w:r>
        <w:t xml:space="preserve">(WWW ’06), pp. 595–604.</w:t>
      </w:r>
      <w:r>
        <w:t xml:space="preserve"> </w:t>
      </w:r>
      <w:r>
        <w:rPr>
          <w:rStyle w:val="VerbatimChar"/>
        </w:rPr>
        <w:t xml:space="preserve">[verify]</w:t>
      </w:r>
    </w:p>
    <w:p>
      <w:pPr>
        <w:pStyle w:val="Compact"/>
        <w:numPr>
          <w:ilvl w:val="0"/>
          <w:numId w:val="1008"/>
        </w:numPr>
      </w:pPr>
      <w:r>
        <w:rPr>
          <w:b/>
          <w:bCs/>
        </w:rPr>
        <w:t xml:space="preserve">Shmoys, D. B., Tardos, É., &amp; Aardal, K.</w:t>
      </w:r>
      <w:r>
        <w:t xml:space="preserve"> </w:t>
      </w:r>
      <w:r>
        <w:t xml:space="preserve">(1997). Approximation algorithms for facility location problems. In</w:t>
      </w:r>
      <w:r>
        <w:t xml:space="preserve"> </w:t>
      </w:r>
      <w:r>
        <w:rPr>
          <w:i/>
          <w:iCs/>
        </w:rPr>
        <w:t xml:space="preserve">Proceedings of the 29th Annual ACM Symposium on Theory of Computing (STOC ’97)</w:t>
      </w:r>
      <w:r>
        <w:t xml:space="preserve"> </w:t>
      </w:r>
      <w:r>
        <w:t xml:space="preserve">(pp. 265–274).</w:t>
      </w:r>
      <w:r>
        <w:t xml:space="preserve"> </w:t>
      </w:r>
      <w:r>
        <w:rPr>
          <w:rStyle w:val="VerbatimChar"/>
        </w:rPr>
        <w:t xml:space="preserve">[verify]</w:t>
      </w:r>
    </w:p>
    <w:p>
      <w:pPr>
        <w:pStyle w:val="Compact"/>
        <w:numPr>
          <w:ilvl w:val="0"/>
          <w:numId w:val="1008"/>
        </w:numPr>
      </w:pPr>
      <w:r>
        <w:rPr>
          <w:b/>
          <w:bCs/>
        </w:rPr>
        <w:t xml:space="preserve">Korte, B., &amp; Vygen, J.</w:t>
      </w:r>
      <w:r>
        <w:t xml:space="preserve"> </w:t>
      </w:r>
      <w:r>
        <w:t xml:space="preserve">(2018).</w:t>
      </w:r>
      <w:r>
        <w:t xml:space="preserve"> </w:t>
      </w:r>
      <w:r>
        <w:rPr>
          <w:i/>
          <w:iCs/>
        </w:rPr>
        <w:t xml:space="preserve">Combinatorial Optimization: Theory and Algorithms</w:t>
      </w:r>
      <w:r>
        <w:t xml:space="preserve"> </w:t>
      </w:r>
      <w:r>
        <w:t xml:space="preserve">(6th ed.). Springer.</w:t>
      </w:r>
      <w:r>
        <w:t xml:space="preserve"> </w:t>
      </w:r>
      <w:r>
        <w:rPr>
          <w:i/>
          <w:iCs/>
        </w:rPr>
        <w:t xml:space="preserve">(Chapter 22: Facility Location)</w:t>
      </w:r>
      <w:r>
        <w:t xml:space="preserve">.</w:t>
      </w:r>
      <w:r>
        <w:t xml:space="preserve"> </w:t>
      </w:r>
      <w:r>
        <w:rPr>
          <w:rStyle w:val="VerbatimChar"/>
        </w:rPr>
        <w:t xml:space="preserve">[verify]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hyperlink" Id="rId30" Target="../experiments/results/" TargetMode="External" /></Relationships>
</file>

<file path=word/_rels/footnotes.xml.rels><?xml version="1.0" encoding="UTF-8"?><Relationships xmlns="http://schemas.openxmlformats.org/package/2006/relationships"><Relationship Type="http://schemas.openxmlformats.org/officeDocument/2006/relationships/hyperlink" Id="rId30" Target="../experiments/res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2026-10-12T20:33:00Z</dcterms:created>
  <dcterms:modified xsi:type="dcterms:W3CDTF">2026-10-12T20:33:00Z</dcterms:modified>
</cp:coreProperties>
</file>

<file path=docProps/custom.xml><?xml version="1.0" encoding="utf-8"?>
<Properties xmlns="http://schemas.openxmlformats.org/officeDocument/2006/custom-properties" xmlns:vt="http://schemas.openxmlformats.org/officeDocument/2006/docPropsVTypes"/>
</file>