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rPr>
          <w:sz w:val="60"/>
          <w:szCs w:val="60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365D"/>
          <w:sz w:val="64"/>
          <w:szCs w:val="64"/>
        </w:rPr>
        <w:t xml:space="preserve">ATHERIS LIMITED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D7D46"/>
          <w:sz w:val="48"/>
          <w:szCs w:val="48"/>
        </w:rPr>
        <w:t xml:space="preserve">GRC WEBSITE</w:t>
      </w:r>
    </w:p>
    <w:p>
      <w:pPr>
        <w:jc w:val="center"/>
      </w:pPr>
      <w:r>
        <w:rPr>
          <w:rFonts w:ascii="Arial" w:cs="Arial" w:eastAsia="Arial" w:hAnsi="Arial"/>
          <w:color w:val="718096"/>
          <w:sz w:val="32"/>
          <w:szCs w:val="32"/>
        </w:rPr>
        <w:t xml:space="preserve">Implementation Plan &amp; Project Roadmap</w:t>
      </w:r>
    </w:p>
    <w:p>
      <w:pPr>
        <w:spacing w:after="288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Version 1.0  |  March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This Implementation Plan defines the full delivery roadmap for the Atheris Limited GRC platform website — a Laravel + Next.js headless CMS system. The plan spans 16 weeks from kickoff to production launch, organized into 5 phases.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Atheris GRC Platform Website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Duration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16 Weeks (4 Months)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Team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7-10 People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Primary Stack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Laravel 11, Next.js 14, MySQL, Redis, AWS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Launch Target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July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Budget 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Enterprise Web Development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2. Team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5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Timeline, stakeholder comm, risk management, sprint planning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UI/UX Designer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1-2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Figma designs, design system, prototype, user testing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Frontend Engineer (React/Next.js)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All public pages, CMS admin UI, component library, animations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Backend Engineer (Laravel)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API development, CMS engine, auth, database, integrations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DevOps Engineer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AWS setup, CI/CD pipeline, Docker, monitoring, SSL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QA Engineer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Test plans, manual testing, automated E2E tests (Playwright)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Content Strategist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Website copy, solution page content, SEO content plan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3. Phase Plan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Phase 1: Foundation &amp; Design (Weeks 1-3)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1600"/>
        <w:gridCol w:w="19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Week 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Project kickoff, team onboarding, tool setup (Jira, Figma, GitHub, Slack)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Week 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AWS infrastructure provisioning: VPC, RDS, ElastiCache, S3, CloudFront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DevOps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Week 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Laravel project init, base architecture, Sanctum auth, RBAC setup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Backend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Week 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Next.js project init, Tailwind config, base component scaffolding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Frontend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Week 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Figma design system: colors, typography, components, icons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UI/UX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Week 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Wireframes: Homepage, Solution pages (x6), Pricing, Demo request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UI/UX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Week 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Database schema design, migration files, model setup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Backend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Week 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High-fidelity designs: Homepage, Navigation, Footer, Blog layout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UI/UX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Week 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CI/CD pipeline setup: GitHub Actions, staging + production environments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DevOps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Week 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Design review and stakeholder sign-off on visual direction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PM + All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Planned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Phase 2: Core Development (Weeks 4-8)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400"/>
        <w:gridCol w:w="3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Week 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CMS content models and migrations, admin auth, media upload to S3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Week 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Public API endpoints: pages, posts, resources, navigation, settings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Week 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Homepage development: hero, platform overview, stats, testimonials, CTA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Week 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Solution pages template (x1 built, x5 replicated): all sections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Week 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Blog listing, blog post detail, search and filter functionality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Week 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CMS admin: post/page editor with TipTap rich text, media library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Frontend + Backend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Week 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Pricing page, ROI calculator interactive widget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Week 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Demo request multi-step form + Calendly integration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Frontend + Backend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Week 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Customer stories listing and detail pages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Week 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Resources hub: whitepaper listing, gated download flow, webinar embeds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Frontend + Backend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Week 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Platform overview, AI intelligence, security/trust pages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Week 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Why Atheris pages: vs. Diligent, vs. Archer, ROI calculator backend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Week 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CMS admin: full CRUD for all content types, settings manager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Frontend + Backend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Week 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Navigation manager in CMS (edit mega-menu structure)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Frontend + Backend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Week 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Lead capture API, HubSpot CRM webhook integration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Backend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Phase 3: Integration &amp; Polish (Weeks 9-11)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600"/>
        <w:gridCol w:w="29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Week 9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SEO: dynamic sitemaps, robots.txt, meta tags, Schema.org JSON-LD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Frontend + Backend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Week 9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Google Analytics 4 + GTM setup, LinkedIn Insight Tag, Meta Pixel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Frontend + DevOps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Week 9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Intercom live chat integration, Mailgun transactional emails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Week 10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Animation polish: Framer Motion page transitions, scroll animations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Week 10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Mobile responsiveness audit and fixes across all pages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Week 10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Accessibility audit: keyboard nav, ARIA, contrast, screen reader 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Frontend + QA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Week 11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Performance optimization: image opt, lazy loading, caching, Lighthouse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Frontend + DevOps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Week 11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Security hardening: CSP headers, rate limiting, 2FA admin, OWASP scan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DevOps + Backend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Week 11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Cookie consent banner (NDPA 2023 compliant) + Privacy policy pages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Frontend + Legal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Phase 4: Testing &amp; QA (Weeks 12-14)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800"/>
        <w:gridCol w:w="2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Functional Testing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All 30+ pages, forms, CMS CRUD, API endpoints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Manual + Postman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QA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Cross-browser Testing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Chrome, Firefox, Safari, Edge (latest 2 versions)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BrowserStack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QA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Mobile Testing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iOS 16+, Android 12+ — iPhone 14, Samsung Galaxy S23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BrowserStack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QA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Performance Testing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Lighthouse, Core Web Vitals — all key pages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Lighthouse CI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Frontend + DevOps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Security Testing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OWASP ZAP automated scan, manual pen test of 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OWASP ZAP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DevOps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Accessibility Testing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WCAG 2.1 AA audit on homepage + all template pages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axe DevTools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Frontend + QA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E2E Testing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Demo request flow, gated download, CMS publish workflow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Playwright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QA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Load Testing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Simulate 500 concurrent users, API response under load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k6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DevOps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Content Review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All copy proofread, links checked, SEO meta validated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Screaming Frog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UAT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Stakeholder review of all pages — sign-off required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Manual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PM + Client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Phase 5: Launch &amp; Stabilization (Weeks 15-16)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DNS cutover and SSL certificate activation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DevOps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Zero-downtime switch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Production deployment and smoke testing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DevOps + QA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Full regression check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Google Search Console submission + sitemap ping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Frontend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SEO indexing kickoff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CMS user training for content team (2hr session)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PM + Frontend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Recording provided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Analytics verification: GA4, GTM, CRM events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Frontend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Data layer test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Launch announcement: LinkedIn, press release, 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Marketing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Coordinate timing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Post-launch monitoring: 48hr war room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All Tech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Sentry + Datadog alerts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Week 16: Bug fixing, performance tuning, content updates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Frontend + Backend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Sprint 1 post-launch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Handover documentation and runbook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All Tech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Confluence/Notion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4. Sprint Plan (2-Week Sprints)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2000"/>
        <w:gridCol w:w="5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Sprint 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1-2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Foundation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Infrastructure, design system, wireframes, base architecture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Sprint 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3-4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Core design + CMS engine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HiFi designs, CMS backend, base APIs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Sprint 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5-6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Homepage + Solution pages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All 6 solution pages, homepage live on staging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Sprint 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7-8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Content hub + Pricing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Blog, resources, pricing, demo request, admin CMS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Sprint 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9-10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Integration + Polish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SEO, analytics, animations, mobile, accessibility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Sprint 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11-12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Security + QA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Performance, security hardening, functional testing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Sprint 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13-14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UAT + Final fixes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Stakeholder UAT, bug fixes, load testing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Sprint 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15-16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Launch + Stabilize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Production go-live, monitoring, handover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5.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200"/>
        <w:gridCol w:w="3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Content delays (copywriting not ready)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Start content brief in Week 1; use placeholder content to unblock dev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Design revision cycles extending timeline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Hard sign-off on wireframes before HiFi; 2 revision rounds max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AWS Lagos region latency issues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Test with Bunny CDN African PoPs; fallback to CloudFront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Third-party integration failures (HubSpot, Calendly)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Build abstraction layer; swap vendors without code changes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NDPA compliance gaps in data handling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Legal review in Week 10; Data Protection Officer sign-off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Key developer unavailability (illness/attrition)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Pair programming on critical paths; documentation-first culture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SEO indexing delays post-launch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Low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Submit sitemap pre-launch; enable ISR on day-1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6. Definition of Done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Feature-Level DoD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Code reviewed and approved by 1+ team member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Unit tests written and passing (&gt;80% coverage on backend)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Responsive on mobile, tablet, desktop (320px to 1920px)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Cross-browser tested (Chrome, Safari, Firefox)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Accessibility checked (axe DevTools — zero critical errors)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Performance budget met (LCP &lt; 2.5s on 4G mobile)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Deployed to staging and smoke tested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Launch-Level DoD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All UAT sign-offs received from stakeholders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Lighthouse Performance &gt; 90 on all key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Zero P1/P2 bugs open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NDPA compliance review completed and signed off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Analytics tracking verified end-to-end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CMS training completed for content team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Runbook and documentation complete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Monitoring and alerting configured and tested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© 2026 Atheris Limited.   |   Page: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18096"/>
        <w:sz w:val="18"/>
        <w:szCs w:val="18"/>
      </w:rPr>
      <w:t xml:space="preserve">Atheris Limited — GRC Website Implementation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A365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D7D4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2026-03-07T18:07:04.019Z</dcterms:created>
  <dcterms:modified xsi:type="dcterms:W3CDTF">2026-03-07T18:07:04.019Z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