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8406C8" w14:textId="77777777" w:rsidR="005305E6" w:rsidRPr="005305E6" w:rsidRDefault="005305E6" w:rsidP="005305E6">
      <w:pPr>
        <w:shd w:val="clear" w:color="auto" w:fill="FFFFFF"/>
        <w:spacing w:beforeAutospacing="1" w:after="0" w:afterAutospacing="1" w:line="240" w:lineRule="auto"/>
        <w:textAlignment w:val="baseline"/>
        <w:outlineLvl w:val="1"/>
        <w:rPr>
          <w:rFonts w:ascii="Helvetica" w:eastAsia="Times New Roman" w:hAnsi="Helvetica" w:cs="Helvetica"/>
          <w:b/>
          <w:bCs/>
          <w:sz w:val="36"/>
          <w:szCs w:val="36"/>
          <w:lang w:val="en-GB" w:eastAsia="en-GB"/>
        </w:rPr>
      </w:pPr>
      <w:r w:rsidRPr="005305E6">
        <w:rPr>
          <w:rFonts w:ascii="Helvetica" w:eastAsia="Times New Roman" w:hAnsi="Helvetica" w:cs="Helvetica"/>
          <w:b/>
          <w:bCs/>
          <w:sz w:val="36"/>
          <w:szCs w:val="36"/>
          <w:bdr w:val="none" w:sz="0" w:space="0" w:color="auto" w:frame="1"/>
          <w:lang w:val="en-GB" w:eastAsia="en-GB"/>
        </w:rPr>
        <w:t>Introduction</w:t>
      </w:r>
    </w:p>
    <w:p w14:paraId="5304E884" w14:textId="77777777" w:rsidR="005305E6" w:rsidRPr="005305E6" w:rsidRDefault="005305E6" w:rsidP="005305E6">
      <w:pPr>
        <w:shd w:val="clear" w:color="auto" w:fill="FFFFFF"/>
        <w:spacing w:beforeAutospacing="1" w:after="0" w:afterAutospacing="1" w:line="360" w:lineRule="auto"/>
        <w:jc w:val="both"/>
        <w:textAlignment w:val="baseline"/>
        <w:rPr>
          <w:rFonts w:asciiTheme="majorBidi" w:eastAsia="Times New Roman" w:hAnsiTheme="majorBidi" w:cstheme="majorBidi"/>
          <w:sz w:val="24"/>
          <w:szCs w:val="24"/>
          <w:lang w:val="en-GB" w:eastAsia="en-GB"/>
        </w:rPr>
      </w:pPr>
      <w:r w:rsidRPr="005305E6">
        <w:rPr>
          <w:rFonts w:asciiTheme="majorBidi" w:eastAsia="Times New Roman" w:hAnsiTheme="majorBidi" w:cstheme="majorBidi"/>
          <w:sz w:val="24"/>
          <w:szCs w:val="24"/>
          <w:lang w:val="en-GB" w:eastAsia="en-GB"/>
        </w:rPr>
        <w:t xml:space="preserve">Stockholm is the capital and most populous urban area of Sweden as well as in Scandinavia. Around </w:t>
      </w:r>
      <w:r w:rsidRPr="005305E6">
        <w:rPr>
          <w:rFonts w:asciiTheme="majorBidi" w:eastAsia="Times New Roman" w:hAnsiTheme="majorBidi" w:cstheme="majorBidi"/>
          <w:b/>
          <w:bCs/>
          <w:sz w:val="24"/>
          <w:szCs w:val="24"/>
          <w:bdr w:val="none" w:sz="0" w:space="0" w:color="auto" w:frame="1"/>
          <w:lang w:val="en-GB" w:eastAsia="en-GB"/>
        </w:rPr>
        <w:t xml:space="preserve">1 </w:t>
      </w:r>
      <w:r w:rsidRPr="005305E6">
        <w:rPr>
          <w:rFonts w:asciiTheme="majorBidi" w:eastAsia="Times New Roman" w:hAnsiTheme="majorBidi" w:cstheme="majorBidi"/>
          <w:sz w:val="24"/>
          <w:szCs w:val="24"/>
          <w:lang w:val="en-GB" w:eastAsia="en-GB"/>
        </w:rPr>
        <w:t xml:space="preserve">million people live in the municipality, approximately </w:t>
      </w:r>
      <w:r w:rsidRPr="005305E6">
        <w:rPr>
          <w:rFonts w:asciiTheme="majorBidi" w:eastAsia="Times New Roman" w:hAnsiTheme="majorBidi" w:cstheme="majorBidi"/>
          <w:b/>
          <w:bCs/>
          <w:sz w:val="24"/>
          <w:szCs w:val="24"/>
          <w:bdr w:val="none" w:sz="0" w:space="0" w:color="auto" w:frame="1"/>
          <w:lang w:val="en-GB" w:eastAsia="en-GB"/>
        </w:rPr>
        <w:t xml:space="preserve">1.6 </w:t>
      </w:r>
      <w:r w:rsidRPr="005305E6">
        <w:rPr>
          <w:rFonts w:asciiTheme="majorBidi" w:eastAsia="Times New Roman" w:hAnsiTheme="majorBidi" w:cstheme="majorBidi"/>
          <w:sz w:val="24"/>
          <w:szCs w:val="24"/>
          <w:lang w:val="en-GB" w:eastAsia="en-GB"/>
        </w:rPr>
        <w:t xml:space="preserve">million in the urban area, and </w:t>
      </w:r>
      <w:r w:rsidRPr="005305E6">
        <w:rPr>
          <w:rFonts w:asciiTheme="majorBidi" w:eastAsia="Times New Roman" w:hAnsiTheme="majorBidi" w:cstheme="majorBidi"/>
          <w:b/>
          <w:bCs/>
          <w:sz w:val="24"/>
          <w:szCs w:val="24"/>
          <w:bdr w:val="none" w:sz="0" w:space="0" w:color="auto" w:frame="1"/>
          <w:lang w:val="en-GB" w:eastAsia="en-GB"/>
        </w:rPr>
        <w:t xml:space="preserve">2.4 </w:t>
      </w:r>
      <w:r w:rsidRPr="005305E6">
        <w:rPr>
          <w:rFonts w:asciiTheme="majorBidi" w:eastAsia="Times New Roman" w:hAnsiTheme="majorBidi" w:cstheme="majorBidi"/>
          <w:sz w:val="24"/>
          <w:szCs w:val="24"/>
          <w:lang w:val="en-GB" w:eastAsia="en-GB"/>
        </w:rPr>
        <w:t>million in the metropolitan area. The city stretches across fourteen islands, and it's one of the five fastest-growing cities in Europe.</w:t>
      </w:r>
    </w:p>
    <w:p w14:paraId="7E590330" w14:textId="77777777" w:rsidR="005305E6" w:rsidRPr="005305E6" w:rsidRDefault="005305E6" w:rsidP="005305E6">
      <w:pPr>
        <w:shd w:val="clear" w:color="auto" w:fill="FFFFFF"/>
        <w:spacing w:beforeAutospacing="1" w:after="0" w:afterAutospacing="1" w:line="360" w:lineRule="auto"/>
        <w:jc w:val="both"/>
        <w:textAlignment w:val="baseline"/>
        <w:rPr>
          <w:rFonts w:asciiTheme="majorBidi" w:eastAsia="Times New Roman" w:hAnsiTheme="majorBidi" w:cstheme="majorBidi"/>
          <w:sz w:val="24"/>
          <w:szCs w:val="24"/>
          <w:lang w:val="en-GB" w:eastAsia="en-GB"/>
        </w:rPr>
      </w:pPr>
      <w:r w:rsidRPr="005305E6">
        <w:rPr>
          <w:rFonts w:asciiTheme="majorBidi" w:eastAsia="Times New Roman" w:hAnsiTheme="majorBidi" w:cstheme="majorBidi"/>
          <w:sz w:val="24"/>
          <w:szCs w:val="24"/>
          <w:lang w:val="en-GB" w:eastAsia="en-GB"/>
        </w:rPr>
        <w:t xml:space="preserve">Geographically, the Stockholm city area only covers </w:t>
      </w:r>
      <w:r w:rsidRPr="005305E6">
        <w:rPr>
          <w:rFonts w:asciiTheme="majorBidi" w:eastAsia="Times New Roman" w:hAnsiTheme="majorBidi" w:cstheme="majorBidi"/>
          <w:b/>
          <w:bCs/>
          <w:sz w:val="24"/>
          <w:szCs w:val="24"/>
          <w:bdr w:val="none" w:sz="0" w:space="0" w:color="auto" w:frame="1"/>
          <w:lang w:val="en-GB" w:eastAsia="en-GB"/>
        </w:rPr>
        <w:t>188</w:t>
      </w:r>
      <w:r w:rsidRPr="005305E6">
        <w:rPr>
          <w:rFonts w:asciiTheme="majorBidi" w:eastAsia="Times New Roman" w:hAnsiTheme="majorBidi" w:cstheme="majorBidi"/>
          <w:sz w:val="24"/>
          <w:szCs w:val="24"/>
          <w:lang w:val="en-GB" w:eastAsia="en-GB"/>
        </w:rPr>
        <w:t xml:space="preserve"> </w:t>
      </w:r>
      <w:proofErr w:type="spellStart"/>
      <w:r w:rsidRPr="005305E6">
        <w:rPr>
          <w:rFonts w:asciiTheme="majorBidi" w:eastAsia="Times New Roman" w:hAnsiTheme="majorBidi" w:cstheme="majorBidi"/>
          <w:sz w:val="24"/>
          <w:szCs w:val="24"/>
          <w:lang w:val="en-GB" w:eastAsia="en-GB"/>
        </w:rPr>
        <w:t>squared</w:t>
      </w:r>
      <w:proofErr w:type="spellEnd"/>
      <w:r w:rsidRPr="005305E6">
        <w:rPr>
          <w:rFonts w:asciiTheme="majorBidi" w:eastAsia="Times New Roman" w:hAnsiTheme="majorBidi" w:cstheme="majorBidi"/>
          <w:sz w:val="24"/>
          <w:szCs w:val="24"/>
          <w:lang w:val="en-GB" w:eastAsia="en-GB"/>
        </w:rPr>
        <w:t xml:space="preserve"> </w:t>
      </w:r>
      <w:proofErr w:type="spellStart"/>
      <w:r w:rsidRPr="005305E6">
        <w:rPr>
          <w:rFonts w:asciiTheme="majorBidi" w:eastAsia="Times New Roman" w:hAnsiTheme="majorBidi" w:cstheme="majorBidi"/>
          <w:sz w:val="24"/>
          <w:szCs w:val="24"/>
          <w:lang w:val="en-GB" w:eastAsia="en-GB"/>
        </w:rPr>
        <w:t>kilometers</w:t>
      </w:r>
      <w:proofErr w:type="spellEnd"/>
      <w:r w:rsidRPr="005305E6">
        <w:rPr>
          <w:rFonts w:asciiTheme="majorBidi" w:eastAsia="Times New Roman" w:hAnsiTheme="majorBidi" w:cstheme="majorBidi"/>
          <w:sz w:val="24"/>
          <w:szCs w:val="24"/>
          <w:lang w:val="en-GB" w:eastAsia="en-GB"/>
        </w:rPr>
        <w:t xml:space="preserve">; it stretches to </w:t>
      </w:r>
      <w:r w:rsidRPr="005305E6">
        <w:rPr>
          <w:rFonts w:asciiTheme="majorBidi" w:eastAsia="Times New Roman" w:hAnsiTheme="majorBidi" w:cstheme="majorBidi"/>
          <w:b/>
          <w:bCs/>
          <w:sz w:val="24"/>
          <w:szCs w:val="24"/>
          <w:bdr w:val="none" w:sz="0" w:space="0" w:color="auto" w:frame="1"/>
          <w:lang w:val="en-GB" w:eastAsia="en-GB"/>
        </w:rPr>
        <w:t xml:space="preserve">6,519 </w:t>
      </w:r>
      <w:r w:rsidRPr="005305E6">
        <w:rPr>
          <w:rFonts w:asciiTheme="majorBidi" w:eastAsia="Times New Roman" w:hAnsiTheme="majorBidi" w:cstheme="majorBidi"/>
          <w:sz w:val="24"/>
          <w:szCs w:val="24"/>
          <w:lang w:val="en-GB" w:eastAsia="en-GB"/>
        </w:rPr>
        <w:t xml:space="preserve">square </w:t>
      </w:r>
      <w:proofErr w:type="spellStart"/>
      <w:r w:rsidRPr="005305E6">
        <w:rPr>
          <w:rFonts w:asciiTheme="majorBidi" w:eastAsia="Times New Roman" w:hAnsiTheme="majorBidi" w:cstheme="majorBidi"/>
          <w:sz w:val="24"/>
          <w:szCs w:val="24"/>
          <w:lang w:val="en-GB" w:eastAsia="en-GB"/>
        </w:rPr>
        <w:t>kilometers</w:t>
      </w:r>
      <w:proofErr w:type="spellEnd"/>
      <w:r w:rsidRPr="005305E6">
        <w:rPr>
          <w:rFonts w:asciiTheme="majorBidi" w:eastAsia="Times New Roman" w:hAnsiTheme="majorBidi" w:cstheme="majorBidi"/>
          <w:sz w:val="24"/>
          <w:szCs w:val="24"/>
          <w:lang w:val="en-GB" w:eastAsia="en-GB"/>
        </w:rPr>
        <w:t xml:space="preserve"> for the metropolitan area. The disparity between the city </w:t>
      </w:r>
      <w:proofErr w:type="spellStart"/>
      <w:r w:rsidRPr="005305E6">
        <w:rPr>
          <w:rFonts w:asciiTheme="majorBidi" w:eastAsia="Times New Roman" w:hAnsiTheme="majorBidi" w:cstheme="majorBidi"/>
          <w:sz w:val="24"/>
          <w:szCs w:val="24"/>
          <w:lang w:val="en-GB" w:eastAsia="en-GB"/>
        </w:rPr>
        <w:t>center's</w:t>
      </w:r>
      <w:proofErr w:type="spellEnd"/>
      <w:r w:rsidRPr="005305E6">
        <w:rPr>
          <w:rFonts w:asciiTheme="majorBidi" w:eastAsia="Times New Roman" w:hAnsiTheme="majorBidi" w:cstheme="majorBidi"/>
          <w:sz w:val="24"/>
          <w:szCs w:val="24"/>
          <w:lang w:val="en-GB" w:eastAsia="en-GB"/>
        </w:rPr>
        <w:t xml:space="preserve"> density and the metropolitan area is more than ten folds. The city </w:t>
      </w:r>
      <w:proofErr w:type="spellStart"/>
      <w:r w:rsidRPr="005305E6">
        <w:rPr>
          <w:rFonts w:asciiTheme="majorBidi" w:eastAsia="Times New Roman" w:hAnsiTheme="majorBidi" w:cstheme="majorBidi"/>
          <w:sz w:val="24"/>
          <w:szCs w:val="24"/>
          <w:lang w:val="en-GB" w:eastAsia="en-GB"/>
        </w:rPr>
        <w:t>center's</w:t>
      </w:r>
      <w:proofErr w:type="spellEnd"/>
      <w:r w:rsidRPr="005305E6">
        <w:rPr>
          <w:rFonts w:asciiTheme="majorBidi" w:eastAsia="Times New Roman" w:hAnsiTheme="majorBidi" w:cstheme="majorBidi"/>
          <w:sz w:val="24"/>
          <w:szCs w:val="24"/>
          <w:lang w:val="en-GB" w:eastAsia="en-GB"/>
        </w:rPr>
        <w:t xml:space="preserve"> density is </w:t>
      </w:r>
      <w:r w:rsidRPr="005305E6">
        <w:rPr>
          <w:rFonts w:asciiTheme="majorBidi" w:eastAsia="Times New Roman" w:hAnsiTheme="majorBidi" w:cstheme="majorBidi"/>
          <w:b/>
          <w:bCs/>
          <w:sz w:val="24"/>
          <w:szCs w:val="24"/>
          <w:bdr w:val="none" w:sz="0" w:space="0" w:color="auto" w:frame="1"/>
          <w:lang w:val="en-GB" w:eastAsia="en-GB"/>
        </w:rPr>
        <w:t>5200</w:t>
      </w:r>
      <w:r w:rsidRPr="005305E6">
        <w:rPr>
          <w:rFonts w:asciiTheme="majorBidi" w:eastAsia="Times New Roman" w:hAnsiTheme="majorBidi" w:cstheme="majorBidi"/>
          <w:sz w:val="24"/>
          <w:szCs w:val="24"/>
          <w:lang w:val="en-GB" w:eastAsia="en-GB"/>
        </w:rPr>
        <w:t xml:space="preserve"> per </w:t>
      </w:r>
      <w:proofErr w:type="spellStart"/>
      <w:r w:rsidRPr="005305E6">
        <w:rPr>
          <w:rFonts w:asciiTheme="majorBidi" w:eastAsia="Times New Roman" w:hAnsiTheme="majorBidi" w:cstheme="majorBidi"/>
          <w:sz w:val="24"/>
          <w:szCs w:val="24"/>
          <w:lang w:val="en-GB" w:eastAsia="en-GB"/>
        </w:rPr>
        <w:t>sqr</w:t>
      </w:r>
      <w:proofErr w:type="spellEnd"/>
      <w:r w:rsidRPr="005305E6">
        <w:rPr>
          <w:rFonts w:asciiTheme="majorBidi" w:eastAsia="Times New Roman" w:hAnsiTheme="majorBidi" w:cstheme="majorBidi"/>
          <w:sz w:val="24"/>
          <w:szCs w:val="24"/>
          <w:lang w:val="en-GB" w:eastAsia="en-GB"/>
        </w:rPr>
        <w:t xml:space="preserve">/km, the density in the metropolitan area is only </w:t>
      </w:r>
      <w:r w:rsidRPr="005305E6">
        <w:rPr>
          <w:rFonts w:asciiTheme="majorBidi" w:eastAsia="Times New Roman" w:hAnsiTheme="majorBidi" w:cstheme="majorBidi"/>
          <w:b/>
          <w:bCs/>
          <w:sz w:val="24"/>
          <w:szCs w:val="24"/>
          <w:bdr w:val="none" w:sz="0" w:space="0" w:color="auto" w:frame="1"/>
          <w:lang w:val="en-GB" w:eastAsia="en-GB"/>
        </w:rPr>
        <w:t>370</w:t>
      </w:r>
      <w:r w:rsidRPr="005305E6">
        <w:rPr>
          <w:rFonts w:asciiTheme="majorBidi" w:eastAsia="Times New Roman" w:hAnsiTheme="majorBidi" w:cstheme="majorBidi"/>
          <w:sz w:val="24"/>
          <w:szCs w:val="24"/>
          <w:lang w:val="en-GB" w:eastAsia="en-GB"/>
        </w:rPr>
        <w:t xml:space="preserve"> per </w:t>
      </w:r>
      <w:proofErr w:type="spellStart"/>
      <w:r w:rsidRPr="005305E6">
        <w:rPr>
          <w:rFonts w:asciiTheme="majorBidi" w:eastAsia="Times New Roman" w:hAnsiTheme="majorBidi" w:cstheme="majorBidi"/>
          <w:sz w:val="24"/>
          <w:szCs w:val="24"/>
          <w:lang w:val="en-GB" w:eastAsia="en-GB"/>
        </w:rPr>
        <w:t>sqr</w:t>
      </w:r>
      <w:proofErr w:type="spellEnd"/>
      <w:r w:rsidRPr="005305E6">
        <w:rPr>
          <w:rFonts w:asciiTheme="majorBidi" w:eastAsia="Times New Roman" w:hAnsiTheme="majorBidi" w:cstheme="majorBidi"/>
          <w:sz w:val="24"/>
          <w:szCs w:val="24"/>
          <w:lang w:val="en-GB" w:eastAsia="en-GB"/>
        </w:rPr>
        <w:t xml:space="preserve">/km. There are more than </w:t>
      </w:r>
      <w:r w:rsidRPr="005305E6">
        <w:rPr>
          <w:rFonts w:asciiTheme="majorBidi" w:eastAsia="Times New Roman" w:hAnsiTheme="majorBidi" w:cstheme="majorBidi"/>
          <w:b/>
          <w:bCs/>
          <w:sz w:val="24"/>
          <w:szCs w:val="24"/>
          <w:bdr w:val="none" w:sz="0" w:space="0" w:color="auto" w:frame="1"/>
          <w:lang w:val="en-GB" w:eastAsia="en-GB"/>
        </w:rPr>
        <w:t xml:space="preserve">3000 </w:t>
      </w:r>
      <w:r w:rsidRPr="005305E6">
        <w:rPr>
          <w:rFonts w:asciiTheme="majorBidi" w:eastAsia="Times New Roman" w:hAnsiTheme="majorBidi" w:cstheme="majorBidi"/>
          <w:sz w:val="24"/>
          <w:szCs w:val="24"/>
          <w:lang w:val="en-GB" w:eastAsia="en-GB"/>
        </w:rPr>
        <w:t xml:space="preserve">restaurants in Stockholm. The biggest food retailers in Sweden collectively have around </w:t>
      </w:r>
      <w:r w:rsidRPr="005305E6">
        <w:rPr>
          <w:rFonts w:asciiTheme="majorBidi" w:eastAsia="Times New Roman" w:hAnsiTheme="majorBidi" w:cstheme="majorBidi"/>
          <w:b/>
          <w:bCs/>
          <w:sz w:val="24"/>
          <w:szCs w:val="24"/>
          <w:bdr w:val="none" w:sz="0" w:space="0" w:color="auto" w:frame="1"/>
          <w:lang w:val="en-GB" w:eastAsia="en-GB"/>
        </w:rPr>
        <w:t>460</w:t>
      </w:r>
      <w:r w:rsidRPr="005305E6">
        <w:rPr>
          <w:rFonts w:asciiTheme="majorBidi" w:eastAsia="Times New Roman" w:hAnsiTheme="majorBidi" w:cstheme="majorBidi"/>
          <w:sz w:val="24"/>
          <w:szCs w:val="24"/>
          <w:lang w:val="en-GB" w:eastAsia="en-GB"/>
        </w:rPr>
        <w:t xml:space="preserve"> stores in Stockholm.</w:t>
      </w:r>
    </w:p>
    <w:p w14:paraId="37DC5694" w14:textId="77777777" w:rsidR="005305E6" w:rsidRPr="005305E6" w:rsidRDefault="005305E6" w:rsidP="005305E6">
      <w:pPr>
        <w:shd w:val="clear" w:color="auto" w:fill="FFFFFF"/>
        <w:spacing w:beforeAutospacing="1" w:after="0" w:afterAutospacing="1" w:line="240" w:lineRule="auto"/>
        <w:textAlignment w:val="baseline"/>
        <w:outlineLvl w:val="1"/>
        <w:rPr>
          <w:rFonts w:ascii="Helvetica" w:eastAsia="Times New Roman" w:hAnsi="Helvetica" w:cs="Helvetica"/>
          <w:b/>
          <w:bCs/>
          <w:sz w:val="36"/>
          <w:szCs w:val="36"/>
          <w:lang w:val="en-GB" w:eastAsia="en-GB"/>
        </w:rPr>
      </w:pPr>
      <w:r w:rsidRPr="005305E6">
        <w:rPr>
          <w:rFonts w:ascii="Helvetica" w:eastAsia="Times New Roman" w:hAnsi="Helvetica" w:cs="Helvetica"/>
          <w:b/>
          <w:bCs/>
          <w:sz w:val="36"/>
          <w:szCs w:val="36"/>
          <w:bdr w:val="none" w:sz="0" w:space="0" w:color="auto" w:frame="1"/>
          <w:lang w:val="en-GB" w:eastAsia="en-GB"/>
        </w:rPr>
        <w:t>Problem</w:t>
      </w:r>
    </w:p>
    <w:p w14:paraId="1AF23546" w14:textId="77777777" w:rsidR="005305E6" w:rsidRPr="005305E6" w:rsidRDefault="005305E6" w:rsidP="005305E6">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 xml:space="preserve">The food supply in Stockholm metropolitan area concentrates mainly within the </w:t>
      </w:r>
      <w:proofErr w:type="spellStart"/>
      <w:r w:rsidRPr="005305E6">
        <w:rPr>
          <w:rFonts w:ascii="Times New Roman" w:eastAsia="Times New Roman" w:hAnsi="Times New Roman" w:cs="Times New Roman"/>
          <w:sz w:val="24"/>
          <w:szCs w:val="24"/>
          <w:lang w:val="en-GB" w:eastAsia="en-GB"/>
        </w:rPr>
        <w:t>center</w:t>
      </w:r>
      <w:proofErr w:type="spellEnd"/>
      <w:r w:rsidRPr="005305E6">
        <w:rPr>
          <w:rFonts w:ascii="Times New Roman" w:eastAsia="Times New Roman" w:hAnsi="Times New Roman" w:cs="Times New Roman"/>
          <w:sz w:val="24"/>
          <w:szCs w:val="24"/>
          <w:lang w:val="en-GB" w:eastAsia="en-GB"/>
        </w:rPr>
        <w:t xml:space="preserve">, while the peripheries have less coverage. Opening a new food venue might be more profitable if the new establishments are located in higher food demand areas. To tackle this problem, we need to estimate the food demand in each </w:t>
      </w:r>
      <w:proofErr w:type="spellStart"/>
      <w:r w:rsidRPr="005305E6">
        <w:rPr>
          <w:rFonts w:ascii="Times New Roman" w:eastAsia="Times New Roman" w:hAnsi="Times New Roman" w:cs="Times New Roman"/>
          <w:sz w:val="24"/>
          <w:szCs w:val="24"/>
          <w:lang w:val="en-GB" w:eastAsia="en-GB"/>
        </w:rPr>
        <w:t>neighborhood</w:t>
      </w:r>
      <w:proofErr w:type="spellEnd"/>
      <w:r w:rsidRPr="005305E6">
        <w:rPr>
          <w:rFonts w:ascii="Times New Roman" w:eastAsia="Times New Roman" w:hAnsi="Times New Roman" w:cs="Times New Roman"/>
          <w:sz w:val="24"/>
          <w:szCs w:val="24"/>
          <w:lang w:val="en-GB" w:eastAsia="en-GB"/>
        </w:rPr>
        <w:t>.</w:t>
      </w:r>
    </w:p>
    <w:p w14:paraId="58F2792C" w14:textId="77777777" w:rsidR="005305E6" w:rsidRPr="005305E6" w:rsidRDefault="005305E6" w:rsidP="005305E6">
      <w:pPr>
        <w:numPr>
          <w:ilvl w:val="0"/>
          <w:numId w:val="1"/>
        </w:numPr>
        <w:spacing w:before="100" w:beforeAutospacing="1" w:after="10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 xml:space="preserve">Define Stockholm's </w:t>
      </w:r>
      <w:proofErr w:type="spellStart"/>
      <w:r w:rsidRPr="005305E6">
        <w:rPr>
          <w:rFonts w:ascii="Times New Roman" w:eastAsia="Times New Roman" w:hAnsi="Times New Roman" w:cs="Times New Roman"/>
          <w:sz w:val="24"/>
          <w:szCs w:val="24"/>
          <w:lang w:val="en-GB" w:eastAsia="en-GB"/>
        </w:rPr>
        <w:t>neighborhoods</w:t>
      </w:r>
      <w:proofErr w:type="spellEnd"/>
    </w:p>
    <w:p w14:paraId="691F7668" w14:textId="77777777" w:rsidR="005305E6" w:rsidRPr="005305E6" w:rsidRDefault="005305E6" w:rsidP="005305E6">
      <w:pPr>
        <w:numPr>
          <w:ilvl w:val="0"/>
          <w:numId w:val="1"/>
        </w:numPr>
        <w:spacing w:before="100" w:beforeAutospacing="1" w:after="10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 xml:space="preserve">Estimate the food demand in each </w:t>
      </w:r>
      <w:proofErr w:type="spellStart"/>
      <w:r w:rsidRPr="005305E6">
        <w:rPr>
          <w:rFonts w:ascii="Times New Roman" w:eastAsia="Times New Roman" w:hAnsi="Times New Roman" w:cs="Times New Roman"/>
          <w:sz w:val="24"/>
          <w:szCs w:val="24"/>
          <w:lang w:val="en-GB" w:eastAsia="en-GB"/>
        </w:rPr>
        <w:t>neighborhood</w:t>
      </w:r>
      <w:proofErr w:type="spellEnd"/>
    </w:p>
    <w:p w14:paraId="770E636C" w14:textId="77777777" w:rsidR="005305E6" w:rsidRPr="005305E6" w:rsidRDefault="005305E6" w:rsidP="005305E6">
      <w:pPr>
        <w:shd w:val="clear" w:color="auto" w:fill="FFFFFF"/>
        <w:spacing w:beforeAutospacing="1" w:after="0" w:afterAutospacing="1" w:line="240" w:lineRule="auto"/>
        <w:textAlignment w:val="baseline"/>
        <w:outlineLvl w:val="1"/>
        <w:rPr>
          <w:rFonts w:ascii="Helvetica" w:eastAsia="Times New Roman" w:hAnsi="Helvetica" w:cs="Helvetica"/>
          <w:b/>
          <w:bCs/>
          <w:sz w:val="36"/>
          <w:szCs w:val="36"/>
          <w:lang w:val="en-GB" w:eastAsia="en-GB"/>
        </w:rPr>
      </w:pPr>
      <w:r w:rsidRPr="005305E6">
        <w:rPr>
          <w:rFonts w:ascii="Helvetica" w:eastAsia="Times New Roman" w:hAnsi="Helvetica" w:cs="Helvetica"/>
          <w:b/>
          <w:bCs/>
          <w:sz w:val="36"/>
          <w:szCs w:val="36"/>
          <w:bdr w:val="none" w:sz="0" w:space="0" w:color="auto" w:frame="1"/>
          <w:lang w:val="en-GB" w:eastAsia="en-GB"/>
        </w:rPr>
        <w:t>Target market</w:t>
      </w:r>
    </w:p>
    <w:p w14:paraId="7E0918CC" w14:textId="77777777" w:rsidR="005305E6" w:rsidRPr="005305E6" w:rsidRDefault="005305E6" w:rsidP="005305E6">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This study can benefit both food retailers and new investors in Stockholm's food and beverage market, pointing out the regions with the least food coverage can open the path for various investment opportunities.</w:t>
      </w:r>
    </w:p>
    <w:p w14:paraId="3E093FF9" w14:textId="77777777" w:rsidR="005305E6" w:rsidRPr="005305E6" w:rsidRDefault="005305E6" w:rsidP="005305E6">
      <w:pPr>
        <w:shd w:val="clear" w:color="auto" w:fill="FFFFFF"/>
        <w:spacing w:beforeAutospacing="1" w:after="0" w:afterAutospacing="1" w:line="240" w:lineRule="auto"/>
        <w:textAlignment w:val="baseline"/>
        <w:outlineLvl w:val="1"/>
        <w:rPr>
          <w:rFonts w:ascii="Helvetica" w:eastAsia="Times New Roman" w:hAnsi="Helvetica" w:cs="Helvetica"/>
          <w:b/>
          <w:bCs/>
          <w:sz w:val="36"/>
          <w:szCs w:val="36"/>
          <w:lang w:val="en-GB" w:eastAsia="en-GB"/>
        </w:rPr>
      </w:pPr>
      <w:r w:rsidRPr="005305E6">
        <w:rPr>
          <w:rFonts w:ascii="Helvetica" w:eastAsia="Times New Roman" w:hAnsi="Helvetica" w:cs="Helvetica"/>
          <w:b/>
          <w:bCs/>
          <w:sz w:val="36"/>
          <w:szCs w:val="36"/>
          <w:bdr w:val="none" w:sz="0" w:space="0" w:color="auto" w:frame="1"/>
          <w:lang w:val="en-GB" w:eastAsia="en-GB"/>
        </w:rPr>
        <w:t>Data</w:t>
      </w:r>
    </w:p>
    <w:p w14:paraId="03E802A9" w14:textId="77777777" w:rsidR="005305E6" w:rsidRPr="005305E6" w:rsidRDefault="005305E6" w:rsidP="005305E6">
      <w:pPr>
        <w:shd w:val="clear" w:color="auto" w:fill="FFFFFF"/>
        <w:spacing w:beforeAutospacing="1" w:after="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b/>
          <w:bCs/>
          <w:sz w:val="24"/>
          <w:szCs w:val="24"/>
          <w:bdr w:val="none" w:sz="0" w:space="0" w:color="auto" w:frame="1"/>
          <w:lang w:val="en-GB" w:eastAsia="en-GB"/>
        </w:rPr>
        <w:t>The data is obtained from various sources. The issue of data availability is overcome by creating our own sources.</w:t>
      </w:r>
    </w:p>
    <w:p w14:paraId="76BAC0A4" w14:textId="77777777" w:rsidR="005305E6" w:rsidRPr="005305E6" w:rsidRDefault="005305E6" w:rsidP="005305E6">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lastRenderedPageBreak/>
        <w:t xml:space="preserve">To answer the question of which </w:t>
      </w:r>
      <w:proofErr w:type="spellStart"/>
      <w:r w:rsidRPr="005305E6">
        <w:rPr>
          <w:rFonts w:ascii="Times New Roman" w:eastAsia="Times New Roman" w:hAnsi="Times New Roman" w:cs="Times New Roman"/>
          <w:sz w:val="24"/>
          <w:szCs w:val="24"/>
          <w:lang w:val="en-GB" w:eastAsia="en-GB"/>
        </w:rPr>
        <w:t>neighborhood</w:t>
      </w:r>
      <w:proofErr w:type="spellEnd"/>
      <w:r w:rsidRPr="005305E6">
        <w:rPr>
          <w:rFonts w:ascii="Times New Roman" w:eastAsia="Times New Roman" w:hAnsi="Times New Roman" w:cs="Times New Roman"/>
          <w:sz w:val="24"/>
          <w:szCs w:val="24"/>
          <w:lang w:val="en-GB" w:eastAsia="en-GB"/>
        </w:rPr>
        <w:t xml:space="preserve"> in Stockholm has the least coverage of food venues, we should look into two main variables: the number of venues in each </w:t>
      </w:r>
      <w:proofErr w:type="spellStart"/>
      <w:r w:rsidRPr="005305E6">
        <w:rPr>
          <w:rFonts w:ascii="Times New Roman" w:eastAsia="Times New Roman" w:hAnsi="Times New Roman" w:cs="Times New Roman"/>
          <w:sz w:val="24"/>
          <w:szCs w:val="24"/>
          <w:lang w:val="en-GB" w:eastAsia="en-GB"/>
        </w:rPr>
        <w:t>neighborhood</w:t>
      </w:r>
      <w:proofErr w:type="spellEnd"/>
      <w:r w:rsidRPr="005305E6">
        <w:rPr>
          <w:rFonts w:ascii="Times New Roman" w:eastAsia="Times New Roman" w:hAnsi="Times New Roman" w:cs="Times New Roman"/>
          <w:sz w:val="24"/>
          <w:szCs w:val="24"/>
          <w:lang w:val="en-GB" w:eastAsia="en-GB"/>
        </w:rPr>
        <w:t xml:space="preserve">. The Second variable is concerning the number of inhabitants in the </w:t>
      </w:r>
      <w:proofErr w:type="spellStart"/>
      <w:r w:rsidRPr="005305E6">
        <w:rPr>
          <w:rFonts w:ascii="Times New Roman" w:eastAsia="Times New Roman" w:hAnsi="Times New Roman" w:cs="Times New Roman"/>
          <w:sz w:val="24"/>
          <w:szCs w:val="24"/>
          <w:lang w:val="en-GB" w:eastAsia="en-GB"/>
        </w:rPr>
        <w:t>neighborhood</w:t>
      </w:r>
      <w:proofErr w:type="spellEnd"/>
      <w:r w:rsidRPr="005305E6">
        <w:rPr>
          <w:rFonts w:ascii="Times New Roman" w:eastAsia="Times New Roman" w:hAnsi="Times New Roman" w:cs="Times New Roman"/>
          <w:sz w:val="24"/>
          <w:szCs w:val="24"/>
          <w:lang w:val="en-GB" w:eastAsia="en-GB"/>
        </w:rPr>
        <w:t>. In the list below, I include the three sources of data used in this study.</w:t>
      </w:r>
    </w:p>
    <w:p w14:paraId="757D5D12" w14:textId="77777777" w:rsidR="005305E6" w:rsidRPr="005305E6" w:rsidRDefault="005305E6" w:rsidP="005305E6">
      <w:pPr>
        <w:numPr>
          <w:ilvl w:val="0"/>
          <w:numId w:val="2"/>
        </w:numPr>
        <w:spacing w:beforeAutospacing="1" w:after="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 xml:space="preserve">The name and the postal code for each </w:t>
      </w:r>
      <w:proofErr w:type="spellStart"/>
      <w:r w:rsidRPr="005305E6">
        <w:rPr>
          <w:rFonts w:ascii="Times New Roman" w:eastAsia="Times New Roman" w:hAnsi="Times New Roman" w:cs="Times New Roman"/>
          <w:sz w:val="24"/>
          <w:szCs w:val="24"/>
          <w:lang w:val="en-GB" w:eastAsia="en-GB"/>
        </w:rPr>
        <w:t>neighborhood</w:t>
      </w:r>
      <w:proofErr w:type="spellEnd"/>
      <w:r w:rsidRPr="005305E6">
        <w:rPr>
          <w:rFonts w:ascii="Times New Roman" w:eastAsia="Times New Roman" w:hAnsi="Times New Roman" w:cs="Times New Roman"/>
          <w:sz w:val="24"/>
          <w:szCs w:val="24"/>
          <w:lang w:val="en-GB" w:eastAsia="en-GB"/>
        </w:rPr>
        <w:t xml:space="preserve"> collected and scrapped from the following website: </w:t>
      </w:r>
      <w:hyperlink r:id="rId5" w:tgtFrame="_blank" w:history="1">
        <w:r w:rsidRPr="005305E6">
          <w:rPr>
            <w:rFonts w:ascii="Times New Roman" w:eastAsia="Times New Roman" w:hAnsi="Times New Roman" w:cs="Times New Roman"/>
            <w:color w:val="0000FF"/>
            <w:sz w:val="24"/>
            <w:szCs w:val="24"/>
            <w:u w:val="single"/>
            <w:bdr w:val="none" w:sz="0" w:space="0" w:color="auto" w:frame="1"/>
            <w:lang w:val="en-GB" w:eastAsia="en-GB"/>
          </w:rPr>
          <w:t>https://worldpostalcode.com</w:t>
        </w:r>
      </w:hyperlink>
    </w:p>
    <w:p w14:paraId="6568615D" w14:textId="77777777" w:rsidR="005305E6" w:rsidRPr="005305E6" w:rsidRDefault="005305E6" w:rsidP="005305E6">
      <w:pPr>
        <w:numPr>
          <w:ilvl w:val="0"/>
          <w:numId w:val="2"/>
        </w:numPr>
        <w:spacing w:before="100" w:beforeAutospacing="1" w:after="10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 xml:space="preserve">The Latitude, the Longitude, and the Population for each </w:t>
      </w:r>
      <w:proofErr w:type="spellStart"/>
      <w:r w:rsidRPr="005305E6">
        <w:rPr>
          <w:rFonts w:ascii="Times New Roman" w:eastAsia="Times New Roman" w:hAnsi="Times New Roman" w:cs="Times New Roman"/>
          <w:sz w:val="24"/>
          <w:szCs w:val="24"/>
          <w:lang w:val="en-GB" w:eastAsia="en-GB"/>
        </w:rPr>
        <w:t>neighborhood</w:t>
      </w:r>
      <w:proofErr w:type="spellEnd"/>
      <w:r w:rsidRPr="005305E6">
        <w:rPr>
          <w:rFonts w:ascii="Times New Roman" w:eastAsia="Times New Roman" w:hAnsi="Times New Roman" w:cs="Times New Roman"/>
          <w:sz w:val="24"/>
          <w:szCs w:val="24"/>
          <w:lang w:val="en-GB" w:eastAsia="en-GB"/>
        </w:rPr>
        <w:t xml:space="preserve"> in Stockholm were manually collected and gathered in one CSV file.</w:t>
      </w:r>
    </w:p>
    <w:p w14:paraId="706C274A" w14:textId="77777777" w:rsidR="005305E6" w:rsidRPr="005305E6" w:rsidRDefault="005305E6" w:rsidP="005305E6">
      <w:pPr>
        <w:numPr>
          <w:ilvl w:val="0"/>
          <w:numId w:val="2"/>
        </w:numPr>
        <w:spacing w:beforeAutospacing="1" w:after="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 xml:space="preserve">Name, location, latitude, longitude for each food venue in the </w:t>
      </w:r>
      <w:proofErr w:type="spellStart"/>
      <w:r w:rsidRPr="005305E6">
        <w:rPr>
          <w:rFonts w:ascii="Times New Roman" w:eastAsia="Times New Roman" w:hAnsi="Times New Roman" w:cs="Times New Roman"/>
          <w:sz w:val="24"/>
          <w:szCs w:val="24"/>
          <w:lang w:val="en-GB" w:eastAsia="en-GB"/>
        </w:rPr>
        <w:t>neighborhoods</w:t>
      </w:r>
      <w:proofErr w:type="spellEnd"/>
      <w:r w:rsidRPr="005305E6">
        <w:rPr>
          <w:rFonts w:ascii="Times New Roman" w:eastAsia="Times New Roman" w:hAnsi="Times New Roman" w:cs="Times New Roman"/>
          <w:sz w:val="24"/>
          <w:szCs w:val="24"/>
          <w:lang w:val="en-GB" w:eastAsia="en-GB"/>
        </w:rPr>
        <w:t xml:space="preserve"> collected from </w:t>
      </w:r>
      <w:hyperlink r:id="rId6" w:tgtFrame="_blank" w:history="1">
        <w:r w:rsidRPr="005305E6">
          <w:rPr>
            <w:rFonts w:ascii="Times New Roman" w:eastAsia="Times New Roman" w:hAnsi="Times New Roman" w:cs="Times New Roman"/>
            <w:color w:val="0000FF"/>
            <w:sz w:val="24"/>
            <w:szCs w:val="24"/>
            <w:u w:val="single"/>
            <w:bdr w:val="none" w:sz="0" w:space="0" w:color="auto" w:frame="1"/>
            <w:lang w:val="en-GB" w:eastAsia="en-GB"/>
          </w:rPr>
          <w:t>https://api.foursquare.com</w:t>
        </w:r>
      </w:hyperlink>
      <w:r w:rsidRPr="005305E6">
        <w:rPr>
          <w:rFonts w:ascii="Times New Roman" w:eastAsia="Times New Roman" w:hAnsi="Times New Roman" w:cs="Times New Roman"/>
          <w:sz w:val="24"/>
          <w:szCs w:val="24"/>
          <w:lang w:val="en-GB" w:eastAsia="en-GB"/>
        </w:rPr>
        <w:t> website.</w:t>
      </w:r>
    </w:p>
    <w:p w14:paraId="002C416A" w14:textId="77777777" w:rsidR="005305E6" w:rsidRPr="005305E6" w:rsidRDefault="005305E6" w:rsidP="005305E6">
      <w:pPr>
        <w:shd w:val="clear" w:color="auto" w:fill="FFFFFF"/>
        <w:spacing w:beforeAutospacing="1" w:after="0" w:afterAutospacing="1" w:line="240" w:lineRule="auto"/>
        <w:textAlignment w:val="baseline"/>
        <w:outlineLvl w:val="1"/>
        <w:rPr>
          <w:rFonts w:ascii="Helvetica" w:eastAsia="Times New Roman" w:hAnsi="Helvetica" w:cs="Helvetica"/>
          <w:b/>
          <w:bCs/>
          <w:sz w:val="36"/>
          <w:szCs w:val="36"/>
          <w:lang w:val="en-GB" w:eastAsia="en-GB"/>
        </w:rPr>
      </w:pPr>
      <w:r w:rsidRPr="005305E6">
        <w:rPr>
          <w:rFonts w:ascii="Helvetica" w:eastAsia="Times New Roman" w:hAnsi="Helvetica" w:cs="Helvetica"/>
          <w:b/>
          <w:bCs/>
          <w:sz w:val="36"/>
          <w:szCs w:val="36"/>
          <w:bdr w:val="none" w:sz="0" w:space="0" w:color="auto" w:frame="1"/>
          <w:lang w:val="en-GB" w:eastAsia="en-GB"/>
        </w:rPr>
        <w:t>Assumptions</w:t>
      </w:r>
    </w:p>
    <w:p w14:paraId="3CD638FA" w14:textId="77777777" w:rsidR="005305E6" w:rsidRPr="005305E6" w:rsidRDefault="005305E6" w:rsidP="005305E6">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 xml:space="preserve">Due to the difference in each </w:t>
      </w:r>
      <w:proofErr w:type="spellStart"/>
      <w:r w:rsidRPr="005305E6">
        <w:rPr>
          <w:rFonts w:ascii="Times New Roman" w:eastAsia="Times New Roman" w:hAnsi="Times New Roman" w:cs="Times New Roman"/>
          <w:sz w:val="24"/>
          <w:szCs w:val="24"/>
          <w:lang w:val="en-GB" w:eastAsia="en-GB"/>
        </w:rPr>
        <w:t>neighborhood's</w:t>
      </w:r>
      <w:proofErr w:type="spellEnd"/>
      <w:r w:rsidRPr="005305E6">
        <w:rPr>
          <w:rFonts w:ascii="Times New Roman" w:eastAsia="Times New Roman" w:hAnsi="Times New Roman" w:cs="Times New Roman"/>
          <w:sz w:val="24"/>
          <w:szCs w:val="24"/>
          <w:lang w:val="en-GB" w:eastAsia="en-GB"/>
        </w:rPr>
        <w:t xml:space="preserve"> characteristics, there should be a difference in the food supply. The number of food venues per inhabitants, Ceteris paribus, can reflect the food supply. </w:t>
      </w:r>
    </w:p>
    <w:p w14:paraId="0154B4E1" w14:textId="77777777" w:rsidR="005305E6" w:rsidRPr="005305E6" w:rsidRDefault="005305E6" w:rsidP="005305E6">
      <w:pPr>
        <w:shd w:val="clear" w:color="auto" w:fill="FFFFFF"/>
        <w:spacing w:beforeAutospacing="1" w:after="0" w:afterAutospacing="1" w:line="240" w:lineRule="auto"/>
        <w:textAlignment w:val="baseline"/>
        <w:outlineLvl w:val="1"/>
        <w:rPr>
          <w:rFonts w:ascii="Helvetica" w:eastAsia="Times New Roman" w:hAnsi="Helvetica" w:cs="Helvetica"/>
          <w:b/>
          <w:bCs/>
          <w:sz w:val="36"/>
          <w:szCs w:val="36"/>
          <w:lang w:val="en-GB" w:eastAsia="en-GB"/>
        </w:rPr>
      </w:pPr>
      <w:r w:rsidRPr="005305E6">
        <w:rPr>
          <w:rFonts w:ascii="Helvetica" w:eastAsia="Times New Roman" w:hAnsi="Helvetica" w:cs="Helvetica"/>
          <w:b/>
          <w:bCs/>
          <w:sz w:val="36"/>
          <w:szCs w:val="36"/>
          <w:bdr w:val="none" w:sz="0" w:space="0" w:color="auto" w:frame="1"/>
          <w:lang w:val="en-GB" w:eastAsia="en-GB"/>
        </w:rPr>
        <w:t>Methodology</w:t>
      </w:r>
    </w:p>
    <w:p w14:paraId="7E3BA407" w14:textId="00585956" w:rsidR="005305E6" w:rsidRPr="005305E6" w:rsidRDefault="005305E6" w:rsidP="005305E6">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30"/>
          <w:szCs w:val="30"/>
          <w:lang w:val="en-GB" w:eastAsia="en-GB"/>
        </w:rPr>
      </w:pPr>
      <w:r w:rsidRPr="005305E6">
        <w:rPr>
          <w:rFonts w:ascii="Times New Roman" w:eastAsia="Times New Roman" w:hAnsi="Times New Roman" w:cs="Times New Roman"/>
          <w:sz w:val="24"/>
          <w:szCs w:val="24"/>
          <w:lang w:val="en-GB" w:eastAsia="en-GB"/>
        </w:rPr>
        <w:t xml:space="preserve">To achieve the goal above, few steps must be taken. First, creating a dataset that contains the information needed. The table below gives an idea about the data structure. The name of the </w:t>
      </w:r>
      <w:proofErr w:type="spellStart"/>
      <w:r w:rsidRPr="005305E6">
        <w:rPr>
          <w:rFonts w:ascii="Times New Roman" w:eastAsia="Times New Roman" w:hAnsi="Times New Roman" w:cs="Times New Roman"/>
          <w:sz w:val="24"/>
          <w:szCs w:val="24"/>
          <w:lang w:val="en-GB" w:eastAsia="en-GB"/>
        </w:rPr>
        <w:t>neighborhood</w:t>
      </w:r>
      <w:proofErr w:type="spellEnd"/>
      <w:r w:rsidRPr="005305E6">
        <w:rPr>
          <w:rFonts w:ascii="Times New Roman" w:eastAsia="Times New Roman" w:hAnsi="Times New Roman" w:cs="Times New Roman"/>
          <w:sz w:val="24"/>
          <w:szCs w:val="24"/>
          <w:lang w:val="en-GB" w:eastAsia="en-GB"/>
        </w:rPr>
        <w:t>, coordinates, and each one's population are listed within the table</w:t>
      </w:r>
    </w:p>
    <w:p w14:paraId="5110ADA2" w14:textId="5867E007" w:rsidR="005305E6" w:rsidRPr="005305E6" w:rsidRDefault="005305E6" w:rsidP="005305E6">
      <w:pPr>
        <w:shd w:val="clear" w:color="auto" w:fill="FFFFFF"/>
        <w:spacing w:after="0" w:line="240" w:lineRule="auto"/>
        <w:jc w:val="center"/>
        <w:textAlignment w:val="baseline"/>
        <w:rPr>
          <w:rFonts w:ascii="Times New Roman" w:eastAsia="Times New Roman" w:hAnsi="Times New Roman" w:cs="Times New Roman"/>
          <w:sz w:val="24"/>
          <w:szCs w:val="24"/>
          <w:lang w:val="en-GB" w:eastAsia="en-GB"/>
        </w:rPr>
      </w:pPr>
      <w:r w:rsidRPr="005305E6">
        <w:rPr>
          <w:noProof/>
        </w:rPr>
        <w:drawing>
          <wp:inline distT="0" distB="0" distL="0" distR="0" wp14:anchorId="78770D72" wp14:editId="2AD933B6">
            <wp:extent cx="5943600" cy="1468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68120"/>
                    </a:xfrm>
                    <a:prstGeom prst="rect">
                      <a:avLst/>
                    </a:prstGeom>
                    <a:noFill/>
                    <a:ln>
                      <a:noFill/>
                    </a:ln>
                  </pic:spPr>
                </pic:pic>
              </a:graphicData>
            </a:graphic>
          </wp:inline>
        </w:drawing>
      </w:r>
    </w:p>
    <w:p w14:paraId="07E2066F" w14:textId="7BB73613" w:rsidR="005305E6" w:rsidRPr="005305E6" w:rsidRDefault="005305E6" w:rsidP="005305E6">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Understanding the data requires visualization, to illustrate our data set I use the geospatial Analysis tool called Folium, Folium is a Python library used for visualizing geospatial data. It is easy to use and yet a powerful library. Folium is a Python wrapper for Leaflet.js which is a leading open-</w:t>
      </w:r>
      <w:r w:rsidRPr="005305E6">
        <w:rPr>
          <w:rFonts w:ascii="Times New Roman" w:eastAsia="Times New Roman" w:hAnsi="Times New Roman" w:cs="Times New Roman"/>
          <w:sz w:val="24"/>
          <w:szCs w:val="24"/>
          <w:lang w:val="en-GB" w:eastAsia="en-GB"/>
        </w:rPr>
        <w:lastRenderedPageBreak/>
        <w:t xml:space="preserve">source JavaScript library for plotting interactive maps. As we can see in the map below the </w:t>
      </w:r>
      <w:proofErr w:type="spellStart"/>
      <w:r w:rsidRPr="005305E6">
        <w:rPr>
          <w:rFonts w:ascii="Times New Roman" w:eastAsia="Times New Roman" w:hAnsi="Times New Roman" w:cs="Times New Roman"/>
          <w:sz w:val="24"/>
          <w:szCs w:val="24"/>
          <w:lang w:val="en-GB" w:eastAsia="en-GB"/>
        </w:rPr>
        <w:t>neighborhoods</w:t>
      </w:r>
      <w:proofErr w:type="spellEnd"/>
      <w:r w:rsidRPr="005305E6">
        <w:rPr>
          <w:rFonts w:ascii="Times New Roman" w:eastAsia="Times New Roman" w:hAnsi="Times New Roman" w:cs="Times New Roman"/>
          <w:sz w:val="24"/>
          <w:szCs w:val="24"/>
          <w:lang w:val="en-GB" w:eastAsia="en-GB"/>
        </w:rPr>
        <w:t xml:space="preserve"> agglomerate in the </w:t>
      </w:r>
      <w:proofErr w:type="spellStart"/>
      <w:r w:rsidRPr="005305E6">
        <w:rPr>
          <w:rFonts w:ascii="Times New Roman" w:eastAsia="Times New Roman" w:hAnsi="Times New Roman" w:cs="Times New Roman"/>
          <w:sz w:val="24"/>
          <w:szCs w:val="24"/>
          <w:lang w:val="en-GB" w:eastAsia="en-GB"/>
        </w:rPr>
        <w:t>cent</w:t>
      </w:r>
      <w:r>
        <w:rPr>
          <w:rFonts w:ascii="Times New Roman" w:eastAsia="Times New Roman" w:hAnsi="Times New Roman" w:cs="Times New Roman"/>
          <w:sz w:val="24"/>
          <w:szCs w:val="24"/>
          <w:lang w:val="en-GB" w:eastAsia="en-GB"/>
        </w:rPr>
        <w:t>er</w:t>
      </w:r>
      <w:proofErr w:type="spellEnd"/>
      <w:r w:rsidRPr="005305E6">
        <w:rPr>
          <w:rFonts w:ascii="Times New Roman" w:eastAsia="Times New Roman" w:hAnsi="Times New Roman" w:cs="Times New Roman"/>
          <w:sz w:val="24"/>
          <w:szCs w:val="24"/>
          <w:lang w:val="en-GB" w:eastAsia="en-GB"/>
        </w:rPr>
        <w:t xml:space="preserve"> of Stockholm and despair movin</w:t>
      </w:r>
      <w:r>
        <w:rPr>
          <w:rFonts w:ascii="Times New Roman" w:eastAsia="Times New Roman" w:hAnsi="Times New Roman" w:cs="Times New Roman"/>
          <w:sz w:val="24"/>
          <w:szCs w:val="24"/>
          <w:lang w:val="en-GB" w:eastAsia="en-GB"/>
        </w:rPr>
        <w:t>g</w:t>
      </w:r>
      <w:r w:rsidRPr="005305E6">
        <w:rPr>
          <w:rFonts w:ascii="Times New Roman" w:eastAsia="Times New Roman" w:hAnsi="Times New Roman" w:cs="Times New Roman"/>
          <w:sz w:val="24"/>
          <w:szCs w:val="24"/>
          <w:lang w:val="en-GB" w:eastAsia="en-GB"/>
        </w:rPr>
        <w:t xml:space="preserve"> towards the p</w:t>
      </w:r>
      <w:r>
        <w:rPr>
          <w:rFonts w:ascii="Times New Roman" w:eastAsia="Times New Roman" w:hAnsi="Times New Roman" w:cs="Times New Roman"/>
          <w:sz w:val="24"/>
          <w:szCs w:val="24"/>
          <w:lang w:val="en-GB" w:eastAsia="en-GB"/>
        </w:rPr>
        <w:t>eriph</w:t>
      </w:r>
      <w:r w:rsidRPr="005305E6">
        <w:rPr>
          <w:rFonts w:ascii="Times New Roman" w:eastAsia="Times New Roman" w:hAnsi="Times New Roman" w:cs="Times New Roman"/>
          <w:sz w:val="24"/>
          <w:szCs w:val="24"/>
          <w:lang w:val="en-GB" w:eastAsia="en-GB"/>
        </w:rPr>
        <w:t xml:space="preserve">eries. </w:t>
      </w:r>
    </w:p>
    <w:p w14:paraId="0C80D4CB" w14:textId="3EA27194" w:rsidR="005305E6" w:rsidRPr="005305E6" w:rsidRDefault="005305E6" w:rsidP="005305E6">
      <w:pPr>
        <w:shd w:val="clear" w:color="auto" w:fill="FFFFFF"/>
        <w:spacing w:after="0" w:line="240" w:lineRule="auto"/>
        <w:jc w:val="center"/>
        <w:textAlignment w:val="baseline"/>
        <w:rPr>
          <w:rFonts w:ascii="Times New Roman" w:eastAsia="Times New Roman" w:hAnsi="Times New Roman" w:cs="Times New Roman"/>
          <w:sz w:val="24"/>
          <w:szCs w:val="24"/>
          <w:lang w:val="en-GB" w:eastAsia="en-GB"/>
        </w:rPr>
      </w:pPr>
      <w:r w:rsidRPr="005305E6">
        <w:rPr>
          <w:noProof/>
        </w:rPr>
        <w:drawing>
          <wp:inline distT="0" distB="0" distL="0" distR="0" wp14:anchorId="0A4BC9C0" wp14:editId="23368087">
            <wp:extent cx="5943600" cy="534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43525"/>
                    </a:xfrm>
                    <a:prstGeom prst="rect">
                      <a:avLst/>
                    </a:prstGeom>
                    <a:noFill/>
                    <a:ln>
                      <a:noFill/>
                    </a:ln>
                  </pic:spPr>
                </pic:pic>
              </a:graphicData>
            </a:graphic>
          </wp:inline>
        </w:drawing>
      </w:r>
    </w:p>
    <w:p w14:paraId="45701CDA" w14:textId="44E75C65" w:rsidR="005305E6" w:rsidRPr="005305E6" w:rsidRDefault="005305E6" w:rsidP="005305E6">
      <w:pPr>
        <w:shd w:val="clear" w:color="auto" w:fill="FFFFFF"/>
        <w:spacing w:beforeAutospacing="1" w:after="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As I mentioned above, the data collection continue</w:t>
      </w:r>
      <w:r w:rsidRPr="005305E6">
        <w:rPr>
          <w:rFonts w:ascii="Times New Roman" w:eastAsia="Times New Roman" w:hAnsi="Times New Roman" w:cs="Times New Roman"/>
          <w:sz w:val="24"/>
          <w:szCs w:val="24"/>
          <w:lang w:val="en-GB" w:eastAsia="en-GB"/>
        </w:rPr>
        <w:t>s</w:t>
      </w:r>
      <w:r w:rsidRPr="005305E6">
        <w:rPr>
          <w:rFonts w:ascii="Times New Roman" w:eastAsia="Times New Roman" w:hAnsi="Times New Roman" w:cs="Times New Roman"/>
          <w:sz w:val="24"/>
          <w:szCs w:val="24"/>
          <w:lang w:val="en-GB" w:eastAsia="en-GB"/>
        </w:rPr>
        <w:t xml:space="preserve"> by obtaining names, co</w:t>
      </w:r>
      <w:r w:rsidRPr="005305E6">
        <w:rPr>
          <w:rFonts w:ascii="Times New Roman" w:eastAsia="Times New Roman" w:hAnsi="Times New Roman" w:cs="Times New Roman"/>
          <w:sz w:val="24"/>
          <w:szCs w:val="24"/>
          <w:lang w:val="en-GB" w:eastAsia="en-GB"/>
        </w:rPr>
        <w:t>o</w:t>
      </w:r>
      <w:r w:rsidRPr="005305E6">
        <w:rPr>
          <w:rFonts w:ascii="Times New Roman" w:eastAsia="Times New Roman" w:hAnsi="Times New Roman" w:cs="Times New Roman"/>
          <w:sz w:val="24"/>
          <w:szCs w:val="24"/>
          <w:lang w:val="en-GB" w:eastAsia="en-GB"/>
        </w:rPr>
        <w:t>rdinates</w:t>
      </w:r>
      <w:r w:rsidRPr="005305E6">
        <w:rPr>
          <w:rFonts w:ascii="Times New Roman" w:eastAsia="Times New Roman" w:hAnsi="Times New Roman" w:cs="Times New Roman"/>
          <w:sz w:val="24"/>
          <w:szCs w:val="24"/>
          <w:lang w:val="en-GB" w:eastAsia="en-GB"/>
        </w:rPr>
        <w:t>,</w:t>
      </w:r>
      <w:r w:rsidRPr="005305E6">
        <w:rPr>
          <w:rFonts w:ascii="Times New Roman" w:eastAsia="Times New Roman" w:hAnsi="Times New Roman" w:cs="Times New Roman"/>
          <w:sz w:val="24"/>
          <w:szCs w:val="24"/>
          <w:lang w:val="en-GB" w:eastAsia="en-GB"/>
        </w:rPr>
        <w:t xml:space="preserve"> and the type of each food venue within </w:t>
      </w:r>
      <w:r w:rsidRPr="005305E6">
        <w:rPr>
          <w:rFonts w:ascii="Times New Roman" w:eastAsia="Times New Roman" w:hAnsi="Times New Roman" w:cs="Times New Roman"/>
          <w:sz w:val="24"/>
          <w:szCs w:val="24"/>
          <w:lang w:val="en-GB" w:eastAsia="en-GB"/>
        </w:rPr>
        <w:t xml:space="preserve">the </w:t>
      </w:r>
      <w:r w:rsidRPr="005305E6">
        <w:rPr>
          <w:rFonts w:ascii="Times New Roman" w:eastAsia="Times New Roman" w:hAnsi="Times New Roman" w:cs="Times New Roman"/>
          <w:sz w:val="24"/>
          <w:szCs w:val="24"/>
          <w:lang w:val="en-GB" w:eastAsia="en-GB"/>
        </w:rPr>
        <w:t>Stockholm metropolitan area. Ut</w:t>
      </w:r>
      <w:r w:rsidRPr="005305E6">
        <w:rPr>
          <w:rFonts w:ascii="Times New Roman" w:eastAsia="Times New Roman" w:hAnsi="Times New Roman" w:cs="Times New Roman"/>
          <w:sz w:val="24"/>
          <w:szCs w:val="24"/>
          <w:lang w:val="en-GB" w:eastAsia="en-GB"/>
        </w:rPr>
        <w:t>i</w:t>
      </w:r>
      <w:r w:rsidRPr="005305E6">
        <w:rPr>
          <w:rFonts w:ascii="Times New Roman" w:eastAsia="Times New Roman" w:hAnsi="Times New Roman" w:cs="Times New Roman"/>
          <w:sz w:val="24"/>
          <w:szCs w:val="24"/>
          <w:lang w:val="en-GB" w:eastAsia="en-GB"/>
        </w:rPr>
        <w:t xml:space="preserve">lizing Foursquare API leads to obtain the information needed. </w:t>
      </w:r>
      <w:r w:rsidRPr="005305E6">
        <w:rPr>
          <w:rFonts w:ascii="Times New Roman" w:eastAsia="Times New Roman" w:hAnsi="Times New Roman" w:cs="Times New Roman"/>
          <w:b/>
          <w:bCs/>
          <w:sz w:val="24"/>
          <w:szCs w:val="24"/>
          <w:bdr w:val="none" w:sz="0" w:space="0" w:color="auto" w:frame="1"/>
          <w:lang w:val="en-GB" w:eastAsia="en-GB"/>
        </w:rPr>
        <w:t>1311 </w:t>
      </w:r>
      <w:r w:rsidRPr="005305E6">
        <w:rPr>
          <w:rFonts w:ascii="Times New Roman" w:eastAsia="Times New Roman" w:hAnsi="Times New Roman" w:cs="Times New Roman"/>
          <w:sz w:val="24"/>
          <w:szCs w:val="24"/>
          <w:lang w:val="en-GB" w:eastAsia="en-GB"/>
        </w:rPr>
        <w:t>venu</w:t>
      </w:r>
      <w:r w:rsidRPr="005305E6">
        <w:rPr>
          <w:rFonts w:ascii="Times New Roman" w:eastAsia="Times New Roman" w:hAnsi="Times New Roman" w:cs="Times New Roman"/>
          <w:sz w:val="24"/>
          <w:szCs w:val="24"/>
          <w:lang w:val="en-GB" w:eastAsia="en-GB"/>
        </w:rPr>
        <w:t>es</w:t>
      </w:r>
      <w:r w:rsidRPr="005305E6">
        <w:rPr>
          <w:rFonts w:ascii="Times New Roman" w:eastAsia="Times New Roman" w:hAnsi="Times New Roman" w:cs="Times New Roman"/>
          <w:sz w:val="24"/>
          <w:szCs w:val="24"/>
          <w:lang w:val="en-GB" w:eastAsia="en-GB"/>
        </w:rPr>
        <w:t xml:space="preserve"> are retrieved</w:t>
      </w:r>
    </w:p>
    <w:p w14:paraId="59646593" w14:textId="72BB0986" w:rsidR="005305E6" w:rsidRPr="005305E6" w:rsidRDefault="005305E6" w:rsidP="005305E6">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 xml:space="preserve">In the graph below, we can see the total number of venues in each </w:t>
      </w:r>
      <w:proofErr w:type="spellStart"/>
      <w:r w:rsidRPr="005305E6">
        <w:rPr>
          <w:rFonts w:ascii="Times New Roman" w:eastAsia="Times New Roman" w:hAnsi="Times New Roman" w:cs="Times New Roman"/>
          <w:sz w:val="24"/>
          <w:szCs w:val="24"/>
          <w:lang w:val="en-GB" w:eastAsia="en-GB"/>
        </w:rPr>
        <w:t>neighborhood</w:t>
      </w:r>
      <w:proofErr w:type="spellEnd"/>
      <w:r w:rsidRPr="005305E6">
        <w:rPr>
          <w:rFonts w:ascii="Times New Roman" w:eastAsia="Times New Roman" w:hAnsi="Times New Roman" w:cs="Times New Roman"/>
          <w:sz w:val="24"/>
          <w:szCs w:val="24"/>
          <w:lang w:val="en-GB" w:eastAsia="en-GB"/>
        </w:rPr>
        <w:t>.</w:t>
      </w:r>
    </w:p>
    <w:p w14:paraId="7B998DD1" w14:textId="3C741545" w:rsidR="005305E6" w:rsidRPr="005305E6" w:rsidRDefault="005305E6" w:rsidP="005305E6">
      <w:pPr>
        <w:shd w:val="clear" w:color="auto" w:fill="FFFFFF"/>
        <w:spacing w:after="0" w:line="240" w:lineRule="auto"/>
        <w:jc w:val="center"/>
        <w:textAlignment w:val="baseline"/>
        <w:rPr>
          <w:rFonts w:ascii="Times New Roman" w:eastAsia="Times New Roman" w:hAnsi="Times New Roman" w:cs="Times New Roman"/>
          <w:sz w:val="24"/>
          <w:szCs w:val="24"/>
          <w:lang w:val="en-GB" w:eastAsia="en-GB"/>
        </w:rPr>
      </w:pPr>
      <w:r w:rsidRPr="005305E6">
        <w:rPr>
          <w:noProof/>
        </w:rPr>
        <w:lastRenderedPageBreak/>
        <w:drawing>
          <wp:inline distT="0" distB="0" distL="0" distR="0" wp14:anchorId="18877DA1" wp14:editId="7B58F401">
            <wp:extent cx="5943600" cy="4376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76420"/>
                    </a:xfrm>
                    <a:prstGeom prst="rect">
                      <a:avLst/>
                    </a:prstGeom>
                    <a:noFill/>
                    <a:ln>
                      <a:noFill/>
                    </a:ln>
                  </pic:spPr>
                </pic:pic>
              </a:graphicData>
            </a:graphic>
          </wp:inline>
        </w:drawing>
      </w:r>
    </w:p>
    <w:p w14:paraId="4CE28DD3" w14:textId="7A28F564" w:rsidR="005305E6" w:rsidRPr="005305E6" w:rsidRDefault="005305E6" w:rsidP="005305E6">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 xml:space="preserve">As we can see, there is a huge disparity in </w:t>
      </w:r>
      <w:r w:rsidRPr="005305E6">
        <w:rPr>
          <w:rFonts w:ascii="Times New Roman" w:eastAsia="Times New Roman" w:hAnsi="Times New Roman" w:cs="Times New Roman"/>
          <w:sz w:val="24"/>
          <w:szCs w:val="24"/>
          <w:lang w:val="en-GB" w:eastAsia="en-GB"/>
        </w:rPr>
        <w:t xml:space="preserve">the </w:t>
      </w:r>
      <w:r w:rsidRPr="005305E6">
        <w:rPr>
          <w:rFonts w:ascii="Times New Roman" w:eastAsia="Times New Roman" w:hAnsi="Times New Roman" w:cs="Times New Roman"/>
          <w:sz w:val="24"/>
          <w:szCs w:val="24"/>
          <w:lang w:val="en-GB" w:eastAsia="en-GB"/>
        </w:rPr>
        <w:t xml:space="preserve">number of venues across the </w:t>
      </w:r>
      <w:proofErr w:type="spellStart"/>
      <w:r w:rsidRPr="005305E6">
        <w:rPr>
          <w:rFonts w:ascii="Times New Roman" w:eastAsia="Times New Roman" w:hAnsi="Times New Roman" w:cs="Times New Roman"/>
          <w:sz w:val="24"/>
          <w:szCs w:val="24"/>
          <w:lang w:val="en-GB" w:eastAsia="en-GB"/>
        </w:rPr>
        <w:t>neighborhood</w:t>
      </w:r>
      <w:proofErr w:type="spellEnd"/>
      <w:r w:rsidRPr="005305E6">
        <w:rPr>
          <w:rFonts w:ascii="Times New Roman" w:eastAsia="Times New Roman" w:hAnsi="Times New Roman" w:cs="Times New Roman"/>
          <w:sz w:val="24"/>
          <w:szCs w:val="24"/>
          <w:lang w:val="en-GB" w:eastAsia="en-GB"/>
        </w:rPr>
        <w:t xml:space="preserve">, this short-sighted approach ignores the fact that those </w:t>
      </w:r>
      <w:proofErr w:type="spellStart"/>
      <w:r w:rsidRPr="005305E6">
        <w:rPr>
          <w:rFonts w:ascii="Times New Roman" w:eastAsia="Times New Roman" w:hAnsi="Times New Roman" w:cs="Times New Roman"/>
          <w:sz w:val="24"/>
          <w:szCs w:val="24"/>
          <w:lang w:val="en-GB" w:eastAsia="en-GB"/>
        </w:rPr>
        <w:t>neighborhoods</w:t>
      </w:r>
      <w:proofErr w:type="spellEnd"/>
      <w:r w:rsidRPr="005305E6">
        <w:rPr>
          <w:rFonts w:ascii="Times New Roman" w:eastAsia="Times New Roman" w:hAnsi="Times New Roman" w:cs="Times New Roman"/>
          <w:sz w:val="24"/>
          <w:szCs w:val="24"/>
          <w:lang w:val="en-GB" w:eastAsia="en-GB"/>
        </w:rPr>
        <w:t xml:space="preserve"> also differ greatly with the number of inhabitants. Also, the type of venues also differ a lot, where those venues fall under 208 different categories. Inspecting the data shows that pizza places (Pizzeria) rank as the most common venues more than any other venues, other trends emerge by inspecting the data thoroughly. The table below is an example </w:t>
      </w:r>
      <w:r w:rsidRPr="005305E6">
        <w:rPr>
          <w:rFonts w:ascii="Times New Roman" w:eastAsia="Times New Roman" w:hAnsi="Times New Roman" w:cs="Times New Roman"/>
          <w:sz w:val="24"/>
          <w:szCs w:val="24"/>
          <w:lang w:val="en-GB" w:eastAsia="en-GB"/>
        </w:rPr>
        <w:t>of</w:t>
      </w:r>
      <w:r w:rsidRPr="005305E6">
        <w:rPr>
          <w:rFonts w:ascii="Times New Roman" w:eastAsia="Times New Roman" w:hAnsi="Times New Roman" w:cs="Times New Roman"/>
          <w:sz w:val="24"/>
          <w:szCs w:val="24"/>
          <w:lang w:val="en-GB" w:eastAsia="en-GB"/>
        </w:rPr>
        <w:t xml:space="preserve"> the regularity of venues in some </w:t>
      </w:r>
      <w:proofErr w:type="spellStart"/>
      <w:r w:rsidRPr="005305E6">
        <w:rPr>
          <w:rFonts w:ascii="Times New Roman" w:eastAsia="Times New Roman" w:hAnsi="Times New Roman" w:cs="Times New Roman"/>
          <w:sz w:val="24"/>
          <w:szCs w:val="24"/>
          <w:lang w:val="en-GB" w:eastAsia="en-GB"/>
        </w:rPr>
        <w:t>neighborhoods</w:t>
      </w:r>
      <w:proofErr w:type="spellEnd"/>
      <w:r w:rsidRPr="005305E6">
        <w:rPr>
          <w:rFonts w:ascii="Times New Roman" w:eastAsia="Times New Roman" w:hAnsi="Times New Roman" w:cs="Times New Roman"/>
          <w:sz w:val="24"/>
          <w:szCs w:val="24"/>
          <w:lang w:val="en-GB" w:eastAsia="en-GB"/>
        </w:rPr>
        <w:t xml:space="preserve">. </w:t>
      </w:r>
    </w:p>
    <w:p w14:paraId="0FB33E8F" w14:textId="77777777" w:rsidR="005305E6" w:rsidRPr="005305E6" w:rsidRDefault="005305E6" w:rsidP="005305E6">
      <w:pPr>
        <w:spacing w:after="0" w:line="240" w:lineRule="auto"/>
        <w:ind w:left="780" w:right="60"/>
        <w:textAlignment w:val="baseline"/>
        <w:rPr>
          <w:rFonts w:ascii="Times New Roman" w:eastAsia="Times New Roman" w:hAnsi="Times New Roman" w:cs="Times New Roman"/>
          <w:sz w:val="30"/>
          <w:szCs w:val="30"/>
          <w:lang w:val="en-GB" w:eastAsia="en-GB"/>
        </w:rPr>
      </w:pPr>
    </w:p>
    <w:p w14:paraId="6A73B6EF" w14:textId="4C60DC52" w:rsidR="005305E6" w:rsidRPr="005305E6" w:rsidRDefault="005305E6" w:rsidP="005305E6">
      <w:pPr>
        <w:shd w:val="clear" w:color="auto" w:fill="FFFFFF"/>
        <w:spacing w:after="0" w:line="240" w:lineRule="auto"/>
        <w:jc w:val="center"/>
        <w:textAlignment w:val="baseline"/>
        <w:rPr>
          <w:rFonts w:ascii="Times New Roman" w:eastAsia="Times New Roman" w:hAnsi="Times New Roman" w:cs="Times New Roman"/>
          <w:sz w:val="24"/>
          <w:szCs w:val="24"/>
          <w:lang w:val="en-GB" w:eastAsia="en-GB"/>
        </w:rPr>
      </w:pPr>
      <w:r w:rsidRPr="005305E6">
        <w:rPr>
          <w:noProof/>
        </w:rPr>
        <w:lastRenderedPageBreak/>
        <w:drawing>
          <wp:inline distT="0" distB="0" distL="0" distR="0" wp14:anchorId="20EB49C7" wp14:editId="4A3A5F22">
            <wp:extent cx="5943600" cy="2040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40255"/>
                    </a:xfrm>
                    <a:prstGeom prst="rect">
                      <a:avLst/>
                    </a:prstGeom>
                    <a:noFill/>
                    <a:ln>
                      <a:noFill/>
                    </a:ln>
                  </pic:spPr>
                </pic:pic>
              </a:graphicData>
            </a:graphic>
          </wp:inline>
        </w:drawing>
      </w:r>
    </w:p>
    <w:p w14:paraId="5D281A8C" w14:textId="2E74ACF1" w:rsidR="005305E6" w:rsidRPr="005305E6" w:rsidRDefault="005305E6" w:rsidP="005305E6">
      <w:pPr>
        <w:shd w:val="clear" w:color="auto" w:fill="FFFFFF"/>
        <w:spacing w:beforeAutospacing="1" w:after="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 xml:space="preserve">The commonality of specific venue categories in the </w:t>
      </w:r>
      <w:proofErr w:type="spellStart"/>
      <w:r w:rsidRPr="005305E6">
        <w:rPr>
          <w:rFonts w:ascii="Times New Roman" w:eastAsia="Times New Roman" w:hAnsi="Times New Roman" w:cs="Times New Roman"/>
          <w:sz w:val="24"/>
          <w:szCs w:val="24"/>
          <w:lang w:val="en-GB" w:eastAsia="en-GB"/>
        </w:rPr>
        <w:t>neighborhoods</w:t>
      </w:r>
      <w:proofErr w:type="spellEnd"/>
      <w:r w:rsidRPr="005305E6">
        <w:rPr>
          <w:rFonts w:ascii="Times New Roman" w:eastAsia="Times New Roman" w:hAnsi="Times New Roman" w:cs="Times New Roman"/>
          <w:sz w:val="24"/>
          <w:szCs w:val="24"/>
          <w:lang w:val="en-GB" w:eastAsia="en-GB"/>
        </w:rPr>
        <w:t xml:space="preserve"> lead us to use </w:t>
      </w:r>
      <w:r w:rsidRPr="005305E6">
        <w:rPr>
          <w:rFonts w:ascii="Times New Roman" w:eastAsia="Times New Roman" w:hAnsi="Times New Roman" w:cs="Times New Roman"/>
          <w:sz w:val="24"/>
          <w:szCs w:val="24"/>
          <w:lang w:val="en-GB" w:eastAsia="en-GB"/>
        </w:rPr>
        <w:t xml:space="preserve">an </w:t>
      </w:r>
      <w:r w:rsidRPr="005305E6">
        <w:rPr>
          <w:rFonts w:ascii="Times New Roman" w:eastAsia="Times New Roman" w:hAnsi="Times New Roman" w:cs="Times New Roman"/>
          <w:sz w:val="24"/>
          <w:szCs w:val="24"/>
          <w:lang w:val="en-GB" w:eastAsia="en-GB"/>
        </w:rPr>
        <w:t>unsupervised learning </w:t>
      </w:r>
      <w:r w:rsidRPr="005305E6">
        <w:rPr>
          <w:rFonts w:ascii="Times New Roman" w:eastAsia="Times New Roman" w:hAnsi="Times New Roman" w:cs="Times New Roman"/>
          <w:b/>
          <w:bCs/>
          <w:sz w:val="24"/>
          <w:szCs w:val="24"/>
          <w:bdr w:val="none" w:sz="0" w:space="0" w:color="auto" w:frame="1"/>
          <w:lang w:val="en-GB" w:eastAsia="en-GB"/>
        </w:rPr>
        <w:t>K-means algorithm</w:t>
      </w:r>
      <w:r w:rsidRPr="005305E6">
        <w:rPr>
          <w:rFonts w:ascii="Times New Roman" w:eastAsia="Times New Roman" w:hAnsi="Times New Roman" w:cs="Times New Roman"/>
          <w:sz w:val="24"/>
          <w:szCs w:val="24"/>
          <w:lang w:val="en-GB" w:eastAsia="en-GB"/>
        </w:rPr>
        <w:t xml:space="preserve"> to cluster the </w:t>
      </w:r>
      <w:proofErr w:type="spellStart"/>
      <w:r w:rsidRPr="005305E6">
        <w:rPr>
          <w:rFonts w:ascii="Times New Roman" w:eastAsia="Times New Roman" w:hAnsi="Times New Roman" w:cs="Times New Roman"/>
          <w:sz w:val="24"/>
          <w:szCs w:val="24"/>
          <w:lang w:val="en-GB" w:eastAsia="en-GB"/>
        </w:rPr>
        <w:t>neighborhoods</w:t>
      </w:r>
      <w:proofErr w:type="spellEnd"/>
      <w:r w:rsidRPr="005305E6">
        <w:rPr>
          <w:rFonts w:ascii="Times New Roman" w:eastAsia="Times New Roman" w:hAnsi="Times New Roman" w:cs="Times New Roman"/>
          <w:sz w:val="24"/>
          <w:szCs w:val="24"/>
          <w:lang w:val="en-GB" w:eastAsia="en-GB"/>
        </w:rPr>
        <w:t xml:space="preserve">. K-Means is a method of vector quantization that aims to partition n observations into k clusters in which each observation belongs to the cluster with the nearest mean (cluster centroid). </w:t>
      </w:r>
      <w:r w:rsidRPr="005305E6">
        <w:rPr>
          <w:rFonts w:ascii="Times New Roman" w:eastAsia="Times New Roman" w:hAnsi="Times New Roman" w:cs="Times New Roman"/>
          <w:b/>
          <w:bCs/>
          <w:sz w:val="24"/>
          <w:szCs w:val="24"/>
          <w:bdr w:val="none" w:sz="0" w:space="0" w:color="auto" w:frame="1"/>
          <w:lang w:val="en-GB" w:eastAsia="en-GB"/>
        </w:rPr>
        <w:t xml:space="preserve">K-means algorithm </w:t>
      </w:r>
      <w:r w:rsidRPr="005305E6">
        <w:rPr>
          <w:rFonts w:ascii="Times New Roman" w:eastAsia="Times New Roman" w:hAnsi="Times New Roman" w:cs="Times New Roman"/>
          <w:sz w:val="24"/>
          <w:szCs w:val="24"/>
          <w:lang w:val="en-GB" w:eastAsia="en-GB"/>
        </w:rPr>
        <w:t>is one of the most common cluster method</w:t>
      </w:r>
      <w:r w:rsidRPr="005305E6">
        <w:rPr>
          <w:rFonts w:ascii="Times New Roman" w:eastAsia="Times New Roman" w:hAnsi="Times New Roman" w:cs="Times New Roman"/>
          <w:sz w:val="24"/>
          <w:szCs w:val="24"/>
          <w:lang w:val="en-GB" w:eastAsia="en-GB"/>
        </w:rPr>
        <w:t>s</w:t>
      </w:r>
      <w:r w:rsidRPr="005305E6">
        <w:rPr>
          <w:rFonts w:ascii="Times New Roman" w:eastAsia="Times New Roman" w:hAnsi="Times New Roman" w:cs="Times New Roman"/>
          <w:sz w:val="24"/>
          <w:szCs w:val="24"/>
          <w:lang w:val="en-GB" w:eastAsia="en-GB"/>
        </w:rPr>
        <w:t xml:space="preserve"> of unsupervised learning. The first step in clustering the data using the algorithm mentioned above is to determine the optimal number of clusters. Using the K-elbow shows a K of four clusters as </w:t>
      </w:r>
      <w:r w:rsidRPr="005305E6">
        <w:rPr>
          <w:rFonts w:ascii="Times New Roman" w:eastAsia="Times New Roman" w:hAnsi="Times New Roman" w:cs="Times New Roman"/>
          <w:sz w:val="24"/>
          <w:szCs w:val="24"/>
          <w:lang w:val="en-GB" w:eastAsia="en-GB"/>
        </w:rPr>
        <w:t xml:space="preserve">a </w:t>
      </w:r>
      <w:r w:rsidRPr="005305E6">
        <w:rPr>
          <w:rFonts w:ascii="Times New Roman" w:eastAsia="Times New Roman" w:hAnsi="Times New Roman" w:cs="Times New Roman"/>
          <w:sz w:val="24"/>
          <w:szCs w:val="24"/>
          <w:lang w:val="en-GB" w:eastAsia="en-GB"/>
        </w:rPr>
        <w:t>good fit, even though the result is inconclusiv</w:t>
      </w:r>
      <w:r w:rsidRPr="005305E6">
        <w:rPr>
          <w:rFonts w:ascii="Times New Roman" w:eastAsia="Times New Roman" w:hAnsi="Times New Roman" w:cs="Times New Roman"/>
          <w:sz w:val="24"/>
          <w:szCs w:val="24"/>
          <w:lang w:val="en-GB" w:eastAsia="en-GB"/>
        </w:rPr>
        <w:t>e</w:t>
      </w:r>
      <w:r w:rsidRPr="005305E6">
        <w:rPr>
          <w:rFonts w:ascii="Times New Roman" w:eastAsia="Times New Roman" w:hAnsi="Times New Roman" w:cs="Times New Roman"/>
          <w:sz w:val="24"/>
          <w:szCs w:val="24"/>
          <w:lang w:val="en-GB" w:eastAsia="en-GB"/>
        </w:rPr>
        <w:t>.</w:t>
      </w:r>
    </w:p>
    <w:p w14:paraId="23445F6F" w14:textId="18462293" w:rsidR="005305E6" w:rsidRPr="005305E6" w:rsidRDefault="005305E6" w:rsidP="005305E6">
      <w:pPr>
        <w:spacing w:after="0" w:line="240" w:lineRule="auto"/>
        <w:ind w:left="780" w:right="60"/>
        <w:textAlignment w:val="baseline"/>
        <w:rPr>
          <w:rFonts w:ascii="Times New Roman" w:eastAsia="Times New Roman" w:hAnsi="Times New Roman" w:cs="Times New Roman"/>
          <w:sz w:val="30"/>
          <w:szCs w:val="30"/>
          <w:lang w:val="en-GB" w:eastAsia="en-GB"/>
        </w:rPr>
      </w:pPr>
      <w:r w:rsidRPr="005305E6">
        <w:rPr>
          <w:noProof/>
        </w:rPr>
        <w:drawing>
          <wp:inline distT="0" distB="0" distL="0" distR="0" wp14:anchorId="7D7A2B49" wp14:editId="4D425BB7">
            <wp:extent cx="5052060" cy="3436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2060" cy="3436620"/>
                    </a:xfrm>
                    <a:prstGeom prst="rect">
                      <a:avLst/>
                    </a:prstGeom>
                    <a:noFill/>
                    <a:ln>
                      <a:noFill/>
                    </a:ln>
                  </pic:spPr>
                </pic:pic>
              </a:graphicData>
            </a:graphic>
          </wp:inline>
        </w:drawing>
      </w:r>
    </w:p>
    <w:p w14:paraId="2C1ACDC8" w14:textId="1AAAB3B7" w:rsidR="005305E6" w:rsidRPr="005305E6" w:rsidRDefault="005305E6" w:rsidP="005305E6">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lastRenderedPageBreak/>
        <w:t>To overcome this inconclusiv</w:t>
      </w:r>
      <w:r>
        <w:rPr>
          <w:rFonts w:ascii="Times New Roman" w:eastAsia="Times New Roman" w:hAnsi="Times New Roman" w:cs="Times New Roman"/>
          <w:sz w:val="24"/>
          <w:szCs w:val="24"/>
          <w:lang w:val="en-GB" w:eastAsia="en-GB"/>
        </w:rPr>
        <w:t>e result,</w:t>
      </w:r>
      <w:r w:rsidRPr="005305E6">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 xml:space="preserve">a </w:t>
      </w:r>
      <w:r w:rsidRPr="005305E6">
        <w:rPr>
          <w:rFonts w:ascii="Times New Roman" w:eastAsia="Times New Roman" w:hAnsi="Times New Roman" w:cs="Times New Roman"/>
          <w:sz w:val="24"/>
          <w:szCs w:val="24"/>
          <w:lang w:val="en-GB" w:eastAsia="en-GB"/>
        </w:rPr>
        <w:t>more advanced method to calculate the K-elbow is used with different scoring metric</w:t>
      </w:r>
      <w:r>
        <w:rPr>
          <w:rFonts w:ascii="Times New Roman" w:eastAsia="Times New Roman" w:hAnsi="Times New Roman" w:cs="Times New Roman"/>
          <w:sz w:val="24"/>
          <w:szCs w:val="24"/>
          <w:lang w:val="en-GB" w:eastAsia="en-GB"/>
        </w:rPr>
        <w:t>s</w:t>
      </w:r>
      <w:r w:rsidRPr="005305E6">
        <w:rPr>
          <w:rFonts w:ascii="Times New Roman" w:eastAsia="Times New Roman" w:hAnsi="Times New Roman" w:cs="Times New Roman"/>
          <w:sz w:val="24"/>
          <w:szCs w:val="24"/>
          <w:lang w:val="en-GB" w:eastAsia="en-GB"/>
        </w:rPr>
        <w:t xml:space="preserve"> to evaluate the clusters. in the graph below a mean ratio of intra-cluster and nearest-cluster distance is used to evaluate the clusters. </w:t>
      </w:r>
    </w:p>
    <w:p w14:paraId="411A02E0" w14:textId="43F30BE4" w:rsidR="005305E6" w:rsidRPr="005305E6" w:rsidRDefault="005305E6" w:rsidP="005305E6">
      <w:pPr>
        <w:shd w:val="clear" w:color="auto" w:fill="FFFFFF"/>
        <w:spacing w:after="0" w:line="240" w:lineRule="auto"/>
        <w:jc w:val="center"/>
        <w:textAlignment w:val="baseline"/>
        <w:rPr>
          <w:rFonts w:ascii="Times New Roman" w:eastAsia="Times New Roman" w:hAnsi="Times New Roman" w:cs="Times New Roman"/>
          <w:sz w:val="24"/>
          <w:szCs w:val="24"/>
          <w:lang w:val="en-GB" w:eastAsia="en-GB"/>
        </w:rPr>
      </w:pPr>
      <w:r w:rsidRPr="005305E6">
        <w:rPr>
          <w:noProof/>
        </w:rPr>
        <w:drawing>
          <wp:inline distT="0" distB="0" distL="0" distR="0" wp14:anchorId="52DB811C" wp14:editId="418E5B69">
            <wp:extent cx="547116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1160" cy="3086100"/>
                    </a:xfrm>
                    <a:prstGeom prst="rect">
                      <a:avLst/>
                    </a:prstGeom>
                    <a:noFill/>
                    <a:ln>
                      <a:noFill/>
                    </a:ln>
                  </pic:spPr>
                </pic:pic>
              </a:graphicData>
            </a:graphic>
          </wp:inline>
        </w:drawing>
      </w:r>
    </w:p>
    <w:p w14:paraId="1DED24EB" w14:textId="77777777" w:rsidR="005305E6" w:rsidRPr="005305E6" w:rsidRDefault="005305E6" w:rsidP="005305E6">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 xml:space="preserve">Two of the four clusters contains most of the </w:t>
      </w:r>
      <w:proofErr w:type="spellStart"/>
      <w:r w:rsidRPr="005305E6">
        <w:rPr>
          <w:rFonts w:ascii="Times New Roman" w:eastAsia="Times New Roman" w:hAnsi="Times New Roman" w:cs="Times New Roman"/>
          <w:sz w:val="24"/>
          <w:szCs w:val="24"/>
          <w:lang w:val="en-GB" w:eastAsia="en-GB"/>
        </w:rPr>
        <w:t>neighborhoods</w:t>
      </w:r>
      <w:proofErr w:type="spellEnd"/>
      <w:r w:rsidRPr="005305E6">
        <w:rPr>
          <w:rFonts w:ascii="Times New Roman" w:eastAsia="Times New Roman" w:hAnsi="Times New Roman" w:cs="Times New Roman"/>
          <w:sz w:val="24"/>
          <w:szCs w:val="24"/>
          <w:lang w:val="en-GB" w:eastAsia="en-GB"/>
        </w:rPr>
        <w:t xml:space="preserve"> with 22 and 37 </w:t>
      </w:r>
      <w:proofErr w:type="spellStart"/>
      <w:r w:rsidRPr="005305E6">
        <w:rPr>
          <w:rFonts w:ascii="Times New Roman" w:eastAsia="Times New Roman" w:hAnsi="Times New Roman" w:cs="Times New Roman"/>
          <w:sz w:val="24"/>
          <w:szCs w:val="24"/>
          <w:lang w:val="en-GB" w:eastAsia="en-GB"/>
        </w:rPr>
        <w:t>neighborhoods</w:t>
      </w:r>
      <w:proofErr w:type="spellEnd"/>
      <w:r w:rsidRPr="005305E6">
        <w:rPr>
          <w:rFonts w:ascii="Times New Roman" w:eastAsia="Times New Roman" w:hAnsi="Times New Roman" w:cs="Times New Roman"/>
          <w:sz w:val="24"/>
          <w:szCs w:val="24"/>
          <w:lang w:val="en-GB" w:eastAsia="en-GB"/>
        </w:rPr>
        <w:t xml:space="preserve"> in those clusters respectively, while the other two clusters consist of only two </w:t>
      </w:r>
      <w:proofErr w:type="spellStart"/>
      <w:r w:rsidRPr="005305E6">
        <w:rPr>
          <w:rFonts w:ascii="Times New Roman" w:eastAsia="Times New Roman" w:hAnsi="Times New Roman" w:cs="Times New Roman"/>
          <w:sz w:val="24"/>
          <w:szCs w:val="24"/>
          <w:lang w:val="en-GB" w:eastAsia="en-GB"/>
        </w:rPr>
        <w:t>neighborhood</w:t>
      </w:r>
      <w:proofErr w:type="spellEnd"/>
      <w:r w:rsidRPr="005305E6">
        <w:rPr>
          <w:rFonts w:ascii="Times New Roman" w:eastAsia="Times New Roman" w:hAnsi="Times New Roman" w:cs="Times New Roman"/>
          <w:sz w:val="24"/>
          <w:szCs w:val="24"/>
          <w:lang w:val="en-GB" w:eastAsia="en-GB"/>
        </w:rPr>
        <w:t xml:space="preserve"> each. The distribution of the most common venues in each cluster is represented in the bar chart below </w:t>
      </w:r>
    </w:p>
    <w:p w14:paraId="03785A01" w14:textId="21BD3100" w:rsidR="005305E6" w:rsidRPr="005305E6" w:rsidRDefault="005305E6" w:rsidP="005305E6">
      <w:pPr>
        <w:shd w:val="clear" w:color="auto" w:fill="FFFFFF"/>
        <w:spacing w:after="0" w:line="240" w:lineRule="auto"/>
        <w:jc w:val="center"/>
        <w:textAlignment w:val="baseline"/>
        <w:rPr>
          <w:rFonts w:ascii="Times New Roman" w:eastAsia="Times New Roman" w:hAnsi="Times New Roman" w:cs="Times New Roman"/>
          <w:sz w:val="24"/>
          <w:szCs w:val="24"/>
          <w:lang w:val="en-GB" w:eastAsia="en-GB"/>
        </w:rPr>
      </w:pPr>
      <w:r w:rsidRPr="005305E6">
        <w:rPr>
          <w:noProof/>
        </w:rPr>
        <w:drawing>
          <wp:inline distT="0" distB="0" distL="0" distR="0" wp14:anchorId="49F4F719" wp14:editId="4562EE1A">
            <wp:extent cx="5943600" cy="1089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089025"/>
                    </a:xfrm>
                    <a:prstGeom prst="rect">
                      <a:avLst/>
                    </a:prstGeom>
                    <a:noFill/>
                    <a:ln>
                      <a:noFill/>
                    </a:ln>
                  </pic:spPr>
                </pic:pic>
              </a:graphicData>
            </a:graphic>
          </wp:inline>
        </w:drawing>
      </w:r>
    </w:p>
    <w:p w14:paraId="66BA86A9" w14:textId="77777777" w:rsidR="005305E6" w:rsidRDefault="005305E6" w:rsidP="005305E6">
      <w:pPr>
        <w:shd w:val="clear" w:color="auto" w:fill="FFFFFF"/>
        <w:spacing w:before="100" w:beforeAutospacing="1" w:after="100" w:afterAutospacing="1" w:line="360" w:lineRule="auto"/>
        <w:jc w:val="both"/>
        <w:textAlignment w:val="baseline"/>
        <w:rPr>
          <w:rFonts w:ascii="var(--artdeco-typography-sans)" w:eastAsia="Times New Roman" w:hAnsi="var(--artdeco-typography-sans)" w:cs="Times New Roman"/>
          <w:sz w:val="21"/>
          <w:szCs w:val="21"/>
          <w:bdr w:val="none" w:sz="0" w:space="0" w:color="auto" w:frame="1"/>
          <w:lang w:val="en-GB" w:eastAsia="en-GB"/>
        </w:rPr>
      </w:pPr>
      <w:r w:rsidRPr="005305E6">
        <w:rPr>
          <w:rFonts w:ascii="Times New Roman" w:eastAsia="Times New Roman" w:hAnsi="Times New Roman" w:cs="Times New Roman"/>
          <w:sz w:val="24"/>
          <w:szCs w:val="24"/>
          <w:lang w:val="en-GB" w:eastAsia="en-GB"/>
        </w:rPr>
        <w:t xml:space="preserve">As we can see both grocery stores and pizza places account for </w:t>
      </w:r>
      <w:r>
        <w:rPr>
          <w:rFonts w:ascii="Times New Roman" w:eastAsia="Times New Roman" w:hAnsi="Times New Roman" w:cs="Times New Roman"/>
          <w:sz w:val="24"/>
          <w:szCs w:val="24"/>
          <w:lang w:val="en-GB" w:eastAsia="en-GB"/>
        </w:rPr>
        <w:t xml:space="preserve">a </w:t>
      </w:r>
      <w:r w:rsidRPr="005305E6">
        <w:rPr>
          <w:rFonts w:ascii="Times New Roman" w:eastAsia="Times New Roman" w:hAnsi="Times New Roman" w:cs="Times New Roman"/>
          <w:sz w:val="24"/>
          <w:szCs w:val="24"/>
          <w:lang w:val="en-GB" w:eastAsia="en-GB"/>
        </w:rPr>
        <w:t xml:space="preserve">huge </w:t>
      </w:r>
      <w:r>
        <w:rPr>
          <w:rFonts w:ascii="Times New Roman" w:eastAsia="Times New Roman" w:hAnsi="Times New Roman" w:cs="Times New Roman"/>
          <w:sz w:val="24"/>
          <w:szCs w:val="24"/>
          <w:lang w:val="en-GB" w:eastAsia="en-GB"/>
        </w:rPr>
        <w:t>c</w:t>
      </w:r>
      <w:r w:rsidRPr="005305E6">
        <w:rPr>
          <w:rFonts w:ascii="Times New Roman" w:eastAsia="Times New Roman" w:hAnsi="Times New Roman" w:cs="Times New Roman"/>
          <w:sz w:val="24"/>
          <w:szCs w:val="24"/>
          <w:lang w:val="en-GB" w:eastAsia="en-GB"/>
        </w:rPr>
        <w:t xml:space="preserve">hunk of </w:t>
      </w:r>
      <w:proofErr w:type="spellStart"/>
      <w:r w:rsidRPr="005305E6">
        <w:rPr>
          <w:rFonts w:ascii="Times New Roman" w:eastAsia="Times New Roman" w:hAnsi="Times New Roman" w:cs="Times New Roman"/>
          <w:sz w:val="24"/>
          <w:szCs w:val="24"/>
          <w:lang w:val="en-GB" w:eastAsia="en-GB"/>
        </w:rPr>
        <w:t>neighborhood</w:t>
      </w:r>
      <w:proofErr w:type="spellEnd"/>
      <w:r w:rsidRPr="005305E6">
        <w:rPr>
          <w:rFonts w:ascii="Times New Roman" w:eastAsia="Times New Roman" w:hAnsi="Times New Roman" w:cs="Times New Roman"/>
          <w:sz w:val="24"/>
          <w:szCs w:val="24"/>
          <w:lang w:val="en-GB" w:eastAsia="en-GB"/>
        </w:rPr>
        <w:t xml:space="preserve"> venues. to illustrate the clustering of venues in Stockholm I draw the following map; this map shows again the agglomeration of venues in the </w:t>
      </w:r>
      <w:proofErr w:type="spellStart"/>
      <w:r w:rsidRPr="005305E6">
        <w:rPr>
          <w:rFonts w:ascii="Times New Roman" w:eastAsia="Times New Roman" w:hAnsi="Times New Roman" w:cs="Times New Roman"/>
          <w:sz w:val="24"/>
          <w:szCs w:val="24"/>
          <w:lang w:val="en-GB" w:eastAsia="en-GB"/>
        </w:rPr>
        <w:t>cent</w:t>
      </w:r>
      <w:r>
        <w:rPr>
          <w:rFonts w:ascii="Times New Roman" w:eastAsia="Times New Roman" w:hAnsi="Times New Roman" w:cs="Times New Roman"/>
          <w:sz w:val="24"/>
          <w:szCs w:val="24"/>
          <w:lang w:val="en-GB" w:eastAsia="en-GB"/>
        </w:rPr>
        <w:t>er</w:t>
      </w:r>
      <w:proofErr w:type="spellEnd"/>
      <w:r w:rsidRPr="005305E6">
        <w:rPr>
          <w:rFonts w:ascii="Times New Roman" w:eastAsia="Times New Roman" w:hAnsi="Times New Roman" w:cs="Times New Roman"/>
          <w:sz w:val="24"/>
          <w:szCs w:val="24"/>
          <w:lang w:val="en-GB" w:eastAsia="en-GB"/>
        </w:rPr>
        <w:t xml:space="preserve"> and the disparity in the peripheries.</w:t>
      </w:r>
    </w:p>
    <w:p w14:paraId="28DB0861" w14:textId="490BDA17" w:rsidR="005305E6" w:rsidRPr="005305E6" w:rsidRDefault="005305E6" w:rsidP="005305E6">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val="en-GB" w:eastAsia="en-GB"/>
        </w:rPr>
      </w:pPr>
      <w:r w:rsidRPr="005305E6">
        <w:rPr>
          <w:noProof/>
        </w:rPr>
        <w:lastRenderedPageBreak/>
        <w:drawing>
          <wp:inline distT="0" distB="0" distL="0" distR="0" wp14:anchorId="55B85173" wp14:editId="5E03D162">
            <wp:extent cx="5943600" cy="4288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88790"/>
                    </a:xfrm>
                    <a:prstGeom prst="rect">
                      <a:avLst/>
                    </a:prstGeom>
                    <a:noFill/>
                    <a:ln>
                      <a:noFill/>
                    </a:ln>
                  </pic:spPr>
                </pic:pic>
              </a:graphicData>
            </a:graphic>
          </wp:inline>
        </w:drawing>
      </w:r>
    </w:p>
    <w:p w14:paraId="2EAE7AD0" w14:textId="59D1E997" w:rsidR="005305E6" w:rsidRPr="005305E6" w:rsidRDefault="005305E6" w:rsidP="005305E6">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 xml:space="preserve">To achieve the study goal, I create a new variable to represent the density of food venues in each </w:t>
      </w:r>
      <w:proofErr w:type="spellStart"/>
      <w:r w:rsidRPr="005305E6">
        <w:rPr>
          <w:rFonts w:ascii="Times New Roman" w:eastAsia="Times New Roman" w:hAnsi="Times New Roman" w:cs="Times New Roman"/>
          <w:sz w:val="24"/>
          <w:szCs w:val="24"/>
          <w:lang w:val="en-GB" w:eastAsia="en-GB"/>
        </w:rPr>
        <w:t>neighborhood</w:t>
      </w:r>
      <w:proofErr w:type="spellEnd"/>
      <w:r w:rsidRPr="005305E6">
        <w:rPr>
          <w:rFonts w:ascii="Times New Roman" w:eastAsia="Times New Roman" w:hAnsi="Times New Roman" w:cs="Times New Roman"/>
          <w:sz w:val="24"/>
          <w:szCs w:val="24"/>
          <w:lang w:val="en-GB" w:eastAsia="en-GB"/>
        </w:rPr>
        <w:t xml:space="preserve"> with respect to the number of inhabitants. this new variable shows that some </w:t>
      </w:r>
      <w:proofErr w:type="spellStart"/>
      <w:r w:rsidRPr="005305E6">
        <w:rPr>
          <w:rFonts w:ascii="Times New Roman" w:eastAsia="Times New Roman" w:hAnsi="Times New Roman" w:cs="Times New Roman"/>
          <w:sz w:val="24"/>
          <w:szCs w:val="24"/>
          <w:lang w:val="en-GB" w:eastAsia="en-GB"/>
        </w:rPr>
        <w:t>neighborhoods</w:t>
      </w:r>
      <w:proofErr w:type="spellEnd"/>
      <w:r w:rsidRPr="005305E6">
        <w:rPr>
          <w:rFonts w:ascii="Times New Roman" w:eastAsia="Times New Roman" w:hAnsi="Times New Roman" w:cs="Times New Roman"/>
          <w:sz w:val="24"/>
          <w:szCs w:val="24"/>
          <w:lang w:val="en-GB" w:eastAsia="en-GB"/>
        </w:rPr>
        <w:t xml:space="preserve"> lack the proper coverage of food venues; this open</w:t>
      </w:r>
      <w:r>
        <w:rPr>
          <w:rFonts w:ascii="Times New Roman" w:eastAsia="Times New Roman" w:hAnsi="Times New Roman" w:cs="Times New Roman"/>
          <w:sz w:val="24"/>
          <w:szCs w:val="24"/>
          <w:lang w:val="en-GB" w:eastAsia="en-GB"/>
        </w:rPr>
        <w:t>s</w:t>
      </w:r>
      <w:r w:rsidRPr="005305E6">
        <w:rPr>
          <w:rFonts w:ascii="Times New Roman" w:eastAsia="Times New Roman" w:hAnsi="Times New Roman" w:cs="Times New Roman"/>
          <w:sz w:val="24"/>
          <w:szCs w:val="24"/>
          <w:lang w:val="en-GB" w:eastAsia="en-GB"/>
        </w:rPr>
        <w:t xml:space="preserve"> an opportunity for new investors to investigate the matter in</w:t>
      </w:r>
      <w:r>
        <w:rPr>
          <w:rFonts w:ascii="Times New Roman" w:eastAsia="Times New Roman" w:hAnsi="Times New Roman" w:cs="Times New Roman"/>
          <w:sz w:val="24"/>
          <w:szCs w:val="24"/>
          <w:lang w:val="en-GB" w:eastAsia="en-GB"/>
        </w:rPr>
        <w:t>-</w:t>
      </w:r>
      <w:r w:rsidRPr="005305E6">
        <w:rPr>
          <w:rFonts w:ascii="Times New Roman" w:eastAsia="Times New Roman" w:hAnsi="Times New Roman" w:cs="Times New Roman"/>
          <w:sz w:val="24"/>
          <w:szCs w:val="24"/>
          <w:lang w:val="en-GB" w:eastAsia="en-GB"/>
        </w:rPr>
        <w:t>depth and fill this gap with new venues and services.</w:t>
      </w:r>
    </w:p>
    <w:p w14:paraId="76AA5407" w14:textId="64FB3679" w:rsidR="005305E6" w:rsidRPr="005305E6" w:rsidRDefault="005305E6" w:rsidP="005305E6">
      <w:pPr>
        <w:shd w:val="clear" w:color="auto" w:fill="FFFFFF"/>
        <w:spacing w:after="0" w:line="240" w:lineRule="auto"/>
        <w:jc w:val="center"/>
        <w:textAlignment w:val="baseline"/>
        <w:rPr>
          <w:rFonts w:ascii="Times New Roman" w:eastAsia="Times New Roman" w:hAnsi="Times New Roman" w:cs="Times New Roman"/>
          <w:sz w:val="24"/>
          <w:szCs w:val="24"/>
          <w:lang w:val="en-GB" w:eastAsia="en-GB"/>
        </w:rPr>
      </w:pPr>
      <w:r w:rsidRPr="005305E6">
        <w:rPr>
          <w:noProof/>
        </w:rPr>
        <w:lastRenderedPageBreak/>
        <w:drawing>
          <wp:inline distT="0" distB="0" distL="0" distR="0" wp14:anchorId="1B197AAD" wp14:editId="0D43A1EE">
            <wp:extent cx="1897380" cy="3208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7380" cy="3208020"/>
                    </a:xfrm>
                    <a:prstGeom prst="rect">
                      <a:avLst/>
                    </a:prstGeom>
                    <a:noFill/>
                    <a:ln>
                      <a:noFill/>
                    </a:ln>
                  </pic:spPr>
                </pic:pic>
              </a:graphicData>
            </a:graphic>
          </wp:inline>
        </w:drawing>
      </w:r>
    </w:p>
    <w:p w14:paraId="7F6681E8" w14:textId="77777777" w:rsidR="005305E6" w:rsidRPr="005305E6" w:rsidRDefault="005305E6" w:rsidP="005305E6">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val="en-GB" w:eastAsia="en-GB"/>
        </w:rPr>
      </w:pPr>
    </w:p>
    <w:p w14:paraId="1A929ABE" w14:textId="65965969" w:rsidR="005305E6" w:rsidRPr="005305E6" w:rsidRDefault="005305E6" w:rsidP="005305E6">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val="en-GB" w:eastAsia="en-GB"/>
        </w:rPr>
      </w:pPr>
      <w:r w:rsidRPr="005305E6">
        <w:rPr>
          <w:rFonts w:ascii="Times New Roman" w:eastAsia="Times New Roman" w:hAnsi="Times New Roman" w:cs="Times New Roman"/>
          <w:sz w:val="24"/>
          <w:szCs w:val="24"/>
          <w:lang w:val="en-GB" w:eastAsia="en-GB"/>
        </w:rPr>
        <w:t xml:space="preserve">As shown above, there is a huge disparity in the supply levels across Stockholm. Some </w:t>
      </w:r>
      <w:proofErr w:type="spellStart"/>
      <w:r w:rsidRPr="005305E6">
        <w:rPr>
          <w:rFonts w:ascii="Times New Roman" w:eastAsia="Times New Roman" w:hAnsi="Times New Roman" w:cs="Times New Roman"/>
          <w:sz w:val="24"/>
          <w:szCs w:val="24"/>
          <w:lang w:val="en-GB" w:eastAsia="en-GB"/>
        </w:rPr>
        <w:t>neighborhoods</w:t>
      </w:r>
      <w:proofErr w:type="spellEnd"/>
      <w:r w:rsidRPr="005305E6">
        <w:rPr>
          <w:rFonts w:ascii="Times New Roman" w:eastAsia="Times New Roman" w:hAnsi="Times New Roman" w:cs="Times New Roman"/>
          <w:sz w:val="24"/>
          <w:szCs w:val="24"/>
          <w:lang w:val="en-GB" w:eastAsia="en-GB"/>
        </w:rPr>
        <w:t xml:space="preserve"> might ben</w:t>
      </w:r>
      <w:r>
        <w:rPr>
          <w:rFonts w:ascii="Times New Roman" w:eastAsia="Times New Roman" w:hAnsi="Times New Roman" w:cs="Times New Roman"/>
          <w:sz w:val="24"/>
          <w:szCs w:val="24"/>
          <w:lang w:val="en-GB" w:eastAsia="en-GB"/>
        </w:rPr>
        <w:t>efit</w:t>
      </w:r>
      <w:r w:rsidRPr="005305E6">
        <w:rPr>
          <w:rFonts w:ascii="Times New Roman" w:eastAsia="Times New Roman" w:hAnsi="Times New Roman" w:cs="Times New Roman"/>
          <w:sz w:val="24"/>
          <w:szCs w:val="24"/>
          <w:lang w:val="en-GB" w:eastAsia="en-GB"/>
        </w:rPr>
        <w:t xml:space="preserve"> imm</w:t>
      </w:r>
      <w:r>
        <w:rPr>
          <w:rFonts w:ascii="Times New Roman" w:eastAsia="Times New Roman" w:hAnsi="Times New Roman" w:cs="Times New Roman"/>
          <w:sz w:val="24"/>
          <w:szCs w:val="24"/>
          <w:lang w:val="en-GB" w:eastAsia="en-GB"/>
        </w:rPr>
        <w:t>ediate</w:t>
      </w:r>
      <w:r w:rsidRPr="005305E6">
        <w:rPr>
          <w:rFonts w:ascii="Times New Roman" w:eastAsia="Times New Roman" w:hAnsi="Times New Roman" w:cs="Times New Roman"/>
          <w:sz w:val="24"/>
          <w:szCs w:val="24"/>
          <w:lang w:val="en-GB" w:eastAsia="en-GB"/>
        </w:rPr>
        <w:t>ly from op</w:t>
      </w:r>
      <w:r>
        <w:rPr>
          <w:rFonts w:ascii="Times New Roman" w:eastAsia="Times New Roman" w:hAnsi="Times New Roman" w:cs="Times New Roman"/>
          <w:sz w:val="24"/>
          <w:szCs w:val="24"/>
          <w:lang w:val="en-GB" w:eastAsia="en-GB"/>
        </w:rPr>
        <w:t>e</w:t>
      </w:r>
      <w:r w:rsidRPr="005305E6">
        <w:rPr>
          <w:rFonts w:ascii="Times New Roman" w:eastAsia="Times New Roman" w:hAnsi="Times New Roman" w:cs="Times New Roman"/>
          <w:sz w:val="24"/>
          <w:szCs w:val="24"/>
          <w:lang w:val="en-GB" w:eastAsia="en-GB"/>
        </w:rPr>
        <w:t xml:space="preserve">ning any food venues in it. Huddinge, Nacka and </w:t>
      </w:r>
      <w:proofErr w:type="spellStart"/>
      <w:r w:rsidRPr="005305E6">
        <w:rPr>
          <w:rFonts w:ascii="Times New Roman" w:eastAsia="Times New Roman" w:hAnsi="Times New Roman" w:cs="Times New Roman"/>
          <w:sz w:val="24"/>
          <w:szCs w:val="24"/>
          <w:lang w:val="en-GB" w:eastAsia="en-GB"/>
        </w:rPr>
        <w:t>Sollentuna</w:t>
      </w:r>
      <w:proofErr w:type="spellEnd"/>
      <w:r w:rsidRPr="005305E6">
        <w:rPr>
          <w:rFonts w:ascii="Times New Roman" w:eastAsia="Times New Roman" w:hAnsi="Times New Roman" w:cs="Times New Roman"/>
          <w:sz w:val="24"/>
          <w:szCs w:val="24"/>
          <w:lang w:val="en-GB" w:eastAsia="en-GB"/>
        </w:rPr>
        <w:t xml:space="preserve"> rank as least cover</w:t>
      </w:r>
      <w:r>
        <w:rPr>
          <w:rFonts w:ascii="Times New Roman" w:eastAsia="Times New Roman" w:hAnsi="Times New Roman" w:cs="Times New Roman"/>
          <w:sz w:val="24"/>
          <w:szCs w:val="24"/>
          <w:lang w:val="en-GB" w:eastAsia="en-GB"/>
        </w:rPr>
        <w:t>e</w:t>
      </w:r>
      <w:r w:rsidRPr="005305E6">
        <w:rPr>
          <w:rFonts w:ascii="Times New Roman" w:eastAsia="Times New Roman" w:hAnsi="Times New Roman" w:cs="Times New Roman"/>
          <w:sz w:val="24"/>
          <w:szCs w:val="24"/>
          <w:lang w:val="en-GB" w:eastAsia="en-GB"/>
        </w:rPr>
        <w:t xml:space="preserve">d </w:t>
      </w:r>
      <w:proofErr w:type="spellStart"/>
      <w:r w:rsidRPr="005305E6">
        <w:rPr>
          <w:rFonts w:ascii="Times New Roman" w:eastAsia="Times New Roman" w:hAnsi="Times New Roman" w:cs="Times New Roman"/>
          <w:sz w:val="24"/>
          <w:szCs w:val="24"/>
          <w:lang w:val="en-GB" w:eastAsia="en-GB"/>
        </w:rPr>
        <w:t>neighborhoods</w:t>
      </w:r>
      <w:proofErr w:type="spellEnd"/>
      <w:r w:rsidRPr="005305E6">
        <w:rPr>
          <w:rFonts w:ascii="Times New Roman" w:eastAsia="Times New Roman" w:hAnsi="Times New Roman" w:cs="Times New Roman"/>
          <w:sz w:val="24"/>
          <w:szCs w:val="24"/>
          <w:lang w:val="en-GB" w:eastAsia="en-GB"/>
        </w:rPr>
        <w:t>. Further investigation will help in understand</w:t>
      </w:r>
      <w:r>
        <w:rPr>
          <w:rFonts w:ascii="Times New Roman" w:eastAsia="Times New Roman" w:hAnsi="Times New Roman" w:cs="Times New Roman"/>
          <w:sz w:val="24"/>
          <w:szCs w:val="24"/>
          <w:lang w:val="en-GB" w:eastAsia="en-GB"/>
        </w:rPr>
        <w:t>ing</w:t>
      </w:r>
      <w:r w:rsidRPr="005305E6">
        <w:rPr>
          <w:rFonts w:ascii="Times New Roman" w:eastAsia="Times New Roman" w:hAnsi="Times New Roman" w:cs="Times New Roman"/>
          <w:sz w:val="24"/>
          <w:szCs w:val="24"/>
          <w:lang w:val="en-GB" w:eastAsia="en-GB"/>
        </w:rPr>
        <w:t xml:space="preserve"> the need of each </w:t>
      </w:r>
      <w:proofErr w:type="spellStart"/>
      <w:r w:rsidRPr="005305E6">
        <w:rPr>
          <w:rFonts w:ascii="Times New Roman" w:eastAsia="Times New Roman" w:hAnsi="Times New Roman" w:cs="Times New Roman"/>
          <w:sz w:val="24"/>
          <w:szCs w:val="24"/>
          <w:lang w:val="en-GB" w:eastAsia="en-GB"/>
        </w:rPr>
        <w:t>neighborhood</w:t>
      </w:r>
      <w:proofErr w:type="spellEnd"/>
      <w:r w:rsidRPr="005305E6">
        <w:rPr>
          <w:rFonts w:ascii="Times New Roman" w:eastAsia="Times New Roman" w:hAnsi="Times New Roman" w:cs="Times New Roman"/>
          <w:sz w:val="24"/>
          <w:szCs w:val="24"/>
          <w:lang w:val="en-GB" w:eastAsia="en-GB"/>
        </w:rPr>
        <w:t xml:space="preserve">; the type of food venues might differ according to the need of the respective </w:t>
      </w:r>
      <w:proofErr w:type="spellStart"/>
      <w:r w:rsidRPr="005305E6">
        <w:rPr>
          <w:rFonts w:ascii="Times New Roman" w:eastAsia="Times New Roman" w:hAnsi="Times New Roman" w:cs="Times New Roman"/>
          <w:sz w:val="24"/>
          <w:szCs w:val="24"/>
          <w:lang w:val="en-GB" w:eastAsia="en-GB"/>
        </w:rPr>
        <w:t>neighborhood</w:t>
      </w:r>
      <w:proofErr w:type="spellEnd"/>
    </w:p>
    <w:p w14:paraId="394945A1" w14:textId="1B79FF99" w:rsidR="00E241DE" w:rsidRPr="005305E6" w:rsidRDefault="00E241DE" w:rsidP="005305E6">
      <w:pPr>
        <w:spacing w:line="360" w:lineRule="auto"/>
        <w:jc w:val="both"/>
        <w:rPr>
          <w:lang w:val="en-GB"/>
        </w:rPr>
      </w:pPr>
    </w:p>
    <w:sectPr w:rsidR="00E241DE" w:rsidRPr="00530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artdeco-typography-sans)">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5A53E9"/>
    <w:multiLevelType w:val="multilevel"/>
    <w:tmpl w:val="CD98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2E2237"/>
    <w:multiLevelType w:val="multilevel"/>
    <w:tmpl w:val="C33E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5F1DAB"/>
    <w:multiLevelType w:val="multilevel"/>
    <w:tmpl w:val="B89A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071365"/>
    <w:multiLevelType w:val="multilevel"/>
    <w:tmpl w:val="6BD6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E36928"/>
    <w:multiLevelType w:val="multilevel"/>
    <w:tmpl w:val="EAA0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D607EC"/>
    <w:multiLevelType w:val="multilevel"/>
    <w:tmpl w:val="34ECA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662C22"/>
    <w:multiLevelType w:val="multilevel"/>
    <w:tmpl w:val="B502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D04674"/>
    <w:multiLevelType w:val="multilevel"/>
    <w:tmpl w:val="0BFE5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E93570"/>
    <w:multiLevelType w:val="multilevel"/>
    <w:tmpl w:val="A5E0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2D66A5"/>
    <w:multiLevelType w:val="multilevel"/>
    <w:tmpl w:val="206C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3B5C87"/>
    <w:multiLevelType w:val="multilevel"/>
    <w:tmpl w:val="D68E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5"/>
  </w:num>
  <w:num w:numId="3">
    <w:abstractNumId w:val="9"/>
  </w:num>
  <w:num w:numId="4">
    <w:abstractNumId w:val="6"/>
  </w:num>
  <w:num w:numId="5">
    <w:abstractNumId w:val="2"/>
  </w:num>
  <w:num w:numId="6">
    <w:abstractNumId w:val="3"/>
  </w:num>
  <w:num w:numId="7">
    <w:abstractNumId w:val="0"/>
  </w:num>
  <w:num w:numId="8">
    <w:abstractNumId w:val="8"/>
  </w:num>
  <w:num w:numId="9">
    <w:abstractNumId w:val="1"/>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yMLW0tDAzsrA0MjVW0lEKTi0uzszPAykwrAUAYHk2OywAAAA="/>
  </w:docVars>
  <w:rsids>
    <w:rsidRoot w:val="005305E6"/>
    <w:rsid w:val="005305E6"/>
    <w:rsid w:val="00E241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DD5D"/>
  <w15:chartTrackingRefBased/>
  <w15:docId w15:val="{D9BE5C97-5257-4702-A79D-49D328032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305E6"/>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05E6"/>
    <w:rPr>
      <w:rFonts w:ascii="Times New Roman" w:eastAsia="Times New Roman" w:hAnsi="Times New Roman" w:cs="Times New Roman"/>
      <w:b/>
      <w:bCs/>
      <w:sz w:val="36"/>
      <w:szCs w:val="36"/>
      <w:lang w:val="en-GB" w:eastAsia="en-GB"/>
    </w:rPr>
  </w:style>
  <w:style w:type="character" w:styleId="Strong">
    <w:name w:val="Strong"/>
    <w:basedOn w:val="DefaultParagraphFont"/>
    <w:uiPriority w:val="22"/>
    <w:qFormat/>
    <w:rsid w:val="005305E6"/>
    <w:rPr>
      <w:b/>
      <w:bCs/>
    </w:rPr>
  </w:style>
  <w:style w:type="paragraph" w:styleId="NormalWeb">
    <w:name w:val="Normal (Web)"/>
    <w:basedOn w:val="Normal"/>
    <w:uiPriority w:val="99"/>
    <w:semiHidden/>
    <w:unhideWhenUsed/>
    <w:rsid w:val="005305E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semiHidden/>
    <w:unhideWhenUsed/>
    <w:rsid w:val="005305E6"/>
    <w:rPr>
      <w:color w:val="0000FF"/>
      <w:u w:val="single"/>
    </w:rPr>
  </w:style>
  <w:style w:type="character" w:customStyle="1" w:styleId="t-sans">
    <w:name w:val="t-sans"/>
    <w:basedOn w:val="DefaultParagraphFont"/>
    <w:rsid w:val="005305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102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pi.foursquare.com/" TargetMode="External"/><Relationship Id="rId11" Type="http://schemas.openxmlformats.org/officeDocument/2006/relationships/image" Target="media/image5.png"/><Relationship Id="rId5" Type="http://schemas.openxmlformats.org/officeDocument/2006/relationships/hyperlink" Target="https://worldpostalcode.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8</Pages>
  <Words>982</Words>
  <Characters>5600</Characters>
  <Application>Microsoft Office Word</Application>
  <DocSecurity>0</DocSecurity>
  <Lines>46</Lines>
  <Paragraphs>13</Paragraphs>
  <ScaleCrop>false</ScaleCrop>
  <Company/>
  <LinksUpToDate>false</LinksUpToDate>
  <CharactersWithSpaces>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Alshalabi</dc:creator>
  <cp:keywords/>
  <dc:description/>
  <cp:lastModifiedBy>Mohamad Alshalabi</cp:lastModifiedBy>
  <cp:revision>1</cp:revision>
  <dcterms:created xsi:type="dcterms:W3CDTF">2021-02-19T10:59:00Z</dcterms:created>
  <dcterms:modified xsi:type="dcterms:W3CDTF">2021-02-19T14:29:00Z</dcterms:modified>
</cp:coreProperties>
</file>