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Test Strategy for Patient Appointment Booking</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6"/>
          <w:szCs w:val="26"/>
          <w:rtl w:val="0"/>
        </w:rPr>
        <w:t xml:space="preserve">1. Scope</w:t>
      </w: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The tests should cover appointment booking, cancellation, slot availability, booking concurrency,  access control, cross-platform support for Web and Mobile, and timezone handling.</w:t>
      </w:r>
    </w:p>
    <w:p w:rsidR="00000000" w:rsidDel="00000000" w:rsidP="00000000" w:rsidRDefault="00000000" w:rsidRPr="00000000" w14:paraId="00000005">
      <w:pPr>
        <w:rPr/>
      </w:pPr>
      <w:r w:rsidDel="00000000" w:rsidR="00000000" w:rsidRPr="00000000">
        <w:rPr>
          <w:b w:val="1"/>
          <w:bCs w:val="1"/>
          <w:sz w:val="26"/>
          <w:szCs w:val="26"/>
          <w:rtl w:val="0"/>
        </w:rPr>
        <w:t xml:space="preserve">2. Key Risks</w:t>
      </w:r>
      <w:r w:rsidDel="00000000" w:rsidR="00000000" w:rsidRPr="00000000">
        <w:rPr>
          <w:rtl w:val="0"/>
        </w:rPr>
      </w:r>
    </w:p>
    <w:p w:rsidR="00000000" w:rsidDel="00000000" w:rsidP="00000000" w:rsidRDefault="00000000" w:rsidRPr="00000000" w14:paraId="00000006">
      <w:pPr>
        <w:spacing w:line="360" w:lineRule="auto"/>
        <w:rPr>
          <w:sz w:val="26"/>
          <w:szCs w:val="26"/>
        </w:rPr>
      </w:pPr>
      <w:r w:rsidDel="00000000" w:rsidR="00000000" w:rsidRPr="00000000">
        <w:rPr>
          <w:sz w:val="26"/>
          <w:szCs w:val="26"/>
          <w:rtl w:val="0"/>
        </w:rPr>
        <w:t xml:space="preserve">• Double booking because of concurrent requests</w:t>
        <w:br w:type="textWrapping"/>
        <w:t xml:space="preserve">• Timezone conversion errors (users could be in different timezones)</w:t>
        <w:br w:type="textWrapping"/>
        <w:t xml:space="preserve">• Unauthorized access to another patient's appointments or platform data.</w:t>
        <w:br w:type="textWrapping"/>
        <w:t xml:space="preserve">• Boundary issues around the 24-hour cancellation rule</w:t>
      </w:r>
    </w:p>
    <w:p w:rsidR="00000000" w:rsidDel="00000000" w:rsidP="00000000" w:rsidRDefault="00000000" w:rsidRPr="00000000" w14:paraId="00000007">
      <w:pPr>
        <w:spacing w:line="276" w:lineRule="auto"/>
        <w:rPr>
          <w:sz w:val="26"/>
          <w:szCs w:val="26"/>
        </w:rPr>
      </w:pPr>
      <w:r w:rsidDel="00000000" w:rsidR="00000000" w:rsidRPr="00000000">
        <w:rPr>
          <w:sz w:val="26"/>
          <w:szCs w:val="26"/>
          <w:rtl w:val="0"/>
        </w:rPr>
        <w:t xml:space="preserve">• Booking number limit</w:t>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b w:val="1"/>
          <w:bCs w:val="1"/>
          <w:sz w:val="26"/>
          <w:szCs w:val="26"/>
          <w:rtl w:val="0"/>
        </w:rPr>
        <w:t xml:space="preserve">3. Test Approach</w:t>
        <w:br w:type="textWrapping"/>
        <w:br w:type="textWrapping"/>
      </w:r>
      <w:r w:rsidDel="00000000" w:rsidR="00000000" w:rsidRPr="00000000">
        <w:rPr>
          <w:sz w:val="26"/>
          <w:szCs w:val="26"/>
          <w:rtl w:val="0"/>
        </w:rPr>
        <w:t xml:space="preserve">Functional:</w:t>
      </w:r>
    </w:p>
    <w:p w:rsidR="00000000" w:rsidDel="00000000" w:rsidP="00000000" w:rsidRDefault="00000000" w:rsidRPr="00000000" w14:paraId="0000000A">
      <w:pPr>
        <w:rPr>
          <w:sz w:val="26"/>
          <w:szCs w:val="26"/>
        </w:rPr>
      </w:pPr>
      <w:r w:rsidDel="00000000" w:rsidR="00000000" w:rsidRPr="00000000">
        <w:rPr>
          <w:sz w:val="26"/>
          <w:szCs w:val="26"/>
          <w:rtl w:val="0"/>
        </w:rPr>
        <w:t xml:space="preserve">Unit Tests: test booking rules, timezone calculations, booking  cancellation and appointment limits.</w:t>
        <w:br w:type="textWrapping"/>
        <w:br w:type="textWrapping"/>
        <w:t xml:space="preserve">API Tests: test booking lifecycle, authorization, validation, and concurrency.</w:t>
        <w:br w:type="textWrapping"/>
        <w:br w:type="textWrapping"/>
        <w:t xml:space="preserve">UI E2E Tests: test core booking and cancellation flows on Web and Mobile. Include edge cases such as fully booked systems and last minute cancellation.</w:t>
        <w:br w:type="textWrapping"/>
        <w:br w:type="textWrapping"/>
        <w:t xml:space="preserve">Security Testing: access-control checks for patients. And role based (ex: doctors, patients, admins)</w:t>
      </w:r>
    </w:p>
    <w:p w:rsidR="00000000" w:rsidDel="00000000" w:rsidP="00000000" w:rsidRDefault="00000000" w:rsidRPr="00000000" w14:paraId="0000000B">
      <w:pPr>
        <w:rPr>
          <w:sz w:val="26"/>
          <w:szCs w:val="26"/>
        </w:rPr>
      </w:pPr>
      <w:r w:rsidDel="00000000" w:rsidR="00000000" w:rsidRPr="00000000">
        <w:rPr>
          <w:sz w:val="26"/>
          <w:szCs w:val="26"/>
          <w:rtl w:val="0"/>
        </w:rPr>
        <w:t xml:space="preserve">Non-functional:</w:t>
        <w:br w:type="textWrapping"/>
        <w:br w:type="textWrapping"/>
        <w:t xml:space="preserve">Load tests: ensure the system can handle expected traffic without breaking</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Compatibility tests: ensure the system works properly in different browsers, devices and operating systems</w:t>
      </w:r>
    </w:p>
    <w:p w:rsidR="00000000" w:rsidDel="00000000" w:rsidP="00000000" w:rsidRDefault="00000000" w:rsidRPr="00000000" w14:paraId="0000000E">
      <w:pPr>
        <w:rPr/>
      </w:pPr>
      <w:r w:rsidDel="00000000" w:rsidR="00000000" w:rsidRPr="00000000">
        <w:rPr>
          <w:b w:val="1"/>
          <w:bCs w:val="1"/>
          <w:sz w:val="26"/>
          <w:szCs w:val="26"/>
          <w:rtl w:val="0"/>
        </w:rPr>
        <w:t xml:space="preserve">4. Automation vs Manual</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Automate: core booking flows, validation rules, access control, concurrency scenarios, and timezone checks.</w:t>
        <w:br w:type="textWrapping"/>
        <w:br w:type="textWrapping"/>
        <w:t xml:space="preserve">Manual: notifications, email/SMS delivery, and real-device mobile validation.</w:t>
      </w:r>
    </w:p>
    <w:p w:rsidR="00000000" w:rsidDel="00000000" w:rsidP="00000000" w:rsidRDefault="00000000" w:rsidRPr="00000000" w14:paraId="00000010">
      <w:pPr>
        <w:rPr/>
      </w:pPr>
      <w:r w:rsidDel="00000000" w:rsidR="00000000" w:rsidRPr="00000000">
        <w:rPr>
          <w:b w:val="1"/>
          <w:bCs w:val="1"/>
          <w:sz w:val="26"/>
          <w:szCs w:val="26"/>
          <w:rtl w:val="0"/>
        </w:rPr>
        <w:t xml:space="preserve">5. Test Data &amp; Environments</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We will use a mix of already seeded test patients in the database and dynamically generated random data. Seeded data will help with stable scenarios, while generated data will be used for edge cases like timezone differences, concurrency, and cancellation flows.</w:t>
      </w:r>
    </w:p>
    <w:p w:rsidR="00000000" w:rsidDel="00000000" w:rsidP="00000000" w:rsidRDefault="00000000" w:rsidRPr="00000000" w14:paraId="00000012">
      <w:pPr>
        <w:spacing w:after="240" w:before="240" w:lineRule="auto"/>
        <w:rPr/>
      </w:pPr>
      <w:r w:rsidDel="00000000" w:rsidR="00000000" w:rsidRPr="00000000">
        <w:rPr>
          <w:rtl w:val="0"/>
        </w:rPr>
        <w:t xml:space="preserve">Unit and API tests will run in CI pipelines. Full regression testing will be executed in the staging environment.</w:t>
      </w:r>
    </w:p>
    <w:p w:rsidR="00000000" w:rsidDel="00000000" w:rsidP="00000000" w:rsidRDefault="00000000" w:rsidRPr="00000000" w14:paraId="00000013">
      <w:pPr>
        <w:spacing w:after="240" w:before="240" w:lineRule="auto"/>
        <w:rPr/>
      </w:pPr>
      <w:r w:rsidDel="00000000" w:rsidR="00000000" w:rsidRPr="00000000">
        <w:rPr>
          <w:rtl w:val="0"/>
        </w:rPr>
        <w:t xml:space="preserve">Emails and SMS should always be routed through sandbox/test providers to avoid sending real notifications.</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sz w:val="26"/>
          <w:szCs w:val="26"/>
          <w:rtl w:val="0"/>
        </w:rPr>
        <w:t xml:space="preserve">6. Privacy Considerations</w:t>
      </w: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t xml:space="preserve">• No real patient information in test environments should be used</w:t>
        <w:br w:type="textWrapping"/>
        <w:t xml:space="preserve">• Secrets should be stored outside source control</w:t>
        <w:br w:type="textWrapping"/>
        <w:t xml:space="preserve">• sandbox environment or fake APIs should be used for  email/SMS services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