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C5810" w14:textId="77777777" w:rsidR="00CE1844" w:rsidRDefault="00000000">
      <w:pPr>
        <w:pStyle w:val="BodyText"/>
        <w:rPr>
          <w:i w:val="0"/>
          <w:sz w:val="27"/>
        </w:rPr>
      </w:pPr>
      <w:r>
        <w:rPr>
          <w:noProof/>
        </w:rPr>
        <w:pict w14:anchorId="22D4D78E">
          <v:group id="_x0000_s2065" style="position:absolute;margin-left:442.9pt;margin-top:12.85pt;width:110.6pt;height:75.05pt;z-index:251659264;mso-position-horizontal-relative:page;mso-position-vertical-relative:page" coordorigin="8858,257" coordsize="2212,1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7" type="#_x0000_t75" style="position:absolute;left:8858;top:433;width:1252;height:1325">
              <v:imagedata r:id="rId7" o:title=""/>
            </v:shape>
            <v:shape id="_x0000_s2066" type="#_x0000_t75" style="position:absolute;left:10170;top:257;width:900;height:1254">
              <v:imagedata r:id="rId8" o:title=""/>
            </v:shape>
            <w10:wrap anchorx="page" anchory="page"/>
          </v:group>
        </w:pict>
      </w:r>
      <w:r>
        <w:rPr>
          <w:noProof/>
        </w:rPr>
        <w:pict w14:anchorId="5A5E30F6">
          <v:line id="_x0000_s2064" style="position:absolute;z-index:251660288;mso-position-horizontal-relative:page;mso-position-vertical-relative:page" from="67.5pt,792.3pt" to="538.5pt,792.35pt" strokecolor="#ef950e" strokeweight="3pt">
            <w10:wrap anchorx="page" anchory="page"/>
          </v:line>
        </w:pict>
      </w:r>
      <w:r>
        <w:rPr>
          <w:noProof/>
        </w:rPr>
        <w:pict w14:anchorId="6A89270E">
          <v:rect id="_x0000_s2063" style="position:absolute;margin-left:24pt;margin-top:0;width:6pt;height:842.15pt;z-index:251661312;mso-position-horizontal-relative:page;mso-position-vertical-relative:page" fillcolor="#ef950e" stroked="f">
            <w10:wrap anchorx="page" anchory="page"/>
          </v:rect>
        </w:pict>
      </w:r>
    </w:p>
    <w:p w14:paraId="2F2B4E5B" w14:textId="77777777" w:rsidR="00CE1844" w:rsidRDefault="00E3785F">
      <w:pPr>
        <w:tabs>
          <w:tab w:val="left" w:pos="6250"/>
        </w:tabs>
        <w:ind w:left="3868"/>
        <w:rPr>
          <w:sz w:val="20"/>
        </w:rPr>
      </w:pPr>
      <w:r>
        <w:rPr>
          <w:noProof/>
          <w:sz w:val="20"/>
        </w:rPr>
        <w:drawing>
          <wp:inline distT="0" distB="0" distL="0" distR="0" wp14:anchorId="2AAC2E30" wp14:editId="2A74A2B5">
            <wp:extent cx="596916" cy="900112"/>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596916" cy="900112"/>
                    </a:xfrm>
                    <a:prstGeom prst="rect">
                      <a:avLst/>
                    </a:prstGeom>
                  </pic:spPr>
                </pic:pic>
              </a:graphicData>
            </a:graphic>
          </wp:inline>
        </w:drawing>
      </w:r>
      <w:r>
        <w:rPr>
          <w:sz w:val="20"/>
        </w:rPr>
        <w:tab/>
      </w:r>
      <w:r>
        <w:rPr>
          <w:noProof/>
          <w:position w:val="135"/>
          <w:sz w:val="20"/>
        </w:rPr>
        <w:drawing>
          <wp:inline distT="0" distB="0" distL="0" distR="0" wp14:anchorId="5792C73B" wp14:editId="34F1F53B">
            <wp:extent cx="581230" cy="736092"/>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581230" cy="736092"/>
                    </a:xfrm>
                    <a:prstGeom prst="rect">
                      <a:avLst/>
                    </a:prstGeom>
                  </pic:spPr>
                </pic:pic>
              </a:graphicData>
            </a:graphic>
          </wp:inline>
        </w:drawing>
      </w:r>
    </w:p>
    <w:p w14:paraId="2B69CC28" w14:textId="77777777" w:rsidR="00CE1844" w:rsidRDefault="00CE1844">
      <w:pPr>
        <w:pStyle w:val="BodyText"/>
        <w:spacing w:before="11"/>
        <w:rPr>
          <w:i w:val="0"/>
          <w:sz w:val="14"/>
        </w:rPr>
      </w:pPr>
    </w:p>
    <w:p w14:paraId="14C9DEDE" w14:textId="77777777" w:rsidR="00CE1844" w:rsidRDefault="00E3785F">
      <w:pPr>
        <w:pStyle w:val="Heading1"/>
        <w:spacing w:before="54" w:line="228" w:lineRule="auto"/>
        <w:ind w:left="1268" w:right="1570"/>
        <w:jc w:val="center"/>
      </w:pPr>
      <w:r>
        <w:rPr>
          <w:color w:val="EF950E"/>
          <w:w w:val="105"/>
        </w:rPr>
        <w:t>Al</w:t>
      </w:r>
      <w:r>
        <w:rPr>
          <w:color w:val="EF950E"/>
          <w:spacing w:val="3"/>
          <w:w w:val="105"/>
        </w:rPr>
        <w:t xml:space="preserve"> </w:t>
      </w:r>
      <w:r>
        <w:rPr>
          <w:color w:val="EF950E"/>
          <w:w w:val="105"/>
        </w:rPr>
        <w:t>Imam</w:t>
      </w:r>
      <w:r>
        <w:rPr>
          <w:color w:val="EF950E"/>
          <w:spacing w:val="2"/>
          <w:w w:val="105"/>
        </w:rPr>
        <w:t xml:space="preserve"> </w:t>
      </w:r>
      <w:r>
        <w:rPr>
          <w:color w:val="EF950E"/>
          <w:w w:val="105"/>
        </w:rPr>
        <w:t>Mohammad</w:t>
      </w:r>
      <w:r>
        <w:rPr>
          <w:color w:val="EF950E"/>
          <w:spacing w:val="4"/>
          <w:w w:val="105"/>
        </w:rPr>
        <w:t xml:space="preserve"> </w:t>
      </w:r>
      <w:proofErr w:type="gramStart"/>
      <w:r>
        <w:rPr>
          <w:color w:val="EF950E"/>
          <w:w w:val="105"/>
        </w:rPr>
        <w:t>Ibn</w:t>
      </w:r>
      <w:proofErr w:type="gramEnd"/>
      <w:r>
        <w:rPr>
          <w:color w:val="EF950E"/>
          <w:spacing w:val="5"/>
          <w:w w:val="105"/>
        </w:rPr>
        <w:t xml:space="preserve"> </w:t>
      </w:r>
      <w:r>
        <w:rPr>
          <w:color w:val="EF950E"/>
          <w:w w:val="105"/>
        </w:rPr>
        <w:t>Saud</w:t>
      </w:r>
      <w:r>
        <w:rPr>
          <w:color w:val="EF950E"/>
          <w:spacing w:val="2"/>
          <w:w w:val="105"/>
        </w:rPr>
        <w:t xml:space="preserve"> </w:t>
      </w:r>
      <w:r>
        <w:rPr>
          <w:color w:val="EF950E"/>
          <w:w w:val="105"/>
        </w:rPr>
        <w:t>Islamic</w:t>
      </w:r>
      <w:r>
        <w:rPr>
          <w:color w:val="EF950E"/>
          <w:spacing w:val="9"/>
          <w:w w:val="105"/>
        </w:rPr>
        <w:t xml:space="preserve"> </w:t>
      </w:r>
      <w:r>
        <w:rPr>
          <w:color w:val="EF950E"/>
          <w:w w:val="105"/>
        </w:rPr>
        <w:t>University</w:t>
      </w:r>
      <w:r>
        <w:rPr>
          <w:color w:val="EF950E"/>
          <w:spacing w:val="-64"/>
          <w:w w:val="105"/>
        </w:rPr>
        <w:t xml:space="preserve"> </w:t>
      </w:r>
      <w:r>
        <w:rPr>
          <w:color w:val="EF950E"/>
          <w:w w:val="105"/>
        </w:rPr>
        <w:t>College</w:t>
      </w:r>
      <w:r>
        <w:rPr>
          <w:color w:val="EF950E"/>
          <w:spacing w:val="-10"/>
          <w:w w:val="105"/>
        </w:rPr>
        <w:t xml:space="preserve"> </w:t>
      </w:r>
      <w:r>
        <w:rPr>
          <w:color w:val="EF950E"/>
          <w:w w:val="105"/>
        </w:rPr>
        <w:t>of</w:t>
      </w:r>
      <w:r>
        <w:rPr>
          <w:color w:val="EF950E"/>
          <w:spacing w:val="-9"/>
          <w:w w:val="105"/>
        </w:rPr>
        <w:t xml:space="preserve"> </w:t>
      </w:r>
      <w:r>
        <w:rPr>
          <w:color w:val="EF950E"/>
          <w:w w:val="105"/>
        </w:rPr>
        <w:t>Computer</w:t>
      </w:r>
      <w:r>
        <w:rPr>
          <w:color w:val="EF950E"/>
          <w:spacing w:val="-10"/>
          <w:w w:val="105"/>
        </w:rPr>
        <w:t xml:space="preserve"> </w:t>
      </w:r>
      <w:r>
        <w:rPr>
          <w:color w:val="EF950E"/>
          <w:w w:val="105"/>
        </w:rPr>
        <w:t>and</w:t>
      </w:r>
      <w:r>
        <w:rPr>
          <w:color w:val="EF950E"/>
          <w:spacing w:val="-8"/>
          <w:w w:val="105"/>
        </w:rPr>
        <w:t xml:space="preserve"> </w:t>
      </w:r>
      <w:r>
        <w:rPr>
          <w:color w:val="EF950E"/>
          <w:w w:val="105"/>
        </w:rPr>
        <w:t>Information</w:t>
      </w:r>
      <w:r>
        <w:rPr>
          <w:color w:val="EF950E"/>
          <w:spacing w:val="-12"/>
          <w:w w:val="105"/>
        </w:rPr>
        <w:t xml:space="preserve"> </w:t>
      </w:r>
      <w:r>
        <w:rPr>
          <w:color w:val="EF950E"/>
          <w:w w:val="105"/>
        </w:rPr>
        <w:t>Sciences</w:t>
      </w:r>
    </w:p>
    <w:p w14:paraId="1F77B74D" w14:textId="77777777" w:rsidR="00CE1844" w:rsidRDefault="00E3785F">
      <w:pPr>
        <w:pStyle w:val="Title"/>
      </w:pPr>
      <w:r>
        <w:rPr>
          <w:color w:val="EF950E"/>
        </w:rPr>
        <w:t>Information</w:t>
      </w:r>
      <w:r>
        <w:rPr>
          <w:color w:val="EF950E"/>
          <w:spacing w:val="45"/>
        </w:rPr>
        <w:t xml:space="preserve"> </w:t>
      </w:r>
      <w:r>
        <w:rPr>
          <w:color w:val="EF950E"/>
        </w:rPr>
        <w:t>Systems</w:t>
      </w:r>
      <w:r>
        <w:rPr>
          <w:color w:val="EF950E"/>
          <w:spacing w:val="56"/>
        </w:rPr>
        <w:t xml:space="preserve"> </w:t>
      </w:r>
      <w:r>
        <w:rPr>
          <w:color w:val="EF950E"/>
        </w:rPr>
        <w:t>Department</w:t>
      </w:r>
    </w:p>
    <w:p w14:paraId="4EBFD7D8" w14:textId="77777777" w:rsidR="00CE1844" w:rsidRDefault="00000000">
      <w:pPr>
        <w:pStyle w:val="BodyText"/>
        <w:spacing w:before="11"/>
        <w:rPr>
          <w:rFonts w:ascii="Calibri"/>
          <w:b/>
          <w:i w:val="0"/>
          <w:sz w:val="11"/>
        </w:rPr>
      </w:pPr>
      <w:r>
        <w:rPr>
          <w:noProof/>
        </w:rPr>
        <w:pict w14:anchorId="4159A742">
          <v:shapetype id="_x0000_t202" coordsize="21600,21600" o:spt="202" path="m,l,21600r21600,l21600,xe">
            <v:stroke joinstyle="miter"/>
            <v:path gradientshapeok="t" o:connecttype="rect"/>
          </v:shapetype>
          <v:shape id="_x0000_s2062" type="#_x0000_t202" style="position:absolute;margin-left:85.55pt;margin-top:10pt;width:425.35pt;height:36.8pt;z-index:-251648000;mso-wrap-distance-left:0;mso-wrap-distance-right:0;mso-position-horizontal-relative:page" fillcolor="#e6e6e6" strokecolor="#ef950e" strokeweight="1.5pt">
            <v:textbox inset="0,0,0,0">
              <w:txbxContent>
                <w:p w14:paraId="123F3130" w14:textId="77777777" w:rsidR="00CE1844" w:rsidRDefault="00E3785F">
                  <w:pPr>
                    <w:spacing w:line="327" w:lineRule="exact"/>
                    <w:ind w:left="1985" w:right="1986"/>
                    <w:jc w:val="center"/>
                    <w:rPr>
                      <w:rFonts w:ascii="Cambria"/>
                      <w:b/>
                      <w:i/>
                      <w:sz w:val="28"/>
                    </w:rPr>
                  </w:pPr>
                  <w:r>
                    <w:rPr>
                      <w:rFonts w:ascii="Cambria"/>
                      <w:b/>
                      <w:i/>
                      <w:sz w:val="28"/>
                    </w:rPr>
                    <w:t>IS380:</w:t>
                  </w:r>
                  <w:r>
                    <w:rPr>
                      <w:rFonts w:ascii="Cambria"/>
                      <w:b/>
                      <w:i/>
                      <w:spacing w:val="-5"/>
                      <w:sz w:val="28"/>
                    </w:rPr>
                    <w:t xml:space="preserve"> </w:t>
                  </w:r>
                  <w:r>
                    <w:rPr>
                      <w:rFonts w:ascii="Cambria"/>
                      <w:b/>
                      <w:i/>
                      <w:sz w:val="28"/>
                    </w:rPr>
                    <w:t>Cybersecurity</w:t>
                  </w:r>
                </w:p>
                <w:p w14:paraId="1D4EAA0C" w14:textId="77777777" w:rsidR="00CE1844" w:rsidRDefault="00E3785F">
                  <w:pPr>
                    <w:spacing w:before="4" w:line="374" w:lineRule="exact"/>
                    <w:ind w:left="1985" w:right="1985"/>
                    <w:jc w:val="center"/>
                    <w:rPr>
                      <w:rFonts w:ascii="Cambria" w:hAnsi="Cambria"/>
                      <w:b/>
                      <w:i/>
                      <w:sz w:val="28"/>
                    </w:rPr>
                  </w:pPr>
                  <w:r>
                    <w:rPr>
                      <w:rFonts w:ascii="Cambria" w:hAnsi="Cambria"/>
                      <w:b/>
                      <w:i/>
                      <w:sz w:val="32"/>
                    </w:rPr>
                    <w:t>The</w:t>
                  </w:r>
                  <w:r>
                    <w:rPr>
                      <w:rFonts w:ascii="Cambria" w:hAnsi="Cambria"/>
                      <w:b/>
                      <w:i/>
                      <w:spacing w:val="-2"/>
                      <w:sz w:val="32"/>
                    </w:rPr>
                    <w:t xml:space="preserve"> </w:t>
                  </w:r>
                  <w:r>
                    <w:rPr>
                      <w:rFonts w:ascii="Cambria" w:hAnsi="Cambria"/>
                      <w:b/>
                      <w:i/>
                      <w:sz w:val="32"/>
                    </w:rPr>
                    <w:t>Term</w:t>
                  </w:r>
                  <w:r>
                    <w:rPr>
                      <w:rFonts w:ascii="Cambria" w:hAnsi="Cambria"/>
                      <w:b/>
                      <w:i/>
                      <w:spacing w:val="-2"/>
                      <w:sz w:val="32"/>
                    </w:rPr>
                    <w:t xml:space="preserve"> </w:t>
                  </w:r>
                  <w:r>
                    <w:rPr>
                      <w:rFonts w:ascii="Cambria" w:hAnsi="Cambria"/>
                      <w:b/>
                      <w:i/>
                      <w:sz w:val="32"/>
                    </w:rPr>
                    <w:t>Project</w:t>
                  </w:r>
                  <w:r>
                    <w:rPr>
                      <w:rFonts w:ascii="Cambria" w:hAnsi="Cambria"/>
                      <w:b/>
                      <w:i/>
                      <w:spacing w:val="-1"/>
                      <w:sz w:val="32"/>
                    </w:rPr>
                    <w:t xml:space="preserve"> </w:t>
                  </w:r>
                  <w:r>
                    <w:rPr>
                      <w:rFonts w:ascii="Cambria" w:hAnsi="Cambria"/>
                      <w:b/>
                      <w:i/>
                      <w:sz w:val="28"/>
                    </w:rPr>
                    <w:t>–</w:t>
                  </w:r>
                </w:p>
              </w:txbxContent>
            </v:textbox>
            <w10:wrap type="topAndBottom" anchorx="page"/>
          </v:shape>
        </w:pict>
      </w:r>
      <w:r>
        <w:rPr>
          <w:noProof/>
        </w:rPr>
        <w:pict w14:anchorId="27726C1D">
          <v:shape id="_x0000_s2061" type="#_x0000_t202" style="position:absolute;margin-left:84.65pt;margin-top:58.75pt;width:423.7pt;height:114pt;z-index:-251646976;mso-wrap-distance-left:0;mso-wrap-distance-right:0;mso-position-horizontal-relative:page" filled="f" strokecolor="#ef950e" strokeweight="1.5pt">
            <v:textbox inset="0,0,0,0">
              <w:txbxContent>
                <w:p w14:paraId="06AC9116" w14:textId="77777777" w:rsidR="00CE1844" w:rsidRDefault="00E3785F">
                  <w:pPr>
                    <w:spacing w:line="256" w:lineRule="exact"/>
                    <w:ind w:left="92"/>
                    <w:rPr>
                      <w:rFonts w:ascii="Calibri"/>
                      <w:b/>
                    </w:rPr>
                  </w:pPr>
                  <w:r>
                    <w:rPr>
                      <w:rFonts w:ascii="Calibri"/>
                      <w:b/>
                      <w:w w:val="105"/>
                    </w:rPr>
                    <w:t>Instructions:</w:t>
                  </w:r>
                </w:p>
                <w:p w14:paraId="25469FE2" w14:textId="77777777" w:rsidR="00CE1844" w:rsidRDefault="00E3785F">
                  <w:pPr>
                    <w:numPr>
                      <w:ilvl w:val="0"/>
                      <w:numId w:val="14"/>
                    </w:numPr>
                    <w:tabs>
                      <w:tab w:val="left" w:pos="813"/>
                    </w:tabs>
                    <w:spacing w:before="163" w:line="253" w:lineRule="exact"/>
                    <w:ind w:hanging="361"/>
                  </w:pPr>
                  <w:r>
                    <w:t>This</w:t>
                  </w:r>
                  <w:r>
                    <w:rPr>
                      <w:spacing w:val="-4"/>
                    </w:rPr>
                    <w:t xml:space="preserve"> </w:t>
                  </w:r>
                  <w:r>
                    <w:t>is</w:t>
                  </w:r>
                  <w:r>
                    <w:rPr>
                      <w:spacing w:val="-2"/>
                    </w:rPr>
                    <w:t xml:space="preserve"> </w:t>
                  </w:r>
                  <w:r>
                    <w:t>a</w:t>
                  </w:r>
                  <w:r>
                    <w:rPr>
                      <w:spacing w:val="-2"/>
                    </w:rPr>
                    <w:t xml:space="preserve"> </w:t>
                  </w:r>
                  <w:r>
                    <w:t>group</w:t>
                  </w:r>
                  <w:r>
                    <w:rPr>
                      <w:spacing w:val="-1"/>
                    </w:rPr>
                    <w:t xml:space="preserve"> </w:t>
                  </w:r>
                  <w:r>
                    <w:t>work</w:t>
                  </w:r>
                  <w:r>
                    <w:rPr>
                      <w:spacing w:val="-1"/>
                    </w:rPr>
                    <w:t xml:space="preserve"> </w:t>
                  </w:r>
                  <w:r>
                    <w:t>project worth</w:t>
                  </w:r>
                  <w:r>
                    <w:rPr>
                      <w:spacing w:val="-2"/>
                    </w:rPr>
                    <w:t xml:space="preserve"> </w:t>
                  </w:r>
                  <w:r>
                    <w:rPr>
                      <w:b/>
                    </w:rPr>
                    <w:t>20%</w:t>
                  </w:r>
                  <w:r>
                    <w:rPr>
                      <w:b/>
                      <w:spacing w:val="-1"/>
                    </w:rPr>
                    <w:t xml:space="preserve"> </w:t>
                  </w:r>
                  <w:r>
                    <w:t>of</w:t>
                  </w:r>
                  <w:r>
                    <w:rPr>
                      <w:spacing w:val="-2"/>
                    </w:rPr>
                    <w:t xml:space="preserve"> </w:t>
                  </w:r>
                  <w:r>
                    <w:t>the</w:t>
                  </w:r>
                  <w:r>
                    <w:rPr>
                      <w:spacing w:val="1"/>
                    </w:rPr>
                    <w:t xml:space="preserve"> </w:t>
                  </w:r>
                  <w:r>
                    <w:t>total mark.</w:t>
                  </w:r>
                </w:p>
                <w:p w14:paraId="21705EFF" w14:textId="77777777" w:rsidR="00CE1844" w:rsidRDefault="00E3785F">
                  <w:pPr>
                    <w:numPr>
                      <w:ilvl w:val="0"/>
                      <w:numId w:val="14"/>
                    </w:numPr>
                    <w:tabs>
                      <w:tab w:val="left" w:pos="813"/>
                    </w:tabs>
                    <w:spacing w:line="252" w:lineRule="exact"/>
                    <w:ind w:hanging="361"/>
                  </w:pPr>
                  <w:r>
                    <w:t>Submission</w:t>
                  </w:r>
                  <w:r>
                    <w:rPr>
                      <w:spacing w:val="-1"/>
                    </w:rPr>
                    <w:t xml:space="preserve"> </w:t>
                  </w:r>
                  <w:r>
                    <w:t xml:space="preserve">due: </w:t>
                  </w:r>
                  <w:r>
                    <w:rPr>
                      <w:color w:val="FF0000"/>
                    </w:rPr>
                    <w:t>Monday</w:t>
                  </w:r>
                  <w:r>
                    <w:rPr>
                      <w:color w:val="FF0000"/>
                      <w:spacing w:val="-4"/>
                    </w:rPr>
                    <w:t xml:space="preserve"> </w:t>
                  </w:r>
                  <w:r>
                    <w:rPr>
                      <w:color w:val="FF0000"/>
                    </w:rPr>
                    <w:t>09/05/2022,</w:t>
                  </w:r>
                  <w:r>
                    <w:rPr>
                      <w:color w:val="FF0000"/>
                      <w:spacing w:val="-1"/>
                    </w:rPr>
                    <w:t xml:space="preserve"> </w:t>
                  </w:r>
                  <w:r>
                    <w:rPr>
                      <w:color w:val="FF0000"/>
                    </w:rPr>
                    <w:t>9:00</w:t>
                  </w:r>
                  <w:r>
                    <w:rPr>
                      <w:color w:val="FF0000"/>
                      <w:spacing w:val="-1"/>
                    </w:rPr>
                    <w:t xml:space="preserve"> </w:t>
                  </w:r>
                  <w:r>
                    <w:rPr>
                      <w:color w:val="FF0000"/>
                    </w:rPr>
                    <w:t>PM</w:t>
                  </w:r>
                </w:p>
                <w:p w14:paraId="6EF91175" w14:textId="77777777" w:rsidR="00CE1844" w:rsidRDefault="00E3785F">
                  <w:pPr>
                    <w:numPr>
                      <w:ilvl w:val="0"/>
                      <w:numId w:val="14"/>
                    </w:numPr>
                    <w:tabs>
                      <w:tab w:val="left" w:pos="813"/>
                    </w:tabs>
                    <w:spacing w:line="259" w:lineRule="auto"/>
                    <w:ind w:right="240"/>
                    <w:rPr>
                      <w:rFonts w:ascii="Calibri Light"/>
                      <w:sz w:val="24"/>
                    </w:rPr>
                  </w:pPr>
                  <w:r>
                    <w:t xml:space="preserve">Read and sign for Part (A) and note that: </w:t>
                  </w:r>
                  <w:r>
                    <w:rPr>
                      <w:b/>
                    </w:rPr>
                    <w:t xml:space="preserve">Any Cheating will result in </w:t>
                  </w:r>
                  <w:r>
                    <w:rPr>
                      <w:color w:val="FF0000"/>
                    </w:rPr>
                    <w:t xml:space="preserve">ZERO </w:t>
                  </w:r>
                  <w:r>
                    <w:rPr>
                      <w:b/>
                    </w:rPr>
                    <w:t>grade</w:t>
                  </w:r>
                  <w:r>
                    <w:rPr>
                      <w:b/>
                      <w:spacing w:val="-52"/>
                    </w:rPr>
                    <w:t xml:space="preserve"> </w:t>
                  </w:r>
                  <w:r>
                    <w:rPr>
                      <w:b/>
                    </w:rPr>
                    <w:t xml:space="preserve">for the whole project </w:t>
                  </w:r>
                  <w:r>
                    <w:t>(The work will be checked for plagiarism, and I will only</w:t>
                  </w:r>
                  <w:r>
                    <w:rPr>
                      <w:spacing w:val="1"/>
                    </w:rPr>
                    <w:t xml:space="preserve"> </w:t>
                  </w:r>
                  <w:r>
                    <w:t>accept</w:t>
                  </w:r>
                  <w:r>
                    <w:rPr>
                      <w:spacing w:val="-2"/>
                    </w:rPr>
                    <w:t xml:space="preserve"> </w:t>
                  </w:r>
                  <w:r>
                    <w:rPr>
                      <w:b/>
                      <w:color w:val="FF0000"/>
                    </w:rPr>
                    <w:t xml:space="preserve">40% </w:t>
                  </w:r>
                  <w:r>
                    <w:t>and less</w:t>
                  </w:r>
                  <w:r>
                    <w:rPr>
                      <w:spacing w:val="-1"/>
                    </w:rPr>
                    <w:t xml:space="preserve"> </w:t>
                  </w:r>
                  <w:r>
                    <w:t>in SafeAssign</w:t>
                  </w:r>
                  <w:r>
                    <w:rPr>
                      <w:rFonts w:ascii="Calibri Light"/>
                      <w:sz w:val="24"/>
                    </w:rPr>
                    <w:t>)</w:t>
                  </w:r>
                </w:p>
                <w:p w14:paraId="641FB7E1" w14:textId="77777777" w:rsidR="00CE1844" w:rsidRDefault="00E3785F">
                  <w:pPr>
                    <w:numPr>
                      <w:ilvl w:val="0"/>
                      <w:numId w:val="14"/>
                    </w:numPr>
                    <w:tabs>
                      <w:tab w:val="left" w:pos="813"/>
                    </w:tabs>
                    <w:spacing w:line="253" w:lineRule="exact"/>
                    <w:ind w:hanging="361"/>
                  </w:pPr>
                  <w:r>
                    <w:t>Submit</w:t>
                  </w:r>
                  <w:r>
                    <w:rPr>
                      <w:spacing w:val="-4"/>
                    </w:rPr>
                    <w:t xml:space="preserve"> </w:t>
                  </w:r>
                  <w:r>
                    <w:rPr>
                      <w:b/>
                      <w:color w:val="3366FF"/>
                    </w:rPr>
                    <w:t>both</w:t>
                  </w:r>
                  <w:r>
                    <w:rPr>
                      <w:b/>
                      <w:color w:val="3366FF"/>
                      <w:spacing w:val="-2"/>
                    </w:rPr>
                    <w:t xml:space="preserve"> </w:t>
                  </w:r>
                  <w:r>
                    <w:rPr>
                      <w:b/>
                      <w:color w:val="3366FF"/>
                    </w:rPr>
                    <w:t>softcopy</w:t>
                  </w:r>
                  <w:r>
                    <w:rPr>
                      <w:b/>
                      <w:color w:val="3366FF"/>
                      <w:spacing w:val="-3"/>
                    </w:rPr>
                    <w:t xml:space="preserve"> </w:t>
                  </w:r>
                  <w:r>
                    <w:t>(via</w:t>
                  </w:r>
                  <w:r>
                    <w:rPr>
                      <w:spacing w:val="-1"/>
                    </w:rPr>
                    <w:t xml:space="preserve"> </w:t>
                  </w:r>
                  <w:r>
                    <w:t>Blackboard) (use</w:t>
                  </w:r>
                  <w:r>
                    <w:rPr>
                      <w:spacing w:val="-3"/>
                    </w:rPr>
                    <w:t xml:space="preserve"> </w:t>
                  </w:r>
                  <w:r>
                    <w:rPr>
                      <w:color w:val="0000FF"/>
                    </w:rPr>
                    <w:t>MS</w:t>
                  </w:r>
                  <w:r>
                    <w:rPr>
                      <w:color w:val="0000FF"/>
                      <w:spacing w:val="-1"/>
                    </w:rPr>
                    <w:t xml:space="preserve"> </w:t>
                  </w:r>
                  <w:r>
                    <w:rPr>
                      <w:color w:val="0000FF"/>
                    </w:rPr>
                    <w:t>word</w:t>
                  </w:r>
                  <w:r>
                    <w:rPr>
                      <w:color w:val="0000FF"/>
                      <w:spacing w:val="-1"/>
                    </w:rPr>
                    <w:t xml:space="preserve"> </w:t>
                  </w:r>
                  <w:r>
                    <w:rPr>
                      <w:color w:val="0000FF"/>
                    </w:rPr>
                    <w:t>format</w:t>
                  </w:r>
                  <w:r>
                    <w:t>)</w:t>
                  </w:r>
                </w:p>
              </w:txbxContent>
            </v:textbox>
            <w10:wrap type="topAndBottom" anchorx="page"/>
          </v:shape>
        </w:pict>
      </w:r>
    </w:p>
    <w:p w14:paraId="30C84F43" w14:textId="77777777" w:rsidR="00CE1844" w:rsidRDefault="00CE1844">
      <w:pPr>
        <w:pStyle w:val="BodyText"/>
        <w:spacing w:before="7"/>
        <w:rPr>
          <w:rFonts w:ascii="Calibri"/>
          <w:b/>
          <w:i w:val="0"/>
          <w:sz w:val="11"/>
        </w:rPr>
      </w:pPr>
    </w:p>
    <w:p w14:paraId="0F95965C" w14:textId="77777777" w:rsidR="00CE1844" w:rsidRDefault="00CE1844">
      <w:pPr>
        <w:pStyle w:val="BodyText"/>
        <w:spacing w:before="8"/>
        <w:rPr>
          <w:rFonts w:ascii="Calibri"/>
          <w:b/>
          <w:i w:val="0"/>
          <w:sz w:val="17"/>
        </w:rPr>
      </w:pPr>
    </w:p>
    <w:tbl>
      <w:tblPr>
        <w:tblW w:w="0" w:type="auto"/>
        <w:tblInd w:w="287" w:type="dxa"/>
        <w:tblBorders>
          <w:top w:val="single" w:sz="12" w:space="0" w:color="EF950E"/>
          <w:left w:val="single" w:sz="12" w:space="0" w:color="EF950E"/>
          <w:bottom w:val="single" w:sz="12" w:space="0" w:color="EF950E"/>
          <w:right w:val="single" w:sz="12" w:space="0" w:color="EF950E"/>
          <w:insideH w:val="single" w:sz="12" w:space="0" w:color="EF950E"/>
          <w:insideV w:val="single" w:sz="12" w:space="0" w:color="EF950E"/>
        </w:tblBorders>
        <w:tblLayout w:type="fixed"/>
        <w:tblCellMar>
          <w:left w:w="0" w:type="dxa"/>
          <w:right w:w="0" w:type="dxa"/>
        </w:tblCellMar>
        <w:tblLook w:val="01E0" w:firstRow="1" w:lastRow="1" w:firstColumn="1" w:lastColumn="1" w:noHBand="0" w:noVBand="0"/>
      </w:tblPr>
      <w:tblGrid>
        <w:gridCol w:w="1994"/>
        <w:gridCol w:w="1892"/>
        <w:gridCol w:w="2376"/>
        <w:gridCol w:w="2381"/>
      </w:tblGrid>
      <w:tr w:rsidR="00CE1844" w14:paraId="7730A931" w14:textId="77777777" w:rsidTr="00AE1DCF">
        <w:trPr>
          <w:trHeight w:val="424"/>
        </w:trPr>
        <w:tc>
          <w:tcPr>
            <w:tcW w:w="8643" w:type="dxa"/>
            <w:gridSpan w:val="4"/>
            <w:tcBorders>
              <w:bottom w:val="single" w:sz="2" w:space="0" w:color="EF950E"/>
            </w:tcBorders>
            <w:shd w:val="clear" w:color="auto" w:fill="E6E6E6"/>
          </w:tcPr>
          <w:p w14:paraId="78B5F2CD" w14:textId="192649D7" w:rsidR="00CE1844" w:rsidRDefault="00E3785F">
            <w:pPr>
              <w:pStyle w:val="TableParagraph"/>
              <w:tabs>
                <w:tab w:val="left" w:pos="2862"/>
              </w:tabs>
              <w:spacing w:before="16"/>
              <w:ind w:left="93"/>
              <w:jc w:val="center"/>
              <w:rPr>
                <w:rFonts w:ascii="Calibri"/>
                <w:b/>
                <w:sz w:val="28"/>
              </w:rPr>
            </w:pPr>
            <w:r>
              <w:rPr>
                <w:rFonts w:ascii="Calibri"/>
                <w:b/>
                <w:sz w:val="28"/>
              </w:rPr>
              <w:t>Section:</w:t>
            </w:r>
            <w:r>
              <w:rPr>
                <w:rFonts w:ascii="Calibri"/>
                <w:b/>
                <w:spacing w:val="6"/>
                <w:sz w:val="28"/>
              </w:rPr>
              <w:t xml:space="preserve"> </w:t>
            </w:r>
            <w:r>
              <w:rPr>
                <w:rFonts w:ascii="Calibri"/>
                <w:b/>
                <w:w w:val="109"/>
                <w:sz w:val="28"/>
                <w:u w:val="single"/>
              </w:rPr>
              <w:t xml:space="preserve"> </w:t>
            </w:r>
            <w:r w:rsidR="00AE1DCF">
              <w:rPr>
                <w:rFonts w:ascii="Calibri"/>
                <w:b/>
                <w:w w:val="109"/>
                <w:sz w:val="28"/>
                <w:u w:val="single"/>
              </w:rPr>
              <w:t>172</w:t>
            </w:r>
            <w:r>
              <w:rPr>
                <w:rFonts w:ascii="Calibri"/>
                <w:b/>
                <w:sz w:val="28"/>
                <w:u w:val="single"/>
              </w:rPr>
              <w:tab/>
            </w:r>
          </w:p>
        </w:tc>
      </w:tr>
      <w:tr w:rsidR="00CE1844" w14:paraId="6F84701F" w14:textId="77777777" w:rsidTr="00AE1DCF">
        <w:trPr>
          <w:trHeight w:val="621"/>
        </w:trPr>
        <w:tc>
          <w:tcPr>
            <w:tcW w:w="1994" w:type="dxa"/>
            <w:tcBorders>
              <w:top w:val="single" w:sz="2" w:space="0" w:color="EF950E"/>
              <w:bottom w:val="single" w:sz="2" w:space="0" w:color="EF950E"/>
              <w:right w:val="single" w:sz="2" w:space="0" w:color="EF950E"/>
            </w:tcBorders>
          </w:tcPr>
          <w:p w14:paraId="20D7AD6C" w14:textId="77777777" w:rsidR="00CE1844" w:rsidRDefault="00E3785F">
            <w:pPr>
              <w:pStyle w:val="TableParagraph"/>
              <w:spacing w:before="146"/>
              <w:ind w:left="132"/>
              <w:rPr>
                <w:rFonts w:ascii="Calibri"/>
                <w:b/>
                <w:sz w:val="24"/>
              </w:rPr>
            </w:pPr>
            <w:r>
              <w:rPr>
                <w:rFonts w:ascii="Calibri"/>
                <w:b/>
                <w:sz w:val="24"/>
              </w:rPr>
              <w:t>Students</w:t>
            </w:r>
            <w:r>
              <w:rPr>
                <w:rFonts w:ascii="Calibri"/>
                <w:b/>
                <w:spacing w:val="15"/>
                <w:sz w:val="24"/>
              </w:rPr>
              <w:t xml:space="preserve"> </w:t>
            </w:r>
            <w:r>
              <w:rPr>
                <w:rFonts w:ascii="Calibri"/>
                <w:b/>
                <w:sz w:val="24"/>
              </w:rPr>
              <w:t>Names</w:t>
            </w:r>
          </w:p>
        </w:tc>
        <w:tc>
          <w:tcPr>
            <w:tcW w:w="1892" w:type="dxa"/>
            <w:tcBorders>
              <w:top w:val="single" w:sz="2" w:space="0" w:color="EF950E"/>
              <w:left w:val="single" w:sz="2" w:space="0" w:color="EF950E"/>
              <w:bottom w:val="single" w:sz="2" w:space="0" w:color="EF950E"/>
              <w:right w:val="single" w:sz="2" w:space="0" w:color="EF950E"/>
            </w:tcBorders>
          </w:tcPr>
          <w:p w14:paraId="0D24BC03" w14:textId="77777777" w:rsidR="00CE1844" w:rsidRDefault="00E3785F">
            <w:pPr>
              <w:pStyle w:val="TableParagraph"/>
              <w:spacing w:before="146"/>
              <w:ind w:left="260"/>
              <w:rPr>
                <w:rFonts w:ascii="Calibri"/>
                <w:b/>
                <w:sz w:val="24"/>
              </w:rPr>
            </w:pPr>
            <w:r>
              <w:rPr>
                <w:rFonts w:ascii="Calibri"/>
                <w:b/>
                <w:w w:val="105"/>
                <w:sz w:val="24"/>
              </w:rPr>
              <w:t>Students</w:t>
            </w:r>
            <w:r>
              <w:rPr>
                <w:rFonts w:ascii="Calibri"/>
                <w:b/>
                <w:spacing w:val="10"/>
                <w:w w:val="105"/>
                <w:sz w:val="24"/>
              </w:rPr>
              <w:t xml:space="preserve"> </w:t>
            </w:r>
            <w:r>
              <w:rPr>
                <w:rFonts w:ascii="Calibri"/>
                <w:b/>
                <w:w w:val="105"/>
                <w:sz w:val="24"/>
              </w:rPr>
              <w:t>IDs</w:t>
            </w:r>
          </w:p>
        </w:tc>
        <w:tc>
          <w:tcPr>
            <w:tcW w:w="2376" w:type="dxa"/>
            <w:tcBorders>
              <w:top w:val="single" w:sz="2" w:space="0" w:color="EF950E"/>
              <w:left w:val="single" w:sz="2" w:space="0" w:color="EF950E"/>
              <w:bottom w:val="single" w:sz="2" w:space="0" w:color="EF950E"/>
              <w:right w:val="single" w:sz="4" w:space="0" w:color="FFC000"/>
            </w:tcBorders>
          </w:tcPr>
          <w:p w14:paraId="554D8645" w14:textId="77777777" w:rsidR="00CE1844" w:rsidRDefault="00E3785F">
            <w:pPr>
              <w:pStyle w:val="TableParagraph"/>
              <w:spacing w:before="0" w:line="279" w:lineRule="exact"/>
              <w:ind w:left="102" w:right="68"/>
              <w:jc w:val="center"/>
              <w:rPr>
                <w:rFonts w:ascii="Calibri"/>
                <w:b/>
                <w:sz w:val="24"/>
              </w:rPr>
            </w:pPr>
            <w:r>
              <w:rPr>
                <w:rFonts w:ascii="Calibri"/>
                <w:b/>
                <w:sz w:val="24"/>
              </w:rPr>
              <w:t>Read</w:t>
            </w:r>
            <w:r>
              <w:rPr>
                <w:rFonts w:ascii="Calibri"/>
                <w:b/>
                <w:spacing w:val="-11"/>
                <w:sz w:val="24"/>
              </w:rPr>
              <w:t xml:space="preserve"> </w:t>
            </w:r>
            <w:r>
              <w:rPr>
                <w:rFonts w:ascii="Calibri"/>
                <w:b/>
                <w:sz w:val="24"/>
              </w:rPr>
              <w:t>and</w:t>
            </w:r>
            <w:r>
              <w:rPr>
                <w:rFonts w:ascii="Calibri"/>
                <w:b/>
                <w:spacing w:val="-9"/>
                <w:sz w:val="24"/>
              </w:rPr>
              <w:t xml:space="preserve"> </w:t>
            </w:r>
            <w:r>
              <w:rPr>
                <w:rFonts w:ascii="Calibri"/>
                <w:b/>
                <w:sz w:val="24"/>
              </w:rPr>
              <w:t>accept</w:t>
            </w:r>
          </w:p>
          <w:p w14:paraId="1A24F456" w14:textId="77777777" w:rsidR="00CE1844" w:rsidRDefault="00E3785F">
            <w:pPr>
              <w:pStyle w:val="TableParagraph"/>
              <w:spacing w:before="27"/>
              <w:ind w:left="102" w:right="75"/>
              <w:jc w:val="center"/>
              <w:rPr>
                <w:rFonts w:ascii="Calibri"/>
                <w:b/>
                <w:sz w:val="24"/>
              </w:rPr>
            </w:pPr>
            <w:r>
              <w:rPr>
                <w:rFonts w:ascii="Calibri"/>
                <w:b/>
                <w:spacing w:val="-1"/>
                <w:w w:val="110"/>
                <w:sz w:val="24"/>
              </w:rPr>
              <w:t>Part</w:t>
            </w:r>
            <w:r>
              <w:rPr>
                <w:rFonts w:ascii="Calibri"/>
                <w:b/>
                <w:spacing w:val="-12"/>
                <w:w w:val="110"/>
                <w:sz w:val="24"/>
              </w:rPr>
              <w:t xml:space="preserve"> </w:t>
            </w:r>
            <w:r>
              <w:rPr>
                <w:rFonts w:ascii="Calibri"/>
                <w:b/>
                <w:spacing w:val="-1"/>
                <w:w w:val="110"/>
                <w:sz w:val="24"/>
              </w:rPr>
              <w:t>(A)</w:t>
            </w:r>
            <w:r>
              <w:rPr>
                <w:rFonts w:ascii="Calibri"/>
                <w:b/>
                <w:spacing w:val="-8"/>
                <w:w w:val="110"/>
                <w:sz w:val="24"/>
              </w:rPr>
              <w:t xml:space="preserve"> </w:t>
            </w:r>
            <w:r>
              <w:rPr>
                <w:rFonts w:ascii="Calibri"/>
                <w:b/>
                <w:spacing w:val="-1"/>
                <w:w w:val="110"/>
                <w:sz w:val="24"/>
              </w:rPr>
              <w:t>(Signature)</w:t>
            </w:r>
          </w:p>
        </w:tc>
        <w:tc>
          <w:tcPr>
            <w:tcW w:w="2381" w:type="dxa"/>
            <w:tcBorders>
              <w:top w:val="single" w:sz="2" w:space="0" w:color="EF950E"/>
              <w:left w:val="single" w:sz="4" w:space="0" w:color="FFC000"/>
              <w:bottom w:val="single" w:sz="2" w:space="0" w:color="EF950E"/>
            </w:tcBorders>
          </w:tcPr>
          <w:p w14:paraId="16BE56F8" w14:textId="77777777" w:rsidR="00CE1844" w:rsidRDefault="00E3785F">
            <w:pPr>
              <w:pStyle w:val="TableParagraph"/>
              <w:spacing w:before="0" w:line="279" w:lineRule="exact"/>
              <w:ind w:left="123" w:right="84"/>
              <w:jc w:val="center"/>
              <w:rPr>
                <w:rFonts w:ascii="Calibri"/>
                <w:b/>
                <w:sz w:val="24"/>
              </w:rPr>
            </w:pPr>
            <w:r>
              <w:rPr>
                <w:rFonts w:ascii="Calibri"/>
                <w:b/>
                <w:sz w:val="24"/>
              </w:rPr>
              <w:t>Deserved</w:t>
            </w:r>
            <w:r>
              <w:rPr>
                <w:rFonts w:ascii="Calibri"/>
                <w:b/>
                <w:spacing w:val="10"/>
                <w:sz w:val="24"/>
              </w:rPr>
              <w:t xml:space="preserve"> </w:t>
            </w:r>
            <w:r>
              <w:rPr>
                <w:rFonts w:ascii="Calibri"/>
                <w:b/>
                <w:sz w:val="24"/>
              </w:rPr>
              <w:t>Marks</w:t>
            </w:r>
            <w:r>
              <w:rPr>
                <w:rFonts w:ascii="Calibri"/>
                <w:b/>
                <w:spacing w:val="11"/>
                <w:sz w:val="24"/>
              </w:rPr>
              <w:t xml:space="preserve"> </w:t>
            </w:r>
            <w:r>
              <w:rPr>
                <w:rFonts w:ascii="Calibri"/>
                <w:b/>
                <w:sz w:val="24"/>
              </w:rPr>
              <w:t>out</w:t>
            </w:r>
          </w:p>
          <w:p w14:paraId="1F1B25C3" w14:textId="77777777" w:rsidR="00CE1844" w:rsidRDefault="00E3785F">
            <w:pPr>
              <w:pStyle w:val="TableParagraph"/>
              <w:spacing w:before="27"/>
              <w:ind w:left="120" w:right="84"/>
              <w:jc w:val="center"/>
              <w:rPr>
                <w:rFonts w:ascii="Calibri"/>
                <w:b/>
                <w:sz w:val="24"/>
              </w:rPr>
            </w:pPr>
            <w:r>
              <w:rPr>
                <w:rFonts w:ascii="Calibri"/>
                <w:b/>
                <w:sz w:val="24"/>
              </w:rPr>
              <w:t>of</w:t>
            </w:r>
            <w:r>
              <w:rPr>
                <w:rFonts w:ascii="Calibri"/>
                <w:b/>
                <w:spacing w:val="-9"/>
                <w:sz w:val="24"/>
              </w:rPr>
              <w:t xml:space="preserve"> </w:t>
            </w:r>
            <w:r>
              <w:rPr>
                <w:rFonts w:ascii="Calibri"/>
                <w:b/>
                <w:sz w:val="24"/>
              </w:rPr>
              <w:t>20</w:t>
            </w:r>
          </w:p>
        </w:tc>
      </w:tr>
      <w:tr w:rsidR="00CE1844" w14:paraId="4D0BBEB6" w14:textId="77777777" w:rsidTr="00AE1DCF">
        <w:trPr>
          <w:trHeight w:val="312"/>
        </w:trPr>
        <w:tc>
          <w:tcPr>
            <w:tcW w:w="1994" w:type="dxa"/>
            <w:tcBorders>
              <w:top w:val="single" w:sz="2" w:space="0" w:color="EF950E"/>
              <w:bottom w:val="single" w:sz="2" w:space="0" w:color="EF950E"/>
              <w:right w:val="single" w:sz="2" w:space="0" w:color="EF950E"/>
            </w:tcBorders>
          </w:tcPr>
          <w:p w14:paraId="46CE3DA3" w14:textId="332A502E" w:rsidR="00CE1844" w:rsidRDefault="00AE1DCF">
            <w:pPr>
              <w:pStyle w:val="TableParagraph"/>
              <w:spacing w:before="0"/>
              <w:rPr>
                <w:sz w:val="24"/>
              </w:rPr>
            </w:pPr>
            <w:r>
              <w:rPr>
                <w:sz w:val="24"/>
              </w:rPr>
              <w:t>Mohammed Ali Alghamdi</w:t>
            </w:r>
          </w:p>
        </w:tc>
        <w:tc>
          <w:tcPr>
            <w:tcW w:w="1892" w:type="dxa"/>
            <w:tcBorders>
              <w:top w:val="single" w:sz="2" w:space="0" w:color="EF950E"/>
              <w:left w:val="single" w:sz="2" w:space="0" w:color="EF950E"/>
              <w:bottom w:val="single" w:sz="2" w:space="0" w:color="EF950E"/>
              <w:right w:val="single" w:sz="2" w:space="0" w:color="EF950E"/>
            </w:tcBorders>
          </w:tcPr>
          <w:p w14:paraId="711F711A" w14:textId="41029773" w:rsidR="00CE1844" w:rsidRDefault="00AE1DCF">
            <w:pPr>
              <w:pStyle w:val="TableParagraph"/>
              <w:spacing w:before="0"/>
              <w:rPr>
                <w:sz w:val="24"/>
              </w:rPr>
            </w:pPr>
            <w:r>
              <w:rPr>
                <w:sz w:val="24"/>
              </w:rPr>
              <w:t xml:space="preserve"> 443018152</w:t>
            </w:r>
          </w:p>
        </w:tc>
        <w:tc>
          <w:tcPr>
            <w:tcW w:w="2376" w:type="dxa"/>
            <w:tcBorders>
              <w:top w:val="single" w:sz="2" w:space="0" w:color="EF950E"/>
              <w:left w:val="single" w:sz="2" w:space="0" w:color="EF950E"/>
              <w:bottom w:val="single" w:sz="4" w:space="0" w:color="FFC000"/>
              <w:right w:val="single" w:sz="4" w:space="0" w:color="FFC000"/>
            </w:tcBorders>
          </w:tcPr>
          <w:p w14:paraId="5E42D8F2" w14:textId="424DCA22" w:rsidR="00CE1844" w:rsidRDefault="00AE1DCF">
            <w:pPr>
              <w:pStyle w:val="TableParagraph"/>
              <w:spacing w:before="0"/>
              <w:rPr>
                <w:sz w:val="24"/>
              </w:rPr>
            </w:pPr>
            <w:r>
              <w:rPr>
                <w:sz w:val="24"/>
              </w:rPr>
              <w:t xml:space="preserve"> Accept</w:t>
            </w:r>
          </w:p>
        </w:tc>
        <w:tc>
          <w:tcPr>
            <w:tcW w:w="2381" w:type="dxa"/>
            <w:tcBorders>
              <w:top w:val="single" w:sz="2" w:space="0" w:color="EF950E"/>
              <w:left w:val="single" w:sz="4" w:space="0" w:color="FFC000"/>
              <w:bottom w:val="single" w:sz="2" w:space="0" w:color="EF950E"/>
            </w:tcBorders>
          </w:tcPr>
          <w:p w14:paraId="4589A856" w14:textId="77777777" w:rsidR="00CE1844" w:rsidRDefault="00CE1844">
            <w:pPr>
              <w:pStyle w:val="TableParagraph"/>
              <w:spacing w:before="0"/>
              <w:rPr>
                <w:sz w:val="24"/>
              </w:rPr>
            </w:pPr>
          </w:p>
        </w:tc>
      </w:tr>
      <w:tr w:rsidR="00CE1844" w14:paraId="154E9E67" w14:textId="77777777" w:rsidTr="00AE1DCF">
        <w:trPr>
          <w:trHeight w:val="310"/>
        </w:trPr>
        <w:tc>
          <w:tcPr>
            <w:tcW w:w="1994" w:type="dxa"/>
            <w:tcBorders>
              <w:top w:val="single" w:sz="2" w:space="0" w:color="EF950E"/>
              <w:bottom w:val="single" w:sz="2" w:space="0" w:color="EF950E"/>
              <w:right w:val="single" w:sz="2" w:space="0" w:color="EF950E"/>
            </w:tcBorders>
          </w:tcPr>
          <w:p w14:paraId="56A0334B" w14:textId="095E037B" w:rsidR="00CE1844" w:rsidRDefault="00AE1DCF">
            <w:pPr>
              <w:pStyle w:val="TableParagraph"/>
              <w:spacing w:before="0"/>
              <w:rPr>
                <w:sz w:val="24"/>
              </w:rPr>
            </w:pPr>
            <w:r>
              <w:rPr>
                <w:sz w:val="24"/>
              </w:rPr>
              <w:t>Meshal Abdulaziz Alghaith</w:t>
            </w:r>
          </w:p>
        </w:tc>
        <w:tc>
          <w:tcPr>
            <w:tcW w:w="1892" w:type="dxa"/>
            <w:tcBorders>
              <w:top w:val="single" w:sz="2" w:space="0" w:color="EF950E"/>
              <w:left w:val="single" w:sz="2" w:space="0" w:color="EF950E"/>
              <w:bottom w:val="single" w:sz="2" w:space="0" w:color="EF950E"/>
              <w:right w:val="single" w:sz="2" w:space="0" w:color="EF950E"/>
            </w:tcBorders>
          </w:tcPr>
          <w:p w14:paraId="5ADCA2A8" w14:textId="474F806B" w:rsidR="00CE1844" w:rsidRDefault="008D11A5">
            <w:pPr>
              <w:pStyle w:val="TableParagraph"/>
              <w:spacing w:before="0"/>
              <w:rPr>
                <w:sz w:val="24"/>
              </w:rPr>
            </w:pPr>
            <w:r>
              <w:rPr>
                <w:sz w:val="24"/>
              </w:rPr>
              <w:t xml:space="preserve"> 443014782</w:t>
            </w:r>
          </w:p>
        </w:tc>
        <w:tc>
          <w:tcPr>
            <w:tcW w:w="2376" w:type="dxa"/>
            <w:tcBorders>
              <w:top w:val="single" w:sz="4" w:space="0" w:color="FFC000"/>
              <w:left w:val="single" w:sz="2" w:space="0" w:color="EF950E"/>
              <w:bottom w:val="single" w:sz="2" w:space="0" w:color="EF950E"/>
              <w:right w:val="single" w:sz="4" w:space="0" w:color="FFC000"/>
            </w:tcBorders>
          </w:tcPr>
          <w:p w14:paraId="5D58DBC6" w14:textId="041A3268" w:rsidR="00CE1844" w:rsidRDefault="00AE1DCF">
            <w:pPr>
              <w:pStyle w:val="TableParagraph"/>
              <w:spacing w:before="0"/>
              <w:rPr>
                <w:sz w:val="24"/>
              </w:rPr>
            </w:pPr>
            <w:r>
              <w:rPr>
                <w:sz w:val="24"/>
              </w:rPr>
              <w:t xml:space="preserve"> Accept</w:t>
            </w:r>
          </w:p>
        </w:tc>
        <w:tc>
          <w:tcPr>
            <w:tcW w:w="2381" w:type="dxa"/>
            <w:tcBorders>
              <w:top w:val="single" w:sz="2" w:space="0" w:color="EF950E"/>
              <w:left w:val="single" w:sz="4" w:space="0" w:color="FFC000"/>
              <w:bottom w:val="single" w:sz="2" w:space="0" w:color="EF950E"/>
            </w:tcBorders>
          </w:tcPr>
          <w:p w14:paraId="34F4257B" w14:textId="77777777" w:rsidR="00CE1844" w:rsidRDefault="00CE1844">
            <w:pPr>
              <w:pStyle w:val="TableParagraph"/>
              <w:spacing w:before="0"/>
              <w:rPr>
                <w:sz w:val="24"/>
              </w:rPr>
            </w:pPr>
          </w:p>
        </w:tc>
      </w:tr>
      <w:tr w:rsidR="00CE1844" w14:paraId="25F581EE" w14:textId="77777777" w:rsidTr="00AE1DCF">
        <w:trPr>
          <w:trHeight w:val="424"/>
        </w:trPr>
        <w:tc>
          <w:tcPr>
            <w:tcW w:w="1994" w:type="dxa"/>
            <w:tcBorders>
              <w:top w:val="single" w:sz="2" w:space="0" w:color="EF950E"/>
              <w:right w:val="single" w:sz="2" w:space="0" w:color="EF950E"/>
            </w:tcBorders>
          </w:tcPr>
          <w:p w14:paraId="041F8A2C" w14:textId="72A579E1" w:rsidR="00CE1844" w:rsidRDefault="00AE1DCF">
            <w:pPr>
              <w:pStyle w:val="TableParagraph"/>
              <w:spacing w:before="0"/>
              <w:rPr>
                <w:sz w:val="24"/>
              </w:rPr>
            </w:pPr>
            <w:proofErr w:type="spellStart"/>
            <w:r>
              <w:rPr>
                <w:sz w:val="24"/>
              </w:rPr>
              <w:t>Asseil</w:t>
            </w:r>
            <w:proofErr w:type="spellEnd"/>
            <w:r>
              <w:rPr>
                <w:sz w:val="24"/>
              </w:rPr>
              <w:t xml:space="preserve"> Osama </w:t>
            </w:r>
            <w:proofErr w:type="spellStart"/>
            <w:r>
              <w:rPr>
                <w:sz w:val="24"/>
              </w:rPr>
              <w:t>Sardidi</w:t>
            </w:r>
            <w:proofErr w:type="spellEnd"/>
          </w:p>
        </w:tc>
        <w:tc>
          <w:tcPr>
            <w:tcW w:w="1892" w:type="dxa"/>
            <w:tcBorders>
              <w:top w:val="single" w:sz="2" w:space="0" w:color="EF950E"/>
              <w:left w:val="single" w:sz="2" w:space="0" w:color="EF950E"/>
              <w:right w:val="single" w:sz="2" w:space="0" w:color="EF950E"/>
            </w:tcBorders>
          </w:tcPr>
          <w:p w14:paraId="490468AA" w14:textId="2543798C" w:rsidR="00CE1844" w:rsidRDefault="008D11A5">
            <w:pPr>
              <w:pStyle w:val="TableParagraph"/>
              <w:spacing w:before="0"/>
              <w:rPr>
                <w:sz w:val="24"/>
              </w:rPr>
            </w:pPr>
            <w:r>
              <w:rPr>
                <w:sz w:val="24"/>
              </w:rPr>
              <w:t xml:space="preserve"> 443015799</w:t>
            </w:r>
          </w:p>
        </w:tc>
        <w:tc>
          <w:tcPr>
            <w:tcW w:w="2376" w:type="dxa"/>
            <w:tcBorders>
              <w:top w:val="single" w:sz="2" w:space="0" w:color="EF950E"/>
              <w:left w:val="single" w:sz="2" w:space="0" w:color="EF950E"/>
              <w:right w:val="single" w:sz="4" w:space="0" w:color="FFC000"/>
            </w:tcBorders>
          </w:tcPr>
          <w:p w14:paraId="493021D1" w14:textId="61417126" w:rsidR="00CE1844" w:rsidRDefault="00AE1DCF">
            <w:pPr>
              <w:pStyle w:val="TableParagraph"/>
              <w:spacing w:before="0"/>
              <w:rPr>
                <w:sz w:val="24"/>
              </w:rPr>
            </w:pPr>
            <w:r>
              <w:rPr>
                <w:sz w:val="24"/>
              </w:rPr>
              <w:t xml:space="preserve"> Accept</w:t>
            </w:r>
          </w:p>
        </w:tc>
        <w:tc>
          <w:tcPr>
            <w:tcW w:w="2381" w:type="dxa"/>
            <w:tcBorders>
              <w:top w:val="single" w:sz="2" w:space="0" w:color="EF950E"/>
              <w:left w:val="single" w:sz="4" w:space="0" w:color="FFC000"/>
            </w:tcBorders>
          </w:tcPr>
          <w:p w14:paraId="568E2385" w14:textId="77777777" w:rsidR="00CE1844" w:rsidRDefault="00CE1844">
            <w:pPr>
              <w:pStyle w:val="TableParagraph"/>
              <w:spacing w:before="0"/>
              <w:rPr>
                <w:sz w:val="24"/>
              </w:rPr>
            </w:pPr>
          </w:p>
        </w:tc>
      </w:tr>
    </w:tbl>
    <w:p w14:paraId="002B22C3" w14:textId="77777777" w:rsidR="00CE1844" w:rsidRDefault="00CE1844">
      <w:pPr>
        <w:pStyle w:val="BodyText"/>
        <w:rPr>
          <w:rFonts w:ascii="Calibri"/>
          <w:b/>
          <w:i w:val="0"/>
          <w:sz w:val="20"/>
        </w:rPr>
      </w:pPr>
    </w:p>
    <w:p w14:paraId="11E1420C" w14:textId="77777777" w:rsidR="00CE1844" w:rsidRDefault="00000000">
      <w:pPr>
        <w:pStyle w:val="BodyText"/>
        <w:spacing w:before="10"/>
        <w:rPr>
          <w:rFonts w:ascii="Calibri"/>
          <w:b/>
          <w:i w:val="0"/>
          <w:sz w:val="12"/>
        </w:rPr>
      </w:pPr>
      <w:r>
        <w:rPr>
          <w:noProof/>
        </w:rPr>
        <w:pict w14:anchorId="6BAA65E8">
          <v:shape id="_x0000_s2060" type="#_x0000_t202" style="position:absolute;margin-left:84.65pt;margin-top:10.55pt;width:425.35pt;height:98.05pt;z-index:-251645952;mso-wrap-distance-left:0;mso-wrap-distance-right:0;mso-position-horizontal-relative:page" fillcolor="#e6e6e6" strokecolor="#ef950e" strokeweight="1.5pt">
            <v:textbox inset="0,0,0,0">
              <w:txbxContent>
                <w:p w14:paraId="74E5D7D0" w14:textId="77777777" w:rsidR="00CE1844" w:rsidRDefault="00E3785F">
                  <w:pPr>
                    <w:spacing w:before="1"/>
                    <w:ind w:left="1985" w:right="1986"/>
                    <w:jc w:val="center"/>
                    <w:rPr>
                      <w:b/>
                      <w:sz w:val="32"/>
                    </w:rPr>
                  </w:pPr>
                  <w:r>
                    <w:rPr>
                      <w:b/>
                      <w:sz w:val="32"/>
                    </w:rPr>
                    <w:t>Part</w:t>
                  </w:r>
                  <w:r>
                    <w:rPr>
                      <w:b/>
                      <w:spacing w:val="-2"/>
                      <w:sz w:val="32"/>
                    </w:rPr>
                    <w:t xml:space="preserve"> </w:t>
                  </w:r>
                  <w:r>
                    <w:rPr>
                      <w:b/>
                      <w:sz w:val="32"/>
                    </w:rPr>
                    <w:t>A</w:t>
                  </w:r>
                  <w:r>
                    <w:rPr>
                      <w:b/>
                      <w:spacing w:val="-1"/>
                      <w:sz w:val="32"/>
                    </w:rPr>
                    <w:t xml:space="preserve"> </w:t>
                  </w:r>
                  <w:r>
                    <w:rPr>
                      <w:b/>
                      <w:sz w:val="32"/>
                    </w:rPr>
                    <w:t>(Plagiarism</w:t>
                  </w:r>
                  <w:r>
                    <w:rPr>
                      <w:b/>
                      <w:spacing w:val="-1"/>
                      <w:sz w:val="32"/>
                    </w:rPr>
                    <w:t xml:space="preserve"> </w:t>
                  </w:r>
                  <w:r>
                    <w:rPr>
                      <w:b/>
                      <w:sz w:val="32"/>
                    </w:rPr>
                    <w:t>Declaration):</w:t>
                  </w:r>
                </w:p>
                <w:p w14:paraId="30954604" w14:textId="77777777" w:rsidR="00CE1844" w:rsidRDefault="00CE1844">
                  <w:pPr>
                    <w:pStyle w:val="BodyText"/>
                    <w:spacing w:before="9"/>
                    <w:rPr>
                      <w:b/>
                      <w:i w:val="0"/>
                      <w:sz w:val="36"/>
                    </w:rPr>
                  </w:pPr>
                </w:p>
                <w:p w14:paraId="69ABE03E" w14:textId="77777777" w:rsidR="00CE1844" w:rsidRDefault="00E3785F">
                  <w:pPr>
                    <w:spacing w:line="360" w:lineRule="auto"/>
                    <w:ind w:left="119" w:right="128" w:firstLine="6"/>
                    <w:jc w:val="center"/>
                    <w:rPr>
                      <w:b/>
                      <w:sz w:val="26"/>
                    </w:rPr>
                  </w:pPr>
                  <w:r>
                    <w:rPr>
                      <w:b/>
                      <w:sz w:val="26"/>
                    </w:rPr>
                    <w:t xml:space="preserve">I declare that the proposed document is my own </w:t>
                  </w:r>
                  <w:proofErr w:type="gramStart"/>
                  <w:r>
                    <w:rPr>
                      <w:b/>
                      <w:sz w:val="26"/>
                    </w:rPr>
                    <w:t>work</w:t>
                  </w:r>
                  <w:proofErr w:type="gramEnd"/>
                  <w:r>
                    <w:rPr>
                      <w:b/>
                      <w:sz w:val="26"/>
                    </w:rPr>
                    <w:t xml:space="preserve"> and I own the copy</w:t>
                  </w:r>
                  <w:r>
                    <w:rPr>
                      <w:b/>
                      <w:spacing w:val="1"/>
                      <w:sz w:val="26"/>
                    </w:rPr>
                    <w:t xml:space="preserve"> </w:t>
                  </w:r>
                  <w:r>
                    <w:rPr>
                      <w:b/>
                      <w:sz w:val="26"/>
                    </w:rPr>
                    <w:t>right</w:t>
                  </w:r>
                  <w:r>
                    <w:rPr>
                      <w:b/>
                      <w:spacing w:val="-1"/>
                      <w:sz w:val="26"/>
                    </w:rPr>
                    <w:t xml:space="preserve"> </w:t>
                  </w:r>
                  <w:r>
                    <w:rPr>
                      <w:b/>
                      <w:sz w:val="26"/>
                    </w:rPr>
                    <w:t>of</w:t>
                  </w:r>
                  <w:r>
                    <w:rPr>
                      <w:b/>
                      <w:spacing w:val="-2"/>
                      <w:sz w:val="26"/>
                    </w:rPr>
                    <w:t xml:space="preserve"> </w:t>
                  </w:r>
                  <w:r>
                    <w:rPr>
                      <w:b/>
                      <w:sz w:val="26"/>
                    </w:rPr>
                    <w:t>it</w:t>
                  </w:r>
                  <w:r>
                    <w:rPr>
                      <w:b/>
                      <w:spacing w:val="-3"/>
                      <w:sz w:val="26"/>
                    </w:rPr>
                    <w:t xml:space="preserve"> </w:t>
                  </w:r>
                  <w:r>
                    <w:rPr>
                      <w:b/>
                      <w:sz w:val="26"/>
                    </w:rPr>
                    <w:t>with no copy</w:t>
                  </w:r>
                  <w:r>
                    <w:rPr>
                      <w:b/>
                      <w:spacing w:val="-1"/>
                      <w:sz w:val="26"/>
                    </w:rPr>
                    <w:t xml:space="preserve"> </w:t>
                  </w:r>
                  <w:r>
                    <w:rPr>
                      <w:b/>
                      <w:sz w:val="26"/>
                    </w:rPr>
                    <w:t>rights</w:t>
                  </w:r>
                  <w:r>
                    <w:rPr>
                      <w:b/>
                      <w:spacing w:val="-2"/>
                      <w:sz w:val="26"/>
                    </w:rPr>
                    <w:t xml:space="preserve"> </w:t>
                  </w:r>
                  <w:r>
                    <w:rPr>
                      <w:b/>
                      <w:sz w:val="26"/>
                    </w:rPr>
                    <w:t>violation or</w:t>
                  </w:r>
                  <w:r>
                    <w:rPr>
                      <w:b/>
                      <w:spacing w:val="-1"/>
                      <w:sz w:val="26"/>
                    </w:rPr>
                    <w:t xml:space="preserve"> </w:t>
                  </w:r>
                  <w:r>
                    <w:rPr>
                      <w:b/>
                      <w:sz w:val="26"/>
                    </w:rPr>
                    <w:t>plagiarism</w:t>
                  </w:r>
                  <w:r>
                    <w:rPr>
                      <w:b/>
                      <w:spacing w:val="-2"/>
                      <w:sz w:val="26"/>
                    </w:rPr>
                    <w:t xml:space="preserve"> </w:t>
                  </w:r>
                  <w:r>
                    <w:rPr>
                      <w:b/>
                      <w:sz w:val="26"/>
                    </w:rPr>
                    <w:t>from</w:t>
                  </w:r>
                  <w:r>
                    <w:rPr>
                      <w:b/>
                      <w:spacing w:val="-5"/>
                      <w:sz w:val="26"/>
                    </w:rPr>
                    <w:t xml:space="preserve"> </w:t>
                  </w:r>
                  <w:r>
                    <w:rPr>
                      <w:b/>
                      <w:sz w:val="26"/>
                    </w:rPr>
                    <w:t>other</w:t>
                  </w:r>
                  <w:r>
                    <w:rPr>
                      <w:b/>
                      <w:spacing w:val="-1"/>
                      <w:sz w:val="26"/>
                    </w:rPr>
                    <w:t xml:space="preserve"> </w:t>
                  </w:r>
                  <w:r>
                    <w:rPr>
                      <w:b/>
                      <w:sz w:val="26"/>
                    </w:rPr>
                    <w:t>resources</w:t>
                  </w:r>
                </w:p>
              </w:txbxContent>
            </v:textbox>
            <w10:wrap type="topAndBottom" anchorx="page"/>
          </v:shape>
        </w:pict>
      </w:r>
    </w:p>
    <w:p w14:paraId="09AF8A79" w14:textId="77777777" w:rsidR="00CE1844" w:rsidRDefault="00CE1844">
      <w:pPr>
        <w:pStyle w:val="BodyText"/>
        <w:rPr>
          <w:rFonts w:ascii="Calibri"/>
          <w:b/>
          <w:i w:val="0"/>
          <w:sz w:val="20"/>
        </w:rPr>
      </w:pPr>
    </w:p>
    <w:p w14:paraId="2E600A13" w14:textId="77777777" w:rsidR="00CE1844" w:rsidRDefault="00CE1844">
      <w:pPr>
        <w:pStyle w:val="BodyText"/>
        <w:rPr>
          <w:rFonts w:ascii="Calibri"/>
          <w:b/>
          <w:i w:val="0"/>
          <w:sz w:val="20"/>
        </w:rPr>
      </w:pPr>
    </w:p>
    <w:p w14:paraId="356F36D4" w14:textId="77777777" w:rsidR="00CE1844" w:rsidRDefault="00CE1844">
      <w:pPr>
        <w:pStyle w:val="BodyText"/>
        <w:rPr>
          <w:rFonts w:ascii="Calibri"/>
          <w:b/>
          <w:i w:val="0"/>
          <w:sz w:val="20"/>
        </w:rPr>
      </w:pPr>
    </w:p>
    <w:p w14:paraId="06972A5A" w14:textId="77777777" w:rsidR="00CE1844" w:rsidRDefault="00CE1844">
      <w:pPr>
        <w:pStyle w:val="BodyText"/>
        <w:rPr>
          <w:rFonts w:ascii="Calibri"/>
          <w:b/>
          <w:i w:val="0"/>
          <w:sz w:val="20"/>
        </w:rPr>
      </w:pPr>
    </w:p>
    <w:p w14:paraId="70406F2C" w14:textId="77777777" w:rsidR="00CE1844" w:rsidRDefault="00CE1844">
      <w:pPr>
        <w:pStyle w:val="BodyText"/>
        <w:rPr>
          <w:rFonts w:ascii="Calibri"/>
          <w:b/>
          <w:i w:val="0"/>
          <w:sz w:val="20"/>
        </w:rPr>
      </w:pPr>
    </w:p>
    <w:p w14:paraId="72F5D8D4" w14:textId="77777777" w:rsidR="00CE1844" w:rsidRDefault="00CE1844">
      <w:pPr>
        <w:pStyle w:val="BodyText"/>
        <w:rPr>
          <w:rFonts w:ascii="Calibri"/>
          <w:b/>
          <w:i w:val="0"/>
          <w:sz w:val="20"/>
        </w:rPr>
      </w:pPr>
    </w:p>
    <w:p w14:paraId="5C8C21F1" w14:textId="77777777" w:rsidR="00CE1844" w:rsidRDefault="00CE1844">
      <w:pPr>
        <w:pStyle w:val="BodyText"/>
        <w:rPr>
          <w:rFonts w:ascii="Calibri"/>
          <w:b/>
          <w:i w:val="0"/>
          <w:sz w:val="20"/>
        </w:rPr>
      </w:pPr>
    </w:p>
    <w:p w14:paraId="06FF0E2B" w14:textId="77777777" w:rsidR="00CE1844" w:rsidRDefault="00CE1844">
      <w:pPr>
        <w:pStyle w:val="BodyText"/>
        <w:spacing w:before="8"/>
        <w:rPr>
          <w:rFonts w:ascii="Calibri"/>
          <w:b/>
          <w:i w:val="0"/>
          <w:sz w:val="19"/>
        </w:rPr>
      </w:pPr>
    </w:p>
    <w:p w14:paraId="01CF4584" w14:textId="77777777" w:rsidR="00CE1844" w:rsidRDefault="00E3785F">
      <w:pPr>
        <w:spacing w:before="93"/>
        <w:ind w:right="106"/>
        <w:jc w:val="right"/>
        <w:rPr>
          <w:b/>
          <w:sz w:val="16"/>
        </w:rPr>
      </w:pPr>
      <w:r>
        <w:rPr>
          <w:color w:val="EF950E"/>
          <w:sz w:val="16"/>
        </w:rPr>
        <w:t>Page</w:t>
      </w:r>
      <w:r>
        <w:rPr>
          <w:color w:val="EF950E"/>
          <w:spacing w:val="-2"/>
          <w:sz w:val="16"/>
        </w:rPr>
        <w:t xml:space="preserve"> </w:t>
      </w:r>
      <w:r>
        <w:rPr>
          <w:b/>
          <w:color w:val="EF950E"/>
          <w:sz w:val="16"/>
        </w:rPr>
        <w:t xml:space="preserve">1 </w:t>
      </w:r>
      <w:r>
        <w:rPr>
          <w:color w:val="EF950E"/>
          <w:sz w:val="16"/>
        </w:rPr>
        <w:t>of</w:t>
      </w:r>
      <w:r>
        <w:rPr>
          <w:color w:val="EF950E"/>
          <w:spacing w:val="-2"/>
          <w:sz w:val="16"/>
        </w:rPr>
        <w:t xml:space="preserve"> </w:t>
      </w:r>
      <w:r>
        <w:rPr>
          <w:b/>
          <w:color w:val="EF950E"/>
          <w:sz w:val="16"/>
        </w:rPr>
        <w:t>3</w:t>
      </w:r>
    </w:p>
    <w:p w14:paraId="07AA8DC8" w14:textId="77777777" w:rsidR="00CE1844" w:rsidRDefault="00CE1844">
      <w:pPr>
        <w:jc w:val="right"/>
        <w:rPr>
          <w:sz w:val="16"/>
        </w:rPr>
        <w:sectPr w:rsidR="00CE1844">
          <w:footerReference w:type="default" r:id="rId11"/>
          <w:type w:val="continuous"/>
          <w:pgSz w:w="11910" w:h="16840"/>
          <w:pgMar w:top="0" w:right="1220" w:bottom="880" w:left="1580" w:header="720" w:footer="683" w:gutter="0"/>
          <w:pgNumType w:start="1"/>
          <w:cols w:space="720"/>
        </w:sectPr>
      </w:pPr>
    </w:p>
    <w:p w14:paraId="350DE74F" w14:textId="77777777" w:rsidR="00CE1844" w:rsidRDefault="00000000">
      <w:pPr>
        <w:pStyle w:val="BodyText"/>
        <w:rPr>
          <w:b/>
          <w:i w:val="0"/>
          <w:sz w:val="27"/>
        </w:rPr>
      </w:pPr>
      <w:r>
        <w:rPr>
          <w:noProof/>
        </w:rPr>
        <w:lastRenderedPageBreak/>
        <w:pict w14:anchorId="0314592A">
          <v:group id="_x0000_s2057" style="position:absolute;margin-left:442.9pt;margin-top:12.85pt;width:110.6pt;height:75.05pt;z-index:251662336;mso-position-horizontal-relative:page;mso-position-vertical-relative:page" coordorigin="8858,257" coordsize="2212,1501">
            <v:shape id="_x0000_s2059" type="#_x0000_t75" style="position:absolute;left:8858;top:433;width:1252;height:1325">
              <v:imagedata r:id="rId7" o:title=""/>
            </v:shape>
            <v:shape id="_x0000_s2058" type="#_x0000_t75" style="position:absolute;left:10170;top:257;width:900;height:1254">
              <v:imagedata r:id="rId8" o:title=""/>
            </v:shape>
            <w10:wrap anchorx="page" anchory="page"/>
          </v:group>
        </w:pict>
      </w:r>
      <w:r>
        <w:rPr>
          <w:noProof/>
        </w:rPr>
        <w:pict w14:anchorId="3EAD58AE">
          <v:line id="_x0000_s2056" style="position:absolute;z-index:251663360;mso-position-horizontal-relative:page;mso-position-vertical-relative:page" from="67.5pt,792.3pt" to="538.5pt,792.35pt" strokecolor="#ef950e" strokeweight="3pt">
            <w10:wrap anchorx="page" anchory="page"/>
          </v:line>
        </w:pict>
      </w:r>
      <w:r>
        <w:rPr>
          <w:noProof/>
        </w:rPr>
        <w:pict w14:anchorId="1B2FDC70">
          <v:rect id="_x0000_s2055" style="position:absolute;margin-left:24pt;margin-top:0;width:6pt;height:842.15pt;z-index:251664384;mso-position-horizontal-relative:page;mso-position-vertical-relative:page" fillcolor="#ef950e" stroked="f">
            <w10:wrap anchorx="page" anchory="page"/>
          </v:rect>
        </w:pict>
      </w:r>
    </w:p>
    <w:p w14:paraId="716F8E44" w14:textId="77777777" w:rsidR="00CE1844" w:rsidRDefault="00E3785F">
      <w:pPr>
        <w:pStyle w:val="BodyText"/>
        <w:ind w:left="6250"/>
        <w:rPr>
          <w:i w:val="0"/>
          <w:sz w:val="20"/>
        </w:rPr>
      </w:pPr>
      <w:r>
        <w:rPr>
          <w:i w:val="0"/>
          <w:noProof/>
          <w:sz w:val="20"/>
        </w:rPr>
        <w:drawing>
          <wp:inline distT="0" distB="0" distL="0" distR="0" wp14:anchorId="16287B46" wp14:editId="2A0DE3F4">
            <wp:extent cx="581230" cy="736092"/>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581230" cy="736092"/>
                    </a:xfrm>
                    <a:prstGeom prst="rect">
                      <a:avLst/>
                    </a:prstGeom>
                  </pic:spPr>
                </pic:pic>
              </a:graphicData>
            </a:graphic>
          </wp:inline>
        </w:drawing>
      </w:r>
    </w:p>
    <w:p w14:paraId="5FB1A9B8" w14:textId="77777777" w:rsidR="00CE1844" w:rsidRDefault="00CE1844">
      <w:pPr>
        <w:pStyle w:val="BodyText"/>
        <w:rPr>
          <w:b/>
          <w:i w:val="0"/>
          <w:sz w:val="20"/>
        </w:rPr>
      </w:pPr>
    </w:p>
    <w:p w14:paraId="3DC8E65D" w14:textId="77777777" w:rsidR="00CE1844" w:rsidRDefault="00CE1844">
      <w:pPr>
        <w:pStyle w:val="BodyText"/>
        <w:rPr>
          <w:b/>
          <w:i w:val="0"/>
          <w:sz w:val="20"/>
        </w:rPr>
      </w:pPr>
    </w:p>
    <w:p w14:paraId="5F3A548D" w14:textId="77777777" w:rsidR="00CE1844" w:rsidRDefault="00CE1844">
      <w:pPr>
        <w:pStyle w:val="BodyText"/>
        <w:rPr>
          <w:b/>
          <w:i w:val="0"/>
          <w:sz w:val="20"/>
        </w:rPr>
      </w:pPr>
    </w:p>
    <w:p w14:paraId="5BCA8C19" w14:textId="77777777" w:rsidR="00CE1844" w:rsidRDefault="00CE1844">
      <w:pPr>
        <w:pStyle w:val="BodyText"/>
        <w:rPr>
          <w:b/>
          <w:i w:val="0"/>
          <w:sz w:val="20"/>
        </w:rPr>
      </w:pPr>
    </w:p>
    <w:p w14:paraId="046D83FC" w14:textId="77777777" w:rsidR="00CE1844" w:rsidRDefault="00CE1844">
      <w:pPr>
        <w:pStyle w:val="BodyText"/>
        <w:rPr>
          <w:b/>
          <w:i w:val="0"/>
          <w:sz w:val="20"/>
        </w:rPr>
      </w:pPr>
    </w:p>
    <w:p w14:paraId="786D1969" w14:textId="77777777" w:rsidR="00CE1844" w:rsidRDefault="00CE1844">
      <w:pPr>
        <w:pStyle w:val="BodyText"/>
        <w:spacing w:before="8"/>
        <w:rPr>
          <w:b/>
          <w:i w:val="0"/>
          <w:sz w:val="14"/>
        </w:rPr>
      </w:pPr>
    </w:p>
    <w:tbl>
      <w:tblPr>
        <w:tblW w:w="0" w:type="auto"/>
        <w:tblInd w:w="123" w:type="dxa"/>
        <w:tblBorders>
          <w:top w:val="single" w:sz="8" w:space="0" w:color="F79546"/>
          <w:left w:val="single" w:sz="8" w:space="0" w:color="F79546"/>
          <w:bottom w:val="single" w:sz="8" w:space="0" w:color="F79546"/>
          <w:right w:val="single" w:sz="8" w:space="0" w:color="F79546"/>
          <w:insideH w:val="single" w:sz="8" w:space="0" w:color="F79546"/>
          <w:insideV w:val="single" w:sz="8" w:space="0" w:color="F79546"/>
        </w:tblBorders>
        <w:tblLayout w:type="fixed"/>
        <w:tblCellMar>
          <w:left w:w="0" w:type="dxa"/>
          <w:right w:w="0" w:type="dxa"/>
        </w:tblCellMar>
        <w:tblLook w:val="01E0" w:firstRow="1" w:lastRow="1" w:firstColumn="1" w:lastColumn="1" w:noHBand="0" w:noVBand="0"/>
      </w:tblPr>
      <w:tblGrid>
        <w:gridCol w:w="5071"/>
        <w:gridCol w:w="1773"/>
        <w:gridCol w:w="1985"/>
      </w:tblGrid>
      <w:tr w:rsidR="00CE1844" w14:paraId="7517DD1D" w14:textId="77777777">
        <w:trPr>
          <w:trHeight w:val="552"/>
        </w:trPr>
        <w:tc>
          <w:tcPr>
            <w:tcW w:w="8829" w:type="dxa"/>
            <w:gridSpan w:val="3"/>
            <w:shd w:val="clear" w:color="auto" w:fill="FCE9D9"/>
          </w:tcPr>
          <w:p w14:paraId="0C74BA33" w14:textId="77777777" w:rsidR="00CE1844" w:rsidRDefault="00E3785F">
            <w:pPr>
              <w:pStyle w:val="TableParagraph"/>
              <w:ind w:left="2773" w:right="3293"/>
              <w:jc w:val="center"/>
              <w:rPr>
                <w:b/>
                <w:sz w:val="24"/>
              </w:rPr>
            </w:pPr>
            <w:r>
              <w:rPr>
                <w:b/>
                <w:sz w:val="24"/>
              </w:rPr>
              <w:t>Project</w:t>
            </w:r>
            <w:r>
              <w:rPr>
                <w:b/>
                <w:spacing w:val="-2"/>
                <w:sz w:val="24"/>
              </w:rPr>
              <w:t xml:space="preserve"> </w:t>
            </w:r>
            <w:r>
              <w:rPr>
                <w:b/>
                <w:sz w:val="24"/>
              </w:rPr>
              <w:t>Evaluation's</w:t>
            </w:r>
            <w:r>
              <w:rPr>
                <w:b/>
                <w:spacing w:val="-3"/>
                <w:sz w:val="24"/>
              </w:rPr>
              <w:t xml:space="preserve"> </w:t>
            </w:r>
            <w:r>
              <w:rPr>
                <w:b/>
                <w:sz w:val="24"/>
              </w:rPr>
              <w:t>Sheet</w:t>
            </w:r>
          </w:p>
        </w:tc>
      </w:tr>
      <w:tr w:rsidR="00CE1844" w14:paraId="191CE0FB" w14:textId="77777777">
        <w:trPr>
          <w:trHeight w:val="552"/>
        </w:trPr>
        <w:tc>
          <w:tcPr>
            <w:tcW w:w="5071" w:type="dxa"/>
            <w:shd w:val="clear" w:color="auto" w:fill="FCE9D9"/>
          </w:tcPr>
          <w:p w14:paraId="2F8A9048" w14:textId="77777777" w:rsidR="00CE1844" w:rsidRDefault="00E3785F">
            <w:pPr>
              <w:pStyle w:val="TableParagraph"/>
              <w:ind w:left="1692" w:right="2209"/>
              <w:jc w:val="center"/>
              <w:rPr>
                <w:b/>
                <w:sz w:val="24"/>
              </w:rPr>
            </w:pPr>
            <w:r>
              <w:rPr>
                <w:b/>
                <w:sz w:val="24"/>
              </w:rPr>
              <w:t>Criteria</w:t>
            </w:r>
          </w:p>
        </w:tc>
        <w:tc>
          <w:tcPr>
            <w:tcW w:w="1773" w:type="dxa"/>
            <w:shd w:val="clear" w:color="auto" w:fill="FCE9D9"/>
          </w:tcPr>
          <w:p w14:paraId="71CDDF9D" w14:textId="77777777" w:rsidR="00CE1844" w:rsidRDefault="00E3785F">
            <w:pPr>
              <w:pStyle w:val="TableParagraph"/>
              <w:ind w:left="2"/>
              <w:rPr>
                <w:b/>
                <w:sz w:val="24"/>
              </w:rPr>
            </w:pPr>
            <w:r>
              <w:rPr>
                <w:b/>
                <w:sz w:val="24"/>
              </w:rPr>
              <w:t>Deserved</w:t>
            </w:r>
            <w:r>
              <w:rPr>
                <w:b/>
                <w:spacing w:val="-3"/>
                <w:sz w:val="24"/>
              </w:rPr>
              <w:t xml:space="preserve"> </w:t>
            </w:r>
            <w:r>
              <w:rPr>
                <w:b/>
                <w:sz w:val="24"/>
              </w:rPr>
              <w:t>Points</w:t>
            </w:r>
          </w:p>
        </w:tc>
        <w:tc>
          <w:tcPr>
            <w:tcW w:w="1985" w:type="dxa"/>
            <w:shd w:val="clear" w:color="auto" w:fill="FCE9D9"/>
          </w:tcPr>
          <w:p w14:paraId="0208727D" w14:textId="77777777" w:rsidR="00CE1844" w:rsidRDefault="00E3785F">
            <w:pPr>
              <w:pStyle w:val="TableParagraph"/>
              <w:ind w:left="60"/>
              <w:rPr>
                <w:b/>
                <w:sz w:val="24"/>
              </w:rPr>
            </w:pPr>
            <w:r>
              <w:rPr>
                <w:b/>
                <w:sz w:val="24"/>
              </w:rPr>
              <w:t>Criteria's</w:t>
            </w:r>
            <w:r>
              <w:rPr>
                <w:b/>
                <w:spacing w:val="-3"/>
                <w:sz w:val="24"/>
              </w:rPr>
              <w:t xml:space="preserve"> </w:t>
            </w:r>
            <w:r>
              <w:rPr>
                <w:b/>
                <w:sz w:val="24"/>
              </w:rPr>
              <w:t>Points</w:t>
            </w:r>
          </w:p>
        </w:tc>
      </w:tr>
      <w:tr w:rsidR="00CE1844" w14:paraId="2BEC1E3B" w14:textId="77777777">
        <w:trPr>
          <w:trHeight w:val="412"/>
        </w:trPr>
        <w:tc>
          <w:tcPr>
            <w:tcW w:w="5071" w:type="dxa"/>
            <w:shd w:val="clear" w:color="auto" w:fill="F1F1F1"/>
          </w:tcPr>
          <w:p w14:paraId="03EFC02D" w14:textId="77777777" w:rsidR="00CE1844" w:rsidRDefault="00E3785F">
            <w:pPr>
              <w:pStyle w:val="TableParagraph"/>
              <w:ind w:left="1831" w:right="2209"/>
              <w:jc w:val="center"/>
              <w:rPr>
                <w:b/>
                <w:sz w:val="24"/>
              </w:rPr>
            </w:pPr>
            <w:r>
              <w:rPr>
                <w:b/>
                <w:sz w:val="24"/>
              </w:rPr>
              <w:t>Phase</w:t>
            </w:r>
            <w:r>
              <w:rPr>
                <w:b/>
                <w:spacing w:val="-1"/>
                <w:sz w:val="24"/>
              </w:rPr>
              <w:t xml:space="preserve"> </w:t>
            </w:r>
            <w:r>
              <w:rPr>
                <w:b/>
                <w:sz w:val="24"/>
              </w:rPr>
              <w:t>1</w:t>
            </w:r>
          </w:p>
        </w:tc>
        <w:tc>
          <w:tcPr>
            <w:tcW w:w="3758" w:type="dxa"/>
            <w:gridSpan w:val="2"/>
            <w:shd w:val="clear" w:color="auto" w:fill="F1F1F1"/>
          </w:tcPr>
          <w:p w14:paraId="1FAC314D" w14:textId="77777777" w:rsidR="00CE1844" w:rsidRDefault="00E3785F">
            <w:pPr>
              <w:pStyle w:val="TableParagraph"/>
              <w:ind w:right="521"/>
              <w:jc w:val="center"/>
              <w:rPr>
                <w:b/>
                <w:sz w:val="24"/>
              </w:rPr>
            </w:pPr>
            <w:r>
              <w:rPr>
                <w:b/>
                <w:sz w:val="24"/>
              </w:rPr>
              <w:t>5</w:t>
            </w:r>
          </w:p>
        </w:tc>
      </w:tr>
      <w:tr w:rsidR="00CE1844" w14:paraId="19FB3501" w14:textId="77777777">
        <w:trPr>
          <w:trHeight w:val="432"/>
        </w:trPr>
        <w:tc>
          <w:tcPr>
            <w:tcW w:w="5071" w:type="dxa"/>
          </w:tcPr>
          <w:p w14:paraId="1C508D4F" w14:textId="77777777" w:rsidR="00CE1844" w:rsidRDefault="00E3785F">
            <w:pPr>
              <w:pStyle w:val="TableParagraph"/>
              <w:numPr>
                <w:ilvl w:val="0"/>
                <w:numId w:val="13"/>
              </w:numPr>
              <w:tabs>
                <w:tab w:val="left" w:pos="674"/>
                <w:tab w:val="left" w:pos="675"/>
              </w:tabs>
              <w:rPr>
                <w:sz w:val="24"/>
              </w:rPr>
            </w:pPr>
            <w:r>
              <w:rPr>
                <w:sz w:val="24"/>
              </w:rPr>
              <w:t>Clarity</w:t>
            </w:r>
            <w:r>
              <w:rPr>
                <w:spacing w:val="-6"/>
                <w:sz w:val="24"/>
              </w:rPr>
              <w:t xml:space="preserve"> </w:t>
            </w:r>
            <w:r>
              <w:rPr>
                <w:sz w:val="24"/>
              </w:rPr>
              <w:t>of</w:t>
            </w:r>
            <w:r>
              <w:rPr>
                <w:spacing w:val="-4"/>
                <w:sz w:val="24"/>
              </w:rPr>
              <w:t xml:space="preserve"> </w:t>
            </w:r>
            <w:r>
              <w:rPr>
                <w:sz w:val="24"/>
              </w:rPr>
              <w:t>project description</w:t>
            </w:r>
          </w:p>
        </w:tc>
        <w:tc>
          <w:tcPr>
            <w:tcW w:w="1773" w:type="dxa"/>
          </w:tcPr>
          <w:p w14:paraId="5949DB4D" w14:textId="77777777" w:rsidR="00CE1844" w:rsidRDefault="00CE1844">
            <w:pPr>
              <w:pStyle w:val="TableParagraph"/>
              <w:spacing w:before="0"/>
            </w:pPr>
          </w:p>
        </w:tc>
        <w:tc>
          <w:tcPr>
            <w:tcW w:w="1985" w:type="dxa"/>
          </w:tcPr>
          <w:p w14:paraId="016EFD61" w14:textId="77777777" w:rsidR="00CE1844" w:rsidRDefault="00E3785F">
            <w:pPr>
              <w:pStyle w:val="TableParagraph"/>
              <w:ind w:right="514"/>
              <w:jc w:val="center"/>
              <w:rPr>
                <w:sz w:val="24"/>
              </w:rPr>
            </w:pPr>
            <w:r>
              <w:rPr>
                <w:sz w:val="24"/>
              </w:rPr>
              <w:t>2</w:t>
            </w:r>
          </w:p>
        </w:tc>
      </w:tr>
      <w:tr w:rsidR="00CE1844" w14:paraId="04504788" w14:textId="77777777">
        <w:trPr>
          <w:trHeight w:val="430"/>
        </w:trPr>
        <w:tc>
          <w:tcPr>
            <w:tcW w:w="5071" w:type="dxa"/>
          </w:tcPr>
          <w:p w14:paraId="552D14C5" w14:textId="77777777" w:rsidR="00CE1844" w:rsidRDefault="00E3785F">
            <w:pPr>
              <w:pStyle w:val="TableParagraph"/>
              <w:numPr>
                <w:ilvl w:val="0"/>
                <w:numId w:val="12"/>
              </w:numPr>
              <w:tabs>
                <w:tab w:val="left" w:pos="674"/>
                <w:tab w:val="left" w:pos="675"/>
              </w:tabs>
              <w:rPr>
                <w:sz w:val="24"/>
              </w:rPr>
            </w:pPr>
            <w:r>
              <w:rPr>
                <w:sz w:val="24"/>
              </w:rPr>
              <w:t>Clarity</w:t>
            </w:r>
            <w:r>
              <w:rPr>
                <w:spacing w:val="-6"/>
                <w:sz w:val="24"/>
              </w:rPr>
              <w:t xml:space="preserve"> </w:t>
            </w:r>
            <w:r>
              <w:rPr>
                <w:sz w:val="24"/>
              </w:rPr>
              <w:t>of</w:t>
            </w:r>
            <w:r>
              <w:rPr>
                <w:spacing w:val="-3"/>
                <w:sz w:val="24"/>
              </w:rPr>
              <w:t xml:space="preserve"> </w:t>
            </w:r>
            <w:r>
              <w:rPr>
                <w:sz w:val="24"/>
              </w:rPr>
              <w:t>the proposed solution</w:t>
            </w:r>
          </w:p>
        </w:tc>
        <w:tc>
          <w:tcPr>
            <w:tcW w:w="1773" w:type="dxa"/>
          </w:tcPr>
          <w:p w14:paraId="3D82B1C1" w14:textId="77777777" w:rsidR="00CE1844" w:rsidRDefault="00CE1844">
            <w:pPr>
              <w:pStyle w:val="TableParagraph"/>
              <w:spacing w:before="0"/>
            </w:pPr>
          </w:p>
        </w:tc>
        <w:tc>
          <w:tcPr>
            <w:tcW w:w="1985" w:type="dxa"/>
          </w:tcPr>
          <w:p w14:paraId="59EA15B9" w14:textId="77777777" w:rsidR="00CE1844" w:rsidRDefault="00E3785F">
            <w:pPr>
              <w:pStyle w:val="TableParagraph"/>
              <w:ind w:right="514"/>
              <w:jc w:val="center"/>
              <w:rPr>
                <w:sz w:val="24"/>
              </w:rPr>
            </w:pPr>
            <w:r>
              <w:rPr>
                <w:sz w:val="24"/>
              </w:rPr>
              <w:t>2</w:t>
            </w:r>
          </w:p>
        </w:tc>
      </w:tr>
      <w:tr w:rsidR="00CE1844" w14:paraId="4D9A5C6F" w14:textId="77777777">
        <w:trPr>
          <w:trHeight w:val="432"/>
        </w:trPr>
        <w:tc>
          <w:tcPr>
            <w:tcW w:w="5071" w:type="dxa"/>
          </w:tcPr>
          <w:p w14:paraId="16D4E069" w14:textId="77777777" w:rsidR="00CE1844" w:rsidRDefault="00E3785F">
            <w:pPr>
              <w:pStyle w:val="TableParagraph"/>
              <w:numPr>
                <w:ilvl w:val="0"/>
                <w:numId w:val="11"/>
              </w:numPr>
              <w:tabs>
                <w:tab w:val="left" w:pos="674"/>
                <w:tab w:val="left" w:pos="675"/>
              </w:tabs>
              <w:rPr>
                <w:sz w:val="24"/>
              </w:rPr>
            </w:pPr>
            <w:r>
              <w:rPr>
                <w:sz w:val="24"/>
              </w:rPr>
              <w:t>Language</w:t>
            </w:r>
            <w:r>
              <w:rPr>
                <w:spacing w:val="-1"/>
                <w:sz w:val="24"/>
              </w:rPr>
              <w:t xml:space="preserve"> </w:t>
            </w:r>
            <w:r>
              <w:rPr>
                <w:sz w:val="24"/>
              </w:rPr>
              <w:t>and</w:t>
            </w:r>
            <w:r>
              <w:rPr>
                <w:spacing w:val="-2"/>
                <w:sz w:val="24"/>
              </w:rPr>
              <w:t xml:space="preserve"> </w:t>
            </w:r>
            <w:r>
              <w:rPr>
                <w:sz w:val="24"/>
              </w:rPr>
              <w:t>writing</w:t>
            </w:r>
            <w:r>
              <w:rPr>
                <w:spacing w:val="-5"/>
                <w:sz w:val="24"/>
              </w:rPr>
              <w:t xml:space="preserve"> </w:t>
            </w:r>
            <w:r>
              <w:rPr>
                <w:sz w:val="24"/>
              </w:rPr>
              <w:t>style</w:t>
            </w:r>
          </w:p>
        </w:tc>
        <w:tc>
          <w:tcPr>
            <w:tcW w:w="1773" w:type="dxa"/>
          </w:tcPr>
          <w:p w14:paraId="7FB1D1DD" w14:textId="77777777" w:rsidR="00CE1844" w:rsidRDefault="00CE1844">
            <w:pPr>
              <w:pStyle w:val="TableParagraph"/>
              <w:spacing w:before="0"/>
            </w:pPr>
          </w:p>
        </w:tc>
        <w:tc>
          <w:tcPr>
            <w:tcW w:w="1985" w:type="dxa"/>
          </w:tcPr>
          <w:p w14:paraId="63CD148D" w14:textId="77777777" w:rsidR="00CE1844" w:rsidRDefault="00E3785F">
            <w:pPr>
              <w:pStyle w:val="TableParagraph"/>
              <w:ind w:right="514"/>
              <w:jc w:val="center"/>
              <w:rPr>
                <w:sz w:val="24"/>
              </w:rPr>
            </w:pPr>
            <w:r>
              <w:rPr>
                <w:sz w:val="24"/>
              </w:rPr>
              <w:t>1</w:t>
            </w:r>
          </w:p>
        </w:tc>
      </w:tr>
      <w:tr w:rsidR="00CE1844" w14:paraId="227FC666" w14:textId="77777777">
        <w:trPr>
          <w:trHeight w:val="412"/>
        </w:trPr>
        <w:tc>
          <w:tcPr>
            <w:tcW w:w="5071" w:type="dxa"/>
            <w:shd w:val="clear" w:color="auto" w:fill="FCE9D9"/>
          </w:tcPr>
          <w:p w14:paraId="35D8E7CA" w14:textId="77777777" w:rsidR="00CE1844" w:rsidRDefault="00E3785F">
            <w:pPr>
              <w:pStyle w:val="TableParagraph"/>
              <w:spacing w:before="0"/>
              <w:ind w:left="1831" w:right="2209"/>
              <w:jc w:val="center"/>
              <w:rPr>
                <w:b/>
                <w:sz w:val="24"/>
              </w:rPr>
            </w:pPr>
            <w:r>
              <w:rPr>
                <w:b/>
                <w:sz w:val="24"/>
              </w:rPr>
              <w:t>Phase</w:t>
            </w:r>
            <w:r>
              <w:rPr>
                <w:b/>
                <w:spacing w:val="-1"/>
                <w:sz w:val="24"/>
              </w:rPr>
              <w:t xml:space="preserve"> </w:t>
            </w:r>
            <w:r>
              <w:rPr>
                <w:b/>
                <w:sz w:val="24"/>
              </w:rPr>
              <w:t>2</w:t>
            </w:r>
          </w:p>
        </w:tc>
        <w:tc>
          <w:tcPr>
            <w:tcW w:w="3758" w:type="dxa"/>
            <w:gridSpan w:val="2"/>
            <w:shd w:val="clear" w:color="auto" w:fill="FCE9D9"/>
          </w:tcPr>
          <w:p w14:paraId="5D410593" w14:textId="77777777" w:rsidR="00CE1844" w:rsidRDefault="00E3785F">
            <w:pPr>
              <w:pStyle w:val="TableParagraph"/>
              <w:spacing w:before="0"/>
              <w:ind w:left="1469" w:right="1989"/>
              <w:jc w:val="center"/>
              <w:rPr>
                <w:b/>
                <w:sz w:val="24"/>
              </w:rPr>
            </w:pPr>
            <w:r>
              <w:rPr>
                <w:b/>
                <w:sz w:val="24"/>
              </w:rPr>
              <w:t>10</w:t>
            </w:r>
          </w:p>
        </w:tc>
      </w:tr>
      <w:tr w:rsidR="00CE1844" w14:paraId="590E1393" w14:textId="77777777">
        <w:trPr>
          <w:trHeight w:val="432"/>
        </w:trPr>
        <w:tc>
          <w:tcPr>
            <w:tcW w:w="5071" w:type="dxa"/>
          </w:tcPr>
          <w:p w14:paraId="1AEB0369" w14:textId="77777777" w:rsidR="00CE1844" w:rsidRDefault="00E3785F">
            <w:pPr>
              <w:pStyle w:val="TableParagraph"/>
              <w:numPr>
                <w:ilvl w:val="0"/>
                <w:numId w:val="10"/>
              </w:numPr>
              <w:tabs>
                <w:tab w:val="left" w:pos="674"/>
                <w:tab w:val="left" w:pos="675"/>
              </w:tabs>
              <w:rPr>
                <w:sz w:val="24"/>
              </w:rPr>
            </w:pPr>
            <w:r>
              <w:rPr>
                <w:sz w:val="24"/>
              </w:rPr>
              <w:t>Introduction</w:t>
            </w:r>
          </w:p>
        </w:tc>
        <w:tc>
          <w:tcPr>
            <w:tcW w:w="1773" w:type="dxa"/>
          </w:tcPr>
          <w:p w14:paraId="44EE8A24" w14:textId="77777777" w:rsidR="00CE1844" w:rsidRDefault="00CE1844">
            <w:pPr>
              <w:pStyle w:val="TableParagraph"/>
              <w:spacing w:before="0"/>
            </w:pPr>
          </w:p>
        </w:tc>
        <w:tc>
          <w:tcPr>
            <w:tcW w:w="1985" w:type="dxa"/>
          </w:tcPr>
          <w:p w14:paraId="0E366D5C" w14:textId="77777777" w:rsidR="00CE1844" w:rsidRDefault="00E3785F">
            <w:pPr>
              <w:pStyle w:val="TableParagraph"/>
              <w:ind w:right="514"/>
              <w:jc w:val="center"/>
              <w:rPr>
                <w:sz w:val="24"/>
              </w:rPr>
            </w:pPr>
            <w:r>
              <w:rPr>
                <w:sz w:val="24"/>
              </w:rPr>
              <w:t>2</w:t>
            </w:r>
          </w:p>
        </w:tc>
      </w:tr>
      <w:tr w:rsidR="00CE1844" w14:paraId="71E9A508" w14:textId="77777777">
        <w:trPr>
          <w:trHeight w:val="430"/>
        </w:trPr>
        <w:tc>
          <w:tcPr>
            <w:tcW w:w="5071" w:type="dxa"/>
          </w:tcPr>
          <w:p w14:paraId="0C11CE3D" w14:textId="77777777" w:rsidR="00CE1844" w:rsidRDefault="00E3785F">
            <w:pPr>
              <w:pStyle w:val="TableParagraph"/>
              <w:numPr>
                <w:ilvl w:val="0"/>
                <w:numId w:val="9"/>
              </w:numPr>
              <w:tabs>
                <w:tab w:val="left" w:pos="674"/>
                <w:tab w:val="left" w:pos="675"/>
              </w:tabs>
              <w:rPr>
                <w:sz w:val="24"/>
              </w:rPr>
            </w:pPr>
            <w:r>
              <w:rPr>
                <w:sz w:val="24"/>
              </w:rPr>
              <w:t>Background</w:t>
            </w:r>
          </w:p>
        </w:tc>
        <w:tc>
          <w:tcPr>
            <w:tcW w:w="1773" w:type="dxa"/>
          </w:tcPr>
          <w:p w14:paraId="2221B9DA" w14:textId="77777777" w:rsidR="00CE1844" w:rsidRDefault="00CE1844">
            <w:pPr>
              <w:pStyle w:val="TableParagraph"/>
              <w:spacing w:before="0"/>
            </w:pPr>
          </w:p>
        </w:tc>
        <w:tc>
          <w:tcPr>
            <w:tcW w:w="1985" w:type="dxa"/>
          </w:tcPr>
          <w:p w14:paraId="02E3A2D0" w14:textId="77777777" w:rsidR="00CE1844" w:rsidRDefault="00E3785F">
            <w:pPr>
              <w:pStyle w:val="TableParagraph"/>
              <w:ind w:right="514"/>
              <w:jc w:val="center"/>
              <w:rPr>
                <w:sz w:val="24"/>
              </w:rPr>
            </w:pPr>
            <w:r>
              <w:rPr>
                <w:sz w:val="24"/>
              </w:rPr>
              <w:t>2</w:t>
            </w:r>
          </w:p>
        </w:tc>
      </w:tr>
      <w:tr w:rsidR="00CE1844" w14:paraId="1487C2C7" w14:textId="77777777">
        <w:trPr>
          <w:trHeight w:val="432"/>
        </w:trPr>
        <w:tc>
          <w:tcPr>
            <w:tcW w:w="5071" w:type="dxa"/>
          </w:tcPr>
          <w:p w14:paraId="2B6D08D7" w14:textId="77777777" w:rsidR="00CE1844" w:rsidRDefault="00E3785F">
            <w:pPr>
              <w:pStyle w:val="TableParagraph"/>
              <w:numPr>
                <w:ilvl w:val="0"/>
                <w:numId w:val="8"/>
              </w:numPr>
              <w:tabs>
                <w:tab w:val="left" w:pos="674"/>
                <w:tab w:val="left" w:pos="675"/>
              </w:tabs>
              <w:rPr>
                <w:sz w:val="24"/>
              </w:rPr>
            </w:pPr>
            <w:r>
              <w:rPr>
                <w:sz w:val="24"/>
              </w:rPr>
              <w:t>Case</w:t>
            </w:r>
            <w:r>
              <w:rPr>
                <w:spacing w:val="-2"/>
                <w:sz w:val="24"/>
              </w:rPr>
              <w:t xml:space="preserve"> </w:t>
            </w:r>
            <w:r>
              <w:rPr>
                <w:sz w:val="24"/>
              </w:rPr>
              <w:t>study/Example</w:t>
            </w:r>
          </w:p>
        </w:tc>
        <w:tc>
          <w:tcPr>
            <w:tcW w:w="1773" w:type="dxa"/>
          </w:tcPr>
          <w:p w14:paraId="10F8DDED" w14:textId="77777777" w:rsidR="00CE1844" w:rsidRDefault="00CE1844">
            <w:pPr>
              <w:pStyle w:val="TableParagraph"/>
              <w:spacing w:before="0"/>
            </w:pPr>
          </w:p>
        </w:tc>
        <w:tc>
          <w:tcPr>
            <w:tcW w:w="1985" w:type="dxa"/>
          </w:tcPr>
          <w:p w14:paraId="36667AF4" w14:textId="77777777" w:rsidR="00CE1844" w:rsidRDefault="00E3785F">
            <w:pPr>
              <w:pStyle w:val="TableParagraph"/>
              <w:ind w:right="514"/>
              <w:jc w:val="center"/>
              <w:rPr>
                <w:sz w:val="24"/>
              </w:rPr>
            </w:pPr>
            <w:r>
              <w:rPr>
                <w:sz w:val="24"/>
              </w:rPr>
              <w:t>2</w:t>
            </w:r>
          </w:p>
        </w:tc>
      </w:tr>
      <w:tr w:rsidR="00CE1844" w14:paraId="01A1571E" w14:textId="77777777">
        <w:trPr>
          <w:trHeight w:val="430"/>
        </w:trPr>
        <w:tc>
          <w:tcPr>
            <w:tcW w:w="5071" w:type="dxa"/>
          </w:tcPr>
          <w:p w14:paraId="3748017E" w14:textId="623861C3" w:rsidR="00CE1844" w:rsidRDefault="005C1D97">
            <w:pPr>
              <w:pStyle w:val="TableParagraph"/>
              <w:numPr>
                <w:ilvl w:val="0"/>
                <w:numId w:val="7"/>
              </w:numPr>
              <w:tabs>
                <w:tab w:val="left" w:pos="674"/>
                <w:tab w:val="left" w:pos="675"/>
              </w:tabs>
              <w:rPr>
                <w:sz w:val="24"/>
              </w:rPr>
            </w:pPr>
            <w:r>
              <w:rPr>
                <w:sz w:val="24"/>
              </w:rPr>
              <w:t>Implementation</w:t>
            </w:r>
          </w:p>
        </w:tc>
        <w:tc>
          <w:tcPr>
            <w:tcW w:w="1773" w:type="dxa"/>
          </w:tcPr>
          <w:p w14:paraId="606E1743" w14:textId="77777777" w:rsidR="00CE1844" w:rsidRDefault="00CE1844">
            <w:pPr>
              <w:pStyle w:val="TableParagraph"/>
              <w:spacing w:before="0"/>
            </w:pPr>
          </w:p>
        </w:tc>
        <w:tc>
          <w:tcPr>
            <w:tcW w:w="1985" w:type="dxa"/>
          </w:tcPr>
          <w:p w14:paraId="7A7F5308" w14:textId="77777777" w:rsidR="00CE1844" w:rsidRDefault="00E3785F">
            <w:pPr>
              <w:pStyle w:val="TableParagraph"/>
              <w:ind w:right="514"/>
              <w:jc w:val="center"/>
              <w:rPr>
                <w:sz w:val="24"/>
              </w:rPr>
            </w:pPr>
            <w:r>
              <w:rPr>
                <w:sz w:val="24"/>
              </w:rPr>
              <w:t>2</w:t>
            </w:r>
          </w:p>
        </w:tc>
      </w:tr>
      <w:tr w:rsidR="00CE1844" w14:paraId="4DB40930" w14:textId="77777777">
        <w:trPr>
          <w:trHeight w:val="432"/>
        </w:trPr>
        <w:tc>
          <w:tcPr>
            <w:tcW w:w="5071" w:type="dxa"/>
          </w:tcPr>
          <w:p w14:paraId="2597BB18" w14:textId="77777777" w:rsidR="00CE1844" w:rsidRDefault="00E3785F">
            <w:pPr>
              <w:pStyle w:val="TableParagraph"/>
              <w:numPr>
                <w:ilvl w:val="0"/>
                <w:numId w:val="6"/>
              </w:numPr>
              <w:tabs>
                <w:tab w:val="left" w:pos="674"/>
                <w:tab w:val="left" w:pos="675"/>
              </w:tabs>
              <w:rPr>
                <w:sz w:val="24"/>
              </w:rPr>
            </w:pPr>
            <w:r>
              <w:rPr>
                <w:sz w:val="24"/>
              </w:rPr>
              <w:t>Reference</w:t>
            </w:r>
          </w:p>
        </w:tc>
        <w:tc>
          <w:tcPr>
            <w:tcW w:w="1773" w:type="dxa"/>
          </w:tcPr>
          <w:p w14:paraId="48F14D1A" w14:textId="77777777" w:rsidR="00CE1844" w:rsidRDefault="00CE1844">
            <w:pPr>
              <w:pStyle w:val="TableParagraph"/>
              <w:spacing w:before="0"/>
            </w:pPr>
          </w:p>
        </w:tc>
        <w:tc>
          <w:tcPr>
            <w:tcW w:w="1985" w:type="dxa"/>
          </w:tcPr>
          <w:p w14:paraId="6C27CB6D" w14:textId="77777777" w:rsidR="00CE1844" w:rsidRDefault="00E3785F">
            <w:pPr>
              <w:pStyle w:val="TableParagraph"/>
              <w:ind w:right="514"/>
              <w:jc w:val="center"/>
              <w:rPr>
                <w:sz w:val="24"/>
              </w:rPr>
            </w:pPr>
            <w:r>
              <w:rPr>
                <w:sz w:val="24"/>
              </w:rPr>
              <w:t>1</w:t>
            </w:r>
          </w:p>
        </w:tc>
      </w:tr>
      <w:tr w:rsidR="00CE1844" w14:paraId="39755EDE" w14:textId="77777777">
        <w:trPr>
          <w:trHeight w:val="430"/>
        </w:trPr>
        <w:tc>
          <w:tcPr>
            <w:tcW w:w="5071" w:type="dxa"/>
          </w:tcPr>
          <w:p w14:paraId="0ED14231" w14:textId="77777777" w:rsidR="00CE1844" w:rsidRDefault="00E3785F">
            <w:pPr>
              <w:pStyle w:val="TableParagraph"/>
              <w:numPr>
                <w:ilvl w:val="0"/>
                <w:numId w:val="5"/>
              </w:numPr>
              <w:tabs>
                <w:tab w:val="left" w:pos="674"/>
                <w:tab w:val="left" w:pos="675"/>
              </w:tabs>
              <w:rPr>
                <w:sz w:val="24"/>
              </w:rPr>
            </w:pPr>
            <w:r>
              <w:rPr>
                <w:sz w:val="24"/>
              </w:rPr>
              <w:t>Language</w:t>
            </w:r>
            <w:r>
              <w:rPr>
                <w:spacing w:val="-1"/>
                <w:sz w:val="24"/>
              </w:rPr>
              <w:t xml:space="preserve"> </w:t>
            </w:r>
            <w:r>
              <w:rPr>
                <w:sz w:val="24"/>
              </w:rPr>
              <w:t>and</w:t>
            </w:r>
            <w:r>
              <w:rPr>
                <w:spacing w:val="-2"/>
                <w:sz w:val="24"/>
              </w:rPr>
              <w:t xml:space="preserve"> </w:t>
            </w:r>
            <w:r>
              <w:rPr>
                <w:sz w:val="24"/>
              </w:rPr>
              <w:t>writing</w:t>
            </w:r>
            <w:r>
              <w:rPr>
                <w:spacing w:val="-5"/>
                <w:sz w:val="24"/>
              </w:rPr>
              <w:t xml:space="preserve"> </w:t>
            </w:r>
            <w:r>
              <w:rPr>
                <w:sz w:val="24"/>
              </w:rPr>
              <w:t>style</w:t>
            </w:r>
          </w:p>
        </w:tc>
        <w:tc>
          <w:tcPr>
            <w:tcW w:w="1773" w:type="dxa"/>
          </w:tcPr>
          <w:p w14:paraId="0CE51DC8" w14:textId="77777777" w:rsidR="00CE1844" w:rsidRDefault="00CE1844">
            <w:pPr>
              <w:pStyle w:val="TableParagraph"/>
              <w:spacing w:before="0"/>
            </w:pPr>
          </w:p>
        </w:tc>
        <w:tc>
          <w:tcPr>
            <w:tcW w:w="1985" w:type="dxa"/>
          </w:tcPr>
          <w:p w14:paraId="4CB43C2D" w14:textId="77777777" w:rsidR="00CE1844" w:rsidRDefault="00E3785F">
            <w:pPr>
              <w:pStyle w:val="TableParagraph"/>
              <w:ind w:right="514"/>
              <w:jc w:val="center"/>
              <w:rPr>
                <w:sz w:val="24"/>
              </w:rPr>
            </w:pPr>
            <w:r>
              <w:rPr>
                <w:sz w:val="24"/>
              </w:rPr>
              <w:t>1</w:t>
            </w:r>
          </w:p>
        </w:tc>
      </w:tr>
      <w:tr w:rsidR="00CE1844" w14:paraId="15237225" w14:textId="77777777">
        <w:trPr>
          <w:trHeight w:val="415"/>
        </w:trPr>
        <w:tc>
          <w:tcPr>
            <w:tcW w:w="5071" w:type="dxa"/>
            <w:shd w:val="clear" w:color="auto" w:fill="FCE9D9"/>
          </w:tcPr>
          <w:p w14:paraId="66C5404A" w14:textId="77777777" w:rsidR="00CE1844" w:rsidRDefault="00E3785F">
            <w:pPr>
              <w:pStyle w:val="TableParagraph"/>
              <w:ind w:left="1390"/>
              <w:rPr>
                <w:b/>
                <w:sz w:val="24"/>
              </w:rPr>
            </w:pPr>
            <w:r>
              <w:rPr>
                <w:b/>
                <w:sz w:val="24"/>
              </w:rPr>
              <w:t>PRESENTATION</w:t>
            </w:r>
          </w:p>
        </w:tc>
        <w:tc>
          <w:tcPr>
            <w:tcW w:w="3758" w:type="dxa"/>
            <w:gridSpan w:val="2"/>
            <w:shd w:val="clear" w:color="auto" w:fill="FCE9D9"/>
          </w:tcPr>
          <w:p w14:paraId="38404853" w14:textId="77777777" w:rsidR="00CE1844" w:rsidRDefault="00E3785F">
            <w:pPr>
              <w:pStyle w:val="TableParagraph"/>
              <w:ind w:right="377"/>
              <w:jc w:val="center"/>
              <w:rPr>
                <w:b/>
                <w:sz w:val="24"/>
              </w:rPr>
            </w:pPr>
            <w:r>
              <w:rPr>
                <w:b/>
                <w:sz w:val="24"/>
              </w:rPr>
              <w:t>5</w:t>
            </w:r>
          </w:p>
        </w:tc>
      </w:tr>
      <w:tr w:rsidR="00CE1844" w14:paraId="41233FF4" w14:textId="77777777">
        <w:trPr>
          <w:trHeight w:val="430"/>
        </w:trPr>
        <w:tc>
          <w:tcPr>
            <w:tcW w:w="5071" w:type="dxa"/>
          </w:tcPr>
          <w:p w14:paraId="0BDEAEB1" w14:textId="77777777" w:rsidR="00CE1844" w:rsidRDefault="00E3785F">
            <w:pPr>
              <w:pStyle w:val="TableParagraph"/>
              <w:numPr>
                <w:ilvl w:val="0"/>
                <w:numId w:val="4"/>
              </w:numPr>
              <w:tabs>
                <w:tab w:val="left" w:pos="674"/>
                <w:tab w:val="left" w:pos="675"/>
              </w:tabs>
              <w:rPr>
                <w:sz w:val="24"/>
              </w:rPr>
            </w:pPr>
            <w:r>
              <w:rPr>
                <w:sz w:val="24"/>
              </w:rPr>
              <w:t>Summarize</w:t>
            </w:r>
            <w:r>
              <w:rPr>
                <w:spacing w:val="-2"/>
                <w:sz w:val="24"/>
              </w:rPr>
              <w:t xml:space="preserve"> </w:t>
            </w:r>
            <w:proofErr w:type="gramStart"/>
            <w:r>
              <w:rPr>
                <w:sz w:val="24"/>
              </w:rPr>
              <w:t>main</w:t>
            </w:r>
            <w:proofErr w:type="gramEnd"/>
            <w:r>
              <w:rPr>
                <w:spacing w:val="-2"/>
                <w:sz w:val="24"/>
              </w:rPr>
              <w:t xml:space="preserve"> </w:t>
            </w:r>
            <w:r>
              <w:rPr>
                <w:sz w:val="24"/>
              </w:rPr>
              <w:t>points.</w:t>
            </w:r>
          </w:p>
        </w:tc>
        <w:tc>
          <w:tcPr>
            <w:tcW w:w="1773" w:type="dxa"/>
          </w:tcPr>
          <w:p w14:paraId="78E06715" w14:textId="77777777" w:rsidR="00CE1844" w:rsidRDefault="00CE1844">
            <w:pPr>
              <w:pStyle w:val="TableParagraph"/>
              <w:spacing w:before="0"/>
            </w:pPr>
          </w:p>
        </w:tc>
        <w:tc>
          <w:tcPr>
            <w:tcW w:w="1985" w:type="dxa"/>
          </w:tcPr>
          <w:p w14:paraId="53DF85F7" w14:textId="77777777" w:rsidR="00CE1844" w:rsidRDefault="00E3785F">
            <w:pPr>
              <w:pStyle w:val="TableParagraph"/>
              <w:ind w:right="514"/>
              <w:jc w:val="center"/>
              <w:rPr>
                <w:sz w:val="24"/>
              </w:rPr>
            </w:pPr>
            <w:r>
              <w:rPr>
                <w:sz w:val="24"/>
              </w:rPr>
              <w:t>1</w:t>
            </w:r>
          </w:p>
        </w:tc>
      </w:tr>
      <w:tr w:rsidR="00CE1844" w14:paraId="42CD4DE3" w14:textId="77777777">
        <w:trPr>
          <w:trHeight w:val="432"/>
        </w:trPr>
        <w:tc>
          <w:tcPr>
            <w:tcW w:w="5071" w:type="dxa"/>
          </w:tcPr>
          <w:p w14:paraId="00594AB6" w14:textId="77777777" w:rsidR="00CE1844" w:rsidRDefault="00E3785F">
            <w:pPr>
              <w:pStyle w:val="TableParagraph"/>
              <w:numPr>
                <w:ilvl w:val="0"/>
                <w:numId w:val="3"/>
              </w:numPr>
              <w:tabs>
                <w:tab w:val="left" w:pos="674"/>
                <w:tab w:val="left" w:pos="675"/>
              </w:tabs>
              <w:rPr>
                <w:sz w:val="24"/>
              </w:rPr>
            </w:pPr>
            <w:r>
              <w:rPr>
                <w:sz w:val="24"/>
              </w:rPr>
              <w:t>Design</w:t>
            </w:r>
            <w:r>
              <w:rPr>
                <w:spacing w:val="-3"/>
                <w:sz w:val="24"/>
              </w:rPr>
              <w:t xml:space="preserve"> </w:t>
            </w:r>
            <w:r>
              <w:rPr>
                <w:sz w:val="24"/>
              </w:rPr>
              <w:t>details</w:t>
            </w:r>
            <w:r>
              <w:rPr>
                <w:spacing w:val="-1"/>
                <w:sz w:val="24"/>
              </w:rPr>
              <w:t xml:space="preserve"> </w:t>
            </w:r>
            <w:r>
              <w:rPr>
                <w:sz w:val="24"/>
              </w:rPr>
              <w:t>(</w:t>
            </w:r>
            <w:proofErr w:type="spellStart"/>
            <w:r>
              <w:rPr>
                <w:sz w:val="24"/>
              </w:rPr>
              <w:t>Colours</w:t>
            </w:r>
            <w:proofErr w:type="spellEnd"/>
            <w:r>
              <w:rPr>
                <w:sz w:val="24"/>
              </w:rPr>
              <w:t>,</w:t>
            </w:r>
            <w:r>
              <w:rPr>
                <w:spacing w:val="-2"/>
                <w:sz w:val="24"/>
              </w:rPr>
              <w:t xml:space="preserve"> </w:t>
            </w:r>
            <w:r>
              <w:rPr>
                <w:sz w:val="24"/>
              </w:rPr>
              <w:t>Font,</w:t>
            </w:r>
            <w:r>
              <w:rPr>
                <w:spacing w:val="-3"/>
                <w:sz w:val="24"/>
              </w:rPr>
              <w:t xml:space="preserve"> </w:t>
            </w:r>
            <w:r>
              <w:rPr>
                <w:sz w:val="24"/>
              </w:rPr>
              <w:t>Format...</w:t>
            </w:r>
            <w:proofErr w:type="spellStart"/>
            <w:r>
              <w:rPr>
                <w:sz w:val="24"/>
              </w:rPr>
              <w:t>etc</w:t>
            </w:r>
            <w:proofErr w:type="spellEnd"/>
            <w:r>
              <w:rPr>
                <w:sz w:val="24"/>
              </w:rPr>
              <w:t>)</w:t>
            </w:r>
          </w:p>
        </w:tc>
        <w:tc>
          <w:tcPr>
            <w:tcW w:w="1773" w:type="dxa"/>
          </w:tcPr>
          <w:p w14:paraId="7C93DE23" w14:textId="77777777" w:rsidR="00CE1844" w:rsidRDefault="00CE1844">
            <w:pPr>
              <w:pStyle w:val="TableParagraph"/>
              <w:spacing w:before="0"/>
            </w:pPr>
          </w:p>
        </w:tc>
        <w:tc>
          <w:tcPr>
            <w:tcW w:w="1985" w:type="dxa"/>
          </w:tcPr>
          <w:p w14:paraId="4FBDE37F" w14:textId="77777777" w:rsidR="00CE1844" w:rsidRDefault="00E3785F">
            <w:pPr>
              <w:pStyle w:val="TableParagraph"/>
              <w:ind w:right="514"/>
              <w:jc w:val="center"/>
              <w:rPr>
                <w:sz w:val="24"/>
              </w:rPr>
            </w:pPr>
            <w:r>
              <w:rPr>
                <w:sz w:val="24"/>
              </w:rPr>
              <w:t>1</w:t>
            </w:r>
          </w:p>
        </w:tc>
      </w:tr>
      <w:tr w:rsidR="00CE1844" w14:paraId="1B9C3E4D" w14:textId="77777777">
        <w:trPr>
          <w:trHeight w:val="845"/>
        </w:trPr>
        <w:tc>
          <w:tcPr>
            <w:tcW w:w="5071" w:type="dxa"/>
          </w:tcPr>
          <w:p w14:paraId="5931D3A2" w14:textId="77777777" w:rsidR="00CE1844" w:rsidRDefault="00E3785F">
            <w:pPr>
              <w:pStyle w:val="TableParagraph"/>
              <w:numPr>
                <w:ilvl w:val="0"/>
                <w:numId w:val="2"/>
              </w:numPr>
              <w:tabs>
                <w:tab w:val="left" w:pos="674"/>
                <w:tab w:val="left" w:pos="675"/>
              </w:tabs>
              <w:rPr>
                <w:sz w:val="24"/>
              </w:rPr>
            </w:pPr>
            <w:r>
              <w:rPr>
                <w:sz w:val="24"/>
              </w:rPr>
              <w:t>Delivery,</w:t>
            </w:r>
            <w:r>
              <w:rPr>
                <w:spacing w:val="-2"/>
                <w:sz w:val="24"/>
              </w:rPr>
              <w:t xml:space="preserve"> </w:t>
            </w:r>
            <w:r>
              <w:rPr>
                <w:sz w:val="24"/>
              </w:rPr>
              <w:t>clarity</w:t>
            </w:r>
            <w:r>
              <w:rPr>
                <w:spacing w:val="-7"/>
                <w:sz w:val="24"/>
              </w:rPr>
              <w:t xml:space="preserve"> </w:t>
            </w:r>
            <w:r>
              <w:rPr>
                <w:sz w:val="24"/>
              </w:rPr>
              <w:t>of</w:t>
            </w:r>
            <w:r>
              <w:rPr>
                <w:spacing w:val="-4"/>
                <w:sz w:val="24"/>
              </w:rPr>
              <w:t xml:space="preserve"> </w:t>
            </w:r>
            <w:r>
              <w:rPr>
                <w:sz w:val="24"/>
              </w:rPr>
              <w:t>language,</w:t>
            </w:r>
            <w:r>
              <w:rPr>
                <w:spacing w:val="-2"/>
                <w:sz w:val="24"/>
              </w:rPr>
              <w:t xml:space="preserve"> </w:t>
            </w:r>
            <w:r>
              <w:rPr>
                <w:sz w:val="24"/>
              </w:rPr>
              <w:t>and</w:t>
            </w:r>
            <w:r>
              <w:rPr>
                <w:spacing w:val="-1"/>
                <w:sz w:val="24"/>
              </w:rPr>
              <w:t xml:space="preserve"> </w:t>
            </w:r>
            <w:r>
              <w:rPr>
                <w:sz w:val="24"/>
              </w:rPr>
              <w:t>use</w:t>
            </w:r>
            <w:r>
              <w:rPr>
                <w:spacing w:val="-2"/>
                <w:sz w:val="24"/>
              </w:rPr>
              <w:t xml:space="preserve"> </w:t>
            </w:r>
            <w:r>
              <w:rPr>
                <w:sz w:val="24"/>
              </w:rPr>
              <w:t>of</w:t>
            </w:r>
          </w:p>
          <w:p w14:paraId="6790C358" w14:textId="77777777" w:rsidR="00CE1844" w:rsidRDefault="00E3785F">
            <w:pPr>
              <w:pStyle w:val="TableParagraph"/>
              <w:spacing w:before="136"/>
              <w:ind w:left="675"/>
              <w:rPr>
                <w:sz w:val="24"/>
              </w:rPr>
            </w:pPr>
            <w:r>
              <w:rPr>
                <w:sz w:val="24"/>
              </w:rPr>
              <w:t>time</w:t>
            </w:r>
          </w:p>
        </w:tc>
        <w:tc>
          <w:tcPr>
            <w:tcW w:w="1773" w:type="dxa"/>
          </w:tcPr>
          <w:p w14:paraId="37A2EA79" w14:textId="77777777" w:rsidR="00CE1844" w:rsidRDefault="00CE1844">
            <w:pPr>
              <w:pStyle w:val="TableParagraph"/>
              <w:spacing w:before="0"/>
            </w:pPr>
          </w:p>
        </w:tc>
        <w:tc>
          <w:tcPr>
            <w:tcW w:w="1985" w:type="dxa"/>
          </w:tcPr>
          <w:p w14:paraId="000A0631" w14:textId="77777777" w:rsidR="00CE1844" w:rsidRDefault="00E3785F">
            <w:pPr>
              <w:pStyle w:val="TableParagraph"/>
              <w:ind w:right="514"/>
              <w:jc w:val="center"/>
              <w:rPr>
                <w:sz w:val="24"/>
              </w:rPr>
            </w:pPr>
            <w:r>
              <w:rPr>
                <w:sz w:val="24"/>
              </w:rPr>
              <w:t>1</w:t>
            </w:r>
          </w:p>
        </w:tc>
      </w:tr>
      <w:tr w:rsidR="00CE1844" w14:paraId="1C72487D" w14:textId="77777777">
        <w:trPr>
          <w:trHeight w:val="430"/>
        </w:trPr>
        <w:tc>
          <w:tcPr>
            <w:tcW w:w="5071" w:type="dxa"/>
          </w:tcPr>
          <w:p w14:paraId="540EC1CD" w14:textId="77777777" w:rsidR="00CE1844" w:rsidRDefault="00E3785F">
            <w:pPr>
              <w:pStyle w:val="TableParagraph"/>
              <w:numPr>
                <w:ilvl w:val="0"/>
                <w:numId w:val="1"/>
              </w:numPr>
              <w:tabs>
                <w:tab w:val="left" w:pos="674"/>
                <w:tab w:val="left" w:pos="675"/>
              </w:tabs>
              <w:rPr>
                <w:sz w:val="24"/>
              </w:rPr>
            </w:pPr>
            <w:r>
              <w:rPr>
                <w:sz w:val="24"/>
              </w:rPr>
              <w:t>Answering</w:t>
            </w:r>
            <w:r>
              <w:rPr>
                <w:spacing w:val="-5"/>
                <w:sz w:val="24"/>
              </w:rPr>
              <w:t xml:space="preserve"> </w:t>
            </w:r>
            <w:r>
              <w:rPr>
                <w:sz w:val="24"/>
              </w:rPr>
              <w:t>the</w:t>
            </w:r>
            <w:r>
              <w:rPr>
                <w:spacing w:val="-1"/>
                <w:sz w:val="24"/>
              </w:rPr>
              <w:t xml:space="preserve"> </w:t>
            </w:r>
            <w:r>
              <w:rPr>
                <w:sz w:val="24"/>
              </w:rPr>
              <w:t>question</w:t>
            </w:r>
          </w:p>
        </w:tc>
        <w:tc>
          <w:tcPr>
            <w:tcW w:w="1773" w:type="dxa"/>
          </w:tcPr>
          <w:p w14:paraId="552DB4EE" w14:textId="77777777" w:rsidR="00CE1844" w:rsidRDefault="00CE1844">
            <w:pPr>
              <w:pStyle w:val="TableParagraph"/>
              <w:spacing w:before="0"/>
            </w:pPr>
          </w:p>
        </w:tc>
        <w:tc>
          <w:tcPr>
            <w:tcW w:w="1985" w:type="dxa"/>
          </w:tcPr>
          <w:p w14:paraId="5582F809" w14:textId="77777777" w:rsidR="00CE1844" w:rsidRDefault="00E3785F">
            <w:pPr>
              <w:pStyle w:val="TableParagraph"/>
              <w:ind w:right="514"/>
              <w:jc w:val="center"/>
              <w:rPr>
                <w:sz w:val="24"/>
              </w:rPr>
            </w:pPr>
            <w:r>
              <w:rPr>
                <w:sz w:val="24"/>
              </w:rPr>
              <w:t>1</w:t>
            </w:r>
          </w:p>
        </w:tc>
      </w:tr>
      <w:tr w:rsidR="00CE1844" w14:paraId="7F5E72A4" w14:textId="77777777">
        <w:trPr>
          <w:trHeight w:val="414"/>
        </w:trPr>
        <w:tc>
          <w:tcPr>
            <w:tcW w:w="5071" w:type="dxa"/>
            <w:shd w:val="clear" w:color="auto" w:fill="FCE9D9"/>
          </w:tcPr>
          <w:p w14:paraId="6753A75E" w14:textId="77777777" w:rsidR="00CE1844" w:rsidRDefault="00E3785F">
            <w:pPr>
              <w:pStyle w:val="TableParagraph"/>
              <w:ind w:left="1833" w:right="1787"/>
              <w:jc w:val="center"/>
              <w:rPr>
                <w:b/>
                <w:sz w:val="24"/>
              </w:rPr>
            </w:pPr>
            <w:r>
              <w:rPr>
                <w:b/>
                <w:sz w:val="24"/>
              </w:rPr>
              <w:t>Total</w:t>
            </w:r>
          </w:p>
        </w:tc>
        <w:tc>
          <w:tcPr>
            <w:tcW w:w="1773" w:type="dxa"/>
            <w:shd w:val="clear" w:color="auto" w:fill="FCE9D9"/>
          </w:tcPr>
          <w:p w14:paraId="0F48B7B0" w14:textId="77777777" w:rsidR="00CE1844" w:rsidRDefault="00CE1844">
            <w:pPr>
              <w:pStyle w:val="TableParagraph"/>
              <w:spacing w:before="0"/>
            </w:pPr>
          </w:p>
        </w:tc>
        <w:tc>
          <w:tcPr>
            <w:tcW w:w="1985" w:type="dxa"/>
            <w:shd w:val="clear" w:color="auto" w:fill="FCE9D9"/>
          </w:tcPr>
          <w:p w14:paraId="73BB9C0C" w14:textId="77777777" w:rsidR="00CE1844" w:rsidRDefault="00E3785F">
            <w:pPr>
              <w:pStyle w:val="TableParagraph"/>
              <w:ind w:left="605"/>
              <w:rPr>
                <w:b/>
                <w:sz w:val="24"/>
              </w:rPr>
            </w:pPr>
            <w:r>
              <w:rPr>
                <w:b/>
                <w:sz w:val="24"/>
              </w:rPr>
              <w:t>20</w:t>
            </w:r>
          </w:p>
        </w:tc>
      </w:tr>
    </w:tbl>
    <w:p w14:paraId="6560E833" w14:textId="77777777" w:rsidR="00CE1844" w:rsidRDefault="00CE1844">
      <w:pPr>
        <w:pStyle w:val="BodyText"/>
        <w:rPr>
          <w:b/>
          <w:i w:val="0"/>
          <w:sz w:val="20"/>
        </w:rPr>
      </w:pPr>
    </w:p>
    <w:p w14:paraId="51B8D8A6" w14:textId="77777777" w:rsidR="00CE1844" w:rsidRDefault="00CE1844">
      <w:pPr>
        <w:pStyle w:val="BodyText"/>
        <w:rPr>
          <w:b/>
          <w:i w:val="0"/>
          <w:sz w:val="20"/>
        </w:rPr>
      </w:pPr>
    </w:p>
    <w:p w14:paraId="3B5C3644" w14:textId="77777777" w:rsidR="00CE1844" w:rsidRDefault="00CE1844">
      <w:pPr>
        <w:pStyle w:val="BodyText"/>
        <w:rPr>
          <w:b/>
          <w:i w:val="0"/>
          <w:sz w:val="20"/>
        </w:rPr>
      </w:pPr>
    </w:p>
    <w:p w14:paraId="5B9AA000" w14:textId="77777777" w:rsidR="00CE1844" w:rsidRDefault="00CE1844">
      <w:pPr>
        <w:pStyle w:val="BodyText"/>
        <w:rPr>
          <w:b/>
          <w:i w:val="0"/>
          <w:sz w:val="20"/>
        </w:rPr>
      </w:pPr>
    </w:p>
    <w:p w14:paraId="55F8FCE9" w14:textId="77777777" w:rsidR="00CE1844" w:rsidRDefault="00CE1844">
      <w:pPr>
        <w:pStyle w:val="BodyText"/>
        <w:rPr>
          <w:b/>
          <w:i w:val="0"/>
          <w:sz w:val="20"/>
        </w:rPr>
      </w:pPr>
    </w:p>
    <w:p w14:paraId="4C0B5979" w14:textId="77777777" w:rsidR="00CE1844" w:rsidRDefault="00CE1844">
      <w:pPr>
        <w:pStyle w:val="BodyText"/>
        <w:rPr>
          <w:b/>
          <w:i w:val="0"/>
          <w:sz w:val="20"/>
        </w:rPr>
      </w:pPr>
    </w:p>
    <w:p w14:paraId="6A746733" w14:textId="77777777" w:rsidR="00CE1844" w:rsidRDefault="00CE1844">
      <w:pPr>
        <w:pStyle w:val="BodyText"/>
        <w:rPr>
          <w:b/>
          <w:i w:val="0"/>
          <w:sz w:val="20"/>
        </w:rPr>
      </w:pPr>
    </w:p>
    <w:p w14:paraId="0EA7ED1E" w14:textId="77777777" w:rsidR="00CE1844" w:rsidRDefault="00CE1844">
      <w:pPr>
        <w:pStyle w:val="BodyText"/>
        <w:rPr>
          <w:b/>
          <w:i w:val="0"/>
          <w:sz w:val="20"/>
        </w:rPr>
      </w:pPr>
    </w:p>
    <w:p w14:paraId="5B40465A" w14:textId="77777777" w:rsidR="00CE1844" w:rsidRDefault="00CE1844">
      <w:pPr>
        <w:pStyle w:val="BodyText"/>
        <w:rPr>
          <w:b/>
          <w:i w:val="0"/>
          <w:sz w:val="20"/>
        </w:rPr>
      </w:pPr>
    </w:p>
    <w:p w14:paraId="4BD7DC36" w14:textId="77777777" w:rsidR="00CE1844" w:rsidRDefault="00CE1844">
      <w:pPr>
        <w:pStyle w:val="BodyText"/>
        <w:rPr>
          <w:b/>
          <w:i w:val="0"/>
          <w:sz w:val="20"/>
        </w:rPr>
      </w:pPr>
    </w:p>
    <w:p w14:paraId="3327E493" w14:textId="77777777" w:rsidR="00CE1844" w:rsidRDefault="00CE1844">
      <w:pPr>
        <w:pStyle w:val="BodyText"/>
        <w:rPr>
          <w:b/>
          <w:i w:val="0"/>
          <w:sz w:val="20"/>
        </w:rPr>
      </w:pPr>
    </w:p>
    <w:p w14:paraId="1C78B6E4" w14:textId="77777777" w:rsidR="00CE1844" w:rsidRDefault="00CE1844">
      <w:pPr>
        <w:pStyle w:val="BodyText"/>
        <w:rPr>
          <w:b/>
          <w:i w:val="0"/>
          <w:sz w:val="20"/>
        </w:rPr>
      </w:pPr>
    </w:p>
    <w:p w14:paraId="5E0D1A59" w14:textId="77777777" w:rsidR="00CE1844" w:rsidRDefault="00CE1844">
      <w:pPr>
        <w:pStyle w:val="BodyText"/>
        <w:spacing w:before="9"/>
        <w:rPr>
          <w:b/>
          <w:i w:val="0"/>
          <w:sz w:val="26"/>
        </w:rPr>
      </w:pPr>
    </w:p>
    <w:p w14:paraId="37B8BA26" w14:textId="77777777" w:rsidR="00CE1844" w:rsidRDefault="00E3785F">
      <w:pPr>
        <w:spacing w:before="93"/>
        <w:ind w:right="106"/>
        <w:jc w:val="right"/>
        <w:rPr>
          <w:b/>
          <w:sz w:val="16"/>
        </w:rPr>
      </w:pPr>
      <w:r>
        <w:rPr>
          <w:color w:val="EF950E"/>
          <w:sz w:val="16"/>
        </w:rPr>
        <w:t>Page</w:t>
      </w:r>
      <w:r>
        <w:rPr>
          <w:color w:val="EF950E"/>
          <w:spacing w:val="-2"/>
          <w:sz w:val="16"/>
        </w:rPr>
        <w:t xml:space="preserve"> </w:t>
      </w:r>
      <w:r>
        <w:rPr>
          <w:b/>
          <w:color w:val="EF950E"/>
          <w:sz w:val="16"/>
        </w:rPr>
        <w:t xml:space="preserve">2 </w:t>
      </w:r>
      <w:r>
        <w:rPr>
          <w:color w:val="EF950E"/>
          <w:sz w:val="16"/>
        </w:rPr>
        <w:t>of</w:t>
      </w:r>
      <w:r>
        <w:rPr>
          <w:color w:val="EF950E"/>
          <w:spacing w:val="-2"/>
          <w:sz w:val="16"/>
        </w:rPr>
        <w:t xml:space="preserve"> </w:t>
      </w:r>
      <w:r>
        <w:rPr>
          <w:b/>
          <w:color w:val="EF950E"/>
          <w:sz w:val="16"/>
        </w:rPr>
        <w:t>3</w:t>
      </w:r>
    </w:p>
    <w:p w14:paraId="44CA1A46" w14:textId="77777777" w:rsidR="00CE1844" w:rsidRDefault="00CE1844">
      <w:pPr>
        <w:jc w:val="right"/>
        <w:rPr>
          <w:sz w:val="16"/>
        </w:rPr>
        <w:sectPr w:rsidR="00CE1844">
          <w:pgSz w:w="11910" w:h="16840"/>
          <w:pgMar w:top="0" w:right="1220" w:bottom="880" w:left="1580" w:header="0" w:footer="683" w:gutter="0"/>
          <w:cols w:space="720"/>
        </w:sectPr>
      </w:pPr>
    </w:p>
    <w:p w14:paraId="185EBA70" w14:textId="77777777" w:rsidR="00CE1844" w:rsidRDefault="00000000">
      <w:pPr>
        <w:pStyle w:val="BodyText"/>
        <w:rPr>
          <w:b/>
          <w:i w:val="0"/>
          <w:sz w:val="27"/>
        </w:rPr>
      </w:pPr>
      <w:r>
        <w:rPr>
          <w:noProof/>
        </w:rPr>
        <w:lastRenderedPageBreak/>
        <w:pict w14:anchorId="71EED1F7">
          <v:group id="_x0000_s2052" style="position:absolute;margin-left:442.9pt;margin-top:12.85pt;width:110.6pt;height:75.05pt;z-index:251665408;mso-position-horizontal-relative:page;mso-position-vertical-relative:page" coordorigin="8858,257" coordsize="2212,1501">
            <v:shape id="_x0000_s2054" type="#_x0000_t75" style="position:absolute;left:8858;top:433;width:1252;height:1325">
              <v:imagedata r:id="rId7" o:title=""/>
            </v:shape>
            <v:shape id="_x0000_s2053" type="#_x0000_t75" style="position:absolute;left:10170;top:257;width:900;height:1254">
              <v:imagedata r:id="rId8" o:title=""/>
            </v:shape>
            <w10:wrap anchorx="page" anchory="page"/>
          </v:group>
        </w:pict>
      </w:r>
      <w:r>
        <w:rPr>
          <w:noProof/>
        </w:rPr>
        <w:pict w14:anchorId="71F9F820">
          <v:line id="_x0000_s2051" style="position:absolute;z-index:251666432;mso-position-horizontal-relative:page;mso-position-vertical-relative:page" from="67.5pt,792.3pt" to="538.5pt,792.35pt" strokecolor="#ef950e" strokeweight="3pt">
            <w10:wrap anchorx="page" anchory="page"/>
          </v:line>
        </w:pict>
      </w:r>
      <w:r>
        <w:rPr>
          <w:noProof/>
        </w:rPr>
        <w:pict w14:anchorId="1DB0C628">
          <v:rect id="_x0000_s2050" style="position:absolute;margin-left:24pt;margin-top:0;width:6pt;height:842.15pt;z-index:251667456;mso-position-horizontal-relative:page;mso-position-vertical-relative:page" fillcolor="#ef950e" stroked="f">
            <w10:wrap anchorx="page" anchory="page"/>
          </v:rect>
        </w:pict>
      </w:r>
    </w:p>
    <w:p w14:paraId="05230759" w14:textId="77777777" w:rsidR="00CE1844" w:rsidRDefault="00E3785F">
      <w:pPr>
        <w:pStyle w:val="BodyText"/>
        <w:ind w:left="6250"/>
        <w:rPr>
          <w:i w:val="0"/>
          <w:sz w:val="20"/>
        </w:rPr>
      </w:pPr>
      <w:r>
        <w:rPr>
          <w:i w:val="0"/>
          <w:noProof/>
          <w:sz w:val="20"/>
        </w:rPr>
        <w:drawing>
          <wp:inline distT="0" distB="0" distL="0" distR="0" wp14:anchorId="21AEC0FA" wp14:editId="482E057F">
            <wp:extent cx="581230" cy="73609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81230" cy="736092"/>
                    </a:xfrm>
                    <a:prstGeom prst="rect">
                      <a:avLst/>
                    </a:prstGeom>
                  </pic:spPr>
                </pic:pic>
              </a:graphicData>
            </a:graphic>
          </wp:inline>
        </w:drawing>
      </w:r>
    </w:p>
    <w:p w14:paraId="2BDD9EB3" w14:textId="77777777" w:rsidR="00CE1844" w:rsidRDefault="00CE1844">
      <w:pPr>
        <w:pStyle w:val="BodyText"/>
        <w:spacing w:before="1"/>
        <w:rPr>
          <w:b/>
          <w:i w:val="0"/>
          <w:sz w:val="21"/>
        </w:rPr>
      </w:pPr>
    </w:p>
    <w:p w14:paraId="4B6ACFF8" w14:textId="2A3CDAF1" w:rsidR="00CE1844" w:rsidRDefault="00E3785F" w:rsidP="008007F6">
      <w:pPr>
        <w:pStyle w:val="Heading1"/>
        <w:spacing w:before="88"/>
        <w:rPr>
          <w:rFonts w:ascii="Times New Roman"/>
          <w:color w:val="EF950E"/>
        </w:rPr>
      </w:pPr>
      <w:r>
        <w:rPr>
          <w:rFonts w:ascii="Times New Roman"/>
          <w:color w:val="EF950E"/>
        </w:rPr>
        <w:t>Introduction:</w:t>
      </w:r>
    </w:p>
    <w:p w14:paraId="1112E3A1" w14:textId="1DAC787D" w:rsidR="00B54611" w:rsidRPr="00B54611" w:rsidRDefault="00B54611" w:rsidP="00B54611">
      <w:pPr>
        <w:pStyle w:val="Heading1"/>
        <w:spacing w:before="88"/>
        <w:rPr>
          <w:rFonts w:ascii="Times New Roman"/>
          <w:b w:val="0"/>
          <w:bCs w:val="0"/>
          <w:sz w:val="24"/>
          <w:szCs w:val="24"/>
        </w:rPr>
      </w:pPr>
      <w:r w:rsidRPr="00B54611">
        <w:rPr>
          <w:rFonts w:ascii="Times New Roman"/>
          <w:b w:val="0"/>
          <w:bCs w:val="0"/>
          <w:sz w:val="24"/>
          <w:szCs w:val="24"/>
        </w:rPr>
        <w:t xml:space="preserve">In the present time and in our daily lives, we notice that the transfer of information is considered one of the most important, if not the most important </w:t>
      </w:r>
      <w:r>
        <w:rPr>
          <w:rFonts w:ascii="Times New Roman"/>
          <w:b w:val="0"/>
          <w:bCs w:val="0"/>
          <w:sz w:val="24"/>
          <w:szCs w:val="24"/>
        </w:rPr>
        <w:t>things</w:t>
      </w:r>
      <w:r w:rsidRPr="00B54611">
        <w:rPr>
          <w:rFonts w:ascii="Times New Roman"/>
          <w:b w:val="0"/>
          <w:bCs w:val="0"/>
          <w:sz w:val="24"/>
          <w:szCs w:val="24"/>
        </w:rPr>
        <w:t>, whether in universities, banking transactions, or even entertainment and commercial websites. Therefore, it is essential to focus on protecting this information from any external interference.</w:t>
      </w:r>
    </w:p>
    <w:p w14:paraId="1CB33FF4" w14:textId="77777777" w:rsidR="00B54611" w:rsidRPr="00B54611" w:rsidRDefault="00B54611" w:rsidP="00B54611">
      <w:pPr>
        <w:pStyle w:val="Heading1"/>
        <w:spacing w:before="88"/>
        <w:rPr>
          <w:rFonts w:ascii="Times New Roman"/>
          <w:b w:val="0"/>
          <w:bCs w:val="0"/>
          <w:sz w:val="24"/>
          <w:szCs w:val="24"/>
        </w:rPr>
      </w:pPr>
    </w:p>
    <w:p w14:paraId="4B4674D0" w14:textId="6375EE14" w:rsidR="006E36EB" w:rsidRDefault="00B54611" w:rsidP="00AE1DCF">
      <w:pPr>
        <w:pStyle w:val="Heading1"/>
        <w:spacing w:before="88"/>
        <w:rPr>
          <w:rFonts w:ascii="Times New Roman"/>
          <w:b w:val="0"/>
          <w:bCs w:val="0"/>
          <w:sz w:val="24"/>
          <w:szCs w:val="24"/>
        </w:rPr>
      </w:pPr>
      <w:r w:rsidRPr="00B54611">
        <w:rPr>
          <w:rFonts w:ascii="Times New Roman"/>
          <w:b w:val="0"/>
          <w:bCs w:val="0"/>
          <w:sz w:val="24"/>
          <w:szCs w:val="24"/>
        </w:rPr>
        <w:t>The RSA encryption algorithm is a mathematical algorithm used to encrypt and decrypt data using mathematical equations. This algorithm protects the process of transferring data from the sender to the recipient, making the message readable but in an un</w:t>
      </w:r>
      <w:r>
        <w:rPr>
          <w:rFonts w:ascii="Times New Roman"/>
          <w:b w:val="0"/>
          <w:bCs w:val="0"/>
          <w:sz w:val="24"/>
          <w:szCs w:val="24"/>
        </w:rPr>
        <w:t>readable</w:t>
      </w:r>
      <w:r w:rsidRPr="00B54611">
        <w:rPr>
          <w:rFonts w:ascii="Times New Roman"/>
          <w:b w:val="0"/>
          <w:bCs w:val="0"/>
          <w:sz w:val="24"/>
          <w:szCs w:val="24"/>
        </w:rPr>
        <w:t xml:space="preserve"> format.</w:t>
      </w:r>
    </w:p>
    <w:p w14:paraId="3AE92521" w14:textId="77777777" w:rsidR="00CE1844" w:rsidRDefault="00CE1844">
      <w:pPr>
        <w:pStyle w:val="BodyText"/>
        <w:rPr>
          <w:sz w:val="28"/>
        </w:rPr>
      </w:pPr>
    </w:p>
    <w:p w14:paraId="1D42247A" w14:textId="77777777" w:rsidR="00CE1844" w:rsidRDefault="00CE1844">
      <w:pPr>
        <w:pStyle w:val="BodyText"/>
        <w:spacing w:before="2"/>
        <w:rPr>
          <w:sz w:val="30"/>
        </w:rPr>
      </w:pPr>
    </w:p>
    <w:p w14:paraId="0D7E2CB9" w14:textId="77777777" w:rsidR="00CE1844" w:rsidRDefault="00E3785F">
      <w:pPr>
        <w:pStyle w:val="Heading1"/>
        <w:rPr>
          <w:rFonts w:ascii="Times New Roman"/>
          <w:color w:val="EF950E"/>
        </w:rPr>
      </w:pPr>
      <w:r>
        <w:rPr>
          <w:rFonts w:ascii="Times New Roman"/>
          <w:color w:val="EF950E"/>
        </w:rPr>
        <w:t>Background</w:t>
      </w:r>
    </w:p>
    <w:p w14:paraId="0042DC8D" w14:textId="77777777" w:rsidR="00B54611" w:rsidRDefault="00B54611">
      <w:pPr>
        <w:pStyle w:val="Heading1"/>
        <w:rPr>
          <w:rFonts w:ascii="Times New Roman"/>
          <w:rtl/>
        </w:rPr>
      </w:pPr>
    </w:p>
    <w:p w14:paraId="3623CC5E" w14:textId="77777777" w:rsidR="00B54611" w:rsidRPr="00B54611" w:rsidRDefault="00B54611" w:rsidP="00AE1DCF">
      <w:pPr>
        <w:pStyle w:val="BodyText"/>
        <w:spacing w:before="4"/>
        <w:ind w:left="220"/>
        <w:rPr>
          <w:bCs/>
          <w:i w:val="0"/>
        </w:rPr>
      </w:pPr>
      <w:r w:rsidRPr="00B54611">
        <w:rPr>
          <w:bCs/>
          <w:i w:val="0"/>
        </w:rPr>
        <w:t xml:space="preserve">RSA Encryption Algorithm, RSA appeared for the first time in 1977 by Leonard Adleman, Adi Shamir and Ronald Rivest, RSA uses both the public and the private keys, the public key used for encrypting the massage and the private key decrypt it. This attribute is one reason why RSA has become the most widely used asymmetric algorithm: It provides a method to assure confidentiality, integrity, and authenticity. This means that messages encrypted with the public key can only be decrypted using the private key, ensuring that the person with the private key is the only person who can read the message, thus protecting the information from unauthorized access. RSA uses Many protocols such as Secure Shell and SSL/TLS, rely on RSA for encryption and digital signature functions. </w:t>
      </w:r>
    </w:p>
    <w:p w14:paraId="166410A3" w14:textId="77777777" w:rsidR="00B54611" w:rsidRPr="00B54611" w:rsidRDefault="00B54611" w:rsidP="00B54611">
      <w:pPr>
        <w:pStyle w:val="BodyText"/>
        <w:spacing w:before="4"/>
        <w:rPr>
          <w:bCs/>
          <w:i w:val="0"/>
        </w:rPr>
      </w:pPr>
    </w:p>
    <w:p w14:paraId="17DEF291" w14:textId="77777777" w:rsidR="00B54611" w:rsidRPr="00B54611" w:rsidRDefault="00B54611" w:rsidP="00B54611">
      <w:pPr>
        <w:pStyle w:val="BodyText"/>
        <w:spacing w:before="4"/>
        <w:rPr>
          <w:bCs/>
          <w:i w:val="0"/>
        </w:rPr>
      </w:pPr>
      <w:r w:rsidRPr="00B54611">
        <w:rPr>
          <w:bCs/>
          <w:i w:val="0"/>
        </w:rPr>
        <w:t xml:space="preserve"> </w:t>
      </w:r>
    </w:p>
    <w:p w14:paraId="5F0C64BD" w14:textId="77777777" w:rsidR="00B54611" w:rsidRPr="00B54611" w:rsidRDefault="00B54611" w:rsidP="00B54611">
      <w:pPr>
        <w:pStyle w:val="BodyText"/>
        <w:spacing w:before="4"/>
        <w:rPr>
          <w:bCs/>
          <w:i w:val="0"/>
        </w:rPr>
      </w:pPr>
    </w:p>
    <w:p w14:paraId="79818C1C" w14:textId="77777777" w:rsidR="00B54611" w:rsidRPr="00B54611" w:rsidRDefault="00B54611" w:rsidP="00AE1DCF">
      <w:pPr>
        <w:pStyle w:val="BodyText"/>
        <w:spacing w:before="4"/>
        <w:ind w:left="220"/>
        <w:rPr>
          <w:bCs/>
          <w:i w:val="0"/>
        </w:rPr>
      </w:pPr>
      <w:r w:rsidRPr="00B54611">
        <w:rPr>
          <w:bCs/>
          <w:i w:val="0"/>
        </w:rPr>
        <w:t xml:space="preserve">SHL: is a cryptographic network protocol that provides secure login and command execution on remote systems, RSA is used for key exchange, where the public key is shared to encrypt data, allowing secure access to the remote system. </w:t>
      </w:r>
    </w:p>
    <w:p w14:paraId="79E90C20" w14:textId="77777777" w:rsidR="00B54611" w:rsidRPr="00B54611" w:rsidRDefault="00B54611" w:rsidP="00AE1DCF">
      <w:pPr>
        <w:pStyle w:val="BodyText"/>
        <w:spacing w:before="4"/>
        <w:ind w:left="220"/>
        <w:rPr>
          <w:bCs/>
          <w:i w:val="0"/>
        </w:rPr>
      </w:pPr>
    </w:p>
    <w:p w14:paraId="3C8664DD" w14:textId="7C830E80" w:rsidR="00CE1844" w:rsidRPr="00B54611" w:rsidRDefault="00B54611" w:rsidP="00AE1DCF">
      <w:pPr>
        <w:pStyle w:val="BodyText"/>
        <w:spacing w:before="4"/>
        <w:ind w:left="220"/>
        <w:rPr>
          <w:bCs/>
          <w:i w:val="0"/>
        </w:rPr>
      </w:pPr>
      <w:r w:rsidRPr="00B54611">
        <w:rPr>
          <w:bCs/>
          <w:i w:val="0"/>
        </w:rPr>
        <w:t xml:space="preserve">SLL/TLS: are protocols that secure </w:t>
      </w:r>
      <w:proofErr w:type="gramStart"/>
      <w:r w:rsidRPr="00B54611">
        <w:rPr>
          <w:bCs/>
          <w:i w:val="0"/>
        </w:rPr>
        <w:t>the communication</w:t>
      </w:r>
      <w:proofErr w:type="gramEnd"/>
      <w:r w:rsidRPr="00B54611">
        <w:rPr>
          <w:bCs/>
          <w:i w:val="0"/>
        </w:rPr>
        <w:t xml:space="preserve"> between web browsers and servers, most commonly in HTTPS. RSA is a part of establishing a secure connection, encrypting data between the client and server.</w:t>
      </w:r>
    </w:p>
    <w:p w14:paraId="5A9F04AD" w14:textId="77777777" w:rsidR="00CE1844" w:rsidRDefault="00CE1844">
      <w:pPr>
        <w:pStyle w:val="BodyText"/>
        <w:spacing w:before="8"/>
      </w:pPr>
    </w:p>
    <w:p w14:paraId="77765832" w14:textId="77777777" w:rsidR="00C07B62" w:rsidRDefault="00C07B62">
      <w:pPr>
        <w:pStyle w:val="BodyText"/>
        <w:spacing w:before="8"/>
      </w:pPr>
    </w:p>
    <w:p w14:paraId="4EEA487B" w14:textId="77777777" w:rsidR="00C07B62" w:rsidRDefault="00C07B62">
      <w:pPr>
        <w:pStyle w:val="BodyText"/>
        <w:spacing w:before="8"/>
      </w:pPr>
    </w:p>
    <w:p w14:paraId="411D2146" w14:textId="77777777" w:rsidR="00C07B62" w:rsidRDefault="00C07B62">
      <w:pPr>
        <w:pStyle w:val="BodyText"/>
        <w:spacing w:before="8"/>
      </w:pPr>
    </w:p>
    <w:p w14:paraId="26B82F45" w14:textId="77777777" w:rsidR="00C07B62" w:rsidRDefault="00C07B62">
      <w:pPr>
        <w:pStyle w:val="BodyText"/>
        <w:spacing w:before="8"/>
      </w:pPr>
    </w:p>
    <w:p w14:paraId="542622CF" w14:textId="77777777" w:rsidR="00C07B62" w:rsidRDefault="00C07B62">
      <w:pPr>
        <w:pStyle w:val="BodyText"/>
        <w:spacing w:before="8"/>
      </w:pPr>
    </w:p>
    <w:p w14:paraId="14F4F3DF" w14:textId="77777777" w:rsidR="00C07B62" w:rsidRDefault="00C07B62">
      <w:pPr>
        <w:pStyle w:val="BodyText"/>
        <w:spacing w:before="8"/>
      </w:pPr>
    </w:p>
    <w:p w14:paraId="6B8A0407" w14:textId="77777777" w:rsidR="00C07B62" w:rsidRDefault="00C07B62">
      <w:pPr>
        <w:pStyle w:val="BodyText"/>
        <w:spacing w:before="8"/>
      </w:pPr>
    </w:p>
    <w:p w14:paraId="54F575CA" w14:textId="77777777" w:rsidR="00C07B62" w:rsidRDefault="00C07B62">
      <w:pPr>
        <w:pStyle w:val="BodyText"/>
        <w:spacing w:before="8"/>
      </w:pPr>
    </w:p>
    <w:p w14:paraId="17AA19ED" w14:textId="77777777" w:rsidR="00C07B62" w:rsidRDefault="00C07B62">
      <w:pPr>
        <w:pStyle w:val="BodyText"/>
        <w:spacing w:before="8"/>
      </w:pPr>
    </w:p>
    <w:p w14:paraId="7385D890" w14:textId="77777777" w:rsidR="00C07B62" w:rsidRDefault="00C07B62">
      <w:pPr>
        <w:pStyle w:val="BodyText"/>
        <w:spacing w:before="8"/>
      </w:pPr>
    </w:p>
    <w:p w14:paraId="4495FCF1" w14:textId="77777777" w:rsidR="00C07B62" w:rsidRDefault="00C07B62">
      <w:pPr>
        <w:pStyle w:val="BodyText"/>
        <w:spacing w:before="8"/>
      </w:pPr>
    </w:p>
    <w:p w14:paraId="5A725895" w14:textId="77777777" w:rsidR="00C07B62" w:rsidRDefault="00C07B62">
      <w:pPr>
        <w:pStyle w:val="BodyText"/>
        <w:spacing w:before="8"/>
      </w:pPr>
    </w:p>
    <w:p w14:paraId="4A490005" w14:textId="77777777" w:rsidR="00C07B62" w:rsidRDefault="00C07B62">
      <w:pPr>
        <w:pStyle w:val="BodyText"/>
        <w:spacing w:before="8"/>
      </w:pPr>
    </w:p>
    <w:p w14:paraId="2B151F9A" w14:textId="77777777" w:rsidR="00C07B62" w:rsidRDefault="00C07B62">
      <w:pPr>
        <w:pStyle w:val="BodyText"/>
        <w:spacing w:before="8"/>
      </w:pPr>
    </w:p>
    <w:p w14:paraId="582668F8" w14:textId="77777777" w:rsidR="00C07B62" w:rsidRDefault="00C07B62">
      <w:pPr>
        <w:pStyle w:val="BodyText"/>
        <w:spacing w:before="8"/>
      </w:pPr>
    </w:p>
    <w:p w14:paraId="10F42A8D" w14:textId="77777777" w:rsidR="00C07B62" w:rsidRDefault="00C07B62">
      <w:pPr>
        <w:pStyle w:val="BodyText"/>
        <w:spacing w:before="8"/>
      </w:pPr>
    </w:p>
    <w:p w14:paraId="218346C1" w14:textId="77777777" w:rsidR="00CE1844" w:rsidRDefault="00E3785F">
      <w:pPr>
        <w:pStyle w:val="Heading1"/>
        <w:rPr>
          <w:rFonts w:ascii="Times New Roman"/>
          <w:rtl/>
        </w:rPr>
      </w:pPr>
      <w:r>
        <w:rPr>
          <w:rFonts w:ascii="Times New Roman"/>
          <w:color w:val="EF950E"/>
        </w:rPr>
        <w:t>Case</w:t>
      </w:r>
      <w:r>
        <w:rPr>
          <w:rFonts w:ascii="Times New Roman"/>
          <w:color w:val="EF950E"/>
          <w:spacing w:val="-2"/>
        </w:rPr>
        <w:t xml:space="preserve"> </w:t>
      </w:r>
      <w:r>
        <w:rPr>
          <w:rFonts w:ascii="Times New Roman"/>
          <w:color w:val="EF950E"/>
        </w:rPr>
        <w:t>study or</w:t>
      </w:r>
      <w:r>
        <w:rPr>
          <w:rFonts w:ascii="Times New Roman"/>
          <w:color w:val="EF950E"/>
          <w:spacing w:val="-1"/>
        </w:rPr>
        <w:t xml:space="preserve"> </w:t>
      </w:r>
      <w:r>
        <w:rPr>
          <w:rFonts w:ascii="Times New Roman"/>
          <w:color w:val="EF950E"/>
        </w:rPr>
        <w:t>example</w:t>
      </w:r>
      <w:r>
        <w:rPr>
          <w:rFonts w:ascii="Times New Roman"/>
          <w:color w:val="EF950E"/>
          <w:spacing w:val="-1"/>
        </w:rPr>
        <w:t xml:space="preserve"> </w:t>
      </w:r>
      <w:r>
        <w:rPr>
          <w:rFonts w:ascii="Times New Roman"/>
          <w:color w:val="EF950E"/>
        </w:rPr>
        <w:t>of</w:t>
      </w:r>
      <w:r>
        <w:rPr>
          <w:rFonts w:ascii="Times New Roman"/>
          <w:color w:val="EF950E"/>
          <w:spacing w:val="-1"/>
        </w:rPr>
        <w:t xml:space="preserve"> </w:t>
      </w:r>
      <w:r>
        <w:rPr>
          <w:rFonts w:ascii="Times New Roman"/>
          <w:color w:val="EF950E"/>
        </w:rPr>
        <w:t>use</w:t>
      </w:r>
    </w:p>
    <w:p w14:paraId="1BCA2976" w14:textId="5BC17F26" w:rsidR="00CE1844" w:rsidRDefault="005424F2">
      <w:pPr>
        <w:pStyle w:val="BodyText"/>
        <w:spacing w:before="11"/>
        <w:rPr>
          <w:i w:val="0"/>
          <w:iCs w:val="0"/>
        </w:rPr>
      </w:pPr>
      <w:r>
        <w:t xml:space="preserve"> </w:t>
      </w:r>
    </w:p>
    <w:p w14:paraId="0806C6E5" w14:textId="77777777" w:rsidR="00C07B62" w:rsidRPr="00C07B62" w:rsidRDefault="00C07B62" w:rsidP="00AE1DCF">
      <w:pPr>
        <w:pStyle w:val="BodyText"/>
        <w:spacing w:before="11"/>
        <w:ind w:left="220"/>
        <w:rPr>
          <w:i w:val="0"/>
          <w:iCs w:val="0"/>
        </w:rPr>
      </w:pPr>
      <w:r w:rsidRPr="00C07B62">
        <w:rPr>
          <w:i w:val="0"/>
          <w:iCs w:val="0"/>
        </w:rPr>
        <w:t>1. RSA encryption is a key security method that banks rely on to keep electronic transactions safe and protect customer information. The main purpose of this technology is to encrypt financial details and maintain confidentiality while data travels over the internet.</w:t>
      </w:r>
    </w:p>
    <w:p w14:paraId="0708E6AF" w14:textId="77777777" w:rsidR="00C07B62" w:rsidRPr="00C07B62" w:rsidRDefault="00C07B62" w:rsidP="00AE1DCF">
      <w:pPr>
        <w:pStyle w:val="BodyText"/>
        <w:spacing w:before="11"/>
        <w:ind w:left="220"/>
        <w:rPr>
          <w:i w:val="0"/>
          <w:iCs w:val="0"/>
        </w:rPr>
      </w:pPr>
    </w:p>
    <w:p w14:paraId="7B86707B" w14:textId="6A2E0306" w:rsidR="00C07B62" w:rsidRPr="00C07B62" w:rsidRDefault="00C07B62" w:rsidP="00AE1DCF">
      <w:pPr>
        <w:pStyle w:val="BodyText"/>
        <w:spacing w:before="11"/>
        <w:ind w:left="220"/>
        <w:rPr>
          <w:i w:val="0"/>
          <w:iCs w:val="0"/>
        </w:rPr>
      </w:pPr>
      <w:r w:rsidRPr="00C07B62">
        <w:rPr>
          <w:i w:val="0"/>
          <w:iCs w:val="0"/>
        </w:rPr>
        <w:t>When a financial transfer happens, the bank generates a pair of RSA key</w:t>
      </w:r>
      <w:r w:rsidR="0017151B">
        <w:rPr>
          <w:i w:val="0"/>
          <w:iCs w:val="0"/>
        </w:rPr>
        <w:t xml:space="preserve">s, </w:t>
      </w:r>
      <w:r w:rsidRPr="00C07B62">
        <w:rPr>
          <w:i w:val="0"/>
          <w:iCs w:val="0"/>
        </w:rPr>
        <w:t xml:space="preserve">public and </w:t>
      </w:r>
      <w:proofErr w:type="gramStart"/>
      <w:r w:rsidRPr="00C07B62">
        <w:rPr>
          <w:i w:val="0"/>
          <w:iCs w:val="0"/>
        </w:rPr>
        <w:t>privat</w:t>
      </w:r>
      <w:r w:rsidR="0017151B">
        <w:rPr>
          <w:i w:val="0"/>
          <w:iCs w:val="0"/>
        </w:rPr>
        <w:t>e</w:t>
      </w:r>
      <w:proofErr w:type="gramEnd"/>
      <w:r w:rsidR="0017151B">
        <w:rPr>
          <w:i w:val="0"/>
          <w:iCs w:val="0"/>
        </w:rPr>
        <w:t xml:space="preserve"> </w:t>
      </w:r>
      <w:r w:rsidRPr="00C07B62">
        <w:rPr>
          <w:i w:val="0"/>
          <w:iCs w:val="0"/>
        </w:rPr>
        <w:t xml:space="preserve">to ensure everything </w:t>
      </w:r>
      <w:r w:rsidR="0017151B">
        <w:rPr>
          <w:i w:val="0"/>
          <w:iCs w:val="0"/>
        </w:rPr>
        <w:t>is</w:t>
      </w:r>
      <w:r w:rsidRPr="00C07B62">
        <w:rPr>
          <w:i w:val="0"/>
          <w:iCs w:val="0"/>
        </w:rPr>
        <w:t xml:space="preserve"> secure. The public key is </w:t>
      </w:r>
      <w:r w:rsidR="0017151B">
        <w:rPr>
          <w:i w:val="0"/>
          <w:iCs w:val="0"/>
        </w:rPr>
        <w:t>used</w:t>
      </w:r>
      <w:r w:rsidRPr="00C07B62">
        <w:rPr>
          <w:i w:val="0"/>
          <w:iCs w:val="0"/>
        </w:rPr>
        <w:t xml:space="preserve"> to encrypt the financial data being sent, while the private key is what decrypts it. So, when a customer enters the amount and the recipient's account info, that data gets encrypted with the RSA keys and sent </w:t>
      </w:r>
      <w:r w:rsidR="003B1133">
        <w:rPr>
          <w:i w:val="0"/>
          <w:iCs w:val="0"/>
        </w:rPr>
        <w:t>=</w:t>
      </w:r>
      <w:r w:rsidRPr="00C07B62">
        <w:rPr>
          <w:i w:val="0"/>
          <w:iCs w:val="0"/>
        </w:rPr>
        <w:t>securely to the bank's servers.</w:t>
      </w:r>
    </w:p>
    <w:p w14:paraId="6F9625A0" w14:textId="77777777" w:rsidR="00C07B62" w:rsidRPr="00C07B62" w:rsidRDefault="00C07B62" w:rsidP="00AE1DCF">
      <w:pPr>
        <w:pStyle w:val="BodyText"/>
        <w:spacing w:before="11"/>
        <w:ind w:left="220"/>
        <w:rPr>
          <w:i w:val="0"/>
          <w:iCs w:val="0"/>
        </w:rPr>
      </w:pPr>
    </w:p>
    <w:p w14:paraId="6E2E7092" w14:textId="77777777" w:rsidR="00C07B62" w:rsidRPr="00C07B62" w:rsidRDefault="00C07B62" w:rsidP="00AE1DCF">
      <w:pPr>
        <w:pStyle w:val="BodyText"/>
        <w:spacing w:before="11"/>
        <w:ind w:left="220"/>
        <w:rPr>
          <w:i w:val="0"/>
          <w:iCs w:val="0"/>
        </w:rPr>
      </w:pPr>
      <w:r w:rsidRPr="00C07B62">
        <w:rPr>
          <w:i w:val="0"/>
          <w:iCs w:val="0"/>
        </w:rPr>
        <w:t>Once the bank server gets the encrypted info, it uses its private key to decrypt and handle the transaction safely. The transaction's validity is checked and processed based on the decrypted data, ensuring everything goes smoothly.</w:t>
      </w:r>
    </w:p>
    <w:p w14:paraId="06A17E37" w14:textId="77777777" w:rsidR="00C07B62" w:rsidRPr="00C07B62" w:rsidRDefault="00C07B62" w:rsidP="00AE1DCF">
      <w:pPr>
        <w:pStyle w:val="BodyText"/>
        <w:spacing w:before="11"/>
        <w:ind w:left="220"/>
        <w:rPr>
          <w:i w:val="0"/>
          <w:iCs w:val="0"/>
        </w:rPr>
      </w:pPr>
    </w:p>
    <w:p w14:paraId="5A4789B0" w14:textId="7C73AA1E" w:rsidR="005424F2" w:rsidRDefault="00C07B62" w:rsidP="00AE1DCF">
      <w:pPr>
        <w:pStyle w:val="BodyText"/>
        <w:spacing w:before="11"/>
        <w:ind w:left="220"/>
        <w:rPr>
          <w:i w:val="0"/>
          <w:iCs w:val="0"/>
        </w:rPr>
      </w:pPr>
      <w:r w:rsidRPr="00C07B62">
        <w:rPr>
          <w:i w:val="0"/>
          <w:iCs w:val="0"/>
        </w:rPr>
        <w:t>By using RSA encryption in banking, customer data and financial transactions are well-protected during transfers, keeping information confidential and safe from unauthorized access. This approach helps secure financial activities and maintain data integrity in the fast-paced and complex online world.</w:t>
      </w:r>
    </w:p>
    <w:p w14:paraId="7B15D5E0" w14:textId="77777777" w:rsidR="005424F2" w:rsidRDefault="005424F2">
      <w:pPr>
        <w:pStyle w:val="BodyText"/>
        <w:spacing w:before="11"/>
        <w:rPr>
          <w:i w:val="0"/>
          <w:iCs w:val="0"/>
        </w:rPr>
      </w:pPr>
    </w:p>
    <w:p w14:paraId="1032BDF3" w14:textId="77777777" w:rsidR="005424F2" w:rsidRDefault="005424F2">
      <w:pPr>
        <w:pStyle w:val="BodyText"/>
        <w:spacing w:before="11"/>
        <w:rPr>
          <w:i w:val="0"/>
          <w:iCs w:val="0"/>
        </w:rPr>
      </w:pPr>
    </w:p>
    <w:p w14:paraId="77808257" w14:textId="77777777" w:rsidR="005424F2" w:rsidRPr="005424F2" w:rsidRDefault="005424F2">
      <w:pPr>
        <w:pStyle w:val="BodyText"/>
        <w:spacing w:before="11"/>
        <w:rPr>
          <w:i w:val="0"/>
          <w:iCs w:val="0"/>
          <w:sz w:val="28"/>
        </w:rPr>
      </w:pPr>
    </w:p>
    <w:p w14:paraId="35A551AF" w14:textId="4DFD00D7" w:rsidR="00CE1844" w:rsidRDefault="0017151B">
      <w:pPr>
        <w:pStyle w:val="Heading1"/>
        <w:rPr>
          <w:rFonts w:ascii="Times New Roman"/>
        </w:rPr>
      </w:pPr>
      <w:r w:rsidRPr="0017151B">
        <w:rPr>
          <w:rFonts w:asciiTheme="majorBidi" w:hAnsiTheme="majorBidi" w:cstheme="majorBidi"/>
          <w:color w:val="F79646" w:themeColor="accent6"/>
        </w:rPr>
        <w:t>the</w:t>
      </w:r>
      <w:r w:rsidRPr="0017151B">
        <w:rPr>
          <w:rFonts w:asciiTheme="majorBidi" w:hAnsiTheme="majorBidi" w:cstheme="majorBidi"/>
          <w:color w:val="F79646" w:themeColor="accent6"/>
          <w:spacing w:val="1"/>
        </w:rPr>
        <w:t xml:space="preserve"> </w:t>
      </w:r>
      <w:r w:rsidRPr="0017151B">
        <w:rPr>
          <w:rFonts w:asciiTheme="majorBidi" w:hAnsiTheme="majorBidi" w:cstheme="majorBidi"/>
          <w:color w:val="F79646" w:themeColor="accent6"/>
        </w:rPr>
        <w:t>implementation</w:t>
      </w:r>
    </w:p>
    <w:p w14:paraId="52E39BAD" w14:textId="77777777" w:rsidR="0017151B" w:rsidRPr="0017151B" w:rsidRDefault="0017151B" w:rsidP="00AE1DCF">
      <w:pPr>
        <w:pStyle w:val="BodyText"/>
        <w:spacing w:before="7"/>
        <w:ind w:left="220"/>
        <w:rPr>
          <w:i w:val="0"/>
          <w:iCs w:val="0"/>
        </w:rPr>
      </w:pPr>
      <w:r w:rsidRPr="0017151B">
        <w:rPr>
          <w:i w:val="0"/>
          <w:iCs w:val="0"/>
        </w:rPr>
        <w:t xml:space="preserve">Implementing RSA requires two prime numbers p and q and computing their product, in RSA encryption, the public exponent e is typically set to 65537 for both efficiency and security. </w:t>
      </w:r>
    </w:p>
    <w:p w14:paraId="00D81DB5" w14:textId="77777777" w:rsidR="0017151B" w:rsidRPr="0017151B" w:rsidRDefault="0017151B" w:rsidP="00AE1DCF">
      <w:pPr>
        <w:pStyle w:val="BodyText"/>
        <w:spacing w:before="7"/>
        <w:ind w:left="220"/>
        <w:rPr>
          <w:i w:val="0"/>
          <w:iCs w:val="0"/>
        </w:rPr>
      </w:pPr>
    </w:p>
    <w:p w14:paraId="3D3EC65D" w14:textId="6D11D9A1" w:rsidR="0017151B" w:rsidRPr="0017151B" w:rsidRDefault="0017151B" w:rsidP="00AE1DCF">
      <w:pPr>
        <w:pStyle w:val="BodyText"/>
        <w:spacing w:before="7"/>
        <w:ind w:left="220"/>
        <w:rPr>
          <w:i w:val="0"/>
          <w:iCs w:val="0"/>
        </w:rPr>
      </w:pPr>
      <w:r w:rsidRPr="0017151B">
        <w:rPr>
          <w:i w:val="0"/>
          <w:iCs w:val="0"/>
        </w:rPr>
        <w:t xml:space="preserve"> </w:t>
      </w:r>
    </w:p>
    <w:p w14:paraId="2C4CB946" w14:textId="77777777" w:rsidR="0017151B" w:rsidRPr="0017151B" w:rsidRDefault="0017151B" w:rsidP="00AE1DCF">
      <w:pPr>
        <w:pStyle w:val="BodyText"/>
        <w:spacing w:before="7"/>
        <w:ind w:left="220"/>
        <w:rPr>
          <w:i w:val="0"/>
          <w:iCs w:val="0"/>
        </w:rPr>
      </w:pPr>
      <w:r w:rsidRPr="0017151B">
        <w:rPr>
          <w:i w:val="0"/>
          <w:iCs w:val="0"/>
        </w:rPr>
        <w:t xml:space="preserve">RSA Key: </w:t>
      </w:r>
    </w:p>
    <w:p w14:paraId="166C83F4" w14:textId="77777777" w:rsidR="0017151B" w:rsidRPr="0017151B" w:rsidRDefault="0017151B" w:rsidP="00AE1DCF">
      <w:pPr>
        <w:pStyle w:val="BodyText"/>
        <w:spacing w:before="7"/>
        <w:ind w:left="220"/>
        <w:rPr>
          <w:i w:val="0"/>
          <w:iCs w:val="0"/>
        </w:rPr>
      </w:pPr>
    </w:p>
    <w:p w14:paraId="5C0EF318" w14:textId="77777777" w:rsidR="0017151B" w:rsidRPr="0017151B" w:rsidRDefault="0017151B" w:rsidP="00AE1DCF">
      <w:pPr>
        <w:pStyle w:val="BodyText"/>
        <w:spacing w:before="7"/>
        <w:ind w:left="220"/>
        <w:rPr>
          <w:i w:val="0"/>
          <w:iCs w:val="0"/>
        </w:rPr>
      </w:pPr>
      <w:r w:rsidRPr="0017151B">
        <w:rPr>
          <w:i w:val="0"/>
          <w:iCs w:val="0"/>
        </w:rPr>
        <w:t xml:space="preserve">two prime numbers p and q. </w:t>
      </w:r>
    </w:p>
    <w:p w14:paraId="4490B630" w14:textId="77777777" w:rsidR="0017151B" w:rsidRPr="0017151B" w:rsidRDefault="0017151B" w:rsidP="00AE1DCF">
      <w:pPr>
        <w:pStyle w:val="BodyText"/>
        <w:spacing w:before="7"/>
        <w:ind w:left="220"/>
        <w:rPr>
          <w:i w:val="0"/>
          <w:iCs w:val="0"/>
        </w:rPr>
      </w:pPr>
    </w:p>
    <w:p w14:paraId="7EAA1A70" w14:textId="77777777" w:rsidR="0017151B" w:rsidRPr="0017151B" w:rsidRDefault="0017151B" w:rsidP="00AE1DCF">
      <w:pPr>
        <w:pStyle w:val="BodyText"/>
        <w:spacing w:before="7"/>
        <w:ind w:left="220"/>
        <w:rPr>
          <w:i w:val="0"/>
          <w:iCs w:val="0"/>
        </w:rPr>
      </w:pPr>
      <w:r w:rsidRPr="0017151B">
        <w:rPr>
          <w:i w:val="0"/>
          <w:iCs w:val="0"/>
        </w:rPr>
        <w:t xml:space="preserve">Calculate n=p*q. </w:t>
      </w:r>
    </w:p>
    <w:p w14:paraId="5EC53412" w14:textId="77777777" w:rsidR="0017151B" w:rsidRPr="0017151B" w:rsidRDefault="0017151B" w:rsidP="00AE1DCF">
      <w:pPr>
        <w:pStyle w:val="BodyText"/>
        <w:spacing w:before="7"/>
        <w:ind w:left="220"/>
        <w:rPr>
          <w:i w:val="0"/>
          <w:iCs w:val="0"/>
        </w:rPr>
      </w:pPr>
    </w:p>
    <w:p w14:paraId="4E6B7A45" w14:textId="77777777" w:rsidR="0017151B" w:rsidRPr="0017151B" w:rsidRDefault="0017151B" w:rsidP="00AE1DCF">
      <w:pPr>
        <w:pStyle w:val="BodyText"/>
        <w:spacing w:before="7"/>
        <w:ind w:left="220"/>
        <w:rPr>
          <w:i w:val="0"/>
          <w:iCs w:val="0"/>
        </w:rPr>
      </w:pPr>
      <w:r w:rsidRPr="0017151B">
        <w:rPr>
          <w:i w:val="0"/>
          <w:iCs w:val="0"/>
        </w:rPr>
        <w:t xml:space="preserve">Compute ϕ(n)=(p−1) (q−1). </w:t>
      </w:r>
    </w:p>
    <w:p w14:paraId="0C3E79D8" w14:textId="77777777" w:rsidR="0017151B" w:rsidRPr="0017151B" w:rsidRDefault="0017151B" w:rsidP="00AE1DCF">
      <w:pPr>
        <w:pStyle w:val="BodyText"/>
        <w:spacing w:before="7"/>
        <w:ind w:left="220"/>
        <w:rPr>
          <w:i w:val="0"/>
          <w:iCs w:val="0"/>
        </w:rPr>
      </w:pPr>
    </w:p>
    <w:p w14:paraId="53D4FF9A" w14:textId="77777777" w:rsidR="0017151B" w:rsidRPr="0017151B" w:rsidRDefault="0017151B" w:rsidP="00AE1DCF">
      <w:pPr>
        <w:pStyle w:val="BodyText"/>
        <w:spacing w:before="7"/>
        <w:ind w:left="220"/>
        <w:rPr>
          <w:i w:val="0"/>
          <w:iCs w:val="0"/>
        </w:rPr>
      </w:pPr>
      <w:r w:rsidRPr="0017151B">
        <w:rPr>
          <w:i w:val="0"/>
          <w:iCs w:val="0"/>
        </w:rPr>
        <w:t xml:space="preserve">Choose an integer e such that 1 &lt; e &lt;ϕ(n) and </w:t>
      </w:r>
      <w:proofErr w:type="spellStart"/>
      <w:r w:rsidRPr="0017151B">
        <w:rPr>
          <w:i w:val="0"/>
          <w:iCs w:val="0"/>
        </w:rPr>
        <w:t>gcd</w:t>
      </w:r>
      <w:proofErr w:type="spellEnd"/>
      <w:r w:rsidRPr="0017151B">
        <w:rPr>
          <w:i w:val="0"/>
          <w:iCs w:val="0"/>
        </w:rPr>
        <w:t>(</w:t>
      </w:r>
      <w:proofErr w:type="spellStart"/>
      <w:proofErr w:type="gramStart"/>
      <w:r w:rsidRPr="0017151B">
        <w:rPr>
          <w:i w:val="0"/>
          <w:iCs w:val="0"/>
        </w:rPr>
        <w:t>e,ϕ</w:t>
      </w:r>
      <w:proofErr w:type="spellEnd"/>
      <w:proofErr w:type="gramEnd"/>
      <w:r w:rsidRPr="0017151B">
        <w:rPr>
          <w:i w:val="0"/>
          <w:iCs w:val="0"/>
        </w:rPr>
        <w:t xml:space="preserve">(n)) = 1 </w:t>
      </w:r>
    </w:p>
    <w:p w14:paraId="2D5E9043" w14:textId="77777777" w:rsidR="0017151B" w:rsidRPr="0017151B" w:rsidRDefault="0017151B" w:rsidP="00AE1DCF">
      <w:pPr>
        <w:pStyle w:val="BodyText"/>
        <w:spacing w:before="7"/>
        <w:ind w:left="220"/>
        <w:rPr>
          <w:i w:val="0"/>
          <w:iCs w:val="0"/>
        </w:rPr>
      </w:pPr>
    </w:p>
    <w:p w14:paraId="1FD12199" w14:textId="77777777" w:rsidR="0017151B" w:rsidRPr="0017151B" w:rsidRDefault="0017151B" w:rsidP="00AE1DCF">
      <w:pPr>
        <w:pStyle w:val="BodyText"/>
        <w:spacing w:before="7"/>
        <w:ind w:left="220"/>
        <w:rPr>
          <w:i w:val="0"/>
          <w:iCs w:val="0"/>
        </w:rPr>
      </w:pPr>
      <w:r w:rsidRPr="0017151B">
        <w:rPr>
          <w:i w:val="0"/>
          <w:iCs w:val="0"/>
        </w:rPr>
        <w:t xml:space="preserve">Compute d, the modular inverse of e modulo ϕ(n). </w:t>
      </w:r>
    </w:p>
    <w:p w14:paraId="3502BA75" w14:textId="77777777" w:rsidR="0017151B" w:rsidRPr="0017151B" w:rsidRDefault="0017151B" w:rsidP="00AE1DCF">
      <w:pPr>
        <w:pStyle w:val="BodyText"/>
        <w:spacing w:before="7"/>
        <w:ind w:left="220"/>
        <w:rPr>
          <w:i w:val="0"/>
          <w:iCs w:val="0"/>
        </w:rPr>
      </w:pPr>
    </w:p>
    <w:p w14:paraId="44B7E61B" w14:textId="77777777" w:rsidR="0017151B" w:rsidRPr="0017151B" w:rsidRDefault="0017151B" w:rsidP="00AE1DCF">
      <w:pPr>
        <w:pStyle w:val="BodyText"/>
        <w:spacing w:before="7"/>
        <w:ind w:left="220"/>
        <w:rPr>
          <w:i w:val="0"/>
          <w:iCs w:val="0"/>
        </w:rPr>
      </w:pPr>
      <w:r w:rsidRPr="0017151B">
        <w:rPr>
          <w:i w:val="0"/>
          <w:iCs w:val="0"/>
        </w:rPr>
        <w:t xml:space="preserve"> </w:t>
      </w:r>
    </w:p>
    <w:p w14:paraId="5E037E36" w14:textId="77777777" w:rsidR="0017151B" w:rsidRPr="0017151B" w:rsidRDefault="0017151B" w:rsidP="00AE1DCF">
      <w:pPr>
        <w:pStyle w:val="BodyText"/>
        <w:spacing w:before="7"/>
        <w:ind w:left="220"/>
        <w:rPr>
          <w:i w:val="0"/>
          <w:iCs w:val="0"/>
        </w:rPr>
      </w:pPr>
    </w:p>
    <w:p w14:paraId="470DC6BE" w14:textId="77777777" w:rsidR="0017151B" w:rsidRPr="0017151B" w:rsidRDefault="0017151B" w:rsidP="00AE1DCF">
      <w:pPr>
        <w:pStyle w:val="BodyText"/>
        <w:spacing w:before="7"/>
        <w:ind w:left="220"/>
        <w:rPr>
          <w:i w:val="0"/>
          <w:iCs w:val="0"/>
        </w:rPr>
      </w:pPr>
      <w:r w:rsidRPr="0017151B">
        <w:rPr>
          <w:i w:val="0"/>
          <w:iCs w:val="0"/>
        </w:rPr>
        <w:t xml:space="preserve">RSA Encryption: </w:t>
      </w:r>
    </w:p>
    <w:p w14:paraId="768E3ACA" w14:textId="77777777" w:rsidR="0017151B" w:rsidRPr="0017151B" w:rsidRDefault="0017151B" w:rsidP="00AE1DCF">
      <w:pPr>
        <w:pStyle w:val="BodyText"/>
        <w:spacing w:before="7"/>
        <w:ind w:left="220"/>
        <w:rPr>
          <w:i w:val="0"/>
          <w:iCs w:val="0"/>
        </w:rPr>
      </w:pPr>
    </w:p>
    <w:p w14:paraId="49725A6F" w14:textId="77777777" w:rsidR="0017151B" w:rsidRPr="0017151B" w:rsidRDefault="0017151B" w:rsidP="00AE1DCF">
      <w:pPr>
        <w:pStyle w:val="BodyText"/>
        <w:spacing w:before="7"/>
        <w:ind w:left="220"/>
        <w:rPr>
          <w:i w:val="0"/>
          <w:iCs w:val="0"/>
        </w:rPr>
      </w:pPr>
      <w:r w:rsidRPr="0017151B">
        <w:rPr>
          <w:i w:val="0"/>
          <w:iCs w:val="0"/>
        </w:rPr>
        <w:t xml:space="preserve">To encrypt a message m: c = </w:t>
      </w:r>
      <w:proofErr w:type="spellStart"/>
      <w:r w:rsidRPr="0017151B">
        <w:rPr>
          <w:i w:val="0"/>
          <w:iCs w:val="0"/>
        </w:rPr>
        <w:t>m^e</w:t>
      </w:r>
      <w:proofErr w:type="spellEnd"/>
      <w:r w:rsidRPr="0017151B">
        <w:rPr>
          <w:i w:val="0"/>
          <w:iCs w:val="0"/>
        </w:rPr>
        <w:t xml:space="preserve"> mod n Where c is the ciphertext. </w:t>
      </w:r>
    </w:p>
    <w:p w14:paraId="43042253" w14:textId="77777777" w:rsidR="0017151B" w:rsidRPr="0017151B" w:rsidRDefault="0017151B" w:rsidP="00AE1DCF">
      <w:pPr>
        <w:pStyle w:val="BodyText"/>
        <w:spacing w:before="7"/>
        <w:ind w:left="220"/>
        <w:rPr>
          <w:i w:val="0"/>
          <w:iCs w:val="0"/>
        </w:rPr>
      </w:pPr>
    </w:p>
    <w:p w14:paraId="3E127320" w14:textId="5330CA10" w:rsidR="0017151B" w:rsidRDefault="0017151B" w:rsidP="00AE4EF3">
      <w:pPr>
        <w:pStyle w:val="BodyText"/>
        <w:spacing w:before="7"/>
        <w:rPr>
          <w:i w:val="0"/>
          <w:iCs w:val="0"/>
          <w:rtl/>
        </w:rPr>
      </w:pPr>
    </w:p>
    <w:p w14:paraId="3E9A1F6D" w14:textId="77777777" w:rsidR="00AE4EF3" w:rsidRPr="0017151B" w:rsidRDefault="00AE4EF3" w:rsidP="00AE4EF3">
      <w:pPr>
        <w:pStyle w:val="BodyText"/>
        <w:spacing w:before="7"/>
        <w:rPr>
          <w:i w:val="0"/>
          <w:iCs w:val="0"/>
        </w:rPr>
      </w:pPr>
    </w:p>
    <w:p w14:paraId="64D77262" w14:textId="77777777" w:rsidR="0017151B" w:rsidRPr="0017151B" w:rsidRDefault="0017151B" w:rsidP="00AE1DCF">
      <w:pPr>
        <w:pStyle w:val="BodyText"/>
        <w:spacing w:before="7"/>
        <w:ind w:left="220"/>
        <w:rPr>
          <w:i w:val="0"/>
          <w:iCs w:val="0"/>
        </w:rPr>
      </w:pPr>
      <w:r w:rsidRPr="0017151B">
        <w:rPr>
          <w:i w:val="0"/>
          <w:iCs w:val="0"/>
        </w:rPr>
        <w:t xml:space="preserve">RSA Decryption: </w:t>
      </w:r>
    </w:p>
    <w:p w14:paraId="384BF8B0" w14:textId="77777777" w:rsidR="0017151B" w:rsidRPr="0017151B" w:rsidRDefault="0017151B" w:rsidP="00AE1DCF">
      <w:pPr>
        <w:pStyle w:val="BodyText"/>
        <w:spacing w:before="7"/>
        <w:ind w:left="220"/>
        <w:rPr>
          <w:i w:val="0"/>
          <w:iCs w:val="0"/>
        </w:rPr>
      </w:pPr>
    </w:p>
    <w:p w14:paraId="3CD61528" w14:textId="55903EAB" w:rsidR="00CE1844" w:rsidRDefault="0017151B" w:rsidP="00AE1DCF">
      <w:pPr>
        <w:pStyle w:val="BodyText"/>
        <w:spacing w:before="7"/>
        <w:ind w:left="220"/>
        <w:rPr>
          <w:i w:val="0"/>
          <w:iCs w:val="0"/>
        </w:rPr>
      </w:pPr>
      <w:r w:rsidRPr="0017151B">
        <w:rPr>
          <w:i w:val="0"/>
          <w:iCs w:val="0"/>
        </w:rPr>
        <w:t xml:space="preserve">To decrypt the ciphertext c: m= </w:t>
      </w:r>
      <w:proofErr w:type="spellStart"/>
      <w:r w:rsidRPr="0017151B">
        <w:rPr>
          <w:i w:val="0"/>
          <w:iCs w:val="0"/>
        </w:rPr>
        <w:t>c^d</w:t>
      </w:r>
      <w:proofErr w:type="spellEnd"/>
      <w:r w:rsidRPr="0017151B">
        <w:rPr>
          <w:i w:val="0"/>
          <w:iCs w:val="0"/>
        </w:rPr>
        <w:t xml:space="preserve"> mod n Where m is the original message.</w:t>
      </w:r>
    </w:p>
    <w:p w14:paraId="2D0A84B0" w14:textId="77777777" w:rsidR="0017151B" w:rsidRDefault="0017151B" w:rsidP="0017151B">
      <w:pPr>
        <w:pStyle w:val="BodyText"/>
        <w:spacing w:before="7"/>
        <w:rPr>
          <w:i w:val="0"/>
          <w:iCs w:val="0"/>
        </w:rPr>
      </w:pPr>
    </w:p>
    <w:p w14:paraId="659933DB" w14:textId="77777777" w:rsidR="0017151B" w:rsidRDefault="0017151B" w:rsidP="0017151B">
      <w:pPr>
        <w:pStyle w:val="BodyText"/>
        <w:spacing w:before="7"/>
        <w:rPr>
          <w:i w:val="0"/>
          <w:iCs w:val="0"/>
        </w:rPr>
      </w:pPr>
    </w:p>
    <w:p w14:paraId="2F082499" w14:textId="77777777" w:rsidR="0017151B" w:rsidRDefault="0017151B" w:rsidP="0017151B">
      <w:pPr>
        <w:pStyle w:val="BodyText"/>
        <w:spacing w:before="7"/>
        <w:rPr>
          <w:i w:val="0"/>
          <w:iCs w:val="0"/>
        </w:rPr>
      </w:pPr>
    </w:p>
    <w:p w14:paraId="11EF37CC" w14:textId="2ECD5F07" w:rsidR="0017151B" w:rsidRDefault="0017151B" w:rsidP="0017151B">
      <w:pPr>
        <w:pStyle w:val="BodyText"/>
        <w:spacing w:before="7"/>
        <w:rPr>
          <w:i w:val="0"/>
          <w:iCs w:val="0"/>
          <w:rtl/>
        </w:rPr>
      </w:pPr>
    </w:p>
    <w:p w14:paraId="04913E54" w14:textId="766AB0A9" w:rsidR="009B6642" w:rsidRPr="009B6642" w:rsidRDefault="00AE4EF3" w:rsidP="009B6642">
      <w:pPr>
        <w:pStyle w:val="BodyText"/>
        <w:spacing w:before="7" w:line="276" w:lineRule="auto"/>
        <w:rPr>
          <w:b/>
          <w:bCs/>
          <w:i w:val="0"/>
          <w:iCs w:val="0"/>
          <w:color w:val="F79646" w:themeColor="accent6"/>
          <w:sz w:val="28"/>
          <w:szCs w:val="28"/>
        </w:rPr>
      </w:pPr>
      <w:r w:rsidRPr="009B6642">
        <w:rPr>
          <w:b/>
          <w:bCs/>
          <w:i w:val="0"/>
          <w:iCs w:val="0"/>
          <w:color w:val="F79646" w:themeColor="accent6"/>
          <w:sz w:val="28"/>
          <w:szCs w:val="28"/>
        </w:rPr>
        <w:t>Advantages</w:t>
      </w:r>
    </w:p>
    <w:p w14:paraId="3C6CB4BF" w14:textId="77777777" w:rsidR="00AE4EF3" w:rsidRPr="00AE4EF3" w:rsidRDefault="00AE4EF3" w:rsidP="009B6642">
      <w:pPr>
        <w:pStyle w:val="BodyText"/>
        <w:numPr>
          <w:ilvl w:val="0"/>
          <w:numId w:val="15"/>
        </w:numPr>
        <w:spacing w:before="7" w:line="276" w:lineRule="auto"/>
        <w:rPr>
          <w:i w:val="0"/>
          <w:iCs w:val="0"/>
        </w:rPr>
      </w:pPr>
      <w:r w:rsidRPr="00AE4EF3">
        <w:rPr>
          <w:b/>
          <w:bCs/>
          <w:i w:val="0"/>
          <w:iCs w:val="0"/>
        </w:rPr>
        <w:t>Security</w:t>
      </w:r>
      <w:r w:rsidRPr="00AE4EF3">
        <w:rPr>
          <w:i w:val="0"/>
          <w:iCs w:val="0"/>
        </w:rPr>
        <w:t>:</w:t>
      </w:r>
    </w:p>
    <w:p w14:paraId="4D2A4B8F" w14:textId="54732F64" w:rsidR="00AE4EF3" w:rsidRDefault="00AE4EF3" w:rsidP="009B6642">
      <w:pPr>
        <w:pStyle w:val="BodyText"/>
        <w:spacing w:before="7" w:line="276" w:lineRule="auto"/>
        <w:ind w:firstLine="720"/>
        <w:rPr>
          <w:i w:val="0"/>
          <w:iCs w:val="0"/>
        </w:rPr>
      </w:pPr>
      <w:r w:rsidRPr="00AE4EF3">
        <w:rPr>
          <w:i w:val="0"/>
          <w:iCs w:val="0"/>
        </w:rPr>
        <w:t>RSA pr</w:t>
      </w:r>
      <w:r w:rsidR="009B6642">
        <w:rPr>
          <w:i w:val="0"/>
          <w:iCs w:val="0"/>
        </w:rPr>
        <w:t>o</w:t>
      </w:r>
      <w:r w:rsidRPr="00AE4EF3">
        <w:rPr>
          <w:i w:val="0"/>
          <w:iCs w:val="0"/>
        </w:rPr>
        <w:t>vides a high level of security</w:t>
      </w:r>
    </w:p>
    <w:p w14:paraId="0179E5A1" w14:textId="7930F1A7" w:rsidR="00AE4EF3" w:rsidRPr="00AE4EF3" w:rsidRDefault="00AE4EF3" w:rsidP="009B6642">
      <w:pPr>
        <w:pStyle w:val="BodyText"/>
        <w:numPr>
          <w:ilvl w:val="0"/>
          <w:numId w:val="15"/>
        </w:numPr>
        <w:spacing w:before="7" w:line="276" w:lineRule="auto"/>
        <w:rPr>
          <w:i w:val="0"/>
          <w:iCs w:val="0"/>
        </w:rPr>
      </w:pPr>
      <w:r>
        <w:rPr>
          <w:b/>
          <w:bCs/>
        </w:rPr>
        <w:t xml:space="preserve"> </w:t>
      </w:r>
      <w:r w:rsidRPr="00AE4EF3">
        <w:rPr>
          <w:b/>
          <w:bCs/>
          <w:i w:val="0"/>
          <w:iCs w:val="0"/>
        </w:rPr>
        <w:t>Asymmetric Encryption</w:t>
      </w:r>
      <w:r w:rsidRPr="00AE4EF3">
        <w:rPr>
          <w:i w:val="0"/>
          <w:iCs w:val="0"/>
        </w:rPr>
        <w:t>:</w:t>
      </w:r>
    </w:p>
    <w:p w14:paraId="463ABABB" w14:textId="3288A9F2" w:rsidR="00AE4EF3" w:rsidRDefault="00AE4EF3" w:rsidP="009B6642">
      <w:pPr>
        <w:pStyle w:val="BodyText"/>
        <w:spacing w:before="7" w:line="276" w:lineRule="auto"/>
        <w:ind w:left="720"/>
        <w:rPr>
          <w:i w:val="0"/>
          <w:iCs w:val="0"/>
        </w:rPr>
      </w:pPr>
      <w:r w:rsidRPr="00AE4EF3">
        <w:rPr>
          <w:i w:val="0"/>
          <w:iCs w:val="0"/>
        </w:rPr>
        <w:t>RSA is an asymmetric algorithm, meaning it uses two keys: a public key for encryption and a private key for decryption.</w:t>
      </w:r>
    </w:p>
    <w:p w14:paraId="4F520D30" w14:textId="79F7116F" w:rsidR="00AE4EF3" w:rsidRPr="009B6642" w:rsidRDefault="00AE4EF3" w:rsidP="009B6642">
      <w:pPr>
        <w:pStyle w:val="ListParagraph"/>
        <w:widowControl/>
        <w:numPr>
          <w:ilvl w:val="0"/>
          <w:numId w:val="15"/>
        </w:numPr>
        <w:autoSpaceDE/>
        <w:autoSpaceDN/>
        <w:spacing w:before="100" w:beforeAutospacing="1" w:after="100" w:afterAutospacing="1" w:line="276" w:lineRule="auto"/>
        <w:rPr>
          <w:i/>
          <w:iCs/>
          <w:sz w:val="24"/>
          <w:szCs w:val="24"/>
        </w:rPr>
      </w:pPr>
      <w:r w:rsidRPr="00AE4EF3">
        <w:rPr>
          <w:b/>
          <w:bCs/>
          <w:sz w:val="24"/>
          <w:szCs w:val="24"/>
        </w:rPr>
        <w:t>Digital Signatures</w:t>
      </w:r>
      <w:r>
        <w:rPr>
          <w:b/>
          <w:bCs/>
          <w:sz w:val="24"/>
          <w:szCs w:val="24"/>
        </w:rPr>
        <w:t xml:space="preserve">:                                                                                                        </w:t>
      </w:r>
      <w:r w:rsidRPr="00AE4EF3">
        <w:rPr>
          <w:sz w:val="24"/>
          <w:szCs w:val="24"/>
        </w:rPr>
        <w:t>RSA is used not only for encryption but also for generating digital signatures</w:t>
      </w:r>
      <w:r w:rsidRPr="00AE4EF3">
        <w:rPr>
          <w:b/>
          <w:bCs/>
        </w:rPr>
        <w:t xml:space="preserve">         </w:t>
      </w:r>
      <w:r w:rsidRPr="009B6642">
        <w:rPr>
          <w:b/>
          <w:bCs/>
        </w:rPr>
        <w:t xml:space="preserve">                                                                                                                                  </w:t>
      </w:r>
    </w:p>
    <w:p w14:paraId="3577411C" w14:textId="7ED79C28" w:rsidR="009B6642" w:rsidRPr="009B6642" w:rsidRDefault="009B6642" w:rsidP="009B6642">
      <w:pPr>
        <w:pStyle w:val="BodyText"/>
        <w:numPr>
          <w:ilvl w:val="0"/>
          <w:numId w:val="15"/>
        </w:numPr>
        <w:spacing w:before="7" w:line="276" w:lineRule="auto"/>
        <w:rPr>
          <w:i w:val="0"/>
          <w:iCs w:val="0"/>
        </w:rPr>
      </w:pPr>
      <w:r w:rsidRPr="009B6642">
        <w:rPr>
          <w:b/>
          <w:bCs/>
          <w:i w:val="0"/>
          <w:iCs w:val="0"/>
        </w:rPr>
        <w:t>Key Distribution</w:t>
      </w:r>
      <w:r w:rsidRPr="009B6642">
        <w:rPr>
          <w:i w:val="0"/>
          <w:iCs w:val="0"/>
        </w:rPr>
        <w:t>:</w:t>
      </w:r>
    </w:p>
    <w:p w14:paraId="758C00DA" w14:textId="76083BBA" w:rsidR="009B6642" w:rsidRPr="009B6642" w:rsidRDefault="009B6642" w:rsidP="009B6642">
      <w:pPr>
        <w:pStyle w:val="BodyText"/>
        <w:spacing w:before="7" w:line="276" w:lineRule="auto"/>
        <w:ind w:left="720"/>
        <w:rPr>
          <w:i w:val="0"/>
          <w:iCs w:val="0"/>
        </w:rPr>
      </w:pPr>
      <w:r w:rsidRPr="009B6642">
        <w:rPr>
          <w:i w:val="0"/>
          <w:iCs w:val="0"/>
        </w:rPr>
        <w:t>Since RSA uses a public and private key system, the public key can be distributed freely without compromising the security of the encrypted messages.</w:t>
      </w:r>
    </w:p>
    <w:p w14:paraId="30253B41" w14:textId="1AFFB305" w:rsidR="009B6642" w:rsidRPr="009B6642" w:rsidRDefault="009B6642" w:rsidP="009B6642">
      <w:pPr>
        <w:pStyle w:val="BodyText"/>
        <w:spacing w:before="7" w:line="276" w:lineRule="auto"/>
        <w:rPr>
          <w:b/>
          <w:bCs/>
          <w:i w:val="0"/>
          <w:iCs w:val="0"/>
          <w:color w:val="F79646" w:themeColor="accent6"/>
          <w:sz w:val="28"/>
          <w:szCs w:val="28"/>
        </w:rPr>
      </w:pPr>
      <w:r w:rsidRPr="009B6642">
        <w:rPr>
          <w:b/>
          <w:bCs/>
          <w:i w:val="0"/>
          <w:iCs w:val="0"/>
          <w:color w:val="F79646" w:themeColor="accent6"/>
          <w:sz w:val="28"/>
          <w:szCs w:val="28"/>
        </w:rPr>
        <w:t>Disadvantages</w:t>
      </w:r>
    </w:p>
    <w:p w14:paraId="4804A7E5" w14:textId="7495A8AC" w:rsidR="009B6642" w:rsidRPr="009B6642" w:rsidRDefault="009B6642" w:rsidP="009B6642">
      <w:pPr>
        <w:pStyle w:val="BodyText"/>
        <w:numPr>
          <w:ilvl w:val="0"/>
          <w:numId w:val="22"/>
        </w:numPr>
        <w:spacing w:before="7" w:line="276" w:lineRule="auto"/>
        <w:rPr>
          <w:b/>
          <w:bCs/>
          <w:i w:val="0"/>
          <w:iCs w:val="0"/>
          <w:sz w:val="28"/>
          <w:szCs w:val="28"/>
        </w:rPr>
      </w:pPr>
      <w:r w:rsidRPr="009B6642">
        <w:rPr>
          <w:b/>
          <w:bCs/>
          <w:i w:val="0"/>
          <w:iCs w:val="0"/>
        </w:rPr>
        <w:t>Key Size:</w:t>
      </w:r>
    </w:p>
    <w:p w14:paraId="2C6259C2" w14:textId="6B526541" w:rsidR="009B6642" w:rsidRDefault="009B6642" w:rsidP="009B6642">
      <w:pPr>
        <w:pStyle w:val="BodyText"/>
        <w:spacing w:before="7" w:line="276" w:lineRule="auto"/>
        <w:ind w:left="720"/>
        <w:rPr>
          <w:i w:val="0"/>
          <w:iCs w:val="0"/>
        </w:rPr>
      </w:pPr>
      <w:r w:rsidRPr="009B6642">
        <w:rPr>
          <w:i w:val="0"/>
          <w:iCs w:val="0"/>
        </w:rPr>
        <w:t>To maintain high levels of security, RSA requires large key sizes</w:t>
      </w:r>
    </w:p>
    <w:p w14:paraId="29E686EA" w14:textId="7C4E2938" w:rsidR="009B6642" w:rsidRPr="009B6642" w:rsidRDefault="009B6642" w:rsidP="009B6642">
      <w:pPr>
        <w:pStyle w:val="BodyText"/>
        <w:numPr>
          <w:ilvl w:val="0"/>
          <w:numId w:val="22"/>
        </w:numPr>
        <w:spacing w:before="7" w:line="276" w:lineRule="auto"/>
        <w:rPr>
          <w:i w:val="0"/>
          <w:iCs w:val="0"/>
        </w:rPr>
      </w:pPr>
      <w:r w:rsidRPr="009B6642">
        <w:rPr>
          <w:b/>
          <w:bCs/>
          <w:i w:val="0"/>
          <w:iCs w:val="0"/>
        </w:rPr>
        <w:t>Message Size Limitation</w:t>
      </w:r>
      <w:r w:rsidRPr="009B6642">
        <w:rPr>
          <w:i w:val="0"/>
          <w:iCs w:val="0"/>
        </w:rPr>
        <w:t>:</w:t>
      </w:r>
    </w:p>
    <w:p w14:paraId="0BD28F09" w14:textId="37405B7B" w:rsidR="009B6642" w:rsidRPr="009B6642" w:rsidRDefault="009B6642" w:rsidP="009B6642">
      <w:pPr>
        <w:pStyle w:val="BodyText"/>
        <w:spacing w:before="7" w:line="276" w:lineRule="auto"/>
        <w:ind w:left="720"/>
        <w:rPr>
          <w:i w:val="0"/>
          <w:iCs w:val="0"/>
        </w:rPr>
      </w:pPr>
      <w:r w:rsidRPr="009B6642">
        <w:rPr>
          <w:i w:val="0"/>
          <w:iCs w:val="0"/>
        </w:rPr>
        <w:t>RSA can only encrypt data smaller than the key size</w:t>
      </w:r>
      <w:r>
        <w:rPr>
          <w:i w:val="0"/>
          <w:iCs w:val="0"/>
        </w:rPr>
        <w:tab/>
      </w:r>
    </w:p>
    <w:p w14:paraId="40F0D106" w14:textId="5311CCA8" w:rsidR="009B6642" w:rsidRDefault="009B6642" w:rsidP="009B6642">
      <w:pPr>
        <w:pStyle w:val="BodyText"/>
        <w:spacing w:before="7" w:line="276" w:lineRule="auto"/>
        <w:ind w:left="720"/>
        <w:rPr>
          <w:i w:val="0"/>
          <w:iCs w:val="0"/>
        </w:rPr>
      </w:pPr>
      <w:r>
        <w:rPr>
          <w:i w:val="0"/>
          <w:iCs w:val="0"/>
        </w:rPr>
        <w:t xml:space="preserve">3. </w:t>
      </w:r>
      <w:r w:rsidRPr="009B6642">
        <w:rPr>
          <w:b/>
          <w:bCs/>
          <w:i w:val="0"/>
          <w:iCs w:val="0"/>
          <w:sz w:val="22"/>
          <w:szCs w:val="22"/>
        </w:rPr>
        <w:t xml:space="preserve"> </w:t>
      </w:r>
      <w:r>
        <w:rPr>
          <w:b/>
          <w:bCs/>
          <w:i w:val="0"/>
          <w:iCs w:val="0"/>
          <w:sz w:val="22"/>
          <w:szCs w:val="22"/>
        </w:rPr>
        <w:t xml:space="preserve"> </w:t>
      </w:r>
      <w:r w:rsidRPr="009B6642">
        <w:rPr>
          <w:b/>
          <w:bCs/>
          <w:i w:val="0"/>
          <w:iCs w:val="0"/>
        </w:rPr>
        <w:t>Key Management</w:t>
      </w:r>
      <w:r w:rsidRPr="009B6642">
        <w:rPr>
          <w:i w:val="0"/>
          <w:iCs w:val="0"/>
        </w:rPr>
        <w:t>:</w:t>
      </w:r>
      <w:r>
        <w:rPr>
          <w:i w:val="0"/>
          <w:iCs w:val="0"/>
        </w:rPr>
        <w:t xml:space="preserve"> </w:t>
      </w:r>
    </w:p>
    <w:p w14:paraId="74018A61" w14:textId="3322065A" w:rsidR="00AE4EF3" w:rsidRDefault="009B6642" w:rsidP="009B6642">
      <w:pPr>
        <w:pStyle w:val="BodyText"/>
        <w:spacing w:before="7" w:line="276" w:lineRule="auto"/>
        <w:ind w:left="720"/>
        <w:rPr>
          <w:i w:val="0"/>
          <w:iCs w:val="0"/>
          <w:rtl/>
        </w:rPr>
      </w:pPr>
      <w:r w:rsidRPr="009B6642">
        <w:rPr>
          <w:i w:val="0"/>
          <w:iCs w:val="0"/>
        </w:rPr>
        <w:t>Managing large RSA keys can be comple</w:t>
      </w:r>
      <w:r>
        <w:rPr>
          <w:i w:val="0"/>
          <w:iCs w:val="0"/>
        </w:rPr>
        <w:t>x</w:t>
      </w:r>
    </w:p>
    <w:p w14:paraId="28093B45" w14:textId="25D2B840" w:rsidR="00AE4EF3" w:rsidRPr="0017151B" w:rsidRDefault="00AE4EF3" w:rsidP="0017151B">
      <w:pPr>
        <w:pStyle w:val="BodyText"/>
        <w:spacing w:before="7"/>
        <w:rPr>
          <w:i w:val="0"/>
          <w:iCs w:val="0"/>
        </w:rPr>
      </w:pPr>
    </w:p>
    <w:p w14:paraId="7BF66702" w14:textId="6138A340" w:rsidR="00CE1844" w:rsidRDefault="00E3785F">
      <w:pPr>
        <w:pStyle w:val="Heading1"/>
        <w:rPr>
          <w:rFonts w:ascii="Times New Roman"/>
        </w:rPr>
      </w:pPr>
      <w:r>
        <w:rPr>
          <w:rFonts w:ascii="Times New Roman"/>
          <w:color w:val="EF950E"/>
        </w:rPr>
        <w:t>References</w:t>
      </w:r>
    </w:p>
    <w:p w14:paraId="36DAC2DF" w14:textId="77777777" w:rsidR="00CE1844" w:rsidRDefault="00CE1844">
      <w:pPr>
        <w:pStyle w:val="BodyText"/>
        <w:rPr>
          <w:b/>
          <w:i w:val="0"/>
          <w:sz w:val="30"/>
        </w:rPr>
      </w:pPr>
    </w:p>
    <w:p w14:paraId="4C9EF562" w14:textId="77777777" w:rsidR="00FA5488" w:rsidRDefault="00E57196" w:rsidP="00FA5488">
      <w:pPr>
        <w:pStyle w:val="BodyText"/>
        <w:ind w:firstLine="220"/>
        <w:rPr>
          <w:i w:val="0"/>
          <w:iCs w:val="0"/>
        </w:rPr>
      </w:pPr>
      <w:r>
        <w:rPr>
          <w:i w:val="0"/>
          <w:iCs w:val="0"/>
          <w:sz w:val="26"/>
        </w:rPr>
        <w:t xml:space="preserve">[1] </w:t>
      </w:r>
      <w:r w:rsidR="000570DD" w:rsidRPr="000570DD">
        <w:rPr>
          <w:i w:val="0"/>
          <w:iCs w:val="0"/>
        </w:rPr>
        <w:t xml:space="preserve">Ajay </w:t>
      </w:r>
      <w:proofErr w:type="spellStart"/>
      <w:r w:rsidR="000570DD" w:rsidRPr="000570DD">
        <w:rPr>
          <w:i w:val="0"/>
          <w:iCs w:val="0"/>
        </w:rPr>
        <w:t>Sarangam</w:t>
      </w:r>
      <w:proofErr w:type="spellEnd"/>
      <w:r w:rsidR="00F255A2" w:rsidRPr="00FA5488">
        <w:rPr>
          <w:i w:val="0"/>
          <w:iCs w:val="0"/>
        </w:rPr>
        <w:t>. 2020. RSA algorithm: Working and Use Cases</w:t>
      </w:r>
      <w:r w:rsidR="00FA5488">
        <w:rPr>
          <w:i w:val="0"/>
          <w:iCs w:val="0"/>
        </w:rPr>
        <w:t xml:space="preserve"> </w:t>
      </w:r>
    </w:p>
    <w:p w14:paraId="30DFFF65" w14:textId="37F93701" w:rsidR="00FA5488" w:rsidRDefault="00FA5488" w:rsidP="000C6BCC">
      <w:pPr>
        <w:pStyle w:val="BodyText"/>
        <w:ind w:left="220"/>
        <w:rPr>
          <w:i w:val="0"/>
          <w:iCs w:val="0"/>
        </w:rPr>
      </w:pPr>
      <w:r w:rsidRPr="00FA5488">
        <w:rPr>
          <w:i w:val="0"/>
          <w:iCs w:val="0"/>
        </w:rPr>
        <w:t>From:</w:t>
      </w:r>
      <w:r w:rsidR="000C6BCC">
        <w:rPr>
          <w:i w:val="0"/>
          <w:iCs w:val="0"/>
        </w:rPr>
        <w:t xml:space="preserve"> </w:t>
      </w:r>
      <w:hyperlink r:id="rId12" w:anchor=":~:text=Now%20let%20us%20explain%20the%20RSA%20algorithm%20with%20an%20example:-" w:history="1">
        <w:r w:rsidR="000C6BCC" w:rsidRPr="00B33752">
          <w:rPr>
            <w:rStyle w:val="Hyperlink"/>
            <w:i w:val="0"/>
            <w:iCs w:val="0"/>
          </w:rPr>
          <w:t>https://u-next.com/blogs/cyber-security/rsa-    algorithm/#:~:text=Now%20let%20us%20explain%20the%20RSA%20algorithm%20with%20an%20example:-</w:t>
        </w:r>
      </w:hyperlink>
    </w:p>
    <w:p w14:paraId="60FA8FA7" w14:textId="77777777" w:rsidR="00502CF9" w:rsidRDefault="00DC5951" w:rsidP="00502CF9">
      <w:pPr>
        <w:pStyle w:val="BodyText"/>
        <w:ind w:firstLine="220"/>
        <w:rPr>
          <w:i w:val="0"/>
          <w:iCs w:val="0"/>
        </w:rPr>
      </w:pPr>
      <w:r>
        <w:rPr>
          <w:i w:val="0"/>
          <w:iCs w:val="0"/>
        </w:rPr>
        <w:t xml:space="preserve">[2] </w:t>
      </w:r>
      <w:r w:rsidR="00BB5A1E">
        <w:rPr>
          <w:i w:val="0"/>
          <w:iCs w:val="0"/>
        </w:rPr>
        <w:t>Practical Networking</w:t>
      </w:r>
      <w:r w:rsidR="006B0C24">
        <w:rPr>
          <w:i w:val="0"/>
          <w:iCs w:val="0"/>
        </w:rPr>
        <w:t xml:space="preserve">. 2019. </w:t>
      </w:r>
      <w:r w:rsidR="00502CF9" w:rsidRPr="00502CF9">
        <w:rPr>
          <w:i w:val="0"/>
          <w:iCs w:val="0"/>
        </w:rPr>
        <w:t>RSA Example</w:t>
      </w:r>
      <w:r w:rsidR="00502CF9">
        <w:rPr>
          <w:i w:val="0"/>
          <w:iCs w:val="0"/>
        </w:rPr>
        <w:t xml:space="preserve"> </w:t>
      </w:r>
    </w:p>
    <w:p w14:paraId="757B7A13" w14:textId="01855996" w:rsidR="00FA5488" w:rsidRDefault="00502CF9" w:rsidP="000C6BCC">
      <w:pPr>
        <w:pStyle w:val="BodyText"/>
        <w:ind w:left="220"/>
        <w:rPr>
          <w:i w:val="0"/>
          <w:iCs w:val="0"/>
        </w:rPr>
      </w:pPr>
      <w:r>
        <w:rPr>
          <w:i w:val="0"/>
          <w:iCs w:val="0"/>
        </w:rPr>
        <w:t>From:</w:t>
      </w:r>
      <w:hyperlink r:id="rId13" w:anchor=":~:text=How%20do%20we%20generate%20RSA%20Keys?%20How%20do%20we%20use" w:history="1">
        <w:r w:rsidR="000C6BCC" w:rsidRPr="00B33752">
          <w:rPr>
            <w:rStyle w:val="Hyperlink"/>
            <w:i w:val="0"/>
            <w:iCs w:val="0"/>
          </w:rPr>
          <w:t>https://www.practicalnetworking.net/series/cryptography/rsa-example/#:~:text=How%20do%20we%20generate%20RSA%20Keys?%20How%20do%20we%20use</w:t>
        </w:r>
      </w:hyperlink>
    </w:p>
    <w:p w14:paraId="086D2896" w14:textId="2B2D41DA" w:rsidR="00597AEF" w:rsidRDefault="00041C86" w:rsidP="00597AEF">
      <w:pPr>
        <w:pStyle w:val="BodyText"/>
        <w:ind w:firstLine="220"/>
        <w:rPr>
          <w:i w:val="0"/>
          <w:iCs w:val="0"/>
        </w:rPr>
      </w:pPr>
      <w:r>
        <w:rPr>
          <w:i w:val="0"/>
          <w:iCs w:val="0"/>
          <w:sz w:val="26"/>
        </w:rPr>
        <w:t>[3] Encr</w:t>
      </w:r>
      <w:r w:rsidR="00AE0796">
        <w:rPr>
          <w:i w:val="0"/>
          <w:iCs w:val="0"/>
          <w:sz w:val="26"/>
        </w:rPr>
        <w:t>yption Consulting.</w:t>
      </w:r>
      <w:r w:rsidR="00995D96">
        <w:rPr>
          <w:i w:val="0"/>
          <w:iCs w:val="0"/>
          <w:sz w:val="26"/>
        </w:rPr>
        <w:t xml:space="preserve">2024. </w:t>
      </w:r>
      <w:r w:rsidR="00597AEF" w:rsidRPr="00597AEF">
        <w:rPr>
          <w:i w:val="0"/>
          <w:iCs w:val="0"/>
        </w:rPr>
        <w:t>What is RSA? How does an RSA work</w:t>
      </w:r>
      <w:r w:rsidR="00597AEF">
        <w:rPr>
          <w:i w:val="0"/>
          <w:iCs w:val="0"/>
        </w:rPr>
        <w:t>?</w:t>
      </w:r>
    </w:p>
    <w:p w14:paraId="2608B409" w14:textId="3C1ADCA7" w:rsidR="00986DA3" w:rsidRPr="00597AEF" w:rsidRDefault="00986DA3" w:rsidP="00597AEF">
      <w:pPr>
        <w:pStyle w:val="BodyText"/>
        <w:ind w:firstLine="220"/>
        <w:rPr>
          <w:b/>
          <w:bCs/>
          <w:sz w:val="26"/>
        </w:rPr>
      </w:pPr>
      <w:r>
        <w:rPr>
          <w:i w:val="0"/>
          <w:iCs w:val="0"/>
        </w:rPr>
        <w:t>From:</w:t>
      </w:r>
      <w:hyperlink r:id="rId14" w:history="1">
        <w:r w:rsidR="006475DA" w:rsidRPr="006475DA">
          <w:rPr>
            <w:rStyle w:val="Hyperlink"/>
            <w:i w:val="0"/>
            <w:iCs w:val="0"/>
          </w:rPr>
          <w:t>https://www.encryptionconsulting.com/education-center/what-is-rsa/</w:t>
        </w:r>
      </w:hyperlink>
    </w:p>
    <w:p w14:paraId="3BD73DCE" w14:textId="5EBAC540" w:rsidR="000570DD" w:rsidRPr="000570DD" w:rsidRDefault="000570DD" w:rsidP="00FA5488">
      <w:pPr>
        <w:pStyle w:val="BodyText"/>
        <w:ind w:firstLine="220"/>
        <w:rPr>
          <w:i w:val="0"/>
          <w:iCs w:val="0"/>
          <w:sz w:val="26"/>
        </w:rPr>
      </w:pPr>
    </w:p>
    <w:p w14:paraId="2616F0A7" w14:textId="4ABC31BA" w:rsidR="00CE1844" w:rsidRDefault="000C6BCC" w:rsidP="00AE1DCF">
      <w:pPr>
        <w:pStyle w:val="BodyText"/>
        <w:ind w:firstLine="220"/>
        <w:rPr>
          <w:i w:val="0"/>
          <w:iCs w:val="0"/>
          <w:color w:val="F79646" w:themeColor="accent6"/>
          <w:sz w:val="26"/>
        </w:rPr>
      </w:pPr>
      <w:r w:rsidRPr="000C6BCC">
        <w:rPr>
          <w:i w:val="0"/>
          <w:iCs w:val="0"/>
          <w:color w:val="F79646" w:themeColor="accent6"/>
          <w:sz w:val="26"/>
        </w:rPr>
        <w:t>Appendix</w:t>
      </w:r>
    </w:p>
    <w:p w14:paraId="03CCEE43" w14:textId="77777777" w:rsidR="000C6BCC" w:rsidRDefault="000C6BCC" w:rsidP="00AE1DCF">
      <w:pPr>
        <w:pStyle w:val="BodyText"/>
        <w:ind w:firstLine="220"/>
        <w:rPr>
          <w:i w:val="0"/>
          <w:iCs w:val="0"/>
          <w:color w:val="F79646" w:themeColor="accent6"/>
          <w:sz w:val="26"/>
        </w:rPr>
      </w:pPr>
    </w:p>
    <w:p w14:paraId="2C16CABA" w14:textId="56A50AE5" w:rsidR="000C6BCC" w:rsidRPr="000C6BCC" w:rsidRDefault="000C6BCC" w:rsidP="00AE1DCF">
      <w:pPr>
        <w:pStyle w:val="BodyText"/>
        <w:ind w:firstLine="220"/>
        <w:rPr>
          <w:i w:val="0"/>
          <w:iCs w:val="0"/>
          <w:szCs w:val="22"/>
        </w:rPr>
      </w:pPr>
      <w:r w:rsidRPr="000C6BCC">
        <w:rPr>
          <w:i w:val="0"/>
          <w:iCs w:val="0"/>
          <w:szCs w:val="22"/>
        </w:rPr>
        <w:t>Encryption code:</w:t>
      </w:r>
    </w:p>
    <w:p w14:paraId="3446F98C" w14:textId="77777777" w:rsidR="000C6BCC" w:rsidRDefault="000C6BCC" w:rsidP="009B6642">
      <w:pPr>
        <w:pStyle w:val="BodyText"/>
        <w:rPr>
          <w:i w:val="0"/>
          <w:iCs w:val="0"/>
          <w:color w:val="F79646" w:themeColor="accent6"/>
          <w:sz w:val="26"/>
        </w:rPr>
      </w:pPr>
    </w:p>
    <w:p w14:paraId="31B7E963" w14:textId="4C093522" w:rsidR="000C6BCC" w:rsidRPr="000570DD" w:rsidRDefault="00794926" w:rsidP="00AE1DCF">
      <w:pPr>
        <w:pStyle w:val="BodyText"/>
        <w:ind w:firstLine="220"/>
        <w:rPr>
          <w:i w:val="0"/>
          <w:iCs w:val="0"/>
          <w:sz w:val="26"/>
        </w:rPr>
      </w:pPr>
      <w:r w:rsidRPr="00794926">
        <w:rPr>
          <w:i w:val="0"/>
          <w:iCs w:val="0"/>
          <w:sz w:val="26"/>
        </w:rPr>
        <w:drawing>
          <wp:inline distT="0" distB="0" distL="0" distR="0" wp14:anchorId="18482BC7" wp14:editId="2DF618FD">
            <wp:extent cx="5784850" cy="2414588"/>
            <wp:effectExtent l="0" t="0" r="6350" b="5080"/>
            <wp:docPr id="102633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35460" name=""/>
                    <pic:cNvPicPr/>
                  </pic:nvPicPr>
                  <pic:blipFill>
                    <a:blip r:embed="rId15"/>
                    <a:stretch>
                      <a:fillRect/>
                    </a:stretch>
                  </pic:blipFill>
                  <pic:spPr>
                    <a:xfrm>
                      <a:off x="0" y="0"/>
                      <a:ext cx="5785612" cy="2414906"/>
                    </a:xfrm>
                    <a:prstGeom prst="rect">
                      <a:avLst/>
                    </a:prstGeom>
                  </pic:spPr>
                </pic:pic>
              </a:graphicData>
            </a:graphic>
          </wp:inline>
        </w:drawing>
      </w:r>
    </w:p>
    <w:p w14:paraId="591AEABE" w14:textId="77777777" w:rsidR="00CE1844" w:rsidRDefault="00CE1844">
      <w:pPr>
        <w:pStyle w:val="BodyText"/>
        <w:rPr>
          <w:sz w:val="26"/>
        </w:rPr>
      </w:pPr>
    </w:p>
    <w:p w14:paraId="0CB9463B" w14:textId="1B706BC6" w:rsidR="00CE1844" w:rsidRPr="000C6BCC" w:rsidRDefault="000C6BCC" w:rsidP="000C6BCC">
      <w:pPr>
        <w:pStyle w:val="BodyText"/>
        <w:ind w:firstLine="220"/>
        <w:rPr>
          <w:i w:val="0"/>
          <w:iCs w:val="0"/>
          <w:sz w:val="20"/>
        </w:rPr>
      </w:pPr>
      <w:r w:rsidRPr="000C6BCC">
        <w:rPr>
          <w:i w:val="0"/>
          <w:iCs w:val="0"/>
          <w:noProof/>
          <w:sz w:val="20"/>
        </w:rPr>
        <w:drawing>
          <wp:inline distT="0" distB="0" distL="0" distR="0" wp14:anchorId="42E33C75" wp14:editId="31D6B96F">
            <wp:extent cx="5829300" cy="3127375"/>
            <wp:effectExtent l="0" t="0" r="0" b="0"/>
            <wp:docPr id="139983440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34407"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9300" cy="3127375"/>
                    </a:xfrm>
                    <a:prstGeom prst="rect">
                      <a:avLst/>
                    </a:prstGeom>
                  </pic:spPr>
                </pic:pic>
              </a:graphicData>
            </a:graphic>
          </wp:inline>
        </w:drawing>
      </w:r>
    </w:p>
    <w:p w14:paraId="3AC7F709" w14:textId="77777777" w:rsidR="00CE1844" w:rsidRPr="000C6BCC" w:rsidRDefault="00CE1844">
      <w:pPr>
        <w:pStyle w:val="BodyText"/>
        <w:rPr>
          <w:i w:val="0"/>
          <w:iCs w:val="0"/>
          <w:sz w:val="20"/>
        </w:rPr>
      </w:pPr>
    </w:p>
    <w:p w14:paraId="245CF78D" w14:textId="77777777" w:rsidR="00CE1844" w:rsidRPr="000C6BCC" w:rsidRDefault="00CE1844">
      <w:pPr>
        <w:pStyle w:val="BodyText"/>
        <w:rPr>
          <w:i w:val="0"/>
          <w:iCs w:val="0"/>
          <w:sz w:val="20"/>
        </w:rPr>
      </w:pPr>
    </w:p>
    <w:p w14:paraId="79219D92" w14:textId="77777777" w:rsidR="000C6BCC" w:rsidRPr="000C6BCC" w:rsidRDefault="000C6BCC">
      <w:pPr>
        <w:pStyle w:val="BodyText"/>
        <w:rPr>
          <w:i w:val="0"/>
          <w:iCs w:val="0"/>
          <w:sz w:val="20"/>
        </w:rPr>
      </w:pPr>
    </w:p>
    <w:p w14:paraId="0546843D" w14:textId="77777777" w:rsidR="000C6BCC" w:rsidRPr="000C6BCC" w:rsidRDefault="000C6BCC">
      <w:pPr>
        <w:pStyle w:val="BodyText"/>
        <w:rPr>
          <w:i w:val="0"/>
          <w:iCs w:val="0"/>
          <w:sz w:val="20"/>
        </w:rPr>
      </w:pPr>
    </w:p>
    <w:p w14:paraId="5F2385A5" w14:textId="77777777" w:rsidR="000C6BCC" w:rsidRPr="000C6BCC" w:rsidRDefault="000C6BCC">
      <w:pPr>
        <w:pStyle w:val="BodyText"/>
        <w:rPr>
          <w:i w:val="0"/>
          <w:iCs w:val="0"/>
          <w:sz w:val="20"/>
        </w:rPr>
      </w:pPr>
    </w:p>
    <w:p w14:paraId="353B815C" w14:textId="77777777" w:rsidR="000C6BCC" w:rsidRPr="000C6BCC" w:rsidRDefault="000C6BCC">
      <w:pPr>
        <w:pStyle w:val="BodyText"/>
        <w:rPr>
          <w:i w:val="0"/>
          <w:iCs w:val="0"/>
          <w:sz w:val="20"/>
        </w:rPr>
      </w:pPr>
    </w:p>
    <w:p w14:paraId="7137CD9B" w14:textId="46703EEE" w:rsidR="000C6BCC" w:rsidRPr="000C6BCC" w:rsidRDefault="000C6BCC" w:rsidP="000C6BCC">
      <w:pPr>
        <w:pStyle w:val="BodyText"/>
        <w:rPr>
          <w:rFonts w:asciiTheme="majorBidi" w:hAnsiTheme="majorBidi" w:cstheme="majorBidi"/>
          <w:szCs w:val="32"/>
        </w:rPr>
      </w:pPr>
      <w:r w:rsidRPr="000C6BCC">
        <w:rPr>
          <w:rFonts w:asciiTheme="majorBidi" w:hAnsiTheme="majorBidi" w:cstheme="majorBidi"/>
          <w:i w:val="0"/>
          <w:iCs w:val="0"/>
          <w:szCs w:val="32"/>
        </w:rPr>
        <w:t>Result of encryption:</w:t>
      </w:r>
      <w:r>
        <w:rPr>
          <w:sz w:val="20"/>
        </w:rPr>
        <w:br/>
      </w:r>
    </w:p>
    <w:p w14:paraId="1D91A98D" w14:textId="6B8C17FB" w:rsidR="00CE1844" w:rsidRDefault="000C6BCC">
      <w:pPr>
        <w:pStyle w:val="BodyText"/>
        <w:rPr>
          <w:sz w:val="20"/>
        </w:rPr>
      </w:pPr>
      <w:r>
        <w:rPr>
          <w:noProof/>
          <w:sz w:val="20"/>
        </w:rPr>
        <w:drawing>
          <wp:inline distT="0" distB="0" distL="0" distR="0" wp14:anchorId="7880F53C" wp14:editId="552970BC">
            <wp:extent cx="5784850" cy="3195320"/>
            <wp:effectExtent l="0" t="0" r="6350" b="5080"/>
            <wp:docPr id="1634454642" name="Picture 3"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54642" name="Picture 3" descr="A screenshot of a q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4850" cy="3195320"/>
                    </a:xfrm>
                    <a:prstGeom prst="rect">
                      <a:avLst/>
                    </a:prstGeom>
                  </pic:spPr>
                </pic:pic>
              </a:graphicData>
            </a:graphic>
          </wp:inline>
        </w:drawing>
      </w:r>
    </w:p>
    <w:p w14:paraId="78224B14" w14:textId="77777777" w:rsidR="00CE1844" w:rsidRDefault="00CE1844">
      <w:pPr>
        <w:pStyle w:val="BodyText"/>
        <w:rPr>
          <w:sz w:val="20"/>
        </w:rPr>
      </w:pPr>
    </w:p>
    <w:p w14:paraId="0EA56C7B" w14:textId="77777777" w:rsidR="000C6BCC" w:rsidRDefault="000C6BCC">
      <w:pPr>
        <w:pStyle w:val="BodyText"/>
        <w:rPr>
          <w:sz w:val="20"/>
        </w:rPr>
      </w:pPr>
    </w:p>
    <w:p w14:paraId="4B426317" w14:textId="77777777" w:rsidR="000C6BCC" w:rsidRDefault="000C6BCC">
      <w:pPr>
        <w:pStyle w:val="BodyText"/>
        <w:rPr>
          <w:sz w:val="20"/>
        </w:rPr>
      </w:pPr>
    </w:p>
    <w:p w14:paraId="144C46D2" w14:textId="77777777" w:rsidR="009B6642" w:rsidRDefault="009B6642">
      <w:pPr>
        <w:pStyle w:val="BodyText"/>
        <w:rPr>
          <w:i w:val="0"/>
          <w:iCs w:val="0"/>
          <w:sz w:val="20"/>
        </w:rPr>
      </w:pPr>
    </w:p>
    <w:p w14:paraId="04452D91" w14:textId="77777777" w:rsidR="009B6642" w:rsidRDefault="009B6642">
      <w:pPr>
        <w:pStyle w:val="BodyText"/>
        <w:rPr>
          <w:i w:val="0"/>
          <w:iCs w:val="0"/>
          <w:sz w:val="20"/>
        </w:rPr>
      </w:pPr>
    </w:p>
    <w:p w14:paraId="1141428D" w14:textId="77777777" w:rsidR="009B6642" w:rsidRDefault="009B6642">
      <w:pPr>
        <w:pStyle w:val="BodyText"/>
        <w:rPr>
          <w:i w:val="0"/>
          <w:iCs w:val="0"/>
          <w:sz w:val="20"/>
        </w:rPr>
      </w:pPr>
    </w:p>
    <w:p w14:paraId="760861DE" w14:textId="77777777" w:rsidR="009B6642" w:rsidRDefault="009B6642">
      <w:pPr>
        <w:pStyle w:val="BodyText"/>
        <w:rPr>
          <w:i w:val="0"/>
          <w:iCs w:val="0"/>
          <w:sz w:val="20"/>
        </w:rPr>
      </w:pPr>
    </w:p>
    <w:p w14:paraId="109C441B" w14:textId="77777777" w:rsidR="009B6642" w:rsidRDefault="009B6642">
      <w:pPr>
        <w:pStyle w:val="BodyText"/>
        <w:rPr>
          <w:i w:val="0"/>
          <w:iCs w:val="0"/>
          <w:sz w:val="20"/>
        </w:rPr>
      </w:pPr>
    </w:p>
    <w:p w14:paraId="12835CA6" w14:textId="77777777" w:rsidR="009B6642" w:rsidRDefault="009B6642">
      <w:pPr>
        <w:pStyle w:val="BodyText"/>
        <w:rPr>
          <w:i w:val="0"/>
          <w:iCs w:val="0"/>
          <w:sz w:val="20"/>
        </w:rPr>
      </w:pPr>
    </w:p>
    <w:p w14:paraId="36F6E7B2" w14:textId="77777777" w:rsidR="009B6642" w:rsidRDefault="009B6642">
      <w:pPr>
        <w:pStyle w:val="BodyText"/>
        <w:rPr>
          <w:i w:val="0"/>
          <w:iCs w:val="0"/>
          <w:sz w:val="20"/>
        </w:rPr>
      </w:pPr>
    </w:p>
    <w:p w14:paraId="1E36A584" w14:textId="77777777" w:rsidR="009B6642" w:rsidRDefault="009B6642">
      <w:pPr>
        <w:pStyle w:val="BodyText"/>
        <w:rPr>
          <w:i w:val="0"/>
          <w:iCs w:val="0"/>
          <w:sz w:val="20"/>
        </w:rPr>
      </w:pPr>
    </w:p>
    <w:p w14:paraId="736EAEEF" w14:textId="77777777" w:rsidR="009B6642" w:rsidRDefault="009B6642">
      <w:pPr>
        <w:pStyle w:val="BodyText"/>
        <w:rPr>
          <w:i w:val="0"/>
          <w:iCs w:val="0"/>
          <w:sz w:val="20"/>
        </w:rPr>
      </w:pPr>
    </w:p>
    <w:p w14:paraId="61AE716F" w14:textId="77777777" w:rsidR="009B6642" w:rsidRDefault="009B6642">
      <w:pPr>
        <w:pStyle w:val="BodyText"/>
        <w:rPr>
          <w:i w:val="0"/>
          <w:iCs w:val="0"/>
          <w:sz w:val="20"/>
        </w:rPr>
      </w:pPr>
    </w:p>
    <w:p w14:paraId="21DF478D" w14:textId="77777777" w:rsidR="009B6642" w:rsidRDefault="009B6642">
      <w:pPr>
        <w:pStyle w:val="BodyText"/>
        <w:rPr>
          <w:i w:val="0"/>
          <w:iCs w:val="0"/>
          <w:sz w:val="20"/>
        </w:rPr>
      </w:pPr>
    </w:p>
    <w:p w14:paraId="65166286" w14:textId="77777777" w:rsidR="009B6642" w:rsidRDefault="009B6642">
      <w:pPr>
        <w:pStyle w:val="BodyText"/>
        <w:rPr>
          <w:i w:val="0"/>
          <w:iCs w:val="0"/>
          <w:sz w:val="20"/>
        </w:rPr>
      </w:pPr>
    </w:p>
    <w:p w14:paraId="6051BA35" w14:textId="77777777" w:rsidR="009B6642" w:rsidRDefault="009B6642">
      <w:pPr>
        <w:pStyle w:val="BodyText"/>
        <w:rPr>
          <w:i w:val="0"/>
          <w:iCs w:val="0"/>
          <w:sz w:val="20"/>
        </w:rPr>
      </w:pPr>
    </w:p>
    <w:p w14:paraId="4403B5FA" w14:textId="77777777" w:rsidR="009B6642" w:rsidRDefault="009B6642">
      <w:pPr>
        <w:pStyle w:val="BodyText"/>
        <w:rPr>
          <w:i w:val="0"/>
          <w:iCs w:val="0"/>
          <w:sz w:val="20"/>
        </w:rPr>
      </w:pPr>
    </w:p>
    <w:p w14:paraId="23A08904" w14:textId="77777777" w:rsidR="009B6642" w:rsidRDefault="009B6642">
      <w:pPr>
        <w:pStyle w:val="BodyText"/>
        <w:rPr>
          <w:i w:val="0"/>
          <w:iCs w:val="0"/>
          <w:sz w:val="20"/>
        </w:rPr>
      </w:pPr>
    </w:p>
    <w:p w14:paraId="4CDD9854" w14:textId="5AD19C80" w:rsidR="009B6642" w:rsidRPr="009B6642" w:rsidRDefault="000C6BCC" w:rsidP="009B6642">
      <w:pPr>
        <w:pStyle w:val="BodyText"/>
        <w:rPr>
          <w:i w:val="0"/>
          <w:iCs w:val="0"/>
          <w:sz w:val="20"/>
        </w:rPr>
      </w:pPr>
      <w:r w:rsidRPr="000C6BCC">
        <w:rPr>
          <w:i w:val="0"/>
          <w:iCs w:val="0"/>
          <w:sz w:val="20"/>
        </w:rPr>
        <w:t>Ciphertext (the encrypted message):</w:t>
      </w:r>
    </w:p>
    <w:p w14:paraId="7175197B" w14:textId="4B3D1C49" w:rsidR="000C6BCC" w:rsidRDefault="000C6BCC">
      <w:pPr>
        <w:pStyle w:val="BodyText"/>
        <w:rPr>
          <w:sz w:val="20"/>
        </w:rPr>
      </w:pPr>
      <w:r>
        <w:rPr>
          <w:noProof/>
          <w:sz w:val="20"/>
        </w:rPr>
        <w:drawing>
          <wp:inline distT="0" distB="0" distL="0" distR="0" wp14:anchorId="027300C7" wp14:editId="75768EF2">
            <wp:extent cx="5784850" cy="2968625"/>
            <wp:effectExtent l="0" t="0" r="6350" b="3175"/>
            <wp:docPr id="1493152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52359" name="Picture 1493152359"/>
                    <pic:cNvPicPr/>
                  </pic:nvPicPr>
                  <pic:blipFill>
                    <a:blip r:embed="rId18">
                      <a:extLst>
                        <a:ext uri="{28A0092B-C50C-407E-A947-70E740481C1C}">
                          <a14:useLocalDpi xmlns:a14="http://schemas.microsoft.com/office/drawing/2010/main" val="0"/>
                        </a:ext>
                      </a:extLst>
                    </a:blip>
                    <a:stretch>
                      <a:fillRect/>
                    </a:stretch>
                  </pic:blipFill>
                  <pic:spPr>
                    <a:xfrm>
                      <a:off x="0" y="0"/>
                      <a:ext cx="5784850" cy="2968625"/>
                    </a:xfrm>
                    <a:prstGeom prst="rect">
                      <a:avLst/>
                    </a:prstGeom>
                  </pic:spPr>
                </pic:pic>
              </a:graphicData>
            </a:graphic>
          </wp:inline>
        </w:drawing>
      </w:r>
    </w:p>
    <w:p w14:paraId="79BA20A1" w14:textId="77777777" w:rsidR="000C6BCC" w:rsidRDefault="000C6BCC">
      <w:pPr>
        <w:pStyle w:val="BodyText"/>
        <w:rPr>
          <w:sz w:val="20"/>
        </w:rPr>
      </w:pPr>
    </w:p>
    <w:p w14:paraId="5CD4458C" w14:textId="48072753" w:rsidR="000C6BCC" w:rsidRPr="000C6BCC" w:rsidRDefault="000C6BCC">
      <w:pPr>
        <w:pStyle w:val="BodyText"/>
        <w:rPr>
          <w:i w:val="0"/>
          <w:iCs w:val="0"/>
          <w:sz w:val="20"/>
        </w:rPr>
      </w:pPr>
      <w:r w:rsidRPr="000C6BCC">
        <w:rPr>
          <w:i w:val="0"/>
          <w:iCs w:val="0"/>
          <w:sz w:val="20"/>
        </w:rPr>
        <w:t xml:space="preserve">Private key with the </w:t>
      </w:r>
      <w:proofErr w:type="gramStart"/>
      <w:r w:rsidRPr="000C6BCC">
        <w:rPr>
          <w:i w:val="0"/>
          <w:iCs w:val="0"/>
          <w:sz w:val="20"/>
        </w:rPr>
        <w:t>plaintext</w:t>
      </w:r>
      <w:proofErr w:type="gramEnd"/>
      <w:r w:rsidRPr="000C6BCC">
        <w:rPr>
          <w:i w:val="0"/>
          <w:iCs w:val="0"/>
          <w:sz w:val="20"/>
        </w:rPr>
        <w:t xml:space="preserve"> (decrypted </w:t>
      </w:r>
      <w:r w:rsidR="009B6642" w:rsidRPr="000C6BCC">
        <w:rPr>
          <w:i w:val="0"/>
          <w:iCs w:val="0"/>
          <w:sz w:val="20"/>
        </w:rPr>
        <w:t>message)</w:t>
      </w:r>
      <w:r w:rsidR="009B6642">
        <w:rPr>
          <w:i w:val="0"/>
          <w:iCs w:val="0"/>
          <w:sz w:val="20"/>
        </w:rPr>
        <w:t xml:space="preserve"> and</w:t>
      </w:r>
      <w:r>
        <w:rPr>
          <w:i w:val="0"/>
          <w:iCs w:val="0"/>
          <w:sz w:val="20"/>
        </w:rPr>
        <w:t xml:space="preserve"> the decryption </w:t>
      </w:r>
      <w:proofErr w:type="gramStart"/>
      <w:r>
        <w:rPr>
          <w:i w:val="0"/>
          <w:iCs w:val="0"/>
          <w:sz w:val="20"/>
        </w:rPr>
        <w:t xml:space="preserve">code </w:t>
      </w:r>
      <w:r w:rsidRPr="000C6BCC">
        <w:rPr>
          <w:i w:val="0"/>
          <w:iCs w:val="0"/>
          <w:sz w:val="20"/>
        </w:rPr>
        <w:t>:</w:t>
      </w:r>
      <w:proofErr w:type="gramEnd"/>
    </w:p>
    <w:p w14:paraId="366C8553" w14:textId="6BE1BD03" w:rsidR="000C6BCC" w:rsidRDefault="000C6BCC">
      <w:pPr>
        <w:pStyle w:val="BodyText"/>
        <w:rPr>
          <w:sz w:val="20"/>
        </w:rPr>
      </w:pPr>
    </w:p>
    <w:p w14:paraId="5BA3A2E1" w14:textId="272D1E38" w:rsidR="00CE1844" w:rsidRDefault="000C6BCC">
      <w:pPr>
        <w:pStyle w:val="BodyText"/>
        <w:rPr>
          <w:sz w:val="20"/>
        </w:rPr>
      </w:pPr>
      <w:r>
        <w:rPr>
          <w:noProof/>
          <w:sz w:val="20"/>
        </w:rPr>
        <w:drawing>
          <wp:inline distT="0" distB="0" distL="0" distR="0" wp14:anchorId="08ED2516" wp14:editId="5D8E3DB0">
            <wp:extent cx="5784850" cy="4861560"/>
            <wp:effectExtent l="0" t="0" r="6350" b="0"/>
            <wp:docPr id="20879555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55562"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4850" cy="4861560"/>
                    </a:xfrm>
                    <a:prstGeom prst="rect">
                      <a:avLst/>
                    </a:prstGeom>
                  </pic:spPr>
                </pic:pic>
              </a:graphicData>
            </a:graphic>
          </wp:inline>
        </w:drawing>
      </w:r>
    </w:p>
    <w:p w14:paraId="2FAC7039" w14:textId="77777777" w:rsidR="00CE1844" w:rsidRDefault="00CE1844">
      <w:pPr>
        <w:pStyle w:val="BodyText"/>
        <w:rPr>
          <w:sz w:val="20"/>
        </w:rPr>
      </w:pPr>
    </w:p>
    <w:p w14:paraId="055A166C" w14:textId="77777777" w:rsidR="00CE1844" w:rsidRDefault="00CE1844">
      <w:pPr>
        <w:pStyle w:val="BodyText"/>
        <w:rPr>
          <w:sz w:val="20"/>
        </w:rPr>
      </w:pPr>
    </w:p>
    <w:p w14:paraId="6C1AED4C" w14:textId="77777777" w:rsidR="00CE1844" w:rsidRDefault="00CE1844">
      <w:pPr>
        <w:pStyle w:val="BodyText"/>
        <w:spacing w:before="5"/>
        <w:rPr>
          <w:sz w:val="21"/>
        </w:rPr>
      </w:pPr>
    </w:p>
    <w:p w14:paraId="600E6210" w14:textId="77777777" w:rsidR="00CE1844" w:rsidRDefault="00E3785F">
      <w:pPr>
        <w:ind w:right="106"/>
        <w:jc w:val="right"/>
        <w:rPr>
          <w:b/>
          <w:sz w:val="16"/>
        </w:rPr>
      </w:pPr>
      <w:r>
        <w:rPr>
          <w:color w:val="EF950E"/>
          <w:sz w:val="16"/>
        </w:rPr>
        <w:t>Page</w:t>
      </w:r>
      <w:r>
        <w:rPr>
          <w:color w:val="EF950E"/>
          <w:spacing w:val="-2"/>
          <w:sz w:val="16"/>
        </w:rPr>
        <w:t xml:space="preserve"> </w:t>
      </w:r>
      <w:r>
        <w:rPr>
          <w:b/>
          <w:color w:val="EF950E"/>
          <w:sz w:val="16"/>
        </w:rPr>
        <w:t xml:space="preserve">3 </w:t>
      </w:r>
      <w:r>
        <w:rPr>
          <w:color w:val="EF950E"/>
          <w:sz w:val="16"/>
        </w:rPr>
        <w:t>of</w:t>
      </w:r>
      <w:r>
        <w:rPr>
          <w:color w:val="EF950E"/>
          <w:spacing w:val="-2"/>
          <w:sz w:val="16"/>
        </w:rPr>
        <w:t xml:space="preserve"> </w:t>
      </w:r>
      <w:r>
        <w:rPr>
          <w:b/>
          <w:color w:val="EF950E"/>
          <w:sz w:val="16"/>
        </w:rPr>
        <w:t>3</w:t>
      </w:r>
    </w:p>
    <w:sectPr w:rsidR="00CE1844">
      <w:pgSz w:w="11910" w:h="16840"/>
      <w:pgMar w:top="0" w:right="1220" w:bottom="880" w:left="1580" w:header="0" w:footer="6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FC34E" w14:textId="77777777" w:rsidR="00835996" w:rsidRDefault="00835996">
      <w:r>
        <w:separator/>
      </w:r>
    </w:p>
  </w:endnote>
  <w:endnote w:type="continuationSeparator" w:id="0">
    <w:p w14:paraId="5160DD93" w14:textId="77777777" w:rsidR="00835996" w:rsidRDefault="00835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B1A6C" w14:textId="77777777" w:rsidR="00CE1844" w:rsidRDefault="00000000">
    <w:pPr>
      <w:pStyle w:val="BodyText"/>
      <w:spacing w:line="14" w:lineRule="auto"/>
      <w:rPr>
        <w:i w:val="0"/>
        <w:sz w:val="20"/>
      </w:rPr>
    </w:pPr>
    <w:r>
      <w:rPr>
        <w:noProof/>
      </w:rPr>
      <w:pict w14:anchorId="619452F3">
        <v:shapetype id="_x0000_t202" coordsize="21600,21600" o:spt="202" path="m,l,21600r21600,l21600,xe">
          <v:stroke joinstyle="miter"/>
          <v:path gradientshapeok="t" o:connecttype="rect"/>
        </v:shapetype>
        <v:shape id="_x0000_s1025" type="#_x0000_t202" style="position:absolute;margin-left:80.9pt;margin-top:796.85pt;width:266.85pt;height:21.5pt;z-index:-251658752;mso-position-horizontal-relative:page;mso-position-vertical-relative:page" filled="f" stroked="f">
          <v:textbox inset="0,0,0,0">
            <w:txbxContent>
              <w:p w14:paraId="352FD73B" w14:textId="77777777" w:rsidR="00CE1844" w:rsidRDefault="00E3785F">
                <w:pPr>
                  <w:spacing w:line="197" w:lineRule="exact"/>
                  <w:ind w:left="20"/>
                  <w:rPr>
                    <w:rFonts w:ascii="Calibri"/>
                    <w:sz w:val="18"/>
                  </w:rPr>
                </w:pPr>
                <w:r>
                  <w:rPr>
                    <w:rFonts w:ascii="Calibri"/>
                    <w:color w:val="EF950E"/>
                    <w:sz w:val="18"/>
                  </w:rPr>
                  <w:t>Imam</w:t>
                </w:r>
                <w:r>
                  <w:rPr>
                    <w:rFonts w:ascii="Calibri"/>
                    <w:color w:val="EF950E"/>
                    <w:spacing w:val="19"/>
                    <w:sz w:val="18"/>
                  </w:rPr>
                  <w:t xml:space="preserve"> </w:t>
                </w:r>
                <w:r>
                  <w:rPr>
                    <w:rFonts w:ascii="Calibri"/>
                    <w:color w:val="EF950E"/>
                    <w:sz w:val="18"/>
                  </w:rPr>
                  <w:t>University</w:t>
                </w:r>
                <w:r>
                  <w:rPr>
                    <w:rFonts w:ascii="Calibri"/>
                    <w:color w:val="EF950E"/>
                    <w:spacing w:val="25"/>
                    <w:sz w:val="18"/>
                  </w:rPr>
                  <w:t xml:space="preserve"> </w:t>
                </w:r>
                <w:r>
                  <w:rPr>
                    <w:rFonts w:ascii="Calibri"/>
                    <w:color w:val="EF950E"/>
                    <w:w w:val="95"/>
                    <w:sz w:val="18"/>
                  </w:rPr>
                  <w:t>|</w:t>
                </w:r>
                <w:r>
                  <w:rPr>
                    <w:rFonts w:ascii="Calibri"/>
                    <w:color w:val="EF950E"/>
                    <w:spacing w:val="28"/>
                    <w:w w:val="95"/>
                    <w:sz w:val="18"/>
                  </w:rPr>
                  <w:t xml:space="preserve"> </w:t>
                </w:r>
                <w:r>
                  <w:rPr>
                    <w:rFonts w:ascii="Calibri"/>
                    <w:color w:val="EF950E"/>
                    <w:w w:val="120"/>
                    <w:sz w:val="18"/>
                  </w:rPr>
                  <w:t>CCIS</w:t>
                </w:r>
                <w:r>
                  <w:rPr>
                    <w:rFonts w:ascii="Calibri"/>
                    <w:color w:val="EF950E"/>
                    <w:spacing w:val="20"/>
                    <w:w w:val="120"/>
                    <w:sz w:val="18"/>
                  </w:rPr>
                  <w:t xml:space="preserve"> </w:t>
                </w:r>
                <w:r>
                  <w:rPr>
                    <w:rFonts w:ascii="Calibri"/>
                    <w:color w:val="EF950E"/>
                    <w:w w:val="95"/>
                    <w:sz w:val="18"/>
                  </w:rPr>
                  <w:t>|</w:t>
                </w:r>
                <w:r>
                  <w:rPr>
                    <w:rFonts w:ascii="Calibri"/>
                    <w:color w:val="EF950E"/>
                    <w:spacing w:val="28"/>
                    <w:w w:val="95"/>
                    <w:sz w:val="18"/>
                  </w:rPr>
                  <w:t xml:space="preserve"> </w:t>
                </w:r>
                <w:r>
                  <w:rPr>
                    <w:rFonts w:ascii="Calibri"/>
                    <w:color w:val="EF950E"/>
                    <w:sz w:val="18"/>
                  </w:rPr>
                  <w:t>Vice</w:t>
                </w:r>
                <w:r>
                  <w:rPr>
                    <w:rFonts w:ascii="Calibri"/>
                    <w:color w:val="EF950E"/>
                    <w:spacing w:val="30"/>
                    <w:sz w:val="18"/>
                  </w:rPr>
                  <w:t xml:space="preserve"> </w:t>
                </w:r>
                <w:r>
                  <w:rPr>
                    <w:rFonts w:ascii="Calibri"/>
                    <w:color w:val="EF950E"/>
                    <w:sz w:val="18"/>
                  </w:rPr>
                  <w:t>Deanery</w:t>
                </w:r>
                <w:r>
                  <w:rPr>
                    <w:rFonts w:ascii="Calibri"/>
                    <w:color w:val="EF950E"/>
                    <w:spacing w:val="25"/>
                    <w:sz w:val="18"/>
                  </w:rPr>
                  <w:t xml:space="preserve"> </w:t>
                </w:r>
                <w:r>
                  <w:rPr>
                    <w:rFonts w:ascii="Calibri"/>
                    <w:color w:val="EF950E"/>
                    <w:sz w:val="18"/>
                  </w:rPr>
                  <w:t>of</w:t>
                </w:r>
                <w:r>
                  <w:rPr>
                    <w:rFonts w:ascii="Calibri"/>
                    <w:color w:val="EF950E"/>
                    <w:spacing w:val="29"/>
                    <w:sz w:val="18"/>
                  </w:rPr>
                  <w:t xml:space="preserve"> </w:t>
                </w:r>
                <w:r>
                  <w:rPr>
                    <w:rFonts w:ascii="Calibri"/>
                    <w:color w:val="EF950E"/>
                    <w:sz w:val="18"/>
                  </w:rPr>
                  <w:t>Development</w:t>
                </w:r>
                <w:r>
                  <w:rPr>
                    <w:rFonts w:ascii="Calibri"/>
                    <w:color w:val="EF950E"/>
                    <w:spacing w:val="34"/>
                    <w:sz w:val="18"/>
                  </w:rPr>
                  <w:t xml:space="preserve"> </w:t>
                </w:r>
                <w:r>
                  <w:rPr>
                    <w:rFonts w:ascii="Calibri"/>
                    <w:color w:val="EF950E"/>
                    <w:sz w:val="18"/>
                  </w:rPr>
                  <w:t>and</w:t>
                </w:r>
                <w:r>
                  <w:rPr>
                    <w:rFonts w:ascii="Calibri"/>
                    <w:color w:val="EF950E"/>
                    <w:spacing w:val="24"/>
                    <w:sz w:val="18"/>
                  </w:rPr>
                  <w:t xml:space="preserve"> </w:t>
                </w:r>
                <w:r>
                  <w:rPr>
                    <w:rFonts w:ascii="Calibri"/>
                    <w:color w:val="EF950E"/>
                    <w:sz w:val="18"/>
                  </w:rPr>
                  <w:t>Quality</w:t>
                </w:r>
              </w:p>
              <w:p w14:paraId="0760B9C5" w14:textId="77777777" w:rsidR="00CE1844" w:rsidRDefault="00E3785F">
                <w:pPr>
                  <w:spacing w:line="215" w:lineRule="exact"/>
                  <w:ind w:left="20"/>
                  <w:rPr>
                    <w:rFonts w:ascii="Calibri"/>
                    <w:sz w:val="18"/>
                  </w:rPr>
                </w:pPr>
                <w:r>
                  <w:rPr>
                    <w:rFonts w:ascii="Calibri"/>
                    <w:color w:val="EF950E"/>
                    <w:w w:val="95"/>
                    <w:sz w:val="18"/>
                  </w:rPr>
                  <w:t>Doc.</w:t>
                </w:r>
                <w:r>
                  <w:rPr>
                    <w:rFonts w:ascii="Calibri"/>
                    <w:color w:val="EF950E"/>
                    <w:spacing w:val="-6"/>
                    <w:w w:val="95"/>
                    <w:sz w:val="18"/>
                  </w:rPr>
                  <w:t xml:space="preserve"> </w:t>
                </w:r>
                <w:r>
                  <w:rPr>
                    <w:rFonts w:ascii="Calibri"/>
                    <w:color w:val="EF950E"/>
                    <w:w w:val="95"/>
                    <w:sz w:val="18"/>
                  </w:rPr>
                  <w:t>No.</w:t>
                </w:r>
                <w:r>
                  <w:rPr>
                    <w:rFonts w:ascii="Calibri"/>
                    <w:color w:val="EF950E"/>
                    <w:spacing w:val="-5"/>
                    <w:w w:val="95"/>
                    <w:sz w:val="18"/>
                  </w:rPr>
                  <w:t xml:space="preserve"> </w:t>
                </w:r>
                <w:r>
                  <w:rPr>
                    <w:rFonts w:ascii="Calibri"/>
                    <w:color w:val="EF950E"/>
                    <w:w w:val="95"/>
                    <w:sz w:val="18"/>
                  </w:rPr>
                  <w:t>006-01-20140514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343B35" w14:textId="77777777" w:rsidR="00835996" w:rsidRDefault="00835996">
      <w:r>
        <w:separator/>
      </w:r>
    </w:p>
  </w:footnote>
  <w:footnote w:type="continuationSeparator" w:id="0">
    <w:p w14:paraId="06D60D77" w14:textId="77777777" w:rsidR="00835996" w:rsidRDefault="008359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E7C6C"/>
    <w:multiLevelType w:val="hybridMultilevel"/>
    <w:tmpl w:val="415CCA14"/>
    <w:lvl w:ilvl="0" w:tplc="0B0406C2">
      <w:numFmt w:val="bullet"/>
      <w:lvlText w:val=""/>
      <w:lvlJc w:val="left"/>
      <w:pPr>
        <w:ind w:left="675" w:hanging="540"/>
      </w:pPr>
      <w:rPr>
        <w:rFonts w:ascii="Symbol" w:eastAsia="Symbol" w:hAnsi="Symbol" w:cs="Symbol" w:hint="default"/>
        <w:w w:val="100"/>
        <w:sz w:val="24"/>
        <w:szCs w:val="24"/>
        <w:lang w:val="en-US" w:eastAsia="en-US" w:bidi="ar-SA"/>
      </w:rPr>
    </w:lvl>
    <w:lvl w:ilvl="1" w:tplc="7B8C4E7C">
      <w:numFmt w:val="bullet"/>
      <w:lvlText w:val="•"/>
      <w:lvlJc w:val="left"/>
      <w:pPr>
        <w:ind w:left="1117" w:hanging="540"/>
      </w:pPr>
      <w:rPr>
        <w:rFonts w:hint="default"/>
        <w:lang w:val="en-US" w:eastAsia="en-US" w:bidi="ar-SA"/>
      </w:rPr>
    </w:lvl>
    <w:lvl w:ilvl="2" w:tplc="5C1ADE4C">
      <w:numFmt w:val="bullet"/>
      <w:lvlText w:val="•"/>
      <w:lvlJc w:val="left"/>
      <w:pPr>
        <w:ind w:left="1554" w:hanging="540"/>
      </w:pPr>
      <w:rPr>
        <w:rFonts w:hint="default"/>
        <w:lang w:val="en-US" w:eastAsia="en-US" w:bidi="ar-SA"/>
      </w:rPr>
    </w:lvl>
    <w:lvl w:ilvl="3" w:tplc="AD14574A">
      <w:numFmt w:val="bullet"/>
      <w:lvlText w:val="•"/>
      <w:lvlJc w:val="left"/>
      <w:pPr>
        <w:ind w:left="1991" w:hanging="540"/>
      </w:pPr>
      <w:rPr>
        <w:rFonts w:hint="default"/>
        <w:lang w:val="en-US" w:eastAsia="en-US" w:bidi="ar-SA"/>
      </w:rPr>
    </w:lvl>
    <w:lvl w:ilvl="4" w:tplc="19009D2C">
      <w:numFmt w:val="bullet"/>
      <w:lvlText w:val="•"/>
      <w:lvlJc w:val="left"/>
      <w:pPr>
        <w:ind w:left="2428" w:hanging="540"/>
      </w:pPr>
      <w:rPr>
        <w:rFonts w:hint="default"/>
        <w:lang w:val="en-US" w:eastAsia="en-US" w:bidi="ar-SA"/>
      </w:rPr>
    </w:lvl>
    <w:lvl w:ilvl="5" w:tplc="49EC74CC">
      <w:numFmt w:val="bullet"/>
      <w:lvlText w:val="•"/>
      <w:lvlJc w:val="left"/>
      <w:pPr>
        <w:ind w:left="2865" w:hanging="540"/>
      </w:pPr>
      <w:rPr>
        <w:rFonts w:hint="default"/>
        <w:lang w:val="en-US" w:eastAsia="en-US" w:bidi="ar-SA"/>
      </w:rPr>
    </w:lvl>
    <w:lvl w:ilvl="6" w:tplc="13A4D9B6">
      <w:numFmt w:val="bullet"/>
      <w:lvlText w:val="•"/>
      <w:lvlJc w:val="left"/>
      <w:pPr>
        <w:ind w:left="3302" w:hanging="540"/>
      </w:pPr>
      <w:rPr>
        <w:rFonts w:hint="default"/>
        <w:lang w:val="en-US" w:eastAsia="en-US" w:bidi="ar-SA"/>
      </w:rPr>
    </w:lvl>
    <w:lvl w:ilvl="7" w:tplc="D4E4AF9A">
      <w:numFmt w:val="bullet"/>
      <w:lvlText w:val="•"/>
      <w:lvlJc w:val="left"/>
      <w:pPr>
        <w:ind w:left="3739" w:hanging="540"/>
      </w:pPr>
      <w:rPr>
        <w:rFonts w:hint="default"/>
        <w:lang w:val="en-US" w:eastAsia="en-US" w:bidi="ar-SA"/>
      </w:rPr>
    </w:lvl>
    <w:lvl w:ilvl="8" w:tplc="20C81D74">
      <w:numFmt w:val="bullet"/>
      <w:lvlText w:val="•"/>
      <w:lvlJc w:val="left"/>
      <w:pPr>
        <w:ind w:left="4176" w:hanging="540"/>
      </w:pPr>
      <w:rPr>
        <w:rFonts w:hint="default"/>
        <w:lang w:val="en-US" w:eastAsia="en-US" w:bidi="ar-SA"/>
      </w:rPr>
    </w:lvl>
  </w:abstractNum>
  <w:abstractNum w:abstractNumId="1" w15:restartNumberingAfterBreak="0">
    <w:nsid w:val="08915098"/>
    <w:multiLevelType w:val="multilevel"/>
    <w:tmpl w:val="3C0C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07CC1"/>
    <w:multiLevelType w:val="hybridMultilevel"/>
    <w:tmpl w:val="B11648FC"/>
    <w:lvl w:ilvl="0" w:tplc="45948DD8">
      <w:numFmt w:val="bullet"/>
      <w:lvlText w:val=""/>
      <w:lvlJc w:val="left"/>
      <w:pPr>
        <w:ind w:left="675" w:hanging="540"/>
      </w:pPr>
      <w:rPr>
        <w:rFonts w:ascii="Symbol" w:eastAsia="Symbol" w:hAnsi="Symbol" w:cs="Symbol" w:hint="default"/>
        <w:w w:val="100"/>
        <w:sz w:val="24"/>
        <w:szCs w:val="24"/>
        <w:lang w:val="en-US" w:eastAsia="en-US" w:bidi="ar-SA"/>
      </w:rPr>
    </w:lvl>
    <w:lvl w:ilvl="1" w:tplc="331ACE68">
      <w:numFmt w:val="bullet"/>
      <w:lvlText w:val="•"/>
      <w:lvlJc w:val="left"/>
      <w:pPr>
        <w:ind w:left="1117" w:hanging="540"/>
      </w:pPr>
      <w:rPr>
        <w:rFonts w:hint="default"/>
        <w:lang w:val="en-US" w:eastAsia="en-US" w:bidi="ar-SA"/>
      </w:rPr>
    </w:lvl>
    <w:lvl w:ilvl="2" w:tplc="125A5744">
      <w:numFmt w:val="bullet"/>
      <w:lvlText w:val="•"/>
      <w:lvlJc w:val="left"/>
      <w:pPr>
        <w:ind w:left="1554" w:hanging="540"/>
      </w:pPr>
      <w:rPr>
        <w:rFonts w:hint="default"/>
        <w:lang w:val="en-US" w:eastAsia="en-US" w:bidi="ar-SA"/>
      </w:rPr>
    </w:lvl>
    <w:lvl w:ilvl="3" w:tplc="5EECE78C">
      <w:numFmt w:val="bullet"/>
      <w:lvlText w:val="•"/>
      <w:lvlJc w:val="left"/>
      <w:pPr>
        <w:ind w:left="1991" w:hanging="540"/>
      </w:pPr>
      <w:rPr>
        <w:rFonts w:hint="default"/>
        <w:lang w:val="en-US" w:eastAsia="en-US" w:bidi="ar-SA"/>
      </w:rPr>
    </w:lvl>
    <w:lvl w:ilvl="4" w:tplc="A7AE4E28">
      <w:numFmt w:val="bullet"/>
      <w:lvlText w:val="•"/>
      <w:lvlJc w:val="left"/>
      <w:pPr>
        <w:ind w:left="2428" w:hanging="540"/>
      </w:pPr>
      <w:rPr>
        <w:rFonts w:hint="default"/>
        <w:lang w:val="en-US" w:eastAsia="en-US" w:bidi="ar-SA"/>
      </w:rPr>
    </w:lvl>
    <w:lvl w:ilvl="5" w:tplc="D8A82110">
      <w:numFmt w:val="bullet"/>
      <w:lvlText w:val="•"/>
      <w:lvlJc w:val="left"/>
      <w:pPr>
        <w:ind w:left="2865" w:hanging="540"/>
      </w:pPr>
      <w:rPr>
        <w:rFonts w:hint="default"/>
        <w:lang w:val="en-US" w:eastAsia="en-US" w:bidi="ar-SA"/>
      </w:rPr>
    </w:lvl>
    <w:lvl w:ilvl="6" w:tplc="A462B104">
      <w:numFmt w:val="bullet"/>
      <w:lvlText w:val="•"/>
      <w:lvlJc w:val="left"/>
      <w:pPr>
        <w:ind w:left="3302" w:hanging="540"/>
      </w:pPr>
      <w:rPr>
        <w:rFonts w:hint="default"/>
        <w:lang w:val="en-US" w:eastAsia="en-US" w:bidi="ar-SA"/>
      </w:rPr>
    </w:lvl>
    <w:lvl w:ilvl="7" w:tplc="5E543C5E">
      <w:numFmt w:val="bullet"/>
      <w:lvlText w:val="•"/>
      <w:lvlJc w:val="left"/>
      <w:pPr>
        <w:ind w:left="3739" w:hanging="540"/>
      </w:pPr>
      <w:rPr>
        <w:rFonts w:hint="default"/>
        <w:lang w:val="en-US" w:eastAsia="en-US" w:bidi="ar-SA"/>
      </w:rPr>
    </w:lvl>
    <w:lvl w:ilvl="8" w:tplc="5590CEEA">
      <w:numFmt w:val="bullet"/>
      <w:lvlText w:val="•"/>
      <w:lvlJc w:val="left"/>
      <w:pPr>
        <w:ind w:left="4176" w:hanging="540"/>
      </w:pPr>
      <w:rPr>
        <w:rFonts w:hint="default"/>
        <w:lang w:val="en-US" w:eastAsia="en-US" w:bidi="ar-SA"/>
      </w:rPr>
    </w:lvl>
  </w:abstractNum>
  <w:abstractNum w:abstractNumId="3" w15:restartNumberingAfterBreak="0">
    <w:nsid w:val="150B057D"/>
    <w:multiLevelType w:val="hybridMultilevel"/>
    <w:tmpl w:val="569C29E0"/>
    <w:lvl w:ilvl="0" w:tplc="FE7A545A">
      <w:start w:val="1"/>
      <w:numFmt w:val="decimal"/>
      <w:lvlText w:val="%1."/>
      <w:lvlJc w:val="left"/>
      <w:pPr>
        <w:ind w:left="812" w:hanging="360"/>
      </w:pPr>
      <w:rPr>
        <w:rFonts w:ascii="Times New Roman" w:eastAsia="Times New Roman" w:hAnsi="Times New Roman" w:cs="Times New Roman" w:hint="default"/>
        <w:w w:val="100"/>
        <w:sz w:val="22"/>
        <w:szCs w:val="22"/>
        <w:lang w:val="en-US" w:eastAsia="en-US" w:bidi="ar-SA"/>
      </w:rPr>
    </w:lvl>
    <w:lvl w:ilvl="1" w:tplc="76540E28">
      <w:numFmt w:val="bullet"/>
      <w:lvlText w:val="•"/>
      <w:lvlJc w:val="left"/>
      <w:pPr>
        <w:ind w:left="1582" w:hanging="360"/>
      </w:pPr>
      <w:rPr>
        <w:rFonts w:hint="default"/>
        <w:lang w:val="en-US" w:eastAsia="en-US" w:bidi="ar-SA"/>
      </w:rPr>
    </w:lvl>
    <w:lvl w:ilvl="2" w:tplc="771ABCA8">
      <w:numFmt w:val="bullet"/>
      <w:lvlText w:val="•"/>
      <w:lvlJc w:val="left"/>
      <w:pPr>
        <w:ind w:left="2344" w:hanging="360"/>
      </w:pPr>
      <w:rPr>
        <w:rFonts w:hint="default"/>
        <w:lang w:val="en-US" w:eastAsia="en-US" w:bidi="ar-SA"/>
      </w:rPr>
    </w:lvl>
    <w:lvl w:ilvl="3" w:tplc="3196942E">
      <w:numFmt w:val="bullet"/>
      <w:lvlText w:val="•"/>
      <w:lvlJc w:val="left"/>
      <w:pPr>
        <w:ind w:left="3107" w:hanging="360"/>
      </w:pPr>
      <w:rPr>
        <w:rFonts w:hint="default"/>
        <w:lang w:val="en-US" w:eastAsia="en-US" w:bidi="ar-SA"/>
      </w:rPr>
    </w:lvl>
    <w:lvl w:ilvl="4" w:tplc="268AC716">
      <w:numFmt w:val="bullet"/>
      <w:lvlText w:val="•"/>
      <w:lvlJc w:val="left"/>
      <w:pPr>
        <w:ind w:left="3869" w:hanging="360"/>
      </w:pPr>
      <w:rPr>
        <w:rFonts w:hint="default"/>
        <w:lang w:val="en-US" w:eastAsia="en-US" w:bidi="ar-SA"/>
      </w:rPr>
    </w:lvl>
    <w:lvl w:ilvl="5" w:tplc="1C2AFC30">
      <w:numFmt w:val="bullet"/>
      <w:lvlText w:val="•"/>
      <w:lvlJc w:val="left"/>
      <w:pPr>
        <w:ind w:left="4632" w:hanging="360"/>
      </w:pPr>
      <w:rPr>
        <w:rFonts w:hint="default"/>
        <w:lang w:val="en-US" w:eastAsia="en-US" w:bidi="ar-SA"/>
      </w:rPr>
    </w:lvl>
    <w:lvl w:ilvl="6" w:tplc="4364E18E">
      <w:numFmt w:val="bullet"/>
      <w:lvlText w:val="•"/>
      <w:lvlJc w:val="left"/>
      <w:pPr>
        <w:ind w:left="5394" w:hanging="360"/>
      </w:pPr>
      <w:rPr>
        <w:rFonts w:hint="default"/>
        <w:lang w:val="en-US" w:eastAsia="en-US" w:bidi="ar-SA"/>
      </w:rPr>
    </w:lvl>
    <w:lvl w:ilvl="7" w:tplc="86109206">
      <w:numFmt w:val="bullet"/>
      <w:lvlText w:val="•"/>
      <w:lvlJc w:val="left"/>
      <w:pPr>
        <w:ind w:left="6156" w:hanging="360"/>
      </w:pPr>
      <w:rPr>
        <w:rFonts w:hint="default"/>
        <w:lang w:val="en-US" w:eastAsia="en-US" w:bidi="ar-SA"/>
      </w:rPr>
    </w:lvl>
    <w:lvl w:ilvl="8" w:tplc="96803AF2">
      <w:numFmt w:val="bullet"/>
      <w:lvlText w:val="•"/>
      <w:lvlJc w:val="left"/>
      <w:pPr>
        <w:ind w:left="6919" w:hanging="360"/>
      </w:pPr>
      <w:rPr>
        <w:rFonts w:hint="default"/>
        <w:lang w:val="en-US" w:eastAsia="en-US" w:bidi="ar-SA"/>
      </w:rPr>
    </w:lvl>
  </w:abstractNum>
  <w:abstractNum w:abstractNumId="4" w15:restartNumberingAfterBreak="0">
    <w:nsid w:val="158C55DC"/>
    <w:multiLevelType w:val="hybridMultilevel"/>
    <w:tmpl w:val="49EC504A"/>
    <w:lvl w:ilvl="0" w:tplc="B5D2EC04">
      <w:numFmt w:val="bullet"/>
      <w:lvlText w:val=""/>
      <w:lvlJc w:val="left"/>
      <w:pPr>
        <w:ind w:left="675" w:hanging="540"/>
      </w:pPr>
      <w:rPr>
        <w:rFonts w:ascii="Symbol" w:eastAsia="Symbol" w:hAnsi="Symbol" w:cs="Symbol" w:hint="default"/>
        <w:w w:val="100"/>
        <w:sz w:val="24"/>
        <w:szCs w:val="24"/>
        <w:lang w:val="en-US" w:eastAsia="en-US" w:bidi="ar-SA"/>
      </w:rPr>
    </w:lvl>
    <w:lvl w:ilvl="1" w:tplc="13143820">
      <w:numFmt w:val="bullet"/>
      <w:lvlText w:val="•"/>
      <w:lvlJc w:val="left"/>
      <w:pPr>
        <w:ind w:left="1117" w:hanging="540"/>
      </w:pPr>
      <w:rPr>
        <w:rFonts w:hint="default"/>
        <w:lang w:val="en-US" w:eastAsia="en-US" w:bidi="ar-SA"/>
      </w:rPr>
    </w:lvl>
    <w:lvl w:ilvl="2" w:tplc="B1C8FBEA">
      <w:numFmt w:val="bullet"/>
      <w:lvlText w:val="•"/>
      <w:lvlJc w:val="left"/>
      <w:pPr>
        <w:ind w:left="1554" w:hanging="540"/>
      </w:pPr>
      <w:rPr>
        <w:rFonts w:hint="default"/>
        <w:lang w:val="en-US" w:eastAsia="en-US" w:bidi="ar-SA"/>
      </w:rPr>
    </w:lvl>
    <w:lvl w:ilvl="3" w:tplc="CF384A92">
      <w:numFmt w:val="bullet"/>
      <w:lvlText w:val="•"/>
      <w:lvlJc w:val="left"/>
      <w:pPr>
        <w:ind w:left="1991" w:hanging="540"/>
      </w:pPr>
      <w:rPr>
        <w:rFonts w:hint="default"/>
        <w:lang w:val="en-US" w:eastAsia="en-US" w:bidi="ar-SA"/>
      </w:rPr>
    </w:lvl>
    <w:lvl w:ilvl="4" w:tplc="439872C6">
      <w:numFmt w:val="bullet"/>
      <w:lvlText w:val="•"/>
      <w:lvlJc w:val="left"/>
      <w:pPr>
        <w:ind w:left="2428" w:hanging="540"/>
      </w:pPr>
      <w:rPr>
        <w:rFonts w:hint="default"/>
        <w:lang w:val="en-US" w:eastAsia="en-US" w:bidi="ar-SA"/>
      </w:rPr>
    </w:lvl>
    <w:lvl w:ilvl="5" w:tplc="8ABCD2D6">
      <w:numFmt w:val="bullet"/>
      <w:lvlText w:val="•"/>
      <w:lvlJc w:val="left"/>
      <w:pPr>
        <w:ind w:left="2865" w:hanging="540"/>
      </w:pPr>
      <w:rPr>
        <w:rFonts w:hint="default"/>
        <w:lang w:val="en-US" w:eastAsia="en-US" w:bidi="ar-SA"/>
      </w:rPr>
    </w:lvl>
    <w:lvl w:ilvl="6" w:tplc="FC144616">
      <w:numFmt w:val="bullet"/>
      <w:lvlText w:val="•"/>
      <w:lvlJc w:val="left"/>
      <w:pPr>
        <w:ind w:left="3302" w:hanging="540"/>
      </w:pPr>
      <w:rPr>
        <w:rFonts w:hint="default"/>
        <w:lang w:val="en-US" w:eastAsia="en-US" w:bidi="ar-SA"/>
      </w:rPr>
    </w:lvl>
    <w:lvl w:ilvl="7" w:tplc="2356F6D8">
      <w:numFmt w:val="bullet"/>
      <w:lvlText w:val="•"/>
      <w:lvlJc w:val="left"/>
      <w:pPr>
        <w:ind w:left="3739" w:hanging="540"/>
      </w:pPr>
      <w:rPr>
        <w:rFonts w:hint="default"/>
        <w:lang w:val="en-US" w:eastAsia="en-US" w:bidi="ar-SA"/>
      </w:rPr>
    </w:lvl>
    <w:lvl w:ilvl="8" w:tplc="747A0ACC">
      <w:numFmt w:val="bullet"/>
      <w:lvlText w:val="•"/>
      <w:lvlJc w:val="left"/>
      <w:pPr>
        <w:ind w:left="4176" w:hanging="540"/>
      </w:pPr>
      <w:rPr>
        <w:rFonts w:hint="default"/>
        <w:lang w:val="en-US" w:eastAsia="en-US" w:bidi="ar-SA"/>
      </w:rPr>
    </w:lvl>
  </w:abstractNum>
  <w:abstractNum w:abstractNumId="5" w15:restartNumberingAfterBreak="0">
    <w:nsid w:val="1A9E5B9F"/>
    <w:multiLevelType w:val="hybridMultilevel"/>
    <w:tmpl w:val="45064506"/>
    <w:lvl w:ilvl="0" w:tplc="51EE863A">
      <w:numFmt w:val="bullet"/>
      <w:lvlText w:val=""/>
      <w:lvlJc w:val="left"/>
      <w:pPr>
        <w:ind w:left="675" w:hanging="540"/>
      </w:pPr>
      <w:rPr>
        <w:rFonts w:ascii="Symbol" w:eastAsia="Symbol" w:hAnsi="Symbol" w:cs="Symbol" w:hint="default"/>
        <w:w w:val="100"/>
        <w:sz w:val="24"/>
        <w:szCs w:val="24"/>
        <w:lang w:val="en-US" w:eastAsia="en-US" w:bidi="ar-SA"/>
      </w:rPr>
    </w:lvl>
    <w:lvl w:ilvl="1" w:tplc="C0D406D0">
      <w:numFmt w:val="bullet"/>
      <w:lvlText w:val="•"/>
      <w:lvlJc w:val="left"/>
      <w:pPr>
        <w:ind w:left="1117" w:hanging="540"/>
      </w:pPr>
      <w:rPr>
        <w:rFonts w:hint="default"/>
        <w:lang w:val="en-US" w:eastAsia="en-US" w:bidi="ar-SA"/>
      </w:rPr>
    </w:lvl>
    <w:lvl w:ilvl="2" w:tplc="C34E0CA6">
      <w:numFmt w:val="bullet"/>
      <w:lvlText w:val="•"/>
      <w:lvlJc w:val="left"/>
      <w:pPr>
        <w:ind w:left="1554" w:hanging="540"/>
      </w:pPr>
      <w:rPr>
        <w:rFonts w:hint="default"/>
        <w:lang w:val="en-US" w:eastAsia="en-US" w:bidi="ar-SA"/>
      </w:rPr>
    </w:lvl>
    <w:lvl w:ilvl="3" w:tplc="8F52A09A">
      <w:numFmt w:val="bullet"/>
      <w:lvlText w:val="•"/>
      <w:lvlJc w:val="left"/>
      <w:pPr>
        <w:ind w:left="1991" w:hanging="540"/>
      </w:pPr>
      <w:rPr>
        <w:rFonts w:hint="default"/>
        <w:lang w:val="en-US" w:eastAsia="en-US" w:bidi="ar-SA"/>
      </w:rPr>
    </w:lvl>
    <w:lvl w:ilvl="4" w:tplc="A77CAA7A">
      <w:numFmt w:val="bullet"/>
      <w:lvlText w:val="•"/>
      <w:lvlJc w:val="left"/>
      <w:pPr>
        <w:ind w:left="2428" w:hanging="540"/>
      </w:pPr>
      <w:rPr>
        <w:rFonts w:hint="default"/>
        <w:lang w:val="en-US" w:eastAsia="en-US" w:bidi="ar-SA"/>
      </w:rPr>
    </w:lvl>
    <w:lvl w:ilvl="5" w:tplc="938A99FA">
      <w:numFmt w:val="bullet"/>
      <w:lvlText w:val="•"/>
      <w:lvlJc w:val="left"/>
      <w:pPr>
        <w:ind w:left="2865" w:hanging="540"/>
      </w:pPr>
      <w:rPr>
        <w:rFonts w:hint="default"/>
        <w:lang w:val="en-US" w:eastAsia="en-US" w:bidi="ar-SA"/>
      </w:rPr>
    </w:lvl>
    <w:lvl w:ilvl="6" w:tplc="7020FFB6">
      <w:numFmt w:val="bullet"/>
      <w:lvlText w:val="•"/>
      <w:lvlJc w:val="left"/>
      <w:pPr>
        <w:ind w:left="3302" w:hanging="540"/>
      </w:pPr>
      <w:rPr>
        <w:rFonts w:hint="default"/>
        <w:lang w:val="en-US" w:eastAsia="en-US" w:bidi="ar-SA"/>
      </w:rPr>
    </w:lvl>
    <w:lvl w:ilvl="7" w:tplc="A16AF93C">
      <w:numFmt w:val="bullet"/>
      <w:lvlText w:val="•"/>
      <w:lvlJc w:val="left"/>
      <w:pPr>
        <w:ind w:left="3739" w:hanging="540"/>
      </w:pPr>
      <w:rPr>
        <w:rFonts w:hint="default"/>
        <w:lang w:val="en-US" w:eastAsia="en-US" w:bidi="ar-SA"/>
      </w:rPr>
    </w:lvl>
    <w:lvl w:ilvl="8" w:tplc="31DC2C16">
      <w:numFmt w:val="bullet"/>
      <w:lvlText w:val="•"/>
      <w:lvlJc w:val="left"/>
      <w:pPr>
        <w:ind w:left="4176" w:hanging="540"/>
      </w:pPr>
      <w:rPr>
        <w:rFonts w:hint="default"/>
        <w:lang w:val="en-US" w:eastAsia="en-US" w:bidi="ar-SA"/>
      </w:rPr>
    </w:lvl>
  </w:abstractNum>
  <w:abstractNum w:abstractNumId="6" w15:restartNumberingAfterBreak="0">
    <w:nsid w:val="1E41555C"/>
    <w:multiLevelType w:val="hybridMultilevel"/>
    <w:tmpl w:val="07802B4C"/>
    <w:lvl w:ilvl="0" w:tplc="53B0DDB2">
      <w:numFmt w:val="bullet"/>
      <w:lvlText w:val=""/>
      <w:lvlJc w:val="left"/>
      <w:pPr>
        <w:ind w:left="675" w:hanging="540"/>
      </w:pPr>
      <w:rPr>
        <w:rFonts w:ascii="Symbol" w:eastAsia="Symbol" w:hAnsi="Symbol" w:cs="Symbol" w:hint="default"/>
        <w:w w:val="100"/>
        <w:sz w:val="24"/>
        <w:szCs w:val="24"/>
        <w:lang w:val="en-US" w:eastAsia="en-US" w:bidi="ar-SA"/>
      </w:rPr>
    </w:lvl>
    <w:lvl w:ilvl="1" w:tplc="96803342">
      <w:numFmt w:val="bullet"/>
      <w:lvlText w:val="•"/>
      <w:lvlJc w:val="left"/>
      <w:pPr>
        <w:ind w:left="1117" w:hanging="540"/>
      </w:pPr>
      <w:rPr>
        <w:rFonts w:hint="default"/>
        <w:lang w:val="en-US" w:eastAsia="en-US" w:bidi="ar-SA"/>
      </w:rPr>
    </w:lvl>
    <w:lvl w:ilvl="2" w:tplc="BDEC7950">
      <w:numFmt w:val="bullet"/>
      <w:lvlText w:val="•"/>
      <w:lvlJc w:val="left"/>
      <w:pPr>
        <w:ind w:left="1554" w:hanging="540"/>
      </w:pPr>
      <w:rPr>
        <w:rFonts w:hint="default"/>
        <w:lang w:val="en-US" w:eastAsia="en-US" w:bidi="ar-SA"/>
      </w:rPr>
    </w:lvl>
    <w:lvl w:ilvl="3" w:tplc="4EBA970E">
      <w:numFmt w:val="bullet"/>
      <w:lvlText w:val="•"/>
      <w:lvlJc w:val="left"/>
      <w:pPr>
        <w:ind w:left="1991" w:hanging="540"/>
      </w:pPr>
      <w:rPr>
        <w:rFonts w:hint="default"/>
        <w:lang w:val="en-US" w:eastAsia="en-US" w:bidi="ar-SA"/>
      </w:rPr>
    </w:lvl>
    <w:lvl w:ilvl="4" w:tplc="9D2E7634">
      <w:numFmt w:val="bullet"/>
      <w:lvlText w:val="•"/>
      <w:lvlJc w:val="left"/>
      <w:pPr>
        <w:ind w:left="2428" w:hanging="540"/>
      </w:pPr>
      <w:rPr>
        <w:rFonts w:hint="default"/>
        <w:lang w:val="en-US" w:eastAsia="en-US" w:bidi="ar-SA"/>
      </w:rPr>
    </w:lvl>
    <w:lvl w:ilvl="5" w:tplc="28967A9E">
      <w:numFmt w:val="bullet"/>
      <w:lvlText w:val="•"/>
      <w:lvlJc w:val="left"/>
      <w:pPr>
        <w:ind w:left="2865" w:hanging="540"/>
      </w:pPr>
      <w:rPr>
        <w:rFonts w:hint="default"/>
        <w:lang w:val="en-US" w:eastAsia="en-US" w:bidi="ar-SA"/>
      </w:rPr>
    </w:lvl>
    <w:lvl w:ilvl="6" w:tplc="8BEEC1EA">
      <w:numFmt w:val="bullet"/>
      <w:lvlText w:val="•"/>
      <w:lvlJc w:val="left"/>
      <w:pPr>
        <w:ind w:left="3302" w:hanging="540"/>
      </w:pPr>
      <w:rPr>
        <w:rFonts w:hint="default"/>
        <w:lang w:val="en-US" w:eastAsia="en-US" w:bidi="ar-SA"/>
      </w:rPr>
    </w:lvl>
    <w:lvl w:ilvl="7" w:tplc="CAD61CAE">
      <w:numFmt w:val="bullet"/>
      <w:lvlText w:val="•"/>
      <w:lvlJc w:val="left"/>
      <w:pPr>
        <w:ind w:left="3739" w:hanging="540"/>
      </w:pPr>
      <w:rPr>
        <w:rFonts w:hint="default"/>
        <w:lang w:val="en-US" w:eastAsia="en-US" w:bidi="ar-SA"/>
      </w:rPr>
    </w:lvl>
    <w:lvl w:ilvl="8" w:tplc="8BB8A446">
      <w:numFmt w:val="bullet"/>
      <w:lvlText w:val="•"/>
      <w:lvlJc w:val="left"/>
      <w:pPr>
        <w:ind w:left="4176" w:hanging="540"/>
      </w:pPr>
      <w:rPr>
        <w:rFonts w:hint="default"/>
        <w:lang w:val="en-US" w:eastAsia="en-US" w:bidi="ar-SA"/>
      </w:rPr>
    </w:lvl>
  </w:abstractNum>
  <w:abstractNum w:abstractNumId="7" w15:restartNumberingAfterBreak="0">
    <w:nsid w:val="282307F8"/>
    <w:multiLevelType w:val="multilevel"/>
    <w:tmpl w:val="C1F8E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62967"/>
    <w:multiLevelType w:val="multilevel"/>
    <w:tmpl w:val="12BA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F28A3"/>
    <w:multiLevelType w:val="hybridMultilevel"/>
    <w:tmpl w:val="5A34F112"/>
    <w:lvl w:ilvl="0" w:tplc="F5AA185A">
      <w:numFmt w:val="bullet"/>
      <w:lvlText w:val=""/>
      <w:lvlJc w:val="left"/>
      <w:pPr>
        <w:ind w:left="675" w:hanging="540"/>
      </w:pPr>
      <w:rPr>
        <w:rFonts w:ascii="Symbol" w:eastAsia="Symbol" w:hAnsi="Symbol" w:cs="Symbol" w:hint="default"/>
        <w:w w:val="100"/>
        <w:sz w:val="24"/>
        <w:szCs w:val="24"/>
        <w:lang w:val="en-US" w:eastAsia="en-US" w:bidi="ar-SA"/>
      </w:rPr>
    </w:lvl>
    <w:lvl w:ilvl="1" w:tplc="AFD27ECC">
      <w:numFmt w:val="bullet"/>
      <w:lvlText w:val="•"/>
      <w:lvlJc w:val="left"/>
      <w:pPr>
        <w:ind w:left="1117" w:hanging="540"/>
      </w:pPr>
      <w:rPr>
        <w:rFonts w:hint="default"/>
        <w:lang w:val="en-US" w:eastAsia="en-US" w:bidi="ar-SA"/>
      </w:rPr>
    </w:lvl>
    <w:lvl w:ilvl="2" w:tplc="B962896E">
      <w:numFmt w:val="bullet"/>
      <w:lvlText w:val="•"/>
      <w:lvlJc w:val="left"/>
      <w:pPr>
        <w:ind w:left="1554" w:hanging="540"/>
      </w:pPr>
      <w:rPr>
        <w:rFonts w:hint="default"/>
        <w:lang w:val="en-US" w:eastAsia="en-US" w:bidi="ar-SA"/>
      </w:rPr>
    </w:lvl>
    <w:lvl w:ilvl="3" w:tplc="EBCED9F6">
      <w:numFmt w:val="bullet"/>
      <w:lvlText w:val="•"/>
      <w:lvlJc w:val="left"/>
      <w:pPr>
        <w:ind w:left="1991" w:hanging="540"/>
      </w:pPr>
      <w:rPr>
        <w:rFonts w:hint="default"/>
        <w:lang w:val="en-US" w:eastAsia="en-US" w:bidi="ar-SA"/>
      </w:rPr>
    </w:lvl>
    <w:lvl w:ilvl="4" w:tplc="703A0378">
      <w:numFmt w:val="bullet"/>
      <w:lvlText w:val="•"/>
      <w:lvlJc w:val="left"/>
      <w:pPr>
        <w:ind w:left="2428" w:hanging="540"/>
      </w:pPr>
      <w:rPr>
        <w:rFonts w:hint="default"/>
        <w:lang w:val="en-US" w:eastAsia="en-US" w:bidi="ar-SA"/>
      </w:rPr>
    </w:lvl>
    <w:lvl w:ilvl="5" w:tplc="4D040384">
      <w:numFmt w:val="bullet"/>
      <w:lvlText w:val="•"/>
      <w:lvlJc w:val="left"/>
      <w:pPr>
        <w:ind w:left="2865" w:hanging="540"/>
      </w:pPr>
      <w:rPr>
        <w:rFonts w:hint="default"/>
        <w:lang w:val="en-US" w:eastAsia="en-US" w:bidi="ar-SA"/>
      </w:rPr>
    </w:lvl>
    <w:lvl w:ilvl="6" w:tplc="36827E64">
      <w:numFmt w:val="bullet"/>
      <w:lvlText w:val="•"/>
      <w:lvlJc w:val="left"/>
      <w:pPr>
        <w:ind w:left="3302" w:hanging="540"/>
      </w:pPr>
      <w:rPr>
        <w:rFonts w:hint="default"/>
        <w:lang w:val="en-US" w:eastAsia="en-US" w:bidi="ar-SA"/>
      </w:rPr>
    </w:lvl>
    <w:lvl w:ilvl="7" w:tplc="390A8F70">
      <w:numFmt w:val="bullet"/>
      <w:lvlText w:val="•"/>
      <w:lvlJc w:val="left"/>
      <w:pPr>
        <w:ind w:left="3739" w:hanging="540"/>
      </w:pPr>
      <w:rPr>
        <w:rFonts w:hint="default"/>
        <w:lang w:val="en-US" w:eastAsia="en-US" w:bidi="ar-SA"/>
      </w:rPr>
    </w:lvl>
    <w:lvl w:ilvl="8" w:tplc="4C629C76">
      <w:numFmt w:val="bullet"/>
      <w:lvlText w:val="•"/>
      <w:lvlJc w:val="left"/>
      <w:pPr>
        <w:ind w:left="4176" w:hanging="540"/>
      </w:pPr>
      <w:rPr>
        <w:rFonts w:hint="default"/>
        <w:lang w:val="en-US" w:eastAsia="en-US" w:bidi="ar-SA"/>
      </w:rPr>
    </w:lvl>
  </w:abstractNum>
  <w:abstractNum w:abstractNumId="10" w15:restartNumberingAfterBreak="0">
    <w:nsid w:val="34765EB2"/>
    <w:multiLevelType w:val="hybridMultilevel"/>
    <w:tmpl w:val="32623588"/>
    <w:lvl w:ilvl="0" w:tplc="2028165C">
      <w:numFmt w:val="bullet"/>
      <w:lvlText w:val=""/>
      <w:lvlJc w:val="left"/>
      <w:pPr>
        <w:ind w:left="675" w:hanging="540"/>
      </w:pPr>
      <w:rPr>
        <w:rFonts w:ascii="Symbol" w:eastAsia="Symbol" w:hAnsi="Symbol" w:cs="Symbol" w:hint="default"/>
        <w:w w:val="100"/>
        <w:sz w:val="24"/>
        <w:szCs w:val="24"/>
        <w:lang w:val="en-US" w:eastAsia="en-US" w:bidi="ar-SA"/>
      </w:rPr>
    </w:lvl>
    <w:lvl w:ilvl="1" w:tplc="131A122E">
      <w:numFmt w:val="bullet"/>
      <w:lvlText w:val="•"/>
      <w:lvlJc w:val="left"/>
      <w:pPr>
        <w:ind w:left="1117" w:hanging="540"/>
      </w:pPr>
      <w:rPr>
        <w:rFonts w:hint="default"/>
        <w:lang w:val="en-US" w:eastAsia="en-US" w:bidi="ar-SA"/>
      </w:rPr>
    </w:lvl>
    <w:lvl w:ilvl="2" w:tplc="F648DFC8">
      <w:numFmt w:val="bullet"/>
      <w:lvlText w:val="•"/>
      <w:lvlJc w:val="left"/>
      <w:pPr>
        <w:ind w:left="1554" w:hanging="540"/>
      </w:pPr>
      <w:rPr>
        <w:rFonts w:hint="default"/>
        <w:lang w:val="en-US" w:eastAsia="en-US" w:bidi="ar-SA"/>
      </w:rPr>
    </w:lvl>
    <w:lvl w:ilvl="3" w:tplc="B9884BA2">
      <w:numFmt w:val="bullet"/>
      <w:lvlText w:val="•"/>
      <w:lvlJc w:val="left"/>
      <w:pPr>
        <w:ind w:left="1991" w:hanging="540"/>
      </w:pPr>
      <w:rPr>
        <w:rFonts w:hint="default"/>
        <w:lang w:val="en-US" w:eastAsia="en-US" w:bidi="ar-SA"/>
      </w:rPr>
    </w:lvl>
    <w:lvl w:ilvl="4" w:tplc="168AEFFC">
      <w:numFmt w:val="bullet"/>
      <w:lvlText w:val="•"/>
      <w:lvlJc w:val="left"/>
      <w:pPr>
        <w:ind w:left="2428" w:hanging="540"/>
      </w:pPr>
      <w:rPr>
        <w:rFonts w:hint="default"/>
        <w:lang w:val="en-US" w:eastAsia="en-US" w:bidi="ar-SA"/>
      </w:rPr>
    </w:lvl>
    <w:lvl w:ilvl="5" w:tplc="1A581A4C">
      <w:numFmt w:val="bullet"/>
      <w:lvlText w:val="•"/>
      <w:lvlJc w:val="left"/>
      <w:pPr>
        <w:ind w:left="2865" w:hanging="540"/>
      </w:pPr>
      <w:rPr>
        <w:rFonts w:hint="default"/>
        <w:lang w:val="en-US" w:eastAsia="en-US" w:bidi="ar-SA"/>
      </w:rPr>
    </w:lvl>
    <w:lvl w:ilvl="6" w:tplc="301E7422">
      <w:numFmt w:val="bullet"/>
      <w:lvlText w:val="•"/>
      <w:lvlJc w:val="left"/>
      <w:pPr>
        <w:ind w:left="3302" w:hanging="540"/>
      </w:pPr>
      <w:rPr>
        <w:rFonts w:hint="default"/>
        <w:lang w:val="en-US" w:eastAsia="en-US" w:bidi="ar-SA"/>
      </w:rPr>
    </w:lvl>
    <w:lvl w:ilvl="7" w:tplc="B1520D7C">
      <w:numFmt w:val="bullet"/>
      <w:lvlText w:val="•"/>
      <w:lvlJc w:val="left"/>
      <w:pPr>
        <w:ind w:left="3739" w:hanging="540"/>
      </w:pPr>
      <w:rPr>
        <w:rFonts w:hint="default"/>
        <w:lang w:val="en-US" w:eastAsia="en-US" w:bidi="ar-SA"/>
      </w:rPr>
    </w:lvl>
    <w:lvl w:ilvl="8" w:tplc="CD0E36EC">
      <w:numFmt w:val="bullet"/>
      <w:lvlText w:val="•"/>
      <w:lvlJc w:val="left"/>
      <w:pPr>
        <w:ind w:left="4176" w:hanging="540"/>
      </w:pPr>
      <w:rPr>
        <w:rFonts w:hint="default"/>
        <w:lang w:val="en-US" w:eastAsia="en-US" w:bidi="ar-SA"/>
      </w:rPr>
    </w:lvl>
  </w:abstractNum>
  <w:abstractNum w:abstractNumId="11" w15:restartNumberingAfterBreak="0">
    <w:nsid w:val="395654E8"/>
    <w:multiLevelType w:val="hybridMultilevel"/>
    <w:tmpl w:val="11462CD8"/>
    <w:lvl w:ilvl="0" w:tplc="B824CF44">
      <w:numFmt w:val="bullet"/>
      <w:lvlText w:val=""/>
      <w:lvlJc w:val="left"/>
      <w:pPr>
        <w:ind w:left="675" w:hanging="540"/>
      </w:pPr>
      <w:rPr>
        <w:rFonts w:ascii="Symbol" w:eastAsia="Symbol" w:hAnsi="Symbol" w:cs="Symbol" w:hint="default"/>
        <w:w w:val="100"/>
        <w:sz w:val="24"/>
        <w:szCs w:val="24"/>
        <w:lang w:val="en-US" w:eastAsia="en-US" w:bidi="ar-SA"/>
      </w:rPr>
    </w:lvl>
    <w:lvl w:ilvl="1" w:tplc="E684F21C">
      <w:numFmt w:val="bullet"/>
      <w:lvlText w:val="•"/>
      <w:lvlJc w:val="left"/>
      <w:pPr>
        <w:ind w:left="1117" w:hanging="540"/>
      </w:pPr>
      <w:rPr>
        <w:rFonts w:hint="default"/>
        <w:lang w:val="en-US" w:eastAsia="en-US" w:bidi="ar-SA"/>
      </w:rPr>
    </w:lvl>
    <w:lvl w:ilvl="2" w:tplc="AA089B2C">
      <w:numFmt w:val="bullet"/>
      <w:lvlText w:val="•"/>
      <w:lvlJc w:val="left"/>
      <w:pPr>
        <w:ind w:left="1554" w:hanging="540"/>
      </w:pPr>
      <w:rPr>
        <w:rFonts w:hint="default"/>
        <w:lang w:val="en-US" w:eastAsia="en-US" w:bidi="ar-SA"/>
      </w:rPr>
    </w:lvl>
    <w:lvl w:ilvl="3" w:tplc="689CC26E">
      <w:numFmt w:val="bullet"/>
      <w:lvlText w:val="•"/>
      <w:lvlJc w:val="left"/>
      <w:pPr>
        <w:ind w:left="1991" w:hanging="540"/>
      </w:pPr>
      <w:rPr>
        <w:rFonts w:hint="default"/>
        <w:lang w:val="en-US" w:eastAsia="en-US" w:bidi="ar-SA"/>
      </w:rPr>
    </w:lvl>
    <w:lvl w:ilvl="4" w:tplc="8FBC94A4">
      <w:numFmt w:val="bullet"/>
      <w:lvlText w:val="•"/>
      <w:lvlJc w:val="left"/>
      <w:pPr>
        <w:ind w:left="2428" w:hanging="540"/>
      </w:pPr>
      <w:rPr>
        <w:rFonts w:hint="default"/>
        <w:lang w:val="en-US" w:eastAsia="en-US" w:bidi="ar-SA"/>
      </w:rPr>
    </w:lvl>
    <w:lvl w:ilvl="5" w:tplc="CC58E392">
      <w:numFmt w:val="bullet"/>
      <w:lvlText w:val="•"/>
      <w:lvlJc w:val="left"/>
      <w:pPr>
        <w:ind w:left="2865" w:hanging="540"/>
      </w:pPr>
      <w:rPr>
        <w:rFonts w:hint="default"/>
        <w:lang w:val="en-US" w:eastAsia="en-US" w:bidi="ar-SA"/>
      </w:rPr>
    </w:lvl>
    <w:lvl w:ilvl="6" w:tplc="1AFEF3A6">
      <w:numFmt w:val="bullet"/>
      <w:lvlText w:val="•"/>
      <w:lvlJc w:val="left"/>
      <w:pPr>
        <w:ind w:left="3302" w:hanging="540"/>
      </w:pPr>
      <w:rPr>
        <w:rFonts w:hint="default"/>
        <w:lang w:val="en-US" w:eastAsia="en-US" w:bidi="ar-SA"/>
      </w:rPr>
    </w:lvl>
    <w:lvl w:ilvl="7" w:tplc="DEA85BE4">
      <w:numFmt w:val="bullet"/>
      <w:lvlText w:val="•"/>
      <w:lvlJc w:val="left"/>
      <w:pPr>
        <w:ind w:left="3739" w:hanging="540"/>
      </w:pPr>
      <w:rPr>
        <w:rFonts w:hint="default"/>
        <w:lang w:val="en-US" w:eastAsia="en-US" w:bidi="ar-SA"/>
      </w:rPr>
    </w:lvl>
    <w:lvl w:ilvl="8" w:tplc="BD6C79DA">
      <w:numFmt w:val="bullet"/>
      <w:lvlText w:val="•"/>
      <w:lvlJc w:val="left"/>
      <w:pPr>
        <w:ind w:left="4176" w:hanging="540"/>
      </w:pPr>
      <w:rPr>
        <w:rFonts w:hint="default"/>
        <w:lang w:val="en-US" w:eastAsia="en-US" w:bidi="ar-SA"/>
      </w:rPr>
    </w:lvl>
  </w:abstractNum>
  <w:abstractNum w:abstractNumId="12" w15:restartNumberingAfterBreak="0">
    <w:nsid w:val="3BD05358"/>
    <w:multiLevelType w:val="hybridMultilevel"/>
    <w:tmpl w:val="5EC0429C"/>
    <w:lvl w:ilvl="0" w:tplc="D7268D7A">
      <w:numFmt w:val="bullet"/>
      <w:lvlText w:val=""/>
      <w:lvlJc w:val="left"/>
      <w:pPr>
        <w:ind w:left="675" w:hanging="540"/>
      </w:pPr>
      <w:rPr>
        <w:rFonts w:ascii="Symbol" w:eastAsia="Symbol" w:hAnsi="Symbol" w:cs="Symbol" w:hint="default"/>
        <w:w w:val="100"/>
        <w:sz w:val="24"/>
        <w:szCs w:val="24"/>
        <w:lang w:val="en-US" w:eastAsia="en-US" w:bidi="ar-SA"/>
      </w:rPr>
    </w:lvl>
    <w:lvl w:ilvl="1" w:tplc="EF68EB98">
      <w:numFmt w:val="bullet"/>
      <w:lvlText w:val="•"/>
      <w:lvlJc w:val="left"/>
      <w:pPr>
        <w:ind w:left="1117" w:hanging="540"/>
      </w:pPr>
      <w:rPr>
        <w:rFonts w:hint="default"/>
        <w:lang w:val="en-US" w:eastAsia="en-US" w:bidi="ar-SA"/>
      </w:rPr>
    </w:lvl>
    <w:lvl w:ilvl="2" w:tplc="EE6EBA18">
      <w:numFmt w:val="bullet"/>
      <w:lvlText w:val="•"/>
      <w:lvlJc w:val="left"/>
      <w:pPr>
        <w:ind w:left="1554" w:hanging="540"/>
      </w:pPr>
      <w:rPr>
        <w:rFonts w:hint="default"/>
        <w:lang w:val="en-US" w:eastAsia="en-US" w:bidi="ar-SA"/>
      </w:rPr>
    </w:lvl>
    <w:lvl w:ilvl="3" w:tplc="9B664088">
      <w:numFmt w:val="bullet"/>
      <w:lvlText w:val="•"/>
      <w:lvlJc w:val="left"/>
      <w:pPr>
        <w:ind w:left="1991" w:hanging="540"/>
      </w:pPr>
      <w:rPr>
        <w:rFonts w:hint="default"/>
        <w:lang w:val="en-US" w:eastAsia="en-US" w:bidi="ar-SA"/>
      </w:rPr>
    </w:lvl>
    <w:lvl w:ilvl="4" w:tplc="FFEE0A5A">
      <w:numFmt w:val="bullet"/>
      <w:lvlText w:val="•"/>
      <w:lvlJc w:val="left"/>
      <w:pPr>
        <w:ind w:left="2428" w:hanging="540"/>
      </w:pPr>
      <w:rPr>
        <w:rFonts w:hint="default"/>
        <w:lang w:val="en-US" w:eastAsia="en-US" w:bidi="ar-SA"/>
      </w:rPr>
    </w:lvl>
    <w:lvl w:ilvl="5" w:tplc="A3E07A1E">
      <w:numFmt w:val="bullet"/>
      <w:lvlText w:val="•"/>
      <w:lvlJc w:val="left"/>
      <w:pPr>
        <w:ind w:left="2865" w:hanging="540"/>
      </w:pPr>
      <w:rPr>
        <w:rFonts w:hint="default"/>
        <w:lang w:val="en-US" w:eastAsia="en-US" w:bidi="ar-SA"/>
      </w:rPr>
    </w:lvl>
    <w:lvl w:ilvl="6" w:tplc="44E69AB0">
      <w:numFmt w:val="bullet"/>
      <w:lvlText w:val="•"/>
      <w:lvlJc w:val="left"/>
      <w:pPr>
        <w:ind w:left="3302" w:hanging="540"/>
      </w:pPr>
      <w:rPr>
        <w:rFonts w:hint="default"/>
        <w:lang w:val="en-US" w:eastAsia="en-US" w:bidi="ar-SA"/>
      </w:rPr>
    </w:lvl>
    <w:lvl w:ilvl="7" w:tplc="FC90AADA">
      <w:numFmt w:val="bullet"/>
      <w:lvlText w:val="•"/>
      <w:lvlJc w:val="left"/>
      <w:pPr>
        <w:ind w:left="3739" w:hanging="540"/>
      </w:pPr>
      <w:rPr>
        <w:rFonts w:hint="default"/>
        <w:lang w:val="en-US" w:eastAsia="en-US" w:bidi="ar-SA"/>
      </w:rPr>
    </w:lvl>
    <w:lvl w:ilvl="8" w:tplc="15DA8A48">
      <w:numFmt w:val="bullet"/>
      <w:lvlText w:val="•"/>
      <w:lvlJc w:val="left"/>
      <w:pPr>
        <w:ind w:left="4176" w:hanging="540"/>
      </w:pPr>
      <w:rPr>
        <w:rFonts w:hint="default"/>
        <w:lang w:val="en-US" w:eastAsia="en-US" w:bidi="ar-SA"/>
      </w:rPr>
    </w:lvl>
  </w:abstractNum>
  <w:abstractNum w:abstractNumId="13" w15:restartNumberingAfterBreak="0">
    <w:nsid w:val="40F652DF"/>
    <w:multiLevelType w:val="hybridMultilevel"/>
    <w:tmpl w:val="F460A88C"/>
    <w:lvl w:ilvl="0" w:tplc="9D6A6E36">
      <w:numFmt w:val="bullet"/>
      <w:lvlText w:val=""/>
      <w:lvlJc w:val="left"/>
      <w:pPr>
        <w:ind w:left="675" w:hanging="540"/>
      </w:pPr>
      <w:rPr>
        <w:rFonts w:ascii="Symbol" w:eastAsia="Symbol" w:hAnsi="Symbol" w:cs="Symbol" w:hint="default"/>
        <w:w w:val="100"/>
        <w:sz w:val="24"/>
        <w:szCs w:val="24"/>
        <w:lang w:val="en-US" w:eastAsia="en-US" w:bidi="ar-SA"/>
      </w:rPr>
    </w:lvl>
    <w:lvl w:ilvl="1" w:tplc="93A481AE">
      <w:numFmt w:val="bullet"/>
      <w:lvlText w:val="•"/>
      <w:lvlJc w:val="left"/>
      <w:pPr>
        <w:ind w:left="1117" w:hanging="540"/>
      </w:pPr>
      <w:rPr>
        <w:rFonts w:hint="default"/>
        <w:lang w:val="en-US" w:eastAsia="en-US" w:bidi="ar-SA"/>
      </w:rPr>
    </w:lvl>
    <w:lvl w:ilvl="2" w:tplc="550055DC">
      <w:numFmt w:val="bullet"/>
      <w:lvlText w:val="•"/>
      <w:lvlJc w:val="left"/>
      <w:pPr>
        <w:ind w:left="1554" w:hanging="540"/>
      </w:pPr>
      <w:rPr>
        <w:rFonts w:hint="default"/>
        <w:lang w:val="en-US" w:eastAsia="en-US" w:bidi="ar-SA"/>
      </w:rPr>
    </w:lvl>
    <w:lvl w:ilvl="3" w:tplc="677A28EA">
      <w:numFmt w:val="bullet"/>
      <w:lvlText w:val="•"/>
      <w:lvlJc w:val="left"/>
      <w:pPr>
        <w:ind w:left="1991" w:hanging="540"/>
      </w:pPr>
      <w:rPr>
        <w:rFonts w:hint="default"/>
        <w:lang w:val="en-US" w:eastAsia="en-US" w:bidi="ar-SA"/>
      </w:rPr>
    </w:lvl>
    <w:lvl w:ilvl="4" w:tplc="0602B7A6">
      <w:numFmt w:val="bullet"/>
      <w:lvlText w:val="•"/>
      <w:lvlJc w:val="left"/>
      <w:pPr>
        <w:ind w:left="2428" w:hanging="540"/>
      </w:pPr>
      <w:rPr>
        <w:rFonts w:hint="default"/>
        <w:lang w:val="en-US" w:eastAsia="en-US" w:bidi="ar-SA"/>
      </w:rPr>
    </w:lvl>
    <w:lvl w:ilvl="5" w:tplc="D5B4D61C">
      <w:numFmt w:val="bullet"/>
      <w:lvlText w:val="•"/>
      <w:lvlJc w:val="left"/>
      <w:pPr>
        <w:ind w:left="2865" w:hanging="540"/>
      </w:pPr>
      <w:rPr>
        <w:rFonts w:hint="default"/>
        <w:lang w:val="en-US" w:eastAsia="en-US" w:bidi="ar-SA"/>
      </w:rPr>
    </w:lvl>
    <w:lvl w:ilvl="6" w:tplc="850EF762">
      <w:numFmt w:val="bullet"/>
      <w:lvlText w:val="•"/>
      <w:lvlJc w:val="left"/>
      <w:pPr>
        <w:ind w:left="3302" w:hanging="540"/>
      </w:pPr>
      <w:rPr>
        <w:rFonts w:hint="default"/>
        <w:lang w:val="en-US" w:eastAsia="en-US" w:bidi="ar-SA"/>
      </w:rPr>
    </w:lvl>
    <w:lvl w:ilvl="7" w:tplc="0A4C5AAE">
      <w:numFmt w:val="bullet"/>
      <w:lvlText w:val="•"/>
      <w:lvlJc w:val="left"/>
      <w:pPr>
        <w:ind w:left="3739" w:hanging="540"/>
      </w:pPr>
      <w:rPr>
        <w:rFonts w:hint="default"/>
        <w:lang w:val="en-US" w:eastAsia="en-US" w:bidi="ar-SA"/>
      </w:rPr>
    </w:lvl>
    <w:lvl w:ilvl="8" w:tplc="47305D8A">
      <w:numFmt w:val="bullet"/>
      <w:lvlText w:val="•"/>
      <w:lvlJc w:val="left"/>
      <w:pPr>
        <w:ind w:left="4176" w:hanging="540"/>
      </w:pPr>
      <w:rPr>
        <w:rFonts w:hint="default"/>
        <w:lang w:val="en-US" w:eastAsia="en-US" w:bidi="ar-SA"/>
      </w:rPr>
    </w:lvl>
  </w:abstractNum>
  <w:abstractNum w:abstractNumId="14" w15:restartNumberingAfterBreak="0">
    <w:nsid w:val="42847480"/>
    <w:multiLevelType w:val="multilevel"/>
    <w:tmpl w:val="361A0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A152F"/>
    <w:multiLevelType w:val="hybridMultilevel"/>
    <w:tmpl w:val="44909FAA"/>
    <w:lvl w:ilvl="0" w:tplc="8A1CF700">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7A2CD5"/>
    <w:multiLevelType w:val="hybridMultilevel"/>
    <w:tmpl w:val="2418390A"/>
    <w:lvl w:ilvl="0" w:tplc="928C91DE">
      <w:numFmt w:val="bullet"/>
      <w:lvlText w:val=""/>
      <w:lvlJc w:val="left"/>
      <w:pPr>
        <w:ind w:left="675" w:hanging="540"/>
      </w:pPr>
      <w:rPr>
        <w:rFonts w:ascii="Symbol" w:eastAsia="Symbol" w:hAnsi="Symbol" w:cs="Symbol" w:hint="default"/>
        <w:w w:val="100"/>
        <w:sz w:val="24"/>
        <w:szCs w:val="24"/>
        <w:lang w:val="en-US" w:eastAsia="en-US" w:bidi="ar-SA"/>
      </w:rPr>
    </w:lvl>
    <w:lvl w:ilvl="1" w:tplc="7CF41D7A">
      <w:numFmt w:val="bullet"/>
      <w:lvlText w:val="•"/>
      <w:lvlJc w:val="left"/>
      <w:pPr>
        <w:ind w:left="1117" w:hanging="540"/>
      </w:pPr>
      <w:rPr>
        <w:rFonts w:hint="default"/>
        <w:lang w:val="en-US" w:eastAsia="en-US" w:bidi="ar-SA"/>
      </w:rPr>
    </w:lvl>
    <w:lvl w:ilvl="2" w:tplc="5BF07CC2">
      <w:numFmt w:val="bullet"/>
      <w:lvlText w:val="•"/>
      <w:lvlJc w:val="left"/>
      <w:pPr>
        <w:ind w:left="1554" w:hanging="540"/>
      </w:pPr>
      <w:rPr>
        <w:rFonts w:hint="default"/>
        <w:lang w:val="en-US" w:eastAsia="en-US" w:bidi="ar-SA"/>
      </w:rPr>
    </w:lvl>
    <w:lvl w:ilvl="3" w:tplc="9F02814A">
      <w:numFmt w:val="bullet"/>
      <w:lvlText w:val="•"/>
      <w:lvlJc w:val="left"/>
      <w:pPr>
        <w:ind w:left="1991" w:hanging="540"/>
      </w:pPr>
      <w:rPr>
        <w:rFonts w:hint="default"/>
        <w:lang w:val="en-US" w:eastAsia="en-US" w:bidi="ar-SA"/>
      </w:rPr>
    </w:lvl>
    <w:lvl w:ilvl="4" w:tplc="7DD24B4A">
      <w:numFmt w:val="bullet"/>
      <w:lvlText w:val="•"/>
      <w:lvlJc w:val="left"/>
      <w:pPr>
        <w:ind w:left="2428" w:hanging="540"/>
      </w:pPr>
      <w:rPr>
        <w:rFonts w:hint="default"/>
        <w:lang w:val="en-US" w:eastAsia="en-US" w:bidi="ar-SA"/>
      </w:rPr>
    </w:lvl>
    <w:lvl w:ilvl="5" w:tplc="D2245814">
      <w:numFmt w:val="bullet"/>
      <w:lvlText w:val="•"/>
      <w:lvlJc w:val="left"/>
      <w:pPr>
        <w:ind w:left="2865" w:hanging="540"/>
      </w:pPr>
      <w:rPr>
        <w:rFonts w:hint="default"/>
        <w:lang w:val="en-US" w:eastAsia="en-US" w:bidi="ar-SA"/>
      </w:rPr>
    </w:lvl>
    <w:lvl w:ilvl="6" w:tplc="510EE9F8">
      <w:numFmt w:val="bullet"/>
      <w:lvlText w:val="•"/>
      <w:lvlJc w:val="left"/>
      <w:pPr>
        <w:ind w:left="3302" w:hanging="540"/>
      </w:pPr>
      <w:rPr>
        <w:rFonts w:hint="default"/>
        <w:lang w:val="en-US" w:eastAsia="en-US" w:bidi="ar-SA"/>
      </w:rPr>
    </w:lvl>
    <w:lvl w:ilvl="7" w:tplc="93FC9F68">
      <w:numFmt w:val="bullet"/>
      <w:lvlText w:val="•"/>
      <w:lvlJc w:val="left"/>
      <w:pPr>
        <w:ind w:left="3739" w:hanging="540"/>
      </w:pPr>
      <w:rPr>
        <w:rFonts w:hint="default"/>
        <w:lang w:val="en-US" w:eastAsia="en-US" w:bidi="ar-SA"/>
      </w:rPr>
    </w:lvl>
    <w:lvl w:ilvl="8" w:tplc="0688EBEE">
      <w:numFmt w:val="bullet"/>
      <w:lvlText w:val="•"/>
      <w:lvlJc w:val="left"/>
      <w:pPr>
        <w:ind w:left="4176" w:hanging="540"/>
      </w:pPr>
      <w:rPr>
        <w:rFonts w:hint="default"/>
        <w:lang w:val="en-US" w:eastAsia="en-US" w:bidi="ar-SA"/>
      </w:rPr>
    </w:lvl>
  </w:abstractNum>
  <w:abstractNum w:abstractNumId="17" w15:restartNumberingAfterBreak="0">
    <w:nsid w:val="45FD371C"/>
    <w:multiLevelType w:val="hybridMultilevel"/>
    <w:tmpl w:val="D602B406"/>
    <w:lvl w:ilvl="0" w:tplc="FDA4FECA">
      <w:numFmt w:val="bullet"/>
      <w:lvlText w:val=""/>
      <w:lvlJc w:val="left"/>
      <w:pPr>
        <w:ind w:left="675" w:hanging="540"/>
      </w:pPr>
      <w:rPr>
        <w:rFonts w:ascii="Symbol" w:eastAsia="Symbol" w:hAnsi="Symbol" w:cs="Symbol" w:hint="default"/>
        <w:w w:val="100"/>
        <w:sz w:val="24"/>
        <w:szCs w:val="24"/>
        <w:lang w:val="en-US" w:eastAsia="en-US" w:bidi="ar-SA"/>
      </w:rPr>
    </w:lvl>
    <w:lvl w:ilvl="1" w:tplc="14542224">
      <w:numFmt w:val="bullet"/>
      <w:lvlText w:val="•"/>
      <w:lvlJc w:val="left"/>
      <w:pPr>
        <w:ind w:left="1117" w:hanging="540"/>
      </w:pPr>
      <w:rPr>
        <w:rFonts w:hint="default"/>
        <w:lang w:val="en-US" w:eastAsia="en-US" w:bidi="ar-SA"/>
      </w:rPr>
    </w:lvl>
    <w:lvl w:ilvl="2" w:tplc="2FD67870">
      <w:numFmt w:val="bullet"/>
      <w:lvlText w:val="•"/>
      <w:lvlJc w:val="left"/>
      <w:pPr>
        <w:ind w:left="1554" w:hanging="540"/>
      </w:pPr>
      <w:rPr>
        <w:rFonts w:hint="default"/>
        <w:lang w:val="en-US" w:eastAsia="en-US" w:bidi="ar-SA"/>
      </w:rPr>
    </w:lvl>
    <w:lvl w:ilvl="3" w:tplc="FA74E130">
      <w:numFmt w:val="bullet"/>
      <w:lvlText w:val="•"/>
      <w:lvlJc w:val="left"/>
      <w:pPr>
        <w:ind w:left="1991" w:hanging="540"/>
      </w:pPr>
      <w:rPr>
        <w:rFonts w:hint="default"/>
        <w:lang w:val="en-US" w:eastAsia="en-US" w:bidi="ar-SA"/>
      </w:rPr>
    </w:lvl>
    <w:lvl w:ilvl="4" w:tplc="877C2B32">
      <w:numFmt w:val="bullet"/>
      <w:lvlText w:val="•"/>
      <w:lvlJc w:val="left"/>
      <w:pPr>
        <w:ind w:left="2428" w:hanging="540"/>
      </w:pPr>
      <w:rPr>
        <w:rFonts w:hint="default"/>
        <w:lang w:val="en-US" w:eastAsia="en-US" w:bidi="ar-SA"/>
      </w:rPr>
    </w:lvl>
    <w:lvl w:ilvl="5" w:tplc="7744D134">
      <w:numFmt w:val="bullet"/>
      <w:lvlText w:val="•"/>
      <w:lvlJc w:val="left"/>
      <w:pPr>
        <w:ind w:left="2865" w:hanging="540"/>
      </w:pPr>
      <w:rPr>
        <w:rFonts w:hint="default"/>
        <w:lang w:val="en-US" w:eastAsia="en-US" w:bidi="ar-SA"/>
      </w:rPr>
    </w:lvl>
    <w:lvl w:ilvl="6" w:tplc="76F03E94">
      <w:numFmt w:val="bullet"/>
      <w:lvlText w:val="•"/>
      <w:lvlJc w:val="left"/>
      <w:pPr>
        <w:ind w:left="3302" w:hanging="540"/>
      </w:pPr>
      <w:rPr>
        <w:rFonts w:hint="default"/>
        <w:lang w:val="en-US" w:eastAsia="en-US" w:bidi="ar-SA"/>
      </w:rPr>
    </w:lvl>
    <w:lvl w:ilvl="7" w:tplc="2C02A28E">
      <w:numFmt w:val="bullet"/>
      <w:lvlText w:val="•"/>
      <w:lvlJc w:val="left"/>
      <w:pPr>
        <w:ind w:left="3739" w:hanging="540"/>
      </w:pPr>
      <w:rPr>
        <w:rFonts w:hint="default"/>
        <w:lang w:val="en-US" w:eastAsia="en-US" w:bidi="ar-SA"/>
      </w:rPr>
    </w:lvl>
    <w:lvl w:ilvl="8" w:tplc="8A264386">
      <w:numFmt w:val="bullet"/>
      <w:lvlText w:val="•"/>
      <w:lvlJc w:val="left"/>
      <w:pPr>
        <w:ind w:left="4176" w:hanging="540"/>
      </w:pPr>
      <w:rPr>
        <w:rFonts w:hint="default"/>
        <w:lang w:val="en-US" w:eastAsia="en-US" w:bidi="ar-SA"/>
      </w:rPr>
    </w:lvl>
  </w:abstractNum>
  <w:abstractNum w:abstractNumId="18" w15:restartNumberingAfterBreak="0">
    <w:nsid w:val="4C5D5C0C"/>
    <w:multiLevelType w:val="multilevel"/>
    <w:tmpl w:val="1B12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035642"/>
    <w:multiLevelType w:val="multilevel"/>
    <w:tmpl w:val="DE46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A93539"/>
    <w:multiLevelType w:val="hybridMultilevel"/>
    <w:tmpl w:val="EC58B02A"/>
    <w:lvl w:ilvl="0" w:tplc="2DA0A0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9504E03"/>
    <w:multiLevelType w:val="multilevel"/>
    <w:tmpl w:val="111E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1177F1"/>
    <w:multiLevelType w:val="hybridMultilevel"/>
    <w:tmpl w:val="9348A4F2"/>
    <w:lvl w:ilvl="0" w:tplc="46221D9A">
      <w:start w:val="1"/>
      <w:numFmt w:val="decimal"/>
      <w:lvlText w:val="%1."/>
      <w:lvlJc w:val="left"/>
      <w:pPr>
        <w:ind w:left="1080" w:hanging="360"/>
      </w:pPr>
      <w:rPr>
        <w:rFonts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FCE4AF1"/>
    <w:multiLevelType w:val="hybridMultilevel"/>
    <w:tmpl w:val="72F21320"/>
    <w:lvl w:ilvl="0" w:tplc="365E22FC">
      <w:numFmt w:val="bullet"/>
      <w:lvlText w:val=""/>
      <w:lvlJc w:val="left"/>
      <w:pPr>
        <w:ind w:left="675" w:hanging="540"/>
      </w:pPr>
      <w:rPr>
        <w:rFonts w:ascii="Symbol" w:eastAsia="Symbol" w:hAnsi="Symbol" w:cs="Symbol" w:hint="default"/>
        <w:w w:val="100"/>
        <w:sz w:val="24"/>
        <w:szCs w:val="24"/>
        <w:lang w:val="en-US" w:eastAsia="en-US" w:bidi="ar-SA"/>
      </w:rPr>
    </w:lvl>
    <w:lvl w:ilvl="1" w:tplc="5EC87FAC">
      <w:numFmt w:val="bullet"/>
      <w:lvlText w:val="•"/>
      <w:lvlJc w:val="left"/>
      <w:pPr>
        <w:ind w:left="1117" w:hanging="540"/>
      </w:pPr>
      <w:rPr>
        <w:rFonts w:hint="default"/>
        <w:lang w:val="en-US" w:eastAsia="en-US" w:bidi="ar-SA"/>
      </w:rPr>
    </w:lvl>
    <w:lvl w:ilvl="2" w:tplc="4DEE172A">
      <w:numFmt w:val="bullet"/>
      <w:lvlText w:val="•"/>
      <w:lvlJc w:val="left"/>
      <w:pPr>
        <w:ind w:left="1554" w:hanging="540"/>
      </w:pPr>
      <w:rPr>
        <w:rFonts w:hint="default"/>
        <w:lang w:val="en-US" w:eastAsia="en-US" w:bidi="ar-SA"/>
      </w:rPr>
    </w:lvl>
    <w:lvl w:ilvl="3" w:tplc="1F52E9E4">
      <w:numFmt w:val="bullet"/>
      <w:lvlText w:val="•"/>
      <w:lvlJc w:val="left"/>
      <w:pPr>
        <w:ind w:left="1991" w:hanging="540"/>
      </w:pPr>
      <w:rPr>
        <w:rFonts w:hint="default"/>
        <w:lang w:val="en-US" w:eastAsia="en-US" w:bidi="ar-SA"/>
      </w:rPr>
    </w:lvl>
    <w:lvl w:ilvl="4" w:tplc="6442B6BE">
      <w:numFmt w:val="bullet"/>
      <w:lvlText w:val="•"/>
      <w:lvlJc w:val="left"/>
      <w:pPr>
        <w:ind w:left="2428" w:hanging="540"/>
      </w:pPr>
      <w:rPr>
        <w:rFonts w:hint="default"/>
        <w:lang w:val="en-US" w:eastAsia="en-US" w:bidi="ar-SA"/>
      </w:rPr>
    </w:lvl>
    <w:lvl w:ilvl="5" w:tplc="1E865AEC">
      <w:numFmt w:val="bullet"/>
      <w:lvlText w:val="•"/>
      <w:lvlJc w:val="left"/>
      <w:pPr>
        <w:ind w:left="2865" w:hanging="540"/>
      </w:pPr>
      <w:rPr>
        <w:rFonts w:hint="default"/>
        <w:lang w:val="en-US" w:eastAsia="en-US" w:bidi="ar-SA"/>
      </w:rPr>
    </w:lvl>
    <w:lvl w:ilvl="6" w:tplc="641C0252">
      <w:numFmt w:val="bullet"/>
      <w:lvlText w:val="•"/>
      <w:lvlJc w:val="left"/>
      <w:pPr>
        <w:ind w:left="3302" w:hanging="540"/>
      </w:pPr>
      <w:rPr>
        <w:rFonts w:hint="default"/>
        <w:lang w:val="en-US" w:eastAsia="en-US" w:bidi="ar-SA"/>
      </w:rPr>
    </w:lvl>
    <w:lvl w:ilvl="7" w:tplc="5AE47A38">
      <w:numFmt w:val="bullet"/>
      <w:lvlText w:val="•"/>
      <w:lvlJc w:val="left"/>
      <w:pPr>
        <w:ind w:left="3739" w:hanging="540"/>
      </w:pPr>
      <w:rPr>
        <w:rFonts w:hint="default"/>
        <w:lang w:val="en-US" w:eastAsia="en-US" w:bidi="ar-SA"/>
      </w:rPr>
    </w:lvl>
    <w:lvl w:ilvl="8" w:tplc="3DC406C0">
      <w:numFmt w:val="bullet"/>
      <w:lvlText w:val="•"/>
      <w:lvlJc w:val="left"/>
      <w:pPr>
        <w:ind w:left="4176" w:hanging="540"/>
      </w:pPr>
      <w:rPr>
        <w:rFonts w:hint="default"/>
        <w:lang w:val="en-US" w:eastAsia="en-US" w:bidi="ar-SA"/>
      </w:rPr>
    </w:lvl>
  </w:abstractNum>
  <w:num w:numId="1" w16cid:durableId="1761219457">
    <w:abstractNumId w:val="13"/>
  </w:num>
  <w:num w:numId="2" w16cid:durableId="1832452961">
    <w:abstractNumId w:val="12"/>
  </w:num>
  <w:num w:numId="3" w16cid:durableId="1039359879">
    <w:abstractNumId w:val="9"/>
  </w:num>
  <w:num w:numId="4" w16cid:durableId="2030523113">
    <w:abstractNumId w:val="4"/>
  </w:num>
  <w:num w:numId="5" w16cid:durableId="885944413">
    <w:abstractNumId w:val="5"/>
  </w:num>
  <w:num w:numId="6" w16cid:durableId="377171909">
    <w:abstractNumId w:val="6"/>
  </w:num>
  <w:num w:numId="7" w16cid:durableId="581991533">
    <w:abstractNumId w:val="16"/>
  </w:num>
  <w:num w:numId="8" w16cid:durableId="1486822539">
    <w:abstractNumId w:val="10"/>
  </w:num>
  <w:num w:numId="9" w16cid:durableId="1600065222">
    <w:abstractNumId w:val="17"/>
  </w:num>
  <w:num w:numId="10" w16cid:durableId="754788818">
    <w:abstractNumId w:val="2"/>
  </w:num>
  <w:num w:numId="11" w16cid:durableId="1344625269">
    <w:abstractNumId w:val="23"/>
  </w:num>
  <w:num w:numId="12" w16cid:durableId="949046836">
    <w:abstractNumId w:val="0"/>
  </w:num>
  <w:num w:numId="13" w16cid:durableId="88936085">
    <w:abstractNumId w:val="11"/>
  </w:num>
  <w:num w:numId="14" w16cid:durableId="410928887">
    <w:abstractNumId w:val="3"/>
  </w:num>
  <w:num w:numId="15" w16cid:durableId="1218391802">
    <w:abstractNumId w:val="7"/>
  </w:num>
  <w:num w:numId="16" w16cid:durableId="1155488232">
    <w:abstractNumId w:val="19"/>
  </w:num>
  <w:num w:numId="17" w16cid:durableId="261229714">
    <w:abstractNumId w:val="1"/>
  </w:num>
  <w:num w:numId="18" w16cid:durableId="1192500239">
    <w:abstractNumId w:val="14"/>
  </w:num>
  <w:num w:numId="19" w16cid:durableId="1946185963">
    <w:abstractNumId w:val="8"/>
  </w:num>
  <w:num w:numId="20" w16cid:durableId="219556376">
    <w:abstractNumId w:val="18"/>
  </w:num>
  <w:num w:numId="21" w16cid:durableId="795562533">
    <w:abstractNumId w:val="22"/>
  </w:num>
  <w:num w:numId="22" w16cid:durableId="1276251219">
    <w:abstractNumId w:val="15"/>
  </w:num>
  <w:num w:numId="23" w16cid:durableId="1041630834">
    <w:abstractNumId w:val="20"/>
  </w:num>
  <w:num w:numId="24" w16cid:durableId="8449648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E1844"/>
    <w:rsid w:val="00041C86"/>
    <w:rsid w:val="000570DD"/>
    <w:rsid w:val="000C6BCC"/>
    <w:rsid w:val="00101653"/>
    <w:rsid w:val="0017151B"/>
    <w:rsid w:val="003A0CA0"/>
    <w:rsid w:val="003B1133"/>
    <w:rsid w:val="003B4655"/>
    <w:rsid w:val="003D75C5"/>
    <w:rsid w:val="004D1465"/>
    <w:rsid w:val="004F25A5"/>
    <w:rsid w:val="00502CF9"/>
    <w:rsid w:val="00535788"/>
    <w:rsid w:val="005424F2"/>
    <w:rsid w:val="005555E6"/>
    <w:rsid w:val="00596B74"/>
    <w:rsid w:val="00597AEF"/>
    <w:rsid w:val="005C1D97"/>
    <w:rsid w:val="00602B11"/>
    <w:rsid w:val="006475DA"/>
    <w:rsid w:val="006B0C24"/>
    <w:rsid w:val="006E36EB"/>
    <w:rsid w:val="006F4AC5"/>
    <w:rsid w:val="00750CB7"/>
    <w:rsid w:val="00791D95"/>
    <w:rsid w:val="00794926"/>
    <w:rsid w:val="008007F6"/>
    <w:rsid w:val="00835996"/>
    <w:rsid w:val="008D11A5"/>
    <w:rsid w:val="00922BBA"/>
    <w:rsid w:val="009529BC"/>
    <w:rsid w:val="0098338A"/>
    <w:rsid w:val="00986DA3"/>
    <w:rsid w:val="00995D96"/>
    <w:rsid w:val="009B6642"/>
    <w:rsid w:val="00A22D60"/>
    <w:rsid w:val="00A75F26"/>
    <w:rsid w:val="00AE0796"/>
    <w:rsid w:val="00AE1DCF"/>
    <w:rsid w:val="00AE4EF3"/>
    <w:rsid w:val="00B54611"/>
    <w:rsid w:val="00BB5A1E"/>
    <w:rsid w:val="00C026BC"/>
    <w:rsid w:val="00C07B62"/>
    <w:rsid w:val="00C11EC0"/>
    <w:rsid w:val="00C71A75"/>
    <w:rsid w:val="00CB7FA7"/>
    <w:rsid w:val="00CC3D2A"/>
    <w:rsid w:val="00CE1844"/>
    <w:rsid w:val="00D72E71"/>
    <w:rsid w:val="00D91979"/>
    <w:rsid w:val="00DC0261"/>
    <w:rsid w:val="00DC5951"/>
    <w:rsid w:val="00E1767A"/>
    <w:rsid w:val="00E3785F"/>
    <w:rsid w:val="00E57196"/>
    <w:rsid w:val="00EC6D00"/>
    <w:rsid w:val="00F255A2"/>
    <w:rsid w:val="00F679DF"/>
    <w:rsid w:val="00F7024A"/>
    <w:rsid w:val="00F95C96"/>
    <w:rsid w:val="00FA54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2"/>
    </o:shapelayout>
  </w:shapeDefaults>
  <w:decimalSymbol w:val="."/>
  <w:listSeparator w:val=","/>
  <w14:docId w14:val="6F1B71C7"/>
  <w15:docId w15:val="{001719C3-3328-4757-8E08-AA37B1804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rFonts w:ascii="Calibri" w:eastAsia="Calibri" w:hAnsi="Calibri" w:cs="Calibri"/>
      <w:b/>
      <w:bCs/>
      <w:sz w:val="28"/>
      <w:szCs w:val="28"/>
    </w:rPr>
  </w:style>
  <w:style w:type="paragraph" w:styleId="Heading3">
    <w:name w:val="heading 3"/>
    <w:basedOn w:val="Normal"/>
    <w:next w:val="Normal"/>
    <w:link w:val="Heading3Char"/>
    <w:uiPriority w:val="9"/>
    <w:semiHidden/>
    <w:unhideWhenUsed/>
    <w:qFormat/>
    <w:rsid w:val="00AE4EF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4"/>
      <w:szCs w:val="24"/>
    </w:rPr>
  </w:style>
  <w:style w:type="paragraph" w:styleId="Title">
    <w:name w:val="Title"/>
    <w:basedOn w:val="Normal"/>
    <w:uiPriority w:val="10"/>
    <w:qFormat/>
    <w:pPr>
      <w:spacing w:line="517" w:lineRule="exact"/>
      <w:ind w:left="1277" w:right="1570"/>
      <w:jc w:val="center"/>
    </w:pPr>
    <w:rPr>
      <w:rFonts w:ascii="Calibri" w:eastAsia="Calibri" w:hAnsi="Calibri" w:cs="Calibri"/>
      <w:b/>
      <w:bCs/>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
    </w:pPr>
  </w:style>
  <w:style w:type="character" w:styleId="Hyperlink">
    <w:name w:val="Hyperlink"/>
    <w:basedOn w:val="DefaultParagraphFont"/>
    <w:uiPriority w:val="99"/>
    <w:unhideWhenUsed/>
    <w:rsid w:val="00FA5488"/>
    <w:rPr>
      <w:color w:val="0000FF" w:themeColor="hyperlink"/>
      <w:u w:val="single"/>
    </w:rPr>
  </w:style>
  <w:style w:type="character" w:styleId="UnresolvedMention">
    <w:name w:val="Unresolved Mention"/>
    <w:basedOn w:val="DefaultParagraphFont"/>
    <w:uiPriority w:val="99"/>
    <w:semiHidden/>
    <w:unhideWhenUsed/>
    <w:rsid w:val="00FA5488"/>
    <w:rPr>
      <w:color w:val="605E5C"/>
      <w:shd w:val="clear" w:color="auto" w:fill="E1DFDD"/>
    </w:rPr>
  </w:style>
  <w:style w:type="character" w:customStyle="1" w:styleId="Heading3Char">
    <w:name w:val="Heading 3 Char"/>
    <w:basedOn w:val="DefaultParagraphFont"/>
    <w:link w:val="Heading3"/>
    <w:uiPriority w:val="9"/>
    <w:semiHidden/>
    <w:rsid w:val="00AE4EF3"/>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E4EF3"/>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E4E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438337">
      <w:bodyDiv w:val="1"/>
      <w:marLeft w:val="0"/>
      <w:marRight w:val="0"/>
      <w:marTop w:val="0"/>
      <w:marBottom w:val="0"/>
      <w:divBdr>
        <w:top w:val="none" w:sz="0" w:space="0" w:color="auto"/>
        <w:left w:val="none" w:sz="0" w:space="0" w:color="auto"/>
        <w:bottom w:val="none" w:sz="0" w:space="0" w:color="auto"/>
        <w:right w:val="none" w:sz="0" w:space="0" w:color="auto"/>
      </w:divBdr>
    </w:div>
    <w:div w:id="62459646">
      <w:bodyDiv w:val="1"/>
      <w:marLeft w:val="0"/>
      <w:marRight w:val="0"/>
      <w:marTop w:val="0"/>
      <w:marBottom w:val="0"/>
      <w:divBdr>
        <w:top w:val="none" w:sz="0" w:space="0" w:color="auto"/>
        <w:left w:val="none" w:sz="0" w:space="0" w:color="auto"/>
        <w:bottom w:val="none" w:sz="0" w:space="0" w:color="auto"/>
        <w:right w:val="none" w:sz="0" w:space="0" w:color="auto"/>
      </w:divBdr>
    </w:div>
    <w:div w:id="173499643">
      <w:bodyDiv w:val="1"/>
      <w:marLeft w:val="0"/>
      <w:marRight w:val="0"/>
      <w:marTop w:val="0"/>
      <w:marBottom w:val="0"/>
      <w:divBdr>
        <w:top w:val="none" w:sz="0" w:space="0" w:color="auto"/>
        <w:left w:val="none" w:sz="0" w:space="0" w:color="auto"/>
        <w:bottom w:val="none" w:sz="0" w:space="0" w:color="auto"/>
        <w:right w:val="none" w:sz="0" w:space="0" w:color="auto"/>
      </w:divBdr>
    </w:div>
    <w:div w:id="206262164">
      <w:bodyDiv w:val="1"/>
      <w:marLeft w:val="0"/>
      <w:marRight w:val="0"/>
      <w:marTop w:val="0"/>
      <w:marBottom w:val="0"/>
      <w:divBdr>
        <w:top w:val="none" w:sz="0" w:space="0" w:color="auto"/>
        <w:left w:val="none" w:sz="0" w:space="0" w:color="auto"/>
        <w:bottom w:val="none" w:sz="0" w:space="0" w:color="auto"/>
        <w:right w:val="none" w:sz="0" w:space="0" w:color="auto"/>
      </w:divBdr>
    </w:div>
    <w:div w:id="337930688">
      <w:bodyDiv w:val="1"/>
      <w:marLeft w:val="0"/>
      <w:marRight w:val="0"/>
      <w:marTop w:val="0"/>
      <w:marBottom w:val="0"/>
      <w:divBdr>
        <w:top w:val="none" w:sz="0" w:space="0" w:color="auto"/>
        <w:left w:val="none" w:sz="0" w:space="0" w:color="auto"/>
        <w:bottom w:val="none" w:sz="0" w:space="0" w:color="auto"/>
        <w:right w:val="none" w:sz="0" w:space="0" w:color="auto"/>
      </w:divBdr>
    </w:div>
    <w:div w:id="403534473">
      <w:bodyDiv w:val="1"/>
      <w:marLeft w:val="0"/>
      <w:marRight w:val="0"/>
      <w:marTop w:val="0"/>
      <w:marBottom w:val="0"/>
      <w:divBdr>
        <w:top w:val="none" w:sz="0" w:space="0" w:color="auto"/>
        <w:left w:val="none" w:sz="0" w:space="0" w:color="auto"/>
        <w:bottom w:val="none" w:sz="0" w:space="0" w:color="auto"/>
        <w:right w:val="none" w:sz="0" w:space="0" w:color="auto"/>
      </w:divBdr>
    </w:div>
    <w:div w:id="503057552">
      <w:bodyDiv w:val="1"/>
      <w:marLeft w:val="0"/>
      <w:marRight w:val="0"/>
      <w:marTop w:val="0"/>
      <w:marBottom w:val="0"/>
      <w:divBdr>
        <w:top w:val="none" w:sz="0" w:space="0" w:color="auto"/>
        <w:left w:val="none" w:sz="0" w:space="0" w:color="auto"/>
        <w:bottom w:val="none" w:sz="0" w:space="0" w:color="auto"/>
        <w:right w:val="none" w:sz="0" w:space="0" w:color="auto"/>
      </w:divBdr>
    </w:div>
    <w:div w:id="694041902">
      <w:bodyDiv w:val="1"/>
      <w:marLeft w:val="0"/>
      <w:marRight w:val="0"/>
      <w:marTop w:val="0"/>
      <w:marBottom w:val="0"/>
      <w:divBdr>
        <w:top w:val="none" w:sz="0" w:space="0" w:color="auto"/>
        <w:left w:val="none" w:sz="0" w:space="0" w:color="auto"/>
        <w:bottom w:val="none" w:sz="0" w:space="0" w:color="auto"/>
        <w:right w:val="none" w:sz="0" w:space="0" w:color="auto"/>
      </w:divBdr>
    </w:div>
    <w:div w:id="711078281">
      <w:bodyDiv w:val="1"/>
      <w:marLeft w:val="0"/>
      <w:marRight w:val="0"/>
      <w:marTop w:val="0"/>
      <w:marBottom w:val="0"/>
      <w:divBdr>
        <w:top w:val="none" w:sz="0" w:space="0" w:color="auto"/>
        <w:left w:val="none" w:sz="0" w:space="0" w:color="auto"/>
        <w:bottom w:val="none" w:sz="0" w:space="0" w:color="auto"/>
        <w:right w:val="none" w:sz="0" w:space="0" w:color="auto"/>
      </w:divBdr>
    </w:div>
    <w:div w:id="718095622">
      <w:bodyDiv w:val="1"/>
      <w:marLeft w:val="0"/>
      <w:marRight w:val="0"/>
      <w:marTop w:val="0"/>
      <w:marBottom w:val="0"/>
      <w:divBdr>
        <w:top w:val="none" w:sz="0" w:space="0" w:color="auto"/>
        <w:left w:val="none" w:sz="0" w:space="0" w:color="auto"/>
        <w:bottom w:val="none" w:sz="0" w:space="0" w:color="auto"/>
        <w:right w:val="none" w:sz="0" w:space="0" w:color="auto"/>
      </w:divBdr>
    </w:div>
    <w:div w:id="804931812">
      <w:bodyDiv w:val="1"/>
      <w:marLeft w:val="0"/>
      <w:marRight w:val="0"/>
      <w:marTop w:val="0"/>
      <w:marBottom w:val="0"/>
      <w:divBdr>
        <w:top w:val="none" w:sz="0" w:space="0" w:color="auto"/>
        <w:left w:val="none" w:sz="0" w:space="0" w:color="auto"/>
        <w:bottom w:val="none" w:sz="0" w:space="0" w:color="auto"/>
        <w:right w:val="none" w:sz="0" w:space="0" w:color="auto"/>
      </w:divBdr>
    </w:div>
    <w:div w:id="828517973">
      <w:bodyDiv w:val="1"/>
      <w:marLeft w:val="0"/>
      <w:marRight w:val="0"/>
      <w:marTop w:val="0"/>
      <w:marBottom w:val="0"/>
      <w:divBdr>
        <w:top w:val="none" w:sz="0" w:space="0" w:color="auto"/>
        <w:left w:val="none" w:sz="0" w:space="0" w:color="auto"/>
        <w:bottom w:val="none" w:sz="0" w:space="0" w:color="auto"/>
        <w:right w:val="none" w:sz="0" w:space="0" w:color="auto"/>
      </w:divBdr>
    </w:div>
    <w:div w:id="876817365">
      <w:bodyDiv w:val="1"/>
      <w:marLeft w:val="0"/>
      <w:marRight w:val="0"/>
      <w:marTop w:val="0"/>
      <w:marBottom w:val="0"/>
      <w:divBdr>
        <w:top w:val="none" w:sz="0" w:space="0" w:color="auto"/>
        <w:left w:val="none" w:sz="0" w:space="0" w:color="auto"/>
        <w:bottom w:val="none" w:sz="0" w:space="0" w:color="auto"/>
        <w:right w:val="none" w:sz="0" w:space="0" w:color="auto"/>
      </w:divBdr>
    </w:div>
    <w:div w:id="877162994">
      <w:bodyDiv w:val="1"/>
      <w:marLeft w:val="0"/>
      <w:marRight w:val="0"/>
      <w:marTop w:val="0"/>
      <w:marBottom w:val="0"/>
      <w:divBdr>
        <w:top w:val="none" w:sz="0" w:space="0" w:color="auto"/>
        <w:left w:val="none" w:sz="0" w:space="0" w:color="auto"/>
        <w:bottom w:val="none" w:sz="0" w:space="0" w:color="auto"/>
        <w:right w:val="none" w:sz="0" w:space="0" w:color="auto"/>
      </w:divBdr>
    </w:div>
    <w:div w:id="877621234">
      <w:bodyDiv w:val="1"/>
      <w:marLeft w:val="0"/>
      <w:marRight w:val="0"/>
      <w:marTop w:val="0"/>
      <w:marBottom w:val="0"/>
      <w:divBdr>
        <w:top w:val="none" w:sz="0" w:space="0" w:color="auto"/>
        <w:left w:val="none" w:sz="0" w:space="0" w:color="auto"/>
        <w:bottom w:val="none" w:sz="0" w:space="0" w:color="auto"/>
        <w:right w:val="none" w:sz="0" w:space="0" w:color="auto"/>
      </w:divBdr>
    </w:div>
    <w:div w:id="1094980195">
      <w:bodyDiv w:val="1"/>
      <w:marLeft w:val="0"/>
      <w:marRight w:val="0"/>
      <w:marTop w:val="0"/>
      <w:marBottom w:val="0"/>
      <w:divBdr>
        <w:top w:val="none" w:sz="0" w:space="0" w:color="auto"/>
        <w:left w:val="none" w:sz="0" w:space="0" w:color="auto"/>
        <w:bottom w:val="none" w:sz="0" w:space="0" w:color="auto"/>
        <w:right w:val="none" w:sz="0" w:space="0" w:color="auto"/>
      </w:divBdr>
    </w:div>
    <w:div w:id="1192524897">
      <w:bodyDiv w:val="1"/>
      <w:marLeft w:val="0"/>
      <w:marRight w:val="0"/>
      <w:marTop w:val="0"/>
      <w:marBottom w:val="0"/>
      <w:divBdr>
        <w:top w:val="none" w:sz="0" w:space="0" w:color="auto"/>
        <w:left w:val="none" w:sz="0" w:space="0" w:color="auto"/>
        <w:bottom w:val="none" w:sz="0" w:space="0" w:color="auto"/>
        <w:right w:val="none" w:sz="0" w:space="0" w:color="auto"/>
      </w:divBdr>
    </w:div>
    <w:div w:id="1639457669">
      <w:bodyDiv w:val="1"/>
      <w:marLeft w:val="0"/>
      <w:marRight w:val="0"/>
      <w:marTop w:val="0"/>
      <w:marBottom w:val="0"/>
      <w:divBdr>
        <w:top w:val="none" w:sz="0" w:space="0" w:color="auto"/>
        <w:left w:val="none" w:sz="0" w:space="0" w:color="auto"/>
        <w:bottom w:val="none" w:sz="0" w:space="0" w:color="auto"/>
        <w:right w:val="none" w:sz="0" w:space="0" w:color="auto"/>
      </w:divBdr>
    </w:div>
    <w:div w:id="1773933353">
      <w:bodyDiv w:val="1"/>
      <w:marLeft w:val="0"/>
      <w:marRight w:val="0"/>
      <w:marTop w:val="0"/>
      <w:marBottom w:val="0"/>
      <w:divBdr>
        <w:top w:val="none" w:sz="0" w:space="0" w:color="auto"/>
        <w:left w:val="none" w:sz="0" w:space="0" w:color="auto"/>
        <w:bottom w:val="none" w:sz="0" w:space="0" w:color="auto"/>
        <w:right w:val="none" w:sz="0" w:space="0" w:color="auto"/>
      </w:divBdr>
    </w:div>
    <w:div w:id="2025286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practicalnetworking.net/series/cryptography/rsa-example/"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u-next.com/blogs/cyber-security/rsa-%20%20%20%20algorithm/" TargetMode="External"/><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encryptionconsulting.com/education-center/what-is-r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7</Pages>
  <Words>1010</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mohamad ghamdi</cp:lastModifiedBy>
  <cp:revision>24</cp:revision>
  <dcterms:created xsi:type="dcterms:W3CDTF">2024-09-12T18:10:00Z</dcterms:created>
  <dcterms:modified xsi:type="dcterms:W3CDTF">2025-01-20T15:21:00Z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2024-09-11T00:00:00Z</vt:filetime>
  </property>
  <property fmtid="{D5CDD505-2E9C-101B-9397-08002B2CF9AE}" pid="3" name="Creator">
    <vt:lpwstr>PDFium</vt:lpwstr>
  </property>
  <property fmtid="{D5CDD505-2E9C-101B-9397-08002B2CF9AE}" pid="4" name="LastSaved">
    <vt:filetime>2024-09-11T00:00:00Z</vt:filetime>
  </property>
  <property fmtid="{D5CDD505-2E9C-101B-9397-08002B2CF9AE}" pid="5" name="GrammarlyDocumentId">
    <vt:lpwstr>2a179b5608fc83c4583187c793b1ee91d34315bc920a33949a62ae276044a1e6</vt:lpwstr>
  </property>
</Properties>
</file>