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4BC" w14:textId="77777777" w:rsidR="00FB461E" w:rsidRPr="003A4FDC" w:rsidRDefault="00FB461E" w:rsidP="00B109E5">
      <w:pPr>
        <w:shd w:val="clear" w:color="auto" w:fill="FFFFFF"/>
        <w:spacing w:before="160"/>
        <w:ind w:right="240"/>
        <w:jc w:val="center"/>
        <w:rPr>
          <w:rFonts w:asciiTheme="majorBidi" w:eastAsia="Montserrat" w:hAnsiTheme="majorBidi" w:cstheme="majorBidi"/>
          <w:sz w:val="24"/>
          <w:szCs w:val="24"/>
        </w:rPr>
      </w:pPr>
    </w:p>
    <w:p w14:paraId="06892EC2" w14:textId="05E8C446" w:rsidR="00FB461E" w:rsidRPr="00F838CC" w:rsidRDefault="00000000" w:rsidP="00F838CC">
      <w:pPr>
        <w:shd w:val="clear" w:color="auto" w:fill="FFFFFF"/>
        <w:spacing w:before="160"/>
        <w:ind w:left="283" w:right="240"/>
        <w:jc w:val="center"/>
        <w:rPr>
          <w:rFonts w:asciiTheme="majorBidi" w:eastAsia="Montserrat" w:hAnsiTheme="majorBidi" w:cstheme="majorBidi"/>
          <w:b/>
          <w:sz w:val="24"/>
          <w:szCs w:val="24"/>
        </w:rPr>
      </w:pPr>
      <w:proofErr w:type="spellStart"/>
      <w:r w:rsidRPr="003A4FDC">
        <w:rPr>
          <w:rFonts w:asciiTheme="majorBidi" w:eastAsia="Montserrat" w:hAnsiTheme="majorBidi" w:cstheme="majorBidi"/>
          <w:b/>
          <w:color w:val="1468E8"/>
          <w:sz w:val="24"/>
          <w:szCs w:val="24"/>
        </w:rPr>
        <w:t>Blueprint</w:t>
      </w:r>
      <w:proofErr w:type="spellEnd"/>
    </w:p>
    <w:tbl>
      <w:tblPr>
        <w:tblStyle w:val="a"/>
        <w:tblpPr w:leftFromText="141" w:rightFromText="141" w:vertAnchor="text" w:horzAnchor="margin" w:tblpXSpec="center" w:tblpY="239"/>
        <w:tblW w:w="111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3685"/>
        <w:gridCol w:w="2410"/>
        <w:gridCol w:w="1985"/>
      </w:tblGrid>
      <w:tr w:rsidR="00B120AE" w:rsidRPr="001A5113" w14:paraId="6448D304" w14:textId="77777777" w:rsidTr="00B120A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8E63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</w:rPr>
            </w:pPr>
            <w:r w:rsidRPr="001A5113">
              <w:rPr>
                <w:rFonts w:asciiTheme="majorBidi" w:eastAsia="Montserrat" w:hAnsiTheme="majorBidi" w:cstheme="majorBidi"/>
                <w:b/>
              </w:rPr>
              <w:t>Besoin utilisateurs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1A58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</w:rPr>
            </w:pPr>
            <w:r w:rsidRPr="001A5113">
              <w:rPr>
                <w:rFonts w:asciiTheme="majorBidi" w:eastAsia="Montserrat" w:hAnsiTheme="majorBidi" w:cstheme="majorBidi"/>
                <w:b/>
              </w:rPr>
              <w:t>Mesures spécifiques à utiliser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C85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</w:rPr>
            </w:pPr>
            <w:r w:rsidRPr="001A5113">
              <w:rPr>
                <w:rFonts w:asciiTheme="majorBidi" w:eastAsia="Montserrat" w:hAnsiTheme="majorBidi" w:cstheme="majorBidi"/>
                <w:b/>
              </w:rPr>
              <w:t>Visualisation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8907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</w:rPr>
            </w:pPr>
            <w:r w:rsidRPr="001A5113">
              <w:rPr>
                <w:rFonts w:asciiTheme="majorBidi" w:eastAsia="Montserrat" w:hAnsiTheme="majorBidi" w:cstheme="majorBidi"/>
                <w:b/>
              </w:rPr>
              <w:t>Page/Onglet/Vue*</w:t>
            </w:r>
          </w:p>
        </w:tc>
      </w:tr>
      <w:tr w:rsidR="00B120AE" w:rsidRPr="001A5113" w14:paraId="0C6AD83E" w14:textId="77777777" w:rsidTr="00B120AE">
        <w:trPr>
          <w:trHeight w:val="675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3BDC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  <w:bCs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 xml:space="preserve">1.le taux de mortalité dû à de l’eau insalubre ; </w:t>
            </w:r>
            <w:r w:rsidRPr="001A5113">
              <w:rPr>
                <w:rFonts w:asciiTheme="majorBidi" w:eastAsia="Montserrat" w:hAnsiTheme="majorBidi" w:cstheme="majorBidi"/>
                <w:b/>
                <w:bCs/>
              </w:rPr>
              <w:t>Le nombre de mort à cause de l’eau insalubre ;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46FA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Taux de mortalité attribué à l'exposition à des services EAH non sécurisés et Décès liés à l'EAH (Par année ou par région ou par pays)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DFC7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Chiffre + Bar côte à côte ou Arborescences (Par année ou par région ou par pays)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B1E8" w14:textId="0B258451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hAnsiTheme="majorBidi" w:cstheme="majorBidi"/>
                <w:lang w:val="fr-FR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mondiale/ vue continentale</w:t>
            </w:r>
            <w:r w:rsidR="00F838CC" w:rsidRPr="001A5113">
              <w:rPr>
                <w:rFonts w:asciiTheme="majorBidi" w:hAnsiTheme="majorBidi" w:cstheme="majorBidi"/>
                <w:lang w:val="fr-FR"/>
              </w:rPr>
              <w:t>/</w:t>
            </w:r>
            <w:r w:rsidR="00F838CC" w:rsidRPr="001A5113">
              <w:rPr>
                <w:rFonts w:asciiTheme="majorBidi" w:eastAsia="Montserrat" w:hAnsiTheme="majorBidi" w:cstheme="majorBidi"/>
              </w:rPr>
              <w:t xml:space="preserve"> Vue nationale</w:t>
            </w:r>
          </w:p>
        </w:tc>
      </w:tr>
      <w:tr w:rsidR="00B120AE" w:rsidRPr="001A5113" w14:paraId="38B3D20B" w14:textId="77777777" w:rsidTr="00B120AE">
        <w:trPr>
          <w:trHeight w:val="675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685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 xml:space="preserve">2. la population / densité de population ; </w:t>
            </w:r>
            <w:r w:rsidRPr="001A5113">
              <w:rPr>
                <w:rFonts w:asciiTheme="majorBidi" w:eastAsia="Montserrat" w:hAnsiTheme="majorBidi" w:cstheme="majorBidi"/>
                <w:b/>
                <w:bCs/>
              </w:rPr>
              <w:t>Voir l’évolution de la population rurale/</w:t>
            </w:r>
            <w:proofErr w:type="spellStart"/>
            <w:r w:rsidRPr="001A5113">
              <w:rPr>
                <w:rFonts w:asciiTheme="majorBidi" w:eastAsia="Montserrat" w:hAnsiTheme="majorBidi" w:cstheme="majorBidi"/>
                <w:b/>
                <w:bCs/>
              </w:rPr>
              <w:t>urban</w:t>
            </w:r>
            <w:proofErr w:type="spellEnd"/>
            <w:r w:rsidRPr="001A5113">
              <w:rPr>
                <w:rFonts w:asciiTheme="majorBidi" w:eastAsia="Montserrat" w:hAnsiTheme="majorBidi" w:cstheme="majorBidi"/>
                <w:b/>
                <w:bCs/>
              </w:rPr>
              <w:t xml:space="preserve"> par pays vs la population totale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CEC3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Population rurale /</w:t>
            </w:r>
            <w:proofErr w:type="spellStart"/>
            <w:r w:rsidRPr="001A5113">
              <w:rPr>
                <w:rFonts w:asciiTheme="majorBidi" w:eastAsia="Montserrat" w:hAnsiTheme="majorBidi" w:cstheme="majorBidi"/>
              </w:rPr>
              <w:t>urban</w:t>
            </w:r>
            <w:proofErr w:type="spellEnd"/>
            <w:r w:rsidRPr="001A5113">
              <w:rPr>
                <w:rFonts w:asciiTheme="majorBidi" w:eastAsia="Montserrat" w:hAnsiTheme="majorBidi" w:cstheme="majorBidi"/>
              </w:rPr>
              <w:t xml:space="preserve"> et population totale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1830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 xml:space="preserve">Chiffre + Bar </w:t>
            </w:r>
            <w:proofErr w:type="spellStart"/>
            <w:r w:rsidRPr="001A5113">
              <w:rPr>
                <w:rFonts w:asciiTheme="majorBidi" w:eastAsia="Montserrat" w:hAnsiTheme="majorBidi" w:cstheme="majorBidi"/>
              </w:rPr>
              <w:t>empiliés</w:t>
            </w:r>
            <w:proofErr w:type="spellEnd"/>
            <w:r w:rsidRPr="001A5113">
              <w:rPr>
                <w:rFonts w:asciiTheme="majorBidi" w:eastAsia="Montserrat" w:hAnsiTheme="majorBidi" w:cstheme="majorBidi"/>
              </w:rPr>
              <w:t xml:space="preserve"> ou Zone (Par année ou par région ou par pays)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9AF8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hAnsiTheme="majorBidi" w:cstheme="majorBidi"/>
                <w:lang w:val="fr-FR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mondiale/ vue continentale /</w:t>
            </w:r>
            <w:r w:rsidRPr="001A5113">
              <w:rPr>
                <w:rFonts w:asciiTheme="majorBidi" w:eastAsia="Montserrat" w:hAnsiTheme="majorBidi" w:cstheme="majorBidi"/>
              </w:rPr>
              <w:t xml:space="preserve"> Vue nationale</w:t>
            </w:r>
          </w:p>
        </w:tc>
      </w:tr>
      <w:tr w:rsidR="00B120AE" w:rsidRPr="001A5113" w14:paraId="64ACF714" w14:textId="77777777" w:rsidTr="00B120AE">
        <w:trPr>
          <w:trHeight w:val="675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C171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 xml:space="preserve">3. la part d’habitants ayant accès à l’eau potable ; </w:t>
            </w:r>
            <w:r w:rsidRPr="001A5113">
              <w:rPr>
                <w:rFonts w:asciiTheme="majorBidi" w:hAnsiTheme="majorBidi" w:cstheme="majorBidi"/>
                <w:b/>
                <w:bCs/>
              </w:rPr>
              <w:t>Vue d'ensemble de l'accès à l'eau potable dans le monde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F6E7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Le taux d’accès à l’eau potable basique, Le taux d’accès à l’eau sûr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B025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Carte + Chiffre + Bar côte à côte (Par année ou par région ou par pays)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4613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hAnsiTheme="majorBidi" w:cstheme="majorBidi"/>
                <w:lang w:val="fr-FR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mondiale/ vue continentale</w:t>
            </w:r>
          </w:p>
        </w:tc>
      </w:tr>
      <w:tr w:rsidR="00B120AE" w:rsidRPr="001A5113" w14:paraId="76B97CEB" w14:textId="77777777" w:rsidTr="00B120AE">
        <w:trPr>
          <w:trHeight w:val="675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B299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 xml:space="preserve">4. </w:t>
            </w:r>
            <w:r w:rsidRPr="001A5113">
              <w:rPr>
                <w:rFonts w:asciiTheme="majorBidi" w:eastAsia="Montserrat" w:hAnsiTheme="majorBidi" w:cstheme="majorBidi"/>
                <w:b/>
                <w:bCs/>
              </w:rPr>
              <w:t>Comprendre la stabilité politique dans le monde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8CD8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Stabilité politique (Par année ou par région ou par pays)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1E93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Line plot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BAA7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hAnsiTheme="majorBidi" w:cstheme="majorBidi"/>
                <w:lang w:val="fr-FR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mondiale/ vue continentale /</w:t>
            </w:r>
            <w:r w:rsidRPr="001A5113">
              <w:rPr>
                <w:rFonts w:asciiTheme="majorBidi" w:eastAsia="Montserrat" w:hAnsiTheme="majorBidi" w:cstheme="majorBidi"/>
              </w:rPr>
              <w:t xml:space="preserve"> Vue nationale</w:t>
            </w:r>
          </w:p>
        </w:tc>
      </w:tr>
      <w:tr w:rsidR="00B120AE" w:rsidRPr="001A5113" w14:paraId="2051138E" w14:textId="77777777" w:rsidTr="00B120AE">
        <w:trPr>
          <w:trHeight w:val="44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4EC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  <w:b/>
                <w:bCs/>
              </w:rPr>
            </w:pPr>
            <w:r w:rsidRPr="001A5113">
              <w:rPr>
                <w:rFonts w:asciiTheme="majorBidi" w:eastAsia="Montserrat" w:hAnsiTheme="majorBidi" w:cstheme="majorBidi"/>
                <w:b/>
                <w:bCs/>
              </w:rPr>
              <w:t>5. Domaine 1 (création de services)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EDD2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Le taux d’accès à l’eau potable et le taux de population urbaine.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7432" w14:textId="77777777" w:rsidR="000F0D81" w:rsidRPr="001A5113" w:rsidRDefault="000F0D81" w:rsidP="000F0D81">
            <w:pPr>
              <w:shd w:val="clear" w:color="auto" w:fill="FFFFFF"/>
              <w:tabs>
                <w:tab w:val="center" w:pos="732"/>
              </w:tabs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Nuages de points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1F52" w14:textId="60A79369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continentale/</w:t>
            </w:r>
          </w:p>
          <w:p w14:paraId="73A87302" w14:textId="1D6EE934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Vue nationale</w:t>
            </w:r>
          </w:p>
        </w:tc>
      </w:tr>
      <w:tr w:rsidR="00B120AE" w:rsidRPr="001A5113" w14:paraId="7017706A" w14:textId="77777777" w:rsidTr="00B120AE">
        <w:trPr>
          <w:trHeight w:val="44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03ED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  <w:bCs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>6. Domaine 2 (modernisation des services)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9707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Le taux d’accès à l’eau potable basique et Le taux d’accès à l’eau sûr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D204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Bar côte à côte (Par année)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8DCA" w14:textId="77777777" w:rsidR="00F838CC" w:rsidRPr="001A5113" w:rsidRDefault="00F838CC" w:rsidP="00F838CC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continentale/</w:t>
            </w:r>
          </w:p>
          <w:p w14:paraId="4BBEC1A3" w14:textId="52924A6F" w:rsidR="000F0D81" w:rsidRPr="001A5113" w:rsidRDefault="00F838CC" w:rsidP="00F838CC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Vue nationale</w:t>
            </w:r>
          </w:p>
        </w:tc>
      </w:tr>
      <w:tr w:rsidR="00B120AE" w:rsidRPr="001A5113" w14:paraId="0D374DBC" w14:textId="77777777" w:rsidTr="00B120AE">
        <w:trPr>
          <w:trHeight w:val="44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896B" w14:textId="77777777" w:rsidR="000F0D81" w:rsidRPr="001A5113" w:rsidRDefault="000F0D81" w:rsidP="000F0D81">
            <w:pPr>
              <w:widowControl w:val="0"/>
              <w:spacing w:line="240" w:lineRule="auto"/>
              <w:jc w:val="center"/>
              <w:rPr>
                <w:rFonts w:asciiTheme="majorBidi" w:eastAsia="Montserrat" w:hAnsiTheme="majorBidi" w:cstheme="majorBidi"/>
                <w:b/>
                <w:bCs/>
              </w:rPr>
            </w:pP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>7.Domaine 3 (consulting)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B1E7" w14:textId="77777777" w:rsidR="000F0D81" w:rsidRPr="001A5113" w:rsidRDefault="000F0D81" w:rsidP="000F0D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 w:cstheme="majorBidi"/>
                <w:lang w:val="fr-FR"/>
              </w:rPr>
            </w:pPr>
            <w:r w:rsidRPr="001A5113">
              <w:rPr>
                <w:rFonts w:asciiTheme="majorBidi" w:eastAsia="Montserrat" w:hAnsiTheme="majorBidi" w:cstheme="majorBidi"/>
              </w:rPr>
              <w:t xml:space="preserve">Le taux d’accès à l’eau sûr, Taux de mortalité attribué à l'exposition à des services EAH </w:t>
            </w:r>
            <w:r w:rsidRPr="001A5113">
              <w:rPr>
                <w:rFonts w:asciiTheme="majorBidi" w:hAnsiTheme="majorBidi" w:cstheme="majorBidi"/>
                <w:lang w:val="fr-FR"/>
              </w:rPr>
              <w:t xml:space="preserve">et </w:t>
            </w:r>
            <w:r w:rsidRPr="001A5113">
              <w:rPr>
                <w:rFonts w:asciiTheme="majorBidi" w:hAnsiTheme="majorBidi" w:cstheme="majorBidi"/>
                <w:b/>
                <w:bCs/>
                <w:lang w:val="fr-FR"/>
              </w:rPr>
              <w:t xml:space="preserve">la </w:t>
            </w:r>
            <w:r w:rsidRPr="001A5113">
              <w:rPr>
                <w:rFonts w:asciiTheme="majorBidi" w:hAnsiTheme="majorBidi" w:cstheme="majorBidi"/>
                <w:lang w:val="fr-FR"/>
              </w:rPr>
              <w:t>stabilité politique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B134" w14:textId="77777777" w:rsidR="000F0D81" w:rsidRPr="001A5113" w:rsidRDefault="000F0D81" w:rsidP="000F0D81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Nuages de points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CABE" w14:textId="77777777" w:rsidR="00F838CC" w:rsidRPr="001A5113" w:rsidRDefault="00F838CC" w:rsidP="00F838CC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hAnsiTheme="majorBidi" w:cstheme="majorBidi"/>
                <w:lang w:val="fr-FR"/>
              </w:rPr>
              <w:t>Vue continentale/</w:t>
            </w:r>
          </w:p>
          <w:p w14:paraId="195FD9E8" w14:textId="4C16D767" w:rsidR="000F0D81" w:rsidRPr="001A5113" w:rsidRDefault="00F838CC" w:rsidP="00F838CC">
            <w:pPr>
              <w:shd w:val="clear" w:color="auto" w:fill="FFFFFF"/>
              <w:spacing w:before="160"/>
              <w:ind w:right="240"/>
              <w:jc w:val="center"/>
              <w:rPr>
                <w:rFonts w:asciiTheme="majorBidi" w:eastAsia="Montserrat" w:hAnsiTheme="majorBidi" w:cstheme="majorBidi"/>
              </w:rPr>
            </w:pPr>
            <w:r w:rsidRPr="001A5113">
              <w:rPr>
                <w:rFonts w:asciiTheme="majorBidi" w:eastAsia="Montserrat" w:hAnsiTheme="majorBidi" w:cstheme="majorBidi"/>
              </w:rPr>
              <w:t>Vue nationale</w:t>
            </w:r>
          </w:p>
        </w:tc>
      </w:tr>
    </w:tbl>
    <w:p w14:paraId="6566966F" w14:textId="77777777" w:rsidR="001A5113" w:rsidRDefault="001A5113" w:rsidP="001A5113">
      <w:pPr>
        <w:rPr>
          <w:rFonts w:asciiTheme="majorBidi" w:hAnsiTheme="majorBidi" w:cstheme="majorBidi"/>
          <w:sz w:val="24"/>
          <w:szCs w:val="24"/>
        </w:rPr>
      </w:pPr>
    </w:p>
    <w:p w14:paraId="4E751289" w14:textId="686F44B1" w:rsidR="001A5113" w:rsidRPr="001A5113" w:rsidRDefault="001A5113" w:rsidP="001A5113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A5113">
        <w:rPr>
          <w:rFonts w:asciiTheme="majorBidi" w:hAnsiTheme="majorBidi" w:cstheme="majorBidi"/>
          <w:b/>
          <w:bCs/>
          <w:sz w:val="24"/>
          <w:szCs w:val="24"/>
        </w:rPr>
        <w:t>Le lien vers mon histoire Tableau</w:t>
      </w:r>
      <w:r w:rsidRPr="001A5113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7D64A763" w14:textId="45193740" w:rsidR="001A5113" w:rsidRPr="001A5113" w:rsidRDefault="001A5113" w:rsidP="001A5113">
      <w:pPr>
        <w:rPr>
          <w:rFonts w:asciiTheme="majorBidi" w:hAnsiTheme="majorBidi" w:cstheme="majorBidi"/>
          <w:sz w:val="24"/>
          <w:szCs w:val="24"/>
          <w:lang w:val="fr-FR"/>
        </w:rPr>
      </w:pPr>
      <w:hyperlink r:id="rId5" w:history="1">
        <w:r w:rsidRPr="001A5113">
          <w:rPr>
            <w:rStyle w:val="Lienhypertexte"/>
            <w:rFonts w:asciiTheme="majorBidi" w:hAnsiTheme="majorBidi" w:cstheme="majorBidi"/>
            <w:sz w:val="24"/>
            <w:szCs w:val="24"/>
            <w:lang w:val="fr-FR"/>
          </w:rPr>
          <w:t>https://public.tableau.com/app/profile/mohamad.ali2238/viz/Projet8_Finale_ALI_Mohamad/Histoire1#1</w:t>
        </w:r>
      </w:hyperlink>
    </w:p>
    <w:p w14:paraId="3A1D8DCB" w14:textId="23527857" w:rsidR="00FB461E" w:rsidRPr="001A5113" w:rsidRDefault="00FB461E" w:rsidP="00F838CC">
      <w:pPr>
        <w:rPr>
          <w:rFonts w:asciiTheme="majorBidi" w:hAnsiTheme="majorBidi" w:cstheme="majorBidi"/>
          <w:sz w:val="24"/>
          <w:szCs w:val="24"/>
          <w:lang w:val="fr-FR"/>
        </w:rPr>
      </w:pPr>
    </w:p>
    <w:sectPr w:rsidR="00FB461E" w:rsidRPr="001A51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383"/>
    <w:multiLevelType w:val="multilevel"/>
    <w:tmpl w:val="C92AF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39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1E"/>
    <w:rsid w:val="000F0D81"/>
    <w:rsid w:val="001A5113"/>
    <w:rsid w:val="00247431"/>
    <w:rsid w:val="002F39E9"/>
    <w:rsid w:val="003A4FDC"/>
    <w:rsid w:val="00606402"/>
    <w:rsid w:val="006D6670"/>
    <w:rsid w:val="00776A07"/>
    <w:rsid w:val="008C2ADB"/>
    <w:rsid w:val="009D26A8"/>
    <w:rsid w:val="00A91C8D"/>
    <w:rsid w:val="00B109E5"/>
    <w:rsid w:val="00B120AE"/>
    <w:rsid w:val="00B215D3"/>
    <w:rsid w:val="00B80663"/>
    <w:rsid w:val="00BB4CDC"/>
    <w:rsid w:val="00CD4CA1"/>
    <w:rsid w:val="00F83897"/>
    <w:rsid w:val="00F838CC"/>
    <w:rsid w:val="00FB461E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96C4"/>
  <w15:docId w15:val="{CC7070D6-6FED-4F66-9C57-D2E67C24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1A511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5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ohamad.ali2238/viz/Projet8_Finale_ALI_Mohamad/Histoire1#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Mohamad</cp:lastModifiedBy>
  <cp:revision>8</cp:revision>
  <dcterms:created xsi:type="dcterms:W3CDTF">2024-08-18T18:49:00Z</dcterms:created>
  <dcterms:modified xsi:type="dcterms:W3CDTF">2024-08-27T20:47:00Z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f4bb52-9e9d-4296-940a-59002820a53c_Enabled">
    <vt:lpwstr>true</vt:lpwstr>
  </property>
  <property fmtid="{D5CDD505-2E9C-101B-9397-08002B2CF9AE}" pid="3" name="MSIP_Label_5bf4bb52-9e9d-4296-940a-59002820a53c_SetDate">
    <vt:lpwstr>2024-08-24T13:00:04Z</vt:lpwstr>
  </property>
  <property fmtid="{D5CDD505-2E9C-101B-9397-08002B2CF9AE}" pid="4" name="MSIP_Label_5bf4bb52-9e9d-4296-940a-59002820a53c_Method">
    <vt:lpwstr>Standard</vt:lpwstr>
  </property>
  <property fmtid="{D5CDD505-2E9C-101B-9397-08002B2CF9AE}" pid="5" name="MSIP_Label_5bf4bb52-9e9d-4296-940a-59002820a53c_Name">
    <vt:lpwstr>5bf4bb52-9e9d-4296-940a-59002820a53c</vt:lpwstr>
  </property>
  <property fmtid="{D5CDD505-2E9C-101B-9397-08002B2CF9AE}" pid="6" name="MSIP_Label_5bf4bb52-9e9d-4296-940a-59002820a53c_SiteId">
    <vt:lpwstr>cbeb3ecc-6f45-4183-b5a8-088140deae5d</vt:lpwstr>
  </property>
  <property fmtid="{D5CDD505-2E9C-101B-9397-08002B2CF9AE}" pid="7" name="MSIP_Label_5bf4bb52-9e9d-4296-940a-59002820a53c_ActionId">
    <vt:lpwstr>17ac401e-cec4-48cb-9345-254145440a04</vt:lpwstr>
  </property>
  <property fmtid="{D5CDD505-2E9C-101B-9397-08002B2CF9AE}" pid="8" name="MSIP_Label_5bf4bb52-9e9d-4296-940a-59002820a53c_ContentBits">
    <vt:lpwstr>0</vt:lpwstr>
  </property>
</Properties>
</file>