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69ECE" w14:textId="63849E9D" w:rsidR="00E6047D" w:rsidRDefault="00E6047D" w:rsidP="00047688"/>
    <w:p w14:paraId="4B06FFAB" w14:textId="77777777" w:rsidR="000248B7" w:rsidRDefault="000248B7" w:rsidP="00047688"/>
    <w:p w14:paraId="023ED6E8" w14:textId="77777777" w:rsidR="000248B7" w:rsidRDefault="000248B7" w:rsidP="00047688"/>
    <w:p w14:paraId="576A6426" w14:textId="668B1F5B" w:rsidR="00E6047D" w:rsidRPr="006D0348" w:rsidRDefault="00E6047D" w:rsidP="00047688">
      <w:r w:rsidRPr="006D0348">
        <w:t>MediTracker</w:t>
      </w:r>
    </w:p>
    <w:p w14:paraId="067BADB8" w14:textId="259C4ECC" w:rsidR="00E6047D" w:rsidRPr="006D0348" w:rsidRDefault="00E6047D" w:rsidP="00047688">
      <w:r w:rsidRPr="006D0348">
        <w:t>A role-based medication adherence</w:t>
      </w:r>
      <w:r w:rsidRPr="006D0348">
        <w:br/>
        <w:t>and monitoring system</w:t>
      </w:r>
    </w:p>
    <w:p w14:paraId="7887B62E" w14:textId="09650D42" w:rsidR="00E6047D" w:rsidRDefault="00E6047D" w:rsidP="00047688"/>
    <w:p w14:paraId="04BA4AE9" w14:textId="4C5D3114" w:rsidR="00E6047D" w:rsidRDefault="00E6047D" w:rsidP="00047688"/>
    <w:p w14:paraId="2E30AA01" w14:textId="1BF6A4C2" w:rsidR="000248B7" w:rsidRDefault="000248B7" w:rsidP="00047688"/>
    <w:p w14:paraId="601B6963" w14:textId="3FC72486" w:rsidR="000248B7" w:rsidRDefault="000248B7" w:rsidP="00047688"/>
    <w:p w14:paraId="2AD9420D" w14:textId="77777777" w:rsidR="000248B7" w:rsidRDefault="000248B7" w:rsidP="00047688"/>
    <w:p w14:paraId="03B4C00C" w14:textId="0421AF13" w:rsidR="00E6047D" w:rsidRPr="006D0348" w:rsidRDefault="00E6047D" w:rsidP="00047688">
      <w:r w:rsidRPr="006D0348">
        <w:t>Mohamad Khatib</w:t>
      </w:r>
    </w:p>
    <w:p w14:paraId="1B4616B0" w14:textId="72780F25" w:rsidR="000248B7" w:rsidRPr="006D0348" w:rsidRDefault="000248B7" w:rsidP="00047688">
      <w:r w:rsidRPr="006D0348">
        <w:t xml:space="preserve">IN448: </w:t>
      </w:r>
      <w:r w:rsidR="00923E64" w:rsidRPr="006D0348">
        <w:t>Applied System Development</w:t>
      </w:r>
    </w:p>
    <w:p w14:paraId="02E9E46C" w14:textId="77777777" w:rsidR="00923E64" w:rsidRPr="006D0348" w:rsidRDefault="00923E64" w:rsidP="00047688"/>
    <w:p w14:paraId="765BC422" w14:textId="706875B2" w:rsidR="000248B7" w:rsidRPr="006D0348" w:rsidRDefault="00E6047D" w:rsidP="00047688">
      <w:r w:rsidRPr="006D0348">
        <w:t>Instructors:</w:t>
      </w:r>
      <w:r w:rsidR="00923E64" w:rsidRPr="006D0348">
        <w:br/>
        <w:t>Dr Rami Tawil</w:t>
      </w:r>
      <w:r w:rsidR="00923E64" w:rsidRPr="006D0348">
        <w:br/>
        <w:t>Dr Ali Jaber</w:t>
      </w:r>
    </w:p>
    <w:p w14:paraId="1E30ACAD" w14:textId="52666791" w:rsidR="000248B7" w:rsidRDefault="000248B7" w:rsidP="00047688"/>
    <w:p w14:paraId="3D9FF6C0" w14:textId="77777777" w:rsidR="00923E64" w:rsidRDefault="00923E64" w:rsidP="00047688"/>
    <w:p w14:paraId="1A6C86EE" w14:textId="663A3EB5" w:rsidR="00923E64" w:rsidRDefault="00923E64" w:rsidP="00047688"/>
    <w:p w14:paraId="5FBFD73B" w14:textId="77777777" w:rsidR="00923E64" w:rsidRDefault="00923E64" w:rsidP="00047688">
      <w:r>
        <w:br w:type="page"/>
      </w:r>
    </w:p>
    <w:p w14:paraId="031BDE29" w14:textId="41E2F429" w:rsidR="000248B7" w:rsidRPr="002B4BB9" w:rsidRDefault="00D51DA3" w:rsidP="00047688">
      <w:pPr>
        <w:pStyle w:val="Heading1"/>
        <w:numPr>
          <w:ilvl w:val="0"/>
          <w:numId w:val="4"/>
        </w:numPr>
      </w:pPr>
      <w:r w:rsidRPr="002B4BB9">
        <w:lastRenderedPageBreak/>
        <w:t>Introduction:</w:t>
      </w:r>
    </w:p>
    <w:p w14:paraId="2EE39A51" w14:textId="48060A52" w:rsidR="00D51DA3" w:rsidRPr="00047688" w:rsidRDefault="00D51DA3" w:rsidP="00047688">
      <w:r w:rsidRPr="00047688">
        <w:t>Medication non-adherence is a major global healthcare challenge. Patients with chronic conditions often fail to follow prescribed medication schedules, leading to preventable hospitalizations, increased healthcare costs, and reduced treatment effectiveness.</w:t>
      </w:r>
    </w:p>
    <w:p w14:paraId="4F0BB4ED" w14:textId="5B89D3EE" w:rsidR="00D51DA3" w:rsidRPr="00047688" w:rsidRDefault="00D51DA3" w:rsidP="00047688">
      <w:r w:rsidRPr="00047688">
        <w:t>While existing mobile reminder applications help individuals track medications, most lack structured caregiver integration, secure role-based access control, and data-driven adherence monitoring capabilities.</w:t>
      </w:r>
    </w:p>
    <w:p w14:paraId="51942D53" w14:textId="7806255F" w:rsidR="00D51DA3" w:rsidRDefault="00D51DA3" w:rsidP="00047688">
      <w:r w:rsidRPr="00047688">
        <w:t xml:space="preserve">MediTracker </w:t>
      </w:r>
      <w:r w:rsidR="00701F22" w:rsidRPr="00047688">
        <w:t>proposes a secure, scalable, full-stack system that connects patients and caregivers through a role-based adherence monitoring platform. The system is designed not only as a reminder tool, but as a foundation for predictive analytics and intelligent medication management.</w:t>
      </w:r>
    </w:p>
    <w:p w14:paraId="4ECA48F7" w14:textId="6071BCE1" w:rsidR="00047688" w:rsidRDefault="00047688" w:rsidP="00047688"/>
    <w:p w14:paraId="0667E41A" w14:textId="78C961B8" w:rsidR="00047688" w:rsidRDefault="00047688" w:rsidP="00047688">
      <w:pPr>
        <w:pStyle w:val="Heading1"/>
        <w:numPr>
          <w:ilvl w:val="0"/>
          <w:numId w:val="4"/>
        </w:numPr>
      </w:pPr>
      <w:r>
        <w:t>Problem Statement:</w:t>
      </w:r>
    </w:p>
    <w:p w14:paraId="60B6D823" w14:textId="6C741021" w:rsidR="00047688" w:rsidRDefault="00047688" w:rsidP="00047688">
      <w:r>
        <w:t>Medication non-adherence results in:</w:t>
      </w:r>
    </w:p>
    <w:p w14:paraId="3B9BC291" w14:textId="61FAD12E" w:rsidR="00047688" w:rsidRDefault="00047688" w:rsidP="00047688">
      <w:pPr>
        <w:pStyle w:val="ListParagraph"/>
        <w:numPr>
          <w:ilvl w:val="0"/>
          <w:numId w:val="5"/>
        </w:numPr>
      </w:pPr>
      <w:r>
        <w:t>Poor chronic disease management</w:t>
      </w:r>
    </w:p>
    <w:p w14:paraId="19CE76C1" w14:textId="76917899" w:rsidR="00047688" w:rsidRDefault="00047688" w:rsidP="00047688">
      <w:pPr>
        <w:pStyle w:val="ListParagraph"/>
        <w:numPr>
          <w:ilvl w:val="0"/>
          <w:numId w:val="5"/>
        </w:numPr>
      </w:pPr>
      <w:r>
        <w:t>Increased emergency admissions</w:t>
      </w:r>
    </w:p>
    <w:p w14:paraId="45CC7AEB" w14:textId="1B127A05" w:rsidR="00047688" w:rsidRDefault="00047688" w:rsidP="00047688">
      <w:pPr>
        <w:pStyle w:val="ListParagraph"/>
        <w:numPr>
          <w:ilvl w:val="0"/>
          <w:numId w:val="5"/>
        </w:numPr>
      </w:pPr>
      <w:r>
        <w:t>Higher healthcare costs</w:t>
      </w:r>
    </w:p>
    <w:p w14:paraId="2EDFD328" w14:textId="6E24FA37" w:rsidR="00047688" w:rsidRDefault="00047688" w:rsidP="00047688">
      <w:pPr>
        <w:pStyle w:val="ListParagraph"/>
        <w:numPr>
          <w:ilvl w:val="0"/>
          <w:numId w:val="5"/>
        </w:numPr>
      </w:pPr>
      <w:r>
        <w:t>Reduced quality of life</w:t>
      </w:r>
    </w:p>
    <w:p w14:paraId="1BA0035F" w14:textId="7A3A3468" w:rsidR="00047688" w:rsidRDefault="00047688" w:rsidP="00047688">
      <w:pPr>
        <w:ind w:left="432" w:firstLine="0"/>
      </w:pPr>
      <w:r>
        <w:t>Current digital solutions are limited because they:</w:t>
      </w:r>
    </w:p>
    <w:p w14:paraId="25F97C75" w14:textId="1C174CF2" w:rsidR="00047688" w:rsidRDefault="00047688" w:rsidP="00047688">
      <w:pPr>
        <w:pStyle w:val="ListParagraph"/>
        <w:numPr>
          <w:ilvl w:val="0"/>
          <w:numId w:val="6"/>
        </w:numPr>
      </w:pPr>
      <w:r>
        <w:t>Focus solely on reminders</w:t>
      </w:r>
    </w:p>
    <w:p w14:paraId="44EF9E67" w14:textId="5AB9D5C2" w:rsidR="00047688" w:rsidRDefault="00047688" w:rsidP="00047688">
      <w:pPr>
        <w:pStyle w:val="ListParagraph"/>
        <w:numPr>
          <w:ilvl w:val="0"/>
          <w:numId w:val="6"/>
        </w:numPr>
      </w:pPr>
      <w:r>
        <w:t>Do not support structured caregiver oversight</w:t>
      </w:r>
    </w:p>
    <w:p w14:paraId="264A5D34" w14:textId="201305A3" w:rsidR="00047688" w:rsidRDefault="00047688" w:rsidP="00047688">
      <w:pPr>
        <w:pStyle w:val="ListParagraph"/>
        <w:numPr>
          <w:ilvl w:val="0"/>
          <w:numId w:val="6"/>
        </w:numPr>
      </w:pPr>
      <w:r>
        <w:t>Lack adherence analytics</w:t>
      </w:r>
    </w:p>
    <w:p w14:paraId="14CBF896" w14:textId="4D7EC08D" w:rsidR="00047688" w:rsidRDefault="00047688" w:rsidP="00047688">
      <w:pPr>
        <w:pStyle w:val="ListParagraph"/>
        <w:numPr>
          <w:ilvl w:val="0"/>
          <w:numId w:val="6"/>
        </w:numPr>
      </w:pPr>
      <w:r>
        <w:t>Do not integrate external drug information systems</w:t>
      </w:r>
    </w:p>
    <w:p w14:paraId="12ADB991" w14:textId="3FDD255F" w:rsidR="00047688" w:rsidRDefault="00047688" w:rsidP="00047688">
      <w:pPr>
        <w:ind w:left="432" w:firstLine="0"/>
      </w:pPr>
      <w:r>
        <w:t>There is a need for a secure, extensible, and data-aware medication adherence platform.</w:t>
      </w:r>
    </w:p>
    <w:p w14:paraId="21EF9344" w14:textId="77777777" w:rsidR="00047688" w:rsidRDefault="00047688">
      <w:pPr>
        <w:spacing w:line="259" w:lineRule="auto"/>
        <w:ind w:firstLine="0"/>
      </w:pPr>
      <w:r>
        <w:br w:type="page"/>
      </w:r>
    </w:p>
    <w:p w14:paraId="56FCEB56" w14:textId="6A3FC07C" w:rsidR="00047688" w:rsidRDefault="00047688" w:rsidP="00047688">
      <w:pPr>
        <w:pStyle w:val="Heading1"/>
        <w:numPr>
          <w:ilvl w:val="0"/>
          <w:numId w:val="4"/>
        </w:numPr>
      </w:pPr>
      <w:r>
        <w:lastRenderedPageBreak/>
        <w:t xml:space="preserve">Proposed </w:t>
      </w:r>
      <w:r w:rsidR="0071334D">
        <w:t>Solution:</w:t>
      </w:r>
    </w:p>
    <w:p w14:paraId="2AC8564D" w14:textId="1EE890AF" w:rsidR="0071334D" w:rsidRDefault="0071334D" w:rsidP="0071334D">
      <w:r>
        <w:t>MediTracker is a cross-platform mobile application consisting of:</w:t>
      </w:r>
    </w:p>
    <w:p w14:paraId="5B034956" w14:textId="1ED08C72" w:rsidR="0071334D" w:rsidRDefault="0071334D" w:rsidP="0071334D">
      <w:pPr>
        <w:pStyle w:val="ListParagraph"/>
        <w:numPr>
          <w:ilvl w:val="0"/>
          <w:numId w:val="7"/>
        </w:numPr>
      </w:pPr>
      <w:r>
        <w:t>Separate dashboards for patients and caregivers</w:t>
      </w:r>
    </w:p>
    <w:p w14:paraId="41A8ABDC" w14:textId="571FE8AA" w:rsidR="0071334D" w:rsidRDefault="0071334D" w:rsidP="0071334D">
      <w:pPr>
        <w:pStyle w:val="ListParagraph"/>
        <w:numPr>
          <w:ilvl w:val="0"/>
          <w:numId w:val="7"/>
        </w:numPr>
      </w:pPr>
      <w:r>
        <w:t>RESTful backend API</w:t>
      </w:r>
    </w:p>
    <w:p w14:paraId="7E2D95AD" w14:textId="0A6B0416" w:rsidR="0071334D" w:rsidRDefault="0071334D" w:rsidP="0071334D">
      <w:pPr>
        <w:pStyle w:val="ListParagraph"/>
        <w:numPr>
          <w:ilvl w:val="0"/>
          <w:numId w:val="7"/>
        </w:numPr>
      </w:pPr>
      <w:r>
        <w:t>Cloud-hosted database</w:t>
      </w:r>
    </w:p>
    <w:p w14:paraId="46886FB9" w14:textId="4085DE0A" w:rsidR="0071334D" w:rsidRDefault="0071334D" w:rsidP="0071334D">
      <w:pPr>
        <w:ind w:left="432" w:firstLine="0"/>
      </w:pPr>
      <w:r>
        <w:t>This system enables:</w:t>
      </w:r>
    </w:p>
    <w:p w14:paraId="6AA3FD26" w14:textId="026E80A9" w:rsidR="0071334D" w:rsidRDefault="0071334D" w:rsidP="0071334D">
      <w:pPr>
        <w:pStyle w:val="ListParagraph"/>
        <w:numPr>
          <w:ilvl w:val="0"/>
          <w:numId w:val="8"/>
        </w:numPr>
      </w:pPr>
      <w:r>
        <w:t>Secure user registration and authentication</w:t>
      </w:r>
    </w:p>
    <w:p w14:paraId="644A8AEB" w14:textId="735029E7" w:rsidR="0071334D" w:rsidRDefault="0071334D" w:rsidP="0071334D">
      <w:pPr>
        <w:pStyle w:val="ListParagraph"/>
        <w:numPr>
          <w:ilvl w:val="0"/>
          <w:numId w:val="8"/>
        </w:numPr>
      </w:pPr>
      <w:r>
        <w:t>Role-based access control (Patient / Caregiver)</w:t>
      </w:r>
    </w:p>
    <w:p w14:paraId="65648418" w14:textId="26C77CFF" w:rsidR="0071334D" w:rsidRDefault="0071334D" w:rsidP="0071334D">
      <w:pPr>
        <w:pStyle w:val="ListParagraph"/>
        <w:numPr>
          <w:ilvl w:val="0"/>
          <w:numId w:val="8"/>
        </w:numPr>
      </w:pPr>
      <w:r>
        <w:t>Medication tracking and logging</w:t>
      </w:r>
    </w:p>
    <w:p w14:paraId="4E12FBF5" w14:textId="37A9BB40" w:rsidR="0071334D" w:rsidRDefault="0071334D" w:rsidP="0071334D">
      <w:pPr>
        <w:pStyle w:val="ListParagraph"/>
        <w:numPr>
          <w:ilvl w:val="0"/>
          <w:numId w:val="8"/>
        </w:numPr>
      </w:pPr>
      <w:r>
        <w:t>Adherence monitoring</w:t>
      </w:r>
    </w:p>
    <w:p w14:paraId="058158E6" w14:textId="132CECB3" w:rsidR="0071334D" w:rsidRDefault="0071334D" w:rsidP="0071334D">
      <w:pPr>
        <w:pStyle w:val="ListParagraph"/>
        <w:numPr>
          <w:ilvl w:val="0"/>
          <w:numId w:val="8"/>
        </w:numPr>
      </w:pPr>
      <w:r>
        <w:t>Structured adherence data collection</w:t>
      </w:r>
    </w:p>
    <w:p w14:paraId="3D81474D" w14:textId="2F19F56E" w:rsidR="0071334D" w:rsidRDefault="0071334D" w:rsidP="0071334D">
      <w:pPr>
        <w:ind w:left="432" w:firstLine="0"/>
      </w:pPr>
      <w:r>
        <w:t>This architecture is designed to support future analytical and intelligent extensions.</w:t>
      </w:r>
    </w:p>
    <w:p w14:paraId="11E95AA0" w14:textId="4046618D" w:rsidR="0071334D" w:rsidRDefault="0071334D" w:rsidP="0071334D">
      <w:pPr>
        <w:ind w:left="432" w:firstLine="0"/>
      </w:pPr>
    </w:p>
    <w:p w14:paraId="6487E98D" w14:textId="3D725E18" w:rsidR="00587298" w:rsidRDefault="0071334D" w:rsidP="00587298">
      <w:pPr>
        <w:pStyle w:val="Heading1"/>
        <w:numPr>
          <w:ilvl w:val="0"/>
          <w:numId w:val="4"/>
        </w:numPr>
      </w:pPr>
      <w:r>
        <w:t>System Architecture:</w:t>
      </w:r>
    </w:p>
    <w:p w14:paraId="24DDEFB7" w14:textId="77777777" w:rsidR="00E47D0D" w:rsidRDefault="00E47D0D" w:rsidP="00E47D0D">
      <w:r>
        <w:t>The system follows a distributed client-server architecture:</w:t>
      </w:r>
    </w:p>
    <w:p w14:paraId="7141FA72" w14:textId="77777777" w:rsidR="00E47D0D" w:rsidRDefault="00E47D0D" w:rsidP="00E47D0D">
      <w:pPr>
        <w:pStyle w:val="Heading2"/>
        <w:numPr>
          <w:ilvl w:val="0"/>
          <w:numId w:val="9"/>
        </w:numPr>
        <w:ind w:left="720"/>
      </w:pPr>
      <w:r>
        <w:t>Backend:</w:t>
      </w:r>
    </w:p>
    <w:p w14:paraId="0B31E5BF" w14:textId="77777777" w:rsidR="00E47D0D" w:rsidRDefault="00E47D0D" w:rsidP="00E47D0D">
      <w:pPr>
        <w:pStyle w:val="ListParagraph"/>
        <w:numPr>
          <w:ilvl w:val="0"/>
          <w:numId w:val="10"/>
        </w:numPr>
      </w:pPr>
      <w:r>
        <w:t>Node.js with Express</w:t>
      </w:r>
    </w:p>
    <w:p w14:paraId="14478D75" w14:textId="77777777" w:rsidR="00E47D0D" w:rsidRDefault="00E47D0D" w:rsidP="00E47D0D">
      <w:pPr>
        <w:pStyle w:val="ListParagraph"/>
        <w:numPr>
          <w:ilvl w:val="0"/>
          <w:numId w:val="10"/>
        </w:numPr>
      </w:pPr>
      <w:r>
        <w:t>RESTful API</w:t>
      </w:r>
    </w:p>
    <w:p w14:paraId="180A7668" w14:textId="77777777" w:rsidR="00E47D0D" w:rsidRDefault="00E47D0D" w:rsidP="00E47D0D">
      <w:pPr>
        <w:pStyle w:val="ListParagraph"/>
        <w:numPr>
          <w:ilvl w:val="0"/>
          <w:numId w:val="10"/>
        </w:numPr>
      </w:pPr>
      <w:r>
        <w:t>JWT-based authentication</w:t>
      </w:r>
    </w:p>
    <w:p w14:paraId="646D3065" w14:textId="77777777" w:rsidR="00E47D0D" w:rsidRDefault="00E47D0D" w:rsidP="00E47D0D">
      <w:pPr>
        <w:pStyle w:val="ListParagraph"/>
        <w:numPr>
          <w:ilvl w:val="0"/>
          <w:numId w:val="10"/>
        </w:numPr>
      </w:pPr>
      <w:r>
        <w:t>Role-based access control</w:t>
      </w:r>
    </w:p>
    <w:p w14:paraId="4BE690DF" w14:textId="77777777" w:rsidR="00E47D0D" w:rsidRDefault="00E47D0D" w:rsidP="00E47D0D">
      <w:pPr>
        <w:pStyle w:val="ListParagraph"/>
        <w:numPr>
          <w:ilvl w:val="0"/>
          <w:numId w:val="10"/>
        </w:numPr>
      </w:pPr>
      <w:r>
        <w:t>Modular structure (routes, controllers, middleware)</w:t>
      </w:r>
    </w:p>
    <w:p w14:paraId="6750905A" w14:textId="77777777" w:rsidR="00E47D0D" w:rsidRDefault="00E47D0D" w:rsidP="00E47D0D">
      <w:pPr>
        <w:pStyle w:val="ListParagraph"/>
        <w:numPr>
          <w:ilvl w:val="0"/>
          <w:numId w:val="10"/>
        </w:numPr>
      </w:pPr>
      <w:r>
        <w:t>Secure password hashing using bcrypt</w:t>
      </w:r>
    </w:p>
    <w:p w14:paraId="18BEC8A1" w14:textId="77777777" w:rsidR="00E47D0D" w:rsidRDefault="00E47D0D" w:rsidP="00E47D0D">
      <w:pPr>
        <w:pStyle w:val="Heading2"/>
        <w:numPr>
          <w:ilvl w:val="0"/>
          <w:numId w:val="9"/>
        </w:numPr>
        <w:ind w:left="720"/>
      </w:pPr>
      <w:r>
        <w:t>Database:</w:t>
      </w:r>
    </w:p>
    <w:p w14:paraId="6A238C99" w14:textId="77777777" w:rsidR="00E47D0D" w:rsidRPr="001F654B" w:rsidRDefault="00E47D0D" w:rsidP="00E47D0D">
      <w:pPr>
        <w:ind w:left="1152" w:firstLine="0"/>
      </w:pPr>
      <w:r>
        <w:t>The database is designed to support longitudinal adherence data collection for analytics:</w:t>
      </w:r>
    </w:p>
    <w:p w14:paraId="70D5A7B0" w14:textId="77777777" w:rsidR="00E47D0D" w:rsidRDefault="00E47D0D" w:rsidP="00E47D0D">
      <w:pPr>
        <w:pStyle w:val="ListParagraph"/>
        <w:numPr>
          <w:ilvl w:val="0"/>
          <w:numId w:val="11"/>
        </w:numPr>
      </w:pPr>
      <w:r>
        <w:t>MongoDB Atlas (cloud-hosted)</w:t>
      </w:r>
    </w:p>
    <w:p w14:paraId="4F8F1089" w14:textId="77777777" w:rsidR="00E47D0D" w:rsidRDefault="00E47D0D" w:rsidP="00E47D0D">
      <w:pPr>
        <w:pStyle w:val="ListParagraph"/>
        <w:numPr>
          <w:ilvl w:val="0"/>
          <w:numId w:val="11"/>
        </w:numPr>
      </w:pPr>
      <w:r>
        <w:t>Structured schemas for Users, Medications, AdherenceLog</w:t>
      </w:r>
    </w:p>
    <w:p w14:paraId="3E7A2C84" w14:textId="77777777" w:rsidR="00E47D0D" w:rsidRDefault="00E47D0D" w:rsidP="00E47D0D">
      <w:pPr>
        <w:pStyle w:val="Heading2"/>
        <w:numPr>
          <w:ilvl w:val="0"/>
          <w:numId w:val="9"/>
        </w:numPr>
        <w:ind w:left="720"/>
      </w:pPr>
      <w:r>
        <w:br w:type="page"/>
      </w:r>
      <w:r>
        <w:lastRenderedPageBreak/>
        <w:t>Frontend:</w:t>
      </w:r>
    </w:p>
    <w:p w14:paraId="700A8823" w14:textId="77777777" w:rsidR="00E47D0D" w:rsidRDefault="00E47D0D" w:rsidP="00E47D0D">
      <w:pPr>
        <w:pStyle w:val="ListParagraph"/>
        <w:numPr>
          <w:ilvl w:val="0"/>
          <w:numId w:val="12"/>
        </w:numPr>
      </w:pPr>
      <w:r>
        <w:t>React native (Expo)</w:t>
      </w:r>
    </w:p>
    <w:p w14:paraId="5F158BCB" w14:textId="77777777" w:rsidR="00E47D0D" w:rsidRDefault="00E47D0D" w:rsidP="00E47D0D">
      <w:pPr>
        <w:pStyle w:val="ListParagraph"/>
        <w:numPr>
          <w:ilvl w:val="0"/>
          <w:numId w:val="12"/>
        </w:numPr>
      </w:pPr>
      <w:r>
        <w:t>Role-based navigation flow</w:t>
      </w:r>
    </w:p>
    <w:p w14:paraId="58A0C5EF" w14:textId="77777777" w:rsidR="00E47D0D" w:rsidRPr="001F654B" w:rsidRDefault="00E47D0D" w:rsidP="00E47D0D">
      <w:pPr>
        <w:pStyle w:val="ListParagraph"/>
        <w:numPr>
          <w:ilvl w:val="0"/>
          <w:numId w:val="12"/>
        </w:numPr>
      </w:pPr>
      <w:r>
        <w:t>Secure token storage and API communication</w:t>
      </w:r>
    </w:p>
    <w:p w14:paraId="679096C2" w14:textId="77777777" w:rsidR="00587298" w:rsidRPr="00587298" w:rsidRDefault="00587298" w:rsidP="00587298"/>
    <w:p w14:paraId="23C91575" w14:textId="72635D1E" w:rsidR="00587298" w:rsidRDefault="00E47D0D" w:rsidP="00587298">
      <w:pPr>
        <w:pStyle w:val="Heading1"/>
        <w:numPr>
          <w:ilvl w:val="0"/>
          <w:numId w:val="4"/>
        </w:numPr>
      </w:pPr>
      <w:r>
        <w:t>Security Design:</w:t>
      </w:r>
    </w:p>
    <w:p w14:paraId="68F83F1B" w14:textId="5A73FF90" w:rsidR="00E47D0D" w:rsidRDefault="00E47D0D" w:rsidP="00E47D0D">
      <w:r>
        <w:t>Security is a core component of the system:</w:t>
      </w:r>
    </w:p>
    <w:p w14:paraId="2F20101B" w14:textId="6CA8FD03" w:rsidR="00E47D0D" w:rsidRDefault="00E47D0D" w:rsidP="00E47D0D">
      <w:pPr>
        <w:pStyle w:val="ListParagraph"/>
        <w:numPr>
          <w:ilvl w:val="0"/>
          <w:numId w:val="14"/>
        </w:numPr>
      </w:pPr>
      <w:r>
        <w:t>JWT token authentication</w:t>
      </w:r>
    </w:p>
    <w:p w14:paraId="29FF5D0B" w14:textId="383704E4" w:rsidR="00E47D0D" w:rsidRDefault="00E47D0D" w:rsidP="00E47D0D">
      <w:pPr>
        <w:pStyle w:val="ListParagraph"/>
        <w:numPr>
          <w:ilvl w:val="0"/>
          <w:numId w:val="14"/>
        </w:numPr>
      </w:pPr>
      <w:r>
        <w:t>Password hashing</w:t>
      </w:r>
    </w:p>
    <w:p w14:paraId="31C361E4" w14:textId="11BB8550" w:rsidR="00E47D0D" w:rsidRDefault="00E47D0D" w:rsidP="00E47D0D">
      <w:pPr>
        <w:pStyle w:val="ListParagraph"/>
        <w:numPr>
          <w:ilvl w:val="0"/>
          <w:numId w:val="14"/>
        </w:numPr>
      </w:pPr>
      <w:r>
        <w:t>Role-based route protection</w:t>
      </w:r>
    </w:p>
    <w:p w14:paraId="61F5F6AC" w14:textId="54441DA2" w:rsidR="00E47D0D" w:rsidRDefault="00E47D0D" w:rsidP="00E47D0D">
      <w:pPr>
        <w:pStyle w:val="ListParagraph"/>
        <w:numPr>
          <w:ilvl w:val="0"/>
          <w:numId w:val="14"/>
        </w:numPr>
      </w:pPr>
      <w:r>
        <w:t>Secure environment variable management</w:t>
      </w:r>
    </w:p>
    <w:p w14:paraId="6FF0AEF8" w14:textId="65612DC6" w:rsidR="00E47D0D" w:rsidRDefault="00E47D0D" w:rsidP="00E47D0D">
      <w:pPr>
        <w:pStyle w:val="ListParagraph"/>
        <w:numPr>
          <w:ilvl w:val="0"/>
          <w:numId w:val="14"/>
        </w:numPr>
      </w:pPr>
      <w:r>
        <w:t>Server-side validation</w:t>
      </w:r>
    </w:p>
    <w:p w14:paraId="5C2604E8" w14:textId="5A0F04EA" w:rsidR="00E47D0D" w:rsidRDefault="00E47D0D" w:rsidP="00E47D0D">
      <w:pPr>
        <w:pStyle w:val="ListParagraph"/>
        <w:numPr>
          <w:ilvl w:val="0"/>
          <w:numId w:val="14"/>
        </w:numPr>
      </w:pPr>
      <w:r>
        <w:t>Separation of authentication and authorization logic</w:t>
      </w:r>
    </w:p>
    <w:p w14:paraId="0D3C76D4" w14:textId="33295226" w:rsidR="00E47D0D" w:rsidRDefault="00E47D0D" w:rsidP="00E47D0D">
      <w:pPr>
        <w:ind w:left="432" w:firstLine="0"/>
      </w:pPr>
      <w:r>
        <w:t>This ensures that:</w:t>
      </w:r>
    </w:p>
    <w:p w14:paraId="53414ADA" w14:textId="78997A71" w:rsidR="00E47D0D" w:rsidRDefault="00E47D0D" w:rsidP="00E47D0D">
      <w:pPr>
        <w:pStyle w:val="ListParagraph"/>
        <w:numPr>
          <w:ilvl w:val="0"/>
          <w:numId w:val="15"/>
        </w:numPr>
        <w:jc w:val="both"/>
      </w:pPr>
      <w:r>
        <w:t>Patients can only access their own data</w:t>
      </w:r>
    </w:p>
    <w:p w14:paraId="32FB3A23" w14:textId="526BD19B" w:rsidR="00E47D0D" w:rsidRDefault="00E47D0D" w:rsidP="00E47D0D">
      <w:pPr>
        <w:pStyle w:val="ListParagraph"/>
        <w:numPr>
          <w:ilvl w:val="0"/>
          <w:numId w:val="15"/>
        </w:numPr>
        <w:jc w:val="both"/>
      </w:pPr>
      <w:r>
        <w:t>Caregivers can only access linked patient data</w:t>
      </w:r>
    </w:p>
    <w:p w14:paraId="0D5515E8" w14:textId="2F9D1ABB" w:rsidR="00E47D0D" w:rsidRDefault="00E47D0D" w:rsidP="00E47D0D">
      <w:pPr>
        <w:pStyle w:val="ListParagraph"/>
        <w:numPr>
          <w:ilvl w:val="0"/>
          <w:numId w:val="15"/>
        </w:numPr>
        <w:jc w:val="both"/>
      </w:pPr>
      <w:r>
        <w:t>Unauthorized access is prevented</w:t>
      </w:r>
    </w:p>
    <w:p w14:paraId="39173560" w14:textId="1FF8394D" w:rsidR="00E47D0D" w:rsidRDefault="00E47D0D" w:rsidP="00E47D0D">
      <w:pPr>
        <w:ind w:left="432" w:firstLine="0"/>
        <w:jc w:val="both"/>
      </w:pPr>
    </w:p>
    <w:p w14:paraId="10BAF081" w14:textId="3DF9AD02" w:rsidR="00E47D0D" w:rsidRDefault="00E47D0D" w:rsidP="00E47D0D">
      <w:pPr>
        <w:pStyle w:val="Heading1"/>
        <w:numPr>
          <w:ilvl w:val="0"/>
          <w:numId w:val="4"/>
        </w:numPr>
      </w:pPr>
      <w:r>
        <w:t>Advanced extensions:</w:t>
      </w:r>
    </w:p>
    <w:p w14:paraId="3E72780E" w14:textId="1D9A0E7F" w:rsidR="00E47D0D" w:rsidRDefault="00E47D0D" w:rsidP="00E47D0D">
      <w:r>
        <w:t>The system is designed to support the following advanced features:</w:t>
      </w:r>
    </w:p>
    <w:p w14:paraId="3A2AD117" w14:textId="0759DBB4" w:rsidR="00E47D0D" w:rsidRDefault="00C759F1" w:rsidP="00E47D0D">
      <w:pPr>
        <w:pStyle w:val="Heading2"/>
        <w:numPr>
          <w:ilvl w:val="0"/>
          <w:numId w:val="16"/>
        </w:numPr>
      </w:pPr>
      <w:r>
        <w:t>Medication conflict detection (openFDA integration)</w:t>
      </w:r>
    </w:p>
    <w:p w14:paraId="1D4E3234" w14:textId="3D57F1B5" w:rsidR="00C759F1" w:rsidRDefault="00C759F1" w:rsidP="00C759F1">
      <w:pPr>
        <w:ind w:left="720"/>
      </w:pPr>
      <w:r>
        <w:t>The system can integrate with the openFDA API to retrieve:</w:t>
      </w:r>
    </w:p>
    <w:p w14:paraId="71E0938E" w14:textId="349DACDC" w:rsidR="00C759F1" w:rsidRDefault="00C759F1" w:rsidP="00C759F1">
      <w:pPr>
        <w:pStyle w:val="ListParagraph"/>
        <w:numPr>
          <w:ilvl w:val="0"/>
          <w:numId w:val="17"/>
        </w:numPr>
      </w:pPr>
      <w:r>
        <w:t>Drug labeling information</w:t>
      </w:r>
    </w:p>
    <w:p w14:paraId="1FFD552E" w14:textId="120F6F12" w:rsidR="00C759F1" w:rsidRDefault="00C759F1" w:rsidP="00C759F1">
      <w:pPr>
        <w:pStyle w:val="ListParagraph"/>
        <w:numPr>
          <w:ilvl w:val="0"/>
          <w:numId w:val="17"/>
        </w:numPr>
      </w:pPr>
      <w:r>
        <w:t>Warnings and contraindications</w:t>
      </w:r>
    </w:p>
    <w:p w14:paraId="055C37BD" w14:textId="125DB420" w:rsidR="00C759F1" w:rsidRDefault="00C759F1" w:rsidP="00C759F1">
      <w:pPr>
        <w:pStyle w:val="ListParagraph"/>
        <w:numPr>
          <w:ilvl w:val="0"/>
          <w:numId w:val="17"/>
        </w:numPr>
      </w:pPr>
      <w:r>
        <w:t>Known drug interaction</w:t>
      </w:r>
    </w:p>
    <w:p w14:paraId="226EDE95" w14:textId="6A5254A2" w:rsidR="00C759F1" w:rsidRDefault="00C759F1" w:rsidP="00C759F1">
      <w:pPr>
        <w:spacing w:line="259" w:lineRule="auto"/>
        <w:ind w:firstLine="0"/>
      </w:pPr>
      <w:r>
        <w:br w:type="page"/>
      </w:r>
    </w:p>
    <w:p w14:paraId="2F083D15" w14:textId="7385AAAF" w:rsidR="00C759F1" w:rsidRDefault="00C759F1" w:rsidP="00C759F1">
      <w:pPr>
        <w:ind w:left="1152" w:firstLine="0"/>
      </w:pPr>
      <w:r>
        <w:lastRenderedPageBreak/>
        <w:t>When a patient adds a medication, the backend can:</w:t>
      </w:r>
    </w:p>
    <w:p w14:paraId="69F1E1A0" w14:textId="454937EC" w:rsidR="00C759F1" w:rsidRDefault="00C759F1" w:rsidP="00C759F1">
      <w:pPr>
        <w:pStyle w:val="ListParagraph"/>
        <w:numPr>
          <w:ilvl w:val="0"/>
          <w:numId w:val="18"/>
        </w:numPr>
      </w:pPr>
      <w:r>
        <w:t>Retrieve drug data from openFDA</w:t>
      </w:r>
    </w:p>
    <w:p w14:paraId="24F33952" w14:textId="0F9719EC" w:rsidR="00C759F1" w:rsidRDefault="00C759F1" w:rsidP="00C759F1">
      <w:pPr>
        <w:pStyle w:val="ListParagraph"/>
        <w:numPr>
          <w:ilvl w:val="0"/>
          <w:numId w:val="18"/>
        </w:numPr>
      </w:pPr>
      <w:r>
        <w:t>Normalize medication names to active ingredients</w:t>
      </w:r>
    </w:p>
    <w:p w14:paraId="32CA31E6" w14:textId="280EEDC6" w:rsidR="00C759F1" w:rsidRDefault="00C759F1" w:rsidP="00C759F1">
      <w:pPr>
        <w:pStyle w:val="ListParagraph"/>
        <w:numPr>
          <w:ilvl w:val="0"/>
          <w:numId w:val="18"/>
        </w:numPr>
      </w:pPr>
      <w:r>
        <w:t>Cross-reference current medication list</w:t>
      </w:r>
    </w:p>
    <w:p w14:paraId="5FC47B07" w14:textId="027C0977" w:rsidR="00C759F1" w:rsidRDefault="00C759F1" w:rsidP="00C759F1">
      <w:pPr>
        <w:pStyle w:val="ListParagraph"/>
        <w:numPr>
          <w:ilvl w:val="0"/>
          <w:numId w:val="18"/>
        </w:numPr>
      </w:pPr>
      <w:r>
        <w:t>Detect potential drug-drug conflict</w:t>
      </w:r>
    </w:p>
    <w:p w14:paraId="2E0F1277" w14:textId="2869E5BD" w:rsidR="00C759F1" w:rsidRDefault="00C759F1" w:rsidP="00C759F1">
      <w:pPr>
        <w:pStyle w:val="ListParagraph"/>
        <w:numPr>
          <w:ilvl w:val="0"/>
          <w:numId w:val="18"/>
        </w:numPr>
      </w:pPr>
      <w:r>
        <w:t>Flag warnings to patient and caregiver</w:t>
      </w:r>
    </w:p>
    <w:p w14:paraId="019F4DC5" w14:textId="36905F92" w:rsidR="003B7E35" w:rsidRDefault="003B7E35" w:rsidP="003B7E35">
      <w:pPr>
        <w:ind w:left="1152" w:firstLine="0"/>
      </w:pPr>
      <w:r>
        <w:t>A rule-based conflict detection engine can be implemented to ensure scalability and maintainability</w:t>
      </w:r>
    </w:p>
    <w:p w14:paraId="5BAF2899" w14:textId="0348F298" w:rsidR="003B7E35" w:rsidRDefault="003B7E35" w:rsidP="003B7E35">
      <w:pPr>
        <w:ind w:left="1152" w:firstLine="0"/>
      </w:pPr>
      <w:r>
        <w:t>This transforms the system from a simple reminder app into a medication safety support platform</w:t>
      </w:r>
    </w:p>
    <w:p w14:paraId="208F56E9" w14:textId="5024B019" w:rsidR="00175657" w:rsidRDefault="00175657" w:rsidP="00175657"/>
    <w:p w14:paraId="2A84901E" w14:textId="200B3309" w:rsidR="00175657" w:rsidRDefault="00175657" w:rsidP="00175657">
      <w:pPr>
        <w:pStyle w:val="Heading2"/>
        <w:numPr>
          <w:ilvl w:val="0"/>
          <w:numId w:val="16"/>
        </w:numPr>
      </w:pPr>
      <w:r>
        <w:t>Machine Learning-based adherence prediction:</w:t>
      </w:r>
    </w:p>
    <w:p w14:paraId="68B190BF" w14:textId="32A4B56B" w:rsidR="00175657" w:rsidRDefault="00175657" w:rsidP="00175657">
      <w:pPr>
        <w:ind w:left="1152" w:firstLine="0"/>
      </w:pPr>
      <w:r>
        <w:t>Since the system collects structured adherence logs, it enables feature engineering such as:</w:t>
      </w:r>
    </w:p>
    <w:p w14:paraId="73D0AAAD" w14:textId="4567D178" w:rsidR="00175657" w:rsidRDefault="00175657" w:rsidP="00175657">
      <w:pPr>
        <w:pStyle w:val="ListParagraph"/>
        <w:numPr>
          <w:ilvl w:val="0"/>
          <w:numId w:val="23"/>
        </w:numPr>
      </w:pPr>
      <w:r>
        <w:t>Adherence rate over time</w:t>
      </w:r>
    </w:p>
    <w:p w14:paraId="3ADBC7E7" w14:textId="0B990BB3" w:rsidR="00175657" w:rsidRDefault="00175657" w:rsidP="00175657">
      <w:pPr>
        <w:pStyle w:val="ListParagraph"/>
        <w:numPr>
          <w:ilvl w:val="0"/>
          <w:numId w:val="23"/>
        </w:numPr>
      </w:pPr>
      <w:r>
        <w:t>Missed-dose frequency</w:t>
      </w:r>
    </w:p>
    <w:p w14:paraId="096280F0" w14:textId="498C2E65" w:rsidR="00175657" w:rsidRDefault="00175657" w:rsidP="00175657">
      <w:pPr>
        <w:pStyle w:val="ListParagraph"/>
        <w:numPr>
          <w:ilvl w:val="0"/>
          <w:numId w:val="23"/>
        </w:numPr>
      </w:pPr>
      <w:r>
        <w:t>Consecutive missed-dose streaks</w:t>
      </w:r>
    </w:p>
    <w:p w14:paraId="21DCBE85" w14:textId="29C228A0" w:rsidR="00175657" w:rsidRDefault="00175657" w:rsidP="00175657">
      <w:pPr>
        <w:pStyle w:val="ListParagraph"/>
        <w:numPr>
          <w:ilvl w:val="0"/>
          <w:numId w:val="23"/>
        </w:numPr>
      </w:pPr>
      <w:r>
        <w:t>Time deviation patterns</w:t>
      </w:r>
    </w:p>
    <w:p w14:paraId="189D384D" w14:textId="371231ED" w:rsidR="00175657" w:rsidRDefault="00175657" w:rsidP="00175657">
      <w:pPr>
        <w:ind w:left="1152" w:firstLine="0"/>
      </w:pPr>
      <w:r>
        <w:t>These features can be used in supervised learning models (for example, logistic regression) to classify patients into adherence risk categories</w:t>
      </w:r>
    </w:p>
    <w:p w14:paraId="50122504" w14:textId="476022D5" w:rsidR="00175657" w:rsidRDefault="00175657" w:rsidP="00175657">
      <w:pPr>
        <w:ind w:left="1152" w:firstLine="0"/>
      </w:pPr>
      <w:r>
        <w:t>The predictive model can:</w:t>
      </w:r>
    </w:p>
    <w:p w14:paraId="4E251806" w14:textId="1E8454E4" w:rsidR="00175657" w:rsidRDefault="00175657" w:rsidP="00175657">
      <w:pPr>
        <w:pStyle w:val="ListParagraph"/>
        <w:numPr>
          <w:ilvl w:val="0"/>
          <w:numId w:val="24"/>
        </w:numPr>
      </w:pPr>
      <w:r>
        <w:t>Identify high-risk patients</w:t>
      </w:r>
    </w:p>
    <w:p w14:paraId="55B9764F" w14:textId="3837CA3E" w:rsidR="00175657" w:rsidRDefault="00175657" w:rsidP="00175657">
      <w:pPr>
        <w:pStyle w:val="ListParagraph"/>
        <w:numPr>
          <w:ilvl w:val="0"/>
          <w:numId w:val="24"/>
        </w:numPr>
      </w:pPr>
      <w:r>
        <w:t>Alert caregivers proactively</w:t>
      </w:r>
    </w:p>
    <w:p w14:paraId="4F56913A" w14:textId="1A6E724E" w:rsidR="00175657" w:rsidRDefault="00175657" w:rsidP="00175657">
      <w:pPr>
        <w:pStyle w:val="ListParagraph"/>
        <w:numPr>
          <w:ilvl w:val="0"/>
          <w:numId w:val="24"/>
        </w:numPr>
      </w:pPr>
      <w:r>
        <w:t>Support early intervention strategies</w:t>
      </w:r>
    </w:p>
    <w:p w14:paraId="1A23C8CB" w14:textId="31AA19B3" w:rsidR="00175657" w:rsidRDefault="00175657" w:rsidP="00175657">
      <w:pPr>
        <w:ind w:left="1152" w:firstLine="0"/>
      </w:pPr>
      <w:r>
        <w:t>The system design allows for:</w:t>
      </w:r>
    </w:p>
    <w:p w14:paraId="65A8AF48" w14:textId="41BBDB40" w:rsidR="00175657" w:rsidRDefault="00FA140A" w:rsidP="00FA140A">
      <w:pPr>
        <w:pStyle w:val="ListParagraph"/>
        <w:numPr>
          <w:ilvl w:val="0"/>
          <w:numId w:val="25"/>
        </w:numPr>
      </w:pPr>
      <w:r>
        <w:t>Backend aggregation of adherence metrics</w:t>
      </w:r>
    </w:p>
    <w:p w14:paraId="5ED6FF43" w14:textId="01505BE7" w:rsidR="00FA140A" w:rsidRDefault="00FA140A" w:rsidP="00FA140A">
      <w:pPr>
        <w:pStyle w:val="ListParagraph"/>
        <w:numPr>
          <w:ilvl w:val="0"/>
          <w:numId w:val="25"/>
        </w:numPr>
      </w:pPr>
      <w:r>
        <w:t>Exportable dataset for training</w:t>
      </w:r>
    </w:p>
    <w:p w14:paraId="22CA0C5C" w14:textId="5313BA43" w:rsidR="00FA140A" w:rsidRDefault="00FA140A" w:rsidP="00FA140A">
      <w:pPr>
        <w:pStyle w:val="ListParagraph"/>
        <w:numPr>
          <w:ilvl w:val="0"/>
          <w:numId w:val="25"/>
        </w:numPr>
      </w:pPr>
      <w:r>
        <w:t>Integration of lightweight ML inference modules</w:t>
      </w:r>
    </w:p>
    <w:p w14:paraId="7A8B28A7" w14:textId="211509D0" w:rsidR="00E47D0D" w:rsidRDefault="00FA140A" w:rsidP="00FA140A">
      <w:pPr>
        <w:pStyle w:val="ListParagraph"/>
        <w:ind w:left="1152" w:firstLine="0"/>
      </w:pPr>
      <w:r>
        <w:t>This extension introduces a data-driven healthcare analytics component.</w:t>
      </w:r>
    </w:p>
    <w:p w14:paraId="682E5872" w14:textId="4A25ABA6" w:rsidR="00E47D0D" w:rsidRDefault="00E47D0D" w:rsidP="00E47D0D">
      <w:pPr>
        <w:pStyle w:val="Heading1"/>
        <w:numPr>
          <w:ilvl w:val="0"/>
          <w:numId w:val="4"/>
        </w:numPr>
      </w:pPr>
      <w:r>
        <w:lastRenderedPageBreak/>
        <w:t>Scalability and extensibility:</w:t>
      </w:r>
    </w:p>
    <w:p w14:paraId="2FF2DADF" w14:textId="77777777" w:rsidR="00015645" w:rsidRDefault="00015645" w:rsidP="00015645">
      <w:r>
        <w:t>The architecture is modular and scalable:</w:t>
      </w:r>
    </w:p>
    <w:p w14:paraId="12C37967" w14:textId="77777777" w:rsidR="00015645" w:rsidRDefault="00015645" w:rsidP="00015645">
      <w:pPr>
        <w:pStyle w:val="ListParagraph"/>
        <w:numPr>
          <w:ilvl w:val="0"/>
          <w:numId w:val="26"/>
        </w:numPr>
      </w:pPr>
      <w:r>
        <w:t>API and frontend are decoupled</w:t>
      </w:r>
    </w:p>
    <w:p w14:paraId="70151678" w14:textId="77777777" w:rsidR="00015645" w:rsidRDefault="00015645" w:rsidP="00015645">
      <w:pPr>
        <w:pStyle w:val="ListParagraph"/>
        <w:numPr>
          <w:ilvl w:val="0"/>
          <w:numId w:val="26"/>
        </w:numPr>
      </w:pPr>
      <w:r>
        <w:t>Dataset schemas support analytics</w:t>
      </w:r>
    </w:p>
    <w:p w14:paraId="740BE051" w14:textId="77777777" w:rsidR="00015645" w:rsidRDefault="00015645" w:rsidP="00015645">
      <w:pPr>
        <w:pStyle w:val="ListParagraph"/>
        <w:numPr>
          <w:ilvl w:val="0"/>
          <w:numId w:val="26"/>
        </w:numPr>
      </w:pPr>
      <w:r>
        <w:t>External API integrations are supported</w:t>
      </w:r>
    </w:p>
    <w:p w14:paraId="06A984D5" w14:textId="77777777" w:rsidR="00015645" w:rsidRDefault="00015645" w:rsidP="00015645">
      <w:pPr>
        <w:pStyle w:val="ListParagraph"/>
        <w:numPr>
          <w:ilvl w:val="0"/>
          <w:numId w:val="26"/>
        </w:numPr>
      </w:pPr>
      <w:r>
        <w:t>The system can be deployed to cloud infrastructure</w:t>
      </w:r>
    </w:p>
    <w:p w14:paraId="3059872B" w14:textId="77777777" w:rsidR="00015645" w:rsidRDefault="00015645" w:rsidP="00015645">
      <w:pPr>
        <w:pStyle w:val="ListParagraph"/>
        <w:numPr>
          <w:ilvl w:val="0"/>
          <w:numId w:val="26"/>
        </w:numPr>
      </w:pPr>
      <w:r>
        <w:t>CI/CD workflows integrated via GitHub</w:t>
      </w:r>
    </w:p>
    <w:p w14:paraId="75A34167" w14:textId="77777777" w:rsidR="00015645" w:rsidRDefault="00015645" w:rsidP="00015645">
      <w:r>
        <w:t>Future extensions may include:</w:t>
      </w:r>
    </w:p>
    <w:p w14:paraId="131102E2" w14:textId="77777777" w:rsidR="00015645" w:rsidRDefault="00015645" w:rsidP="00015645">
      <w:pPr>
        <w:pStyle w:val="ListParagraph"/>
        <w:numPr>
          <w:ilvl w:val="0"/>
          <w:numId w:val="27"/>
        </w:numPr>
      </w:pPr>
      <w:r>
        <w:t>Multi-language support</w:t>
      </w:r>
    </w:p>
    <w:p w14:paraId="0EA85253" w14:textId="77777777" w:rsidR="00015645" w:rsidRDefault="00015645" w:rsidP="00015645">
      <w:pPr>
        <w:pStyle w:val="ListParagraph"/>
        <w:numPr>
          <w:ilvl w:val="0"/>
          <w:numId w:val="27"/>
        </w:numPr>
      </w:pPr>
      <w:r>
        <w:t>Wearable device integration</w:t>
      </w:r>
    </w:p>
    <w:p w14:paraId="6A6AF2CC" w14:textId="77777777" w:rsidR="00015645" w:rsidRDefault="00015645" w:rsidP="00015645">
      <w:pPr>
        <w:pStyle w:val="ListParagraph"/>
        <w:numPr>
          <w:ilvl w:val="0"/>
          <w:numId w:val="27"/>
        </w:numPr>
      </w:pPr>
      <w:r>
        <w:t>Advanced adherence visualization dashboards</w:t>
      </w:r>
    </w:p>
    <w:p w14:paraId="23F1623D" w14:textId="77777777" w:rsidR="00015645" w:rsidRDefault="00015645" w:rsidP="00015645">
      <w:pPr>
        <w:pStyle w:val="ListParagraph"/>
        <w:numPr>
          <w:ilvl w:val="0"/>
          <w:numId w:val="27"/>
        </w:numPr>
      </w:pPr>
      <w:r>
        <w:t>Integration with hospital EMR systems</w:t>
      </w:r>
    </w:p>
    <w:p w14:paraId="2236E296" w14:textId="33EE6681" w:rsidR="00015645" w:rsidRDefault="00015645" w:rsidP="00015645">
      <w:pPr>
        <w:pStyle w:val="ListParagraph"/>
        <w:numPr>
          <w:ilvl w:val="0"/>
          <w:numId w:val="27"/>
        </w:numPr>
      </w:pPr>
      <w:r>
        <w:t>Basic AI chat support (rule-based + NLP)</w:t>
      </w:r>
    </w:p>
    <w:p w14:paraId="33787A26" w14:textId="77777777" w:rsidR="00015645" w:rsidRPr="00015645" w:rsidRDefault="00015645" w:rsidP="00015645"/>
    <w:p w14:paraId="01727350" w14:textId="77777777" w:rsidR="00454DCC" w:rsidRDefault="00454DCC" w:rsidP="00454DCC">
      <w:pPr>
        <w:pStyle w:val="Heading1"/>
        <w:numPr>
          <w:ilvl w:val="0"/>
          <w:numId w:val="4"/>
        </w:numPr>
      </w:pPr>
      <w:r>
        <w:t>Methodology:</w:t>
      </w:r>
    </w:p>
    <w:p w14:paraId="0C9513F4" w14:textId="27788AD0" w:rsidR="00454DCC" w:rsidRDefault="00454DCC" w:rsidP="00454DCC">
      <w:r>
        <w:t>The project follows Agile methodology:</w:t>
      </w:r>
    </w:p>
    <w:p w14:paraId="5672236E" w14:textId="5588FABA" w:rsidR="00454DCC" w:rsidRDefault="00454DCC" w:rsidP="00454DCC">
      <w:pPr>
        <w:pStyle w:val="ListParagraph"/>
        <w:numPr>
          <w:ilvl w:val="0"/>
          <w:numId w:val="29"/>
        </w:numPr>
      </w:pPr>
      <w:r>
        <w:t>Sprint-based development</w:t>
      </w:r>
    </w:p>
    <w:p w14:paraId="03078F03" w14:textId="7FEAC5E0" w:rsidR="00454DCC" w:rsidRDefault="00454DCC" w:rsidP="00454DCC">
      <w:pPr>
        <w:pStyle w:val="ListParagraph"/>
        <w:numPr>
          <w:ilvl w:val="0"/>
          <w:numId w:val="29"/>
        </w:numPr>
      </w:pPr>
      <w:r>
        <w:t>GitHub version control</w:t>
      </w:r>
    </w:p>
    <w:p w14:paraId="6CB6298B" w14:textId="7CC0E4EB" w:rsidR="00454DCC" w:rsidRDefault="00454DCC" w:rsidP="00454DCC">
      <w:pPr>
        <w:pStyle w:val="ListParagraph"/>
        <w:numPr>
          <w:ilvl w:val="0"/>
          <w:numId w:val="29"/>
        </w:numPr>
      </w:pPr>
      <w:r>
        <w:t>Feature branching strategy</w:t>
      </w:r>
    </w:p>
    <w:p w14:paraId="0F1B176A" w14:textId="63A1B054" w:rsidR="00454DCC" w:rsidRDefault="00454DCC" w:rsidP="00454DCC">
      <w:pPr>
        <w:pStyle w:val="ListParagraph"/>
        <w:numPr>
          <w:ilvl w:val="0"/>
          <w:numId w:val="29"/>
        </w:numPr>
      </w:pPr>
      <w:r>
        <w:t>Task tracking using Trello</w:t>
      </w:r>
    </w:p>
    <w:p w14:paraId="5EA4AE3B" w14:textId="4FD82D5C" w:rsidR="00454DCC" w:rsidRDefault="00454DCC" w:rsidP="00454DCC">
      <w:pPr>
        <w:pStyle w:val="ListParagraph"/>
        <w:numPr>
          <w:ilvl w:val="0"/>
          <w:numId w:val="29"/>
        </w:numPr>
      </w:pPr>
      <w:r>
        <w:t>Iterative design and testing</w:t>
      </w:r>
    </w:p>
    <w:p w14:paraId="1FF22E98" w14:textId="7F199B1E" w:rsidR="00454DCC" w:rsidRDefault="00454DCC" w:rsidP="00454DCC">
      <w:r>
        <w:t>This ensures structured development and continuous improvements.</w:t>
      </w:r>
    </w:p>
    <w:p w14:paraId="34077802" w14:textId="1D93B0EE" w:rsidR="00454DCC" w:rsidRDefault="00454DCC" w:rsidP="00454DCC">
      <w:pPr>
        <w:spacing w:line="259" w:lineRule="auto"/>
        <w:ind w:firstLine="0"/>
      </w:pPr>
      <w:r>
        <w:br w:type="page"/>
      </w:r>
    </w:p>
    <w:p w14:paraId="109CF646" w14:textId="67FEC496" w:rsidR="00454DCC" w:rsidRDefault="00454DCC" w:rsidP="00454DCC">
      <w:pPr>
        <w:pStyle w:val="Heading1"/>
        <w:numPr>
          <w:ilvl w:val="0"/>
          <w:numId w:val="4"/>
        </w:numPr>
      </w:pPr>
      <w:r>
        <w:lastRenderedPageBreak/>
        <w:t>Expected contributions:</w:t>
      </w:r>
    </w:p>
    <w:p w14:paraId="33C88F9A" w14:textId="35DA5A82" w:rsidR="00454DCC" w:rsidRDefault="00454DCC" w:rsidP="00454DCC">
      <w:r>
        <w:t>This project demonstrates:</w:t>
      </w:r>
    </w:p>
    <w:p w14:paraId="14CF0545" w14:textId="592C5430" w:rsidR="00454DCC" w:rsidRDefault="00454DCC" w:rsidP="00454DCC">
      <w:pPr>
        <w:pStyle w:val="ListParagraph"/>
        <w:numPr>
          <w:ilvl w:val="0"/>
          <w:numId w:val="30"/>
        </w:numPr>
      </w:pPr>
      <w:r>
        <w:t>Secure distribution system design</w:t>
      </w:r>
    </w:p>
    <w:p w14:paraId="14A69C8B" w14:textId="29FFC4CA" w:rsidR="00454DCC" w:rsidRDefault="00454DCC" w:rsidP="00454DCC">
      <w:pPr>
        <w:pStyle w:val="ListParagraph"/>
        <w:numPr>
          <w:ilvl w:val="0"/>
          <w:numId w:val="30"/>
        </w:numPr>
      </w:pPr>
      <w:r>
        <w:t>Role-based system modeling</w:t>
      </w:r>
    </w:p>
    <w:p w14:paraId="542D42D0" w14:textId="25AA70B6" w:rsidR="00454DCC" w:rsidRDefault="00454DCC" w:rsidP="00454DCC">
      <w:pPr>
        <w:pStyle w:val="ListParagraph"/>
        <w:numPr>
          <w:ilvl w:val="0"/>
          <w:numId w:val="30"/>
        </w:numPr>
      </w:pPr>
      <w:r>
        <w:t>RESTful API engineering</w:t>
      </w:r>
    </w:p>
    <w:p w14:paraId="16B2C505" w14:textId="6738DAAE" w:rsidR="00454DCC" w:rsidRDefault="00454DCC" w:rsidP="00454DCC">
      <w:pPr>
        <w:pStyle w:val="ListParagraph"/>
        <w:numPr>
          <w:ilvl w:val="0"/>
          <w:numId w:val="30"/>
        </w:numPr>
      </w:pPr>
      <w:r>
        <w:t>Cloud database architecture</w:t>
      </w:r>
    </w:p>
    <w:p w14:paraId="0B2A42A5" w14:textId="728F5CCC" w:rsidR="00454DCC" w:rsidRDefault="00454DCC" w:rsidP="00454DCC">
      <w:pPr>
        <w:pStyle w:val="ListParagraph"/>
        <w:numPr>
          <w:ilvl w:val="0"/>
          <w:numId w:val="30"/>
        </w:numPr>
      </w:pPr>
      <w:r>
        <w:t>External API integration</w:t>
      </w:r>
    </w:p>
    <w:p w14:paraId="187E67A1" w14:textId="77777777" w:rsidR="00454DCC" w:rsidRDefault="00454DCC" w:rsidP="00454DCC">
      <w:pPr>
        <w:pStyle w:val="ListParagraph"/>
        <w:numPr>
          <w:ilvl w:val="0"/>
          <w:numId w:val="30"/>
        </w:numPr>
      </w:pPr>
      <w:r>
        <w:t>Foundations for predictive analytics in healthcare</w:t>
      </w:r>
    </w:p>
    <w:p w14:paraId="00E7F33A" w14:textId="7DB9012D" w:rsidR="00454DCC" w:rsidRPr="00454DCC" w:rsidRDefault="00B75516" w:rsidP="00B75516">
      <w:r>
        <w:t>It combines applied software engineering with potential data-driven research extensions.</w:t>
      </w:r>
      <w:r w:rsidR="00454DCC">
        <w:t xml:space="preserve"> </w:t>
      </w:r>
    </w:p>
    <w:p w14:paraId="4E110FE0" w14:textId="6A196DD4" w:rsidR="00015645" w:rsidRDefault="00454DCC" w:rsidP="00454DCC">
      <w:pPr>
        <w:pStyle w:val="Heading1"/>
        <w:numPr>
          <w:ilvl w:val="0"/>
          <w:numId w:val="4"/>
        </w:numPr>
      </w:pPr>
      <w:r>
        <w:t xml:space="preserve"> Conclusion</w:t>
      </w:r>
      <w:r w:rsidR="00B75516">
        <w:t>:</w:t>
      </w:r>
    </w:p>
    <w:p w14:paraId="6C974EA1" w14:textId="4294B7B0" w:rsidR="00B75516" w:rsidRDefault="00B75516" w:rsidP="00B75516">
      <w:r>
        <w:t>MediTracker is designed as a scalable medication adherence and monitoring platform. While its core functionality focuses on secure role-based tracking, its architecture supports advanced features such as drug interaction detection and predictive adherence modeling.</w:t>
      </w:r>
    </w:p>
    <w:p w14:paraId="5E57AE1B" w14:textId="1CBAB035" w:rsidR="00B75516" w:rsidRPr="00B75516" w:rsidRDefault="00B75516" w:rsidP="00B75516">
      <w:r>
        <w:t>The project integrates system architecture, security, cloud infrastructure, API integration, and data analytics foundations – aligning with graduate-level computer science objectives.</w:t>
      </w:r>
    </w:p>
    <w:sectPr w:rsidR="00B75516" w:rsidRPr="00B75516" w:rsidSect="00701F2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1630"/>
    <w:multiLevelType w:val="hybridMultilevel"/>
    <w:tmpl w:val="9CB082D6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" w15:restartNumberingAfterBreak="0">
    <w:nsid w:val="0AE107DA"/>
    <w:multiLevelType w:val="hybridMultilevel"/>
    <w:tmpl w:val="F2DA4D8E"/>
    <w:lvl w:ilvl="0" w:tplc="25EE65DE">
      <w:start w:val="1"/>
      <w:numFmt w:val="bullet"/>
      <w:lvlText w:val=""/>
      <w:lvlJc w:val="left"/>
      <w:pPr>
        <w:ind w:left="79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9435239"/>
    <w:multiLevelType w:val="hybridMultilevel"/>
    <w:tmpl w:val="3BB28114"/>
    <w:lvl w:ilvl="0" w:tplc="25EE65DE">
      <w:start w:val="1"/>
      <w:numFmt w:val="bullet"/>
      <w:lvlText w:val=""/>
      <w:lvlJc w:val="left"/>
      <w:pPr>
        <w:ind w:left="151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" w15:restartNumberingAfterBreak="0">
    <w:nsid w:val="24354A63"/>
    <w:multiLevelType w:val="hybridMultilevel"/>
    <w:tmpl w:val="2A3470CC"/>
    <w:lvl w:ilvl="0" w:tplc="E15C41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00FE0"/>
    <w:multiLevelType w:val="hybridMultilevel"/>
    <w:tmpl w:val="85C8AFF8"/>
    <w:lvl w:ilvl="0" w:tplc="25EE65DE">
      <w:start w:val="1"/>
      <w:numFmt w:val="bullet"/>
      <w:lvlText w:val=""/>
      <w:lvlJc w:val="left"/>
      <w:pPr>
        <w:ind w:left="151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5" w15:restartNumberingAfterBreak="0">
    <w:nsid w:val="28212240"/>
    <w:multiLevelType w:val="hybridMultilevel"/>
    <w:tmpl w:val="5F12B564"/>
    <w:lvl w:ilvl="0" w:tplc="25EE65DE">
      <w:start w:val="1"/>
      <w:numFmt w:val="bullet"/>
      <w:lvlText w:val=""/>
      <w:lvlJc w:val="left"/>
      <w:pPr>
        <w:ind w:left="79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03341F4"/>
    <w:multiLevelType w:val="hybridMultilevel"/>
    <w:tmpl w:val="C2E8C44C"/>
    <w:lvl w:ilvl="0" w:tplc="25EE65DE">
      <w:start w:val="1"/>
      <w:numFmt w:val="bullet"/>
      <w:lvlText w:val=""/>
      <w:lvlJc w:val="left"/>
      <w:pPr>
        <w:ind w:left="79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35AD5EC5"/>
    <w:multiLevelType w:val="hybridMultilevel"/>
    <w:tmpl w:val="E7706EF4"/>
    <w:lvl w:ilvl="0" w:tplc="25EE65D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051BF3"/>
    <w:multiLevelType w:val="hybridMultilevel"/>
    <w:tmpl w:val="F5E601FE"/>
    <w:lvl w:ilvl="0" w:tplc="0409000F">
      <w:start w:val="1"/>
      <w:numFmt w:val="decimal"/>
      <w:lvlText w:val="%1."/>
      <w:lvlJc w:val="lef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368D7C83"/>
    <w:multiLevelType w:val="hybridMultilevel"/>
    <w:tmpl w:val="ED64B06A"/>
    <w:lvl w:ilvl="0" w:tplc="FFFFFFFF">
      <w:start w:val="1"/>
      <w:numFmt w:val="lowerLetter"/>
      <w:lvlText w:val="%1."/>
      <w:lvlJc w:val="left"/>
      <w:pPr>
        <w:ind w:left="1152" w:hanging="360"/>
      </w:pPr>
    </w:lvl>
    <w:lvl w:ilvl="1" w:tplc="FFFFFFFF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3A587ECD"/>
    <w:multiLevelType w:val="hybridMultilevel"/>
    <w:tmpl w:val="9CB082D6"/>
    <w:lvl w:ilvl="0" w:tplc="FFFFFFFF">
      <w:start w:val="1"/>
      <w:numFmt w:val="lowerLetter"/>
      <w:lvlText w:val="%1."/>
      <w:lvlJc w:val="left"/>
      <w:pPr>
        <w:ind w:left="1152" w:hanging="360"/>
      </w:p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3C361C0A"/>
    <w:multiLevelType w:val="hybridMultilevel"/>
    <w:tmpl w:val="CD7E08EE"/>
    <w:lvl w:ilvl="0" w:tplc="FFFFFFFF">
      <w:start w:val="1"/>
      <w:numFmt w:val="lowerLetter"/>
      <w:lvlText w:val="%1."/>
      <w:lvlJc w:val="left"/>
      <w:pPr>
        <w:ind w:left="1152" w:hanging="360"/>
      </w:p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2" w15:restartNumberingAfterBreak="0">
    <w:nsid w:val="42696747"/>
    <w:multiLevelType w:val="hybridMultilevel"/>
    <w:tmpl w:val="CB5E91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4AE862AB"/>
    <w:multiLevelType w:val="hybridMultilevel"/>
    <w:tmpl w:val="FA8EC5C6"/>
    <w:lvl w:ilvl="0" w:tplc="25EE65DE">
      <w:start w:val="1"/>
      <w:numFmt w:val="bullet"/>
      <w:lvlText w:val=""/>
      <w:lvlJc w:val="left"/>
      <w:pPr>
        <w:ind w:left="151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4" w15:restartNumberingAfterBreak="0">
    <w:nsid w:val="4F886B79"/>
    <w:multiLevelType w:val="hybridMultilevel"/>
    <w:tmpl w:val="85266D80"/>
    <w:lvl w:ilvl="0" w:tplc="25EE65DE">
      <w:start w:val="1"/>
      <w:numFmt w:val="bullet"/>
      <w:lvlText w:val=""/>
      <w:lvlJc w:val="left"/>
      <w:pPr>
        <w:ind w:left="151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5" w15:restartNumberingAfterBreak="0">
    <w:nsid w:val="54F21327"/>
    <w:multiLevelType w:val="hybridMultilevel"/>
    <w:tmpl w:val="EA2AD210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5C2117F7"/>
    <w:multiLevelType w:val="hybridMultilevel"/>
    <w:tmpl w:val="440A846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 w15:restartNumberingAfterBreak="0">
    <w:nsid w:val="6183206D"/>
    <w:multiLevelType w:val="hybridMultilevel"/>
    <w:tmpl w:val="359C1AC6"/>
    <w:lvl w:ilvl="0" w:tplc="25EE65DE">
      <w:start w:val="1"/>
      <w:numFmt w:val="bullet"/>
      <w:lvlText w:val=""/>
      <w:lvlJc w:val="left"/>
      <w:pPr>
        <w:ind w:left="79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650948AD"/>
    <w:multiLevelType w:val="hybridMultilevel"/>
    <w:tmpl w:val="9730997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9" w15:restartNumberingAfterBreak="0">
    <w:nsid w:val="687F1BCE"/>
    <w:multiLevelType w:val="hybridMultilevel"/>
    <w:tmpl w:val="BD3661F6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69F23EE6"/>
    <w:multiLevelType w:val="hybridMultilevel"/>
    <w:tmpl w:val="995C0BB6"/>
    <w:lvl w:ilvl="0" w:tplc="E15C41C4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B561715"/>
    <w:multiLevelType w:val="hybridMultilevel"/>
    <w:tmpl w:val="5772348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6E190A44"/>
    <w:multiLevelType w:val="hybridMultilevel"/>
    <w:tmpl w:val="2446D7F0"/>
    <w:lvl w:ilvl="0" w:tplc="25EE65DE">
      <w:start w:val="1"/>
      <w:numFmt w:val="bullet"/>
      <w:lvlText w:val=""/>
      <w:lvlJc w:val="left"/>
      <w:pPr>
        <w:ind w:left="151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3" w15:restartNumberingAfterBreak="0">
    <w:nsid w:val="6F277BDB"/>
    <w:multiLevelType w:val="hybridMultilevel"/>
    <w:tmpl w:val="85C672AC"/>
    <w:lvl w:ilvl="0" w:tplc="25EE65DE">
      <w:start w:val="1"/>
      <w:numFmt w:val="bullet"/>
      <w:lvlText w:val=""/>
      <w:lvlJc w:val="left"/>
      <w:pPr>
        <w:ind w:left="79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73251BE5"/>
    <w:multiLevelType w:val="hybridMultilevel"/>
    <w:tmpl w:val="BEA8B7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3C510D1"/>
    <w:multiLevelType w:val="hybridMultilevel"/>
    <w:tmpl w:val="A89014E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75E51C2B"/>
    <w:multiLevelType w:val="hybridMultilevel"/>
    <w:tmpl w:val="48E8627C"/>
    <w:lvl w:ilvl="0" w:tplc="FFFFFFFF">
      <w:start w:val="1"/>
      <w:numFmt w:val="lowerLetter"/>
      <w:lvlText w:val="%1."/>
      <w:lvlJc w:val="left"/>
      <w:pPr>
        <w:ind w:left="1152" w:hanging="360"/>
      </w:pPr>
    </w:lvl>
    <w:lvl w:ilvl="1" w:tplc="FFFFFFFF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7" w15:restartNumberingAfterBreak="0">
    <w:nsid w:val="7C1509EA"/>
    <w:multiLevelType w:val="hybridMultilevel"/>
    <w:tmpl w:val="30580800"/>
    <w:lvl w:ilvl="0" w:tplc="25EE65DE">
      <w:start w:val="1"/>
      <w:numFmt w:val="bullet"/>
      <w:lvlText w:val=""/>
      <w:lvlJc w:val="left"/>
      <w:pPr>
        <w:ind w:left="79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 w15:restartNumberingAfterBreak="0">
    <w:nsid w:val="7D881E95"/>
    <w:multiLevelType w:val="hybridMultilevel"/>
    <w:tmpl w:val="E13EB822"/>
    <w:lvl w:ilvl="0" w:tplc="E15C41C4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DE060CF"/>
    <w:multiLevelType w:val="hybridMultilevel"/>
    <w:tmpl w:val="5876203A"/>
    <w:lvl w:ilvl="0" w:tplc="25EE65DE">
      <w:start w:val="1"/>
      <w:numFmt w:val="bullet"/>
      <w:lvlText w:val=""/>
      <w:lvlJc w:val="left"/>
      <w:pPr>
        <w:ind w:left="1512" w:hanging="360"/>
      </w:pPr>
      <w:rPr>
        <w:rFonts w:ascii="Symbol" w:hAnsi="Symbol" w:cs="Symbol" w:hint="default"/>
        <w:b w:val="0"/>
        <w:i w:val="0"/>
        <w:color w:val="auto"/>
        <w:spacing w:val="60"/>
        <w:sz w:val="24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7"/>
  </w:num>
  <w:num w:numId="4">
    <w:abstractNumId w:val="28"/>
  </w:num>
  <w:num w:numId="5">
    <w:abstractNumId w:val="17"/>
  </w:num>
  <w:num w:numId="6">
    <w:abstractNumId w:val="23"/>
  </w:num>
  <w:num w:numId="7">
    <w:abstractNumId w:val="5"/>
  </w:num>
  <w:num w:numId="8">
    <w:abstractNumId w:val="6"/>
  </w:num>
  <w:num w:numId="9">
    <w:abstractNumId w:val="0"/>
  </w:num>
  <w:num w:numId="10">
    <w:abstractNumId w:val="13"/>
  </w:num>
  <w:num w:numId="11">
    <w:abstractNumId w:val="2"/>
  </w:num>
  <w:num w:numId="12">
    <w:abstractNumId w:val="22"/>
  </w:num>
  <w:num w:numId="13">
    <w:abstractNumId w:val="21"/>
  </w:num>
  <w:num w:numId="14">
    <w:abstractNumId w:val="27"/>
  </w:num>
  <w:num w:numId="15">
    <w:abstractNumId w:val="1"/>
  </w:num>
  <w:num w:numId="16">
    <w:abstractNumId w:val="9"/>
  </w:num>
  <w:num w:numId="17">
    <w:abstractNumId w:val="14"/>
  </w:num>
  <w:num w:numId="18">
    <w:abstractNumId w:val="15"/>
  </w:num>
  <w:num w:numId="19">
    <w:abstractNumId w:val="8"/>
  </w:num>
  <w:num w:numId="20">
    <w:abstractNumId w:val="24"/>
  </w:num>
  <w:num w:numId="21">
    <w:abstractNumId w:val="11"/>
  </w:num>
  <w:num w:numId="22">
    <w:abstractNumId w:val="10"/>
  </w:num>
  <w:num w:numId="23">
    <w:abstractNumId w:val="4"/>
  </w:num>
  <w:num w:numId="24">
    <w:abstractNumId w:val="29"/>
  </w:num>
  <w:num w:numId="25">
    <w:abstractNumId w:val="16"/>
  </w:num>
  <w:num w:numId="26">
    <w:abstractNumId w:val="12"/>
  </w:num>
  <w:num w:numId="27">
    <w:abstractNumId w:val="19"/>
  </w:num>
  <w:num w:numId="28">
    <w:abstractNumId w:val="26"/>
  </w:num>
  <w:num w:numId="29">
    <w:abstractNumId w:val="25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FB"/>
    <w:rsid w:val="00015645"/>
    <w:rsid w:val="000248B7"/>
    <w:rsid w:val="00047688"/>
    <w:rsid w:val="000736D9"/>
    <w:rsid w:val="00175657"/>
    <w:rsid w:val="001F654B"/>
    <w:rsid w:val="002B4BB9"/>
    <w:rsid w:val="003106FB"/>
    <w:rsid w:val="003B7E35"/>
    <w:rsid w:val="00454DCC"/>
    <w:rsid w:val="00587298"/>
    <w:rsid w:val="006D0348"/>
    <w:rsid w:val="006F70A5"/>
    <w:rsid w:val="00701F22"/>
    <w:rsid w:val="0071334D"/>
    <w:rsid w:val="00923E64"/>
    <w:rsid w:val="00AC09C3"/>
    <w:rsid w:val="00B75516"/>
    <w:rsid w:val="00C759F1"/>
    <w:rsid w:val="00D51DA3"/>
    <w:rsid w:val="00E47D0D"/>
    <w:rsid w:val="00E6047D"/>
    <w:rsid w:val="00FA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E154"/>
  <w15:chartTrackingRefBased/>
  <w15:docId w15:val="{F6F74327-913E-4509-A7EB-CF489ECE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688"/>
    <w:pPr>
      <w:spacing w:line="360" w:lineRule="auto"/>
      <w:ind w:firstLine="432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BB9"/>
    <w:pPr>
      <w:keepNext/>
      <w:keepLines/>
      <w:spacing w:before="240" w:after="120"/>
      <w:outlineLvl w:val="0"/>
    </w:pPr>
    <w:rPr>
      <w:rFonts w:asciiTheme="majorBidi" w:eastAsiaTheme="majorEastAsia" w:hAnsiTheme="majorBid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BB9"/>
    <w:pPr>
      <w:keepNext/>
      <w:keepLines/>
      <w:spacing w:before="200" w:after="80"/>
      <w:outlineLvl w:val="1"/>
    </w:pPr>
    <w:rPr>
      <w:rFonts w:asciiTheme="majorBidi" w:eastAsiaTheme="majorEastAsia" w:hAnsiTheme="majorBidi" w:cstheme="majorBidi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D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BB9"/>
    <w:rPr>
      <w:rFonts w:asciiTheme="majorBidi" w:eastAsiaTheme="majorEastAsia" w:hAnsiTheme="majorBid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B4BB9"/>
    <w:rPr>
      <w:rFonts w:asciiTheme="majorBidi" w:eastAsiaTheme="majorEastAsia" w:hAnsiTheme="majorBidi" w:cstheme="majorBidi"/>
      <w:b/>
      <w:bCs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51D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47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Mhamad</dc:creator>
  <cp:keywords/>
  <dc:description/>
  <cp:lastModifiedBy>Mhamad</cp:lastModifiedBy>
  <cp:revision>2</cp:revision>
  <dcterms:created xsi:type="dcterms:W3CDTF">2026-02-27T14:45:00Z</dcterms:created>
  <dcterms:modified xsi:type="dcterms:W3CDTF">2026-02-27T17:58:00Z</dcterms:modified>
</cp:coreProperties>
</file>