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F6E1" w14:textId="10AF2BFF" w:rsidR="00202A55" w:rsidRPr="00202A55" w:rsidRDefault="00202A55">
      <w:pPr>
        <w:spacing w:after="360"/>
        <w:jc w:val="center"/>
        <w:rPr>
          <w:rFonts w:ascii="IRNazanin" w:hAnsi="IRNazanin" w:cs="IRNazanin"/>
          <w:b/>
          <w:bCs/>
          <w:color w:val="000000" w:themeColor="text1"/>
          <w:sz w:val="32"/>
          <w:szCs w:val="32"/>
        </w:rPr>
      </w:pPr>
      <w:bookmarkStart w:id="0" w:name="چکیده"/>
    </w:p>
    <w:p w14:paraId="52134013" w14:textId="2B37969A" w:rsidR="00E45BDA" w:rsidRPr="00202A55" w:rsidRDefault="00202A55">
      <w:pPr>
        <w:spacing w:after="360"/>
        <w:jc w:val="center"/>
        <w:rPr>
          <w:rFonts w:ascii="IRNazanin" w:hAnsi="IRNazanin" w:cs="IRNazanin"/>
          <w:color w:val="000000" w:themeColor="text1"/>
          <w:sz w:val="36"/>
          <w:szCs w:val="36"/>
        </w:rPr>
      </w:pPr>
      <w:r w:rsidRPr="00202A55">
        <w:rPr>
          <w:rFonts w:ascii="IRNazanin" w:hAnsi="IRNazanin" w:cs="IRNazanin"/>
          <w:b/>
          <w:bCs/>
          <w:noProof/>
          <w:color w:val="000000" w:themeColor="text1"/>
          <w:sz w:val="36"/>
          <w:szCs w:val="36"/>
          <w:lang w:val="fa-IR"/>
        </w:rPr>
        <w:drawing>
          <wp:anchor distT="0" distB="0" distL="114300" distR="114300" simplePos="0" relativeHeight="251660800" behindDoc="0" locked="0" layoutInCell="1" allowOverlap="1" wp14:anchorId="16A305B8" wp14:editId="1F143C04">
            <wp:simplePos x="0" y="0"/>
            <wp:positionH relativeFrom="column">
              <wp:posOffset>1913255</wp:posOffset>
            </wp:positionH>
            <wp:positionV relativeFrom="paragraph">
              <wp:posOffset>662305</wp:posOffset>
            </wp:positionV>
            <wp:extent cx="2235200" cy="1765300"/>
            <wp:effectExtent l="0" t="0" r="0" b="0"/>
            <wp:wrapTopAndBottom/>
            <wp:docPr id="2673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83772" name="Picture 267383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02A55">
        <w:rPr>
          <w:rFonts w:ascii="IRNazanin" w:hAnsi="IRNazanin" w:cs="IRNazanin"/>
          <w:b/>
          <w:bCs/>
          <w:color w:val="000000" w:themeColor="text1"/>
          <w:sz w:val="36"/>
          <w:szCs w:val="36"/>
        </w:rPr>
        <w:t>به نام خدا</w:t>
      </w:r>
    </w:p>
    <w:p w14:paraId="2822A412" w14:textId="77777777" w:rsidR="00202A55" w:rsidRPr="00202A55" w:rsidRDefault="00202A55">
      <w:pPr>
        <w:spacing w:after="80"/>
        <w:jc w:val="center"/>
        <w:rPr>
          <w:rFonts w:ascii="IRNazanin" w:hAnsi="IRNazanin" w:cs="IRNazanin"/>
          <w:b/>
          <w:bCs/>
          <w:color w:val="000000" w:themeColor="text1"/>
          <w:sz w:val="28"/>
          <w:szCs w:val="28"/>
        </w:rPr>
      </w:pPr>
    </w:p>
    <w:p w14:paraId="478DEF98" w14:textId="54A71021" w:rsidR="00E45BDA" w:rsidRPr="00202A55" w:rsidRDefault="00000000">
      <w:pPr>
        <w:spacing w:after="8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8"/>
          <w:szCs w:val="28"/>
        </w:rPr>
        <w:t>دانشگاه بین‌المللی امام خمینی (ره) قزوین</w:t>
      </w:r>
    </w:p>
    <w:p w14:paraId="2B2D7A21" w14:textId="77777777" w:rsidR="00E45BDA" w:rsidRPr="00202A55" w:rsidRDefault="00000000">
      <w:pPr>
        <w:spacing w:after="120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6"/>
          <w:szCs w:val="26"/>
        </w:rPr>
        <w:t>گروه مهندسی کامپیوتر</w:t>
      </w:r>
    </w:p>
    <w:p w14:paraId="0AB30AA6" w14:textId="77777777" w:rsidR="00E45BDA" w:rsidRPr="00202A55" w:rsidRDefault="00000000">
      <w:pPr>
        <w:spacing w:after="48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30"/>
          <w:szCs w:val="30"/>
        </w:rPr>
        <w:t>پروژه پایانی دوره کارشناسی</w:t>
      </w:r>
    </w:p>
    <w:p w14:paraId="11AC40CC" w14:textId="77777777" w:rsidR="00E45BDA" w:rsidRPr="00202A55" w:rsidRDefault="00000000">
      <w:pPr>
        <w:spacing w:after="28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44"/>
          <w:szCs w:val="44"/>
        </w:rPr>
        <w:t>طراحی و پیاده‌سازی سامانه مدیریت مالی شخصی «آسوده»</w:t>
      </w:r>
    </w:p>
    <w:p w14:paraId="183E9852" w14:textId="77777777" w:rsidR="00E45BDA" w:rsidRPr="00202A55" w:rsidRDefault="00000000">
      <w:pPr>
        <w:spacing w:after="140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6"/>
          <w:szCs w:val="26"/>
        </w:rPr>
        <w:t>وب‌سامانه‌ای ساده، دسترس‌پذیر و کاربرمحور برای مدیریت امور مالی سالمندان</w:t>
      </w:r>
    </w:p>
    <w:p w14:paraId="34663CD5" w14:textId="77777777" w:rsidR="00E45BDA" w:rsidRPr="00202A55" w:rsidRDefault="00000000">
      <w:pPr>
        <w:spacing w:after="16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</w:rPr>
        <w:t xml:space="preserve">نام دانشجو: </w:t>
      </w:r>
      <w:r w:rsidRPr="00202A55">
        <w:rPr>
          <w:rFonts w:ascii="IRNazanin" w:hAnsi="IRNazanin" w:cs="IRNazanin"/>
          <w:color w:val="000000" w:themeColor="text1"/>
        </w:rPr>
        <w:t>محمدرضا چاقمی</w:t>
      </w:r>
    </w:p>
    <w:p w14:paraId="51389650" w14:textId="77777777" w:rsidR="00E45BDA" w:rsidRPr="00202A55" w:rsidRDefault="00000000">
      <w:pPr>
        <w:spacing w:after="16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</w:rPr>
        <w:t xml:space="preserve">شماره دانشجویی: </w:t>
      </w:r>
      <w:r w:rsidRPr="00202A55">
        <w:rPr>
          <w:rFonts w:ascii="IRNazanin" w:hAnsi="IRNazanin" w:cs="IRNazanin"/>
          <w:color w:val="000000" w:themeColor="text1"/>
        </w:rPr>
        <w:t>4026327009</w:t>
      </w:r>
    </w:p>
    <w:p w14:paraId="02EB5A3A" w14:textId="77777777" w:rsidR="00E45BDA" w:rsidRPr="00202A55" w:rsidRDefault="00000000">
      <w:pPr>
        <w:spacing w:after="16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</w:rPr>
        <w:t xml:space="preserve">استاد راهنما: </w:t>
      </w:r>
      <w:r w:rsidRPr="00202A55">
        <w:rPr>
          <w:rFonts w:ascii="IRNazanin" w:hAnsi="IRNazanin" w:cs="IRNazanin"/>
          <w:color w:val="000000" w:themeColor="text1"/>
        </w:rPr>
        <w:t>دکتر شکوه کرمانشاهی</w:t>
      </w:r>
    </w:p>
    <w:p w14:paraId="19F10A69" w14:textId="77777777" w:rsidR="00E45BDA" w:rsidRPr="00202A55" w:rsidRDefault="00000000">
      <w:pPr>
        <w:spacing w:after="16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</w:rPr>
        <w:t xml:space="preserve">رشته: </w:t>
      </w:r>
      <w:r w:rsidRPr="00202A55">
        <w:rPr>
          <w:rFonts w:ascii="IRNazanin" w:hAnsi="IRNazanin" w:cs="IRNazanin"/>
          <w:color w:val="000000" w:themeColor="text1"/>
        </w:rPr>
        <w:t>مهندسی کامپیوتر</w:t>
      </w:r>
    </w:p>
    <w:p w14:paraId="440BC3C9" w14:textId="77777777" w:rsidR="00E45BDA" w:rsidRPr="00202A55" w:rsidRDefault="00000000">
      <w:pPr>
        <w:spacing w:before="1200" w:after="0"/>
        <w:jc w:val="center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</w:rPr>
        <w:t>مهر ۱۴۰۵</w:t>
      </w:r>
    </w:p>
    <w:p w14:paraId="1262BDBB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" w:name="_Toc243471862"/>
      <w:r w:rsidRPr="00202A55">
        <w:rPr>
          <w:rFonts w:ascii="IRNazanin" w:eastAsia="Tahoma" w:hAnsi="IRNazanin" w:cs="IRNazanin"/>
          <w:color w:val="000000" w:themeColor="text1"/>
        </w:rPr>
        <w:lastRenderedPageBreak/>
        <w:t>چکیده</w:t>
      </w:r>
      <w:bookmarkEnd w:id="1"/>
    </w:p>
    <w:p w14:paraId="71155BE3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با گسترش خدمات دیجیتال، مدیریت امور مالی شخصی بیش از پیش به ابزارهای نرم‌افزاری وابسته شده است. بیشتر سامانه‌های مدیریت مالی موجود برای عموم کاربران طراحی شده‌اند و در اندازه عناصر، میزان پیچیدگی، نحوه نمایش اطلاعات و مسیر انجام عملیات، نیازهای کاربران سالمند و کم‌تجربه را به‌طور ویژه در نظر نمی‌گیرند.</w:t>
      </w:r>
    </w:p>
    <w:p w14:paraId="5B731311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پروژه «آسوده» با هدف طراحی و پیاده‌سازی یک وب‌سامانه مدیریت مالی شخصی ساده، قابل‌فهم و دسترس‌پذیر شکل گرفته است. سامانه امکان ثبت آسان درآمد و هزینه، مشاهده وضعیت مالی، تعیین بودجه، یادآوری سررسیدها و دریافت گزارش‌های ساده را فراهم می‌کند. همچنین کاربر می‌تواند یک مراقب یا فرد مورد اعتماد را با دسترسی محدود، فقط‌خواندنی و قابل لغو به حساب خود دعوت کند.</w:t>
      </w:r>
    </w:p>
    <w:p w14:paraId="68AF59E6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در طراحی سامانه، دسترس‌پذیری و کاهش بار شناختی اصول اصلی‌اند: عناصر بزرگ، متن خوانا، مسیرهای کوتاه، پیام‌های خطای قابل‌فهم و جلوگیری از عملیات ناخواسته.</w:t>
      </w:r>
    </w:p>
    <w:p w14:paraId="2A18CDE2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از نظر فنی، بخش کاربری با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Next.js، TypeScript و Tailwind CSS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بخش سرور با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Node.js و Express.js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توسعه می‌یابد. داده‌ها در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MongoDB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از طریق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Mongoose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ذخیره می‌شوند و ارتباط دو بخش با REST API انجام می‌شود. ابتدا یک نسخه پایه (MVP) ساخته می‌شود و قابلیت‌های پیشرفته‌تر مانند دستیار گفتگویی، ورود صوتی و OCR در صورت وجود زمان، در فاز دوم قرار می‌گیرند.</w:t>
      </w:r>
    </w:p>
    <w:p w14:paraId="149F1E36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واژگان کلیدی: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مدیریت مالی شخصی، سالمندان، دسترس‌پذیری، تجربه کاربری، MongoDB، Node.js، Next.js، مراقب، MVP</w:t>
      </w:r>
    </w:p>
    <w:p w14:paraId="3756BF8E" w14:textId="77777777" w:rsidR="00E45BDA" w:rsidRPr="00202A55" w:rsidRDefault="00000000" w:rsidP="00202A55">
      <w:pPr>
        <w:pageBreakBefore/>
        <w:spacing w:after="240"/>
        <w:rPr>
          <w:rFonts w:ascii="IRNazanin" w:hAnsi="IRNazanin" w:cs="IRNazanin"/>
          <w:color w:val="000000" w:themeColor="text1"/>
        </w:rPr>
      </w:pPr>
      <w:bookmarkStart w:id="2" w:name="فصل-۱-مقدمه-و-بیان-مسئله"/>
      <w:bookmarkEnd w:id="0"/>
      <w:r w:rsidRPr="00202A55">
        <w:rPr>
          <w:rFonts w:ascii="IRNazanin" w:hAnsi="IRNazanin" w:cs="IRNazanin"/>
          <w:b/>
          <w:bCs/>
          <w:color w:val="000000" w:themeColor="text1"/>
          <w:sz w:val="36"/>
          <w:szCs w:val="36"/>
        </w:rPr>
        <w:lastRenderedPageBreak/>
        <w:t>فهرست مطالب</w:t>
      </w:r>
    </w:p>
    <w:p w14:paraId="15FF7E6F" w14:textId="358477D1" w:rsidR="00202A55" w:rsidRPr="00202A55" w:rsidRDefault="00000000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</w:rPr>
        <w:fldChar w:fldCharType="begin"/>
      </w:r>
      <w:r w:rsidRPr="00202A55">
        <w:rPr>
          <w:rFonts w:ascii="IRNazanin" w:hAnsi="IRNazanin" w:cs="IRNazanin"/>
          <w:color w:val="000000" w:themeColor="text1"/>
        </w:rPr>
        <w:instrText xml:space="preserve"> TOC \o "1-2" \h \z \u </w:instrText>
      </w:r>
      <w:r w:rsidRPr="00202A55">
        <w:rPr>
          <w:rFonts w:ascii="IRNazanin" w:hAnsi="IRNazanin" w:cs="IRNazanin"/>
          <w:color w:val="000000" w:themeColor="text1"/>
        </w:rPr>
        <w:fldChar w:fldCharType="separate"/>
      </w:r>
      <w:hyperlink w:anchor="_Toc243471862" w:history="1">
        <w:r w:rsidR="00202A55"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چکیده</w:t>
        </w:r>
        <w:r w:rsidR="00202A55"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E53A4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</w:t>
        </w:r>
      </w:hyperlink>
    </w:p>
    <w:p w14:paraId="05A2259F" w14:textId="1B9BD127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۱: مقدمه و بیان مسئله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6</w:t>
        </w:r>
      </w:hyperlink>
    </w:p>
    <w:p w14:paraId="3889E834" w14:textId="7F1DD47A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۱-۱ مقدمه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</w:hyperlink>
      <w:r w:rsidR="00590D5F">
        <w:rPr>
          <w:rStyle w:val="Hyperlink"/>
          <w:rFonts w:ascii="IRNazanin" w:hAnsi="IRNazanin" w:cs="IRNazanin"/>
          <w:noProof/>
          <w:color w:val="000000" w:themeColor="text1"/>
          <w:rtl w:val="0"/>
        </w:rPr>
        <w:t>6</w:t>
      </w:r>
    </w:p>
    <w:p w14:paraId="1D9DE983" w14:textId="08DFF2B6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۱-۲ معرفی پروژه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6</w:t>
        </w:r>
      </w:hyperlink>
    </w:p>
    <w:p w14:paraId="4E13F92A" w14:textId="151D9575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۱-۳ بیان مسئله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6</w:t>
        </w:r>
      </w:hyperlink>
    </w:p>
    <w:p w14:paraId="6F4AB166" w14:textId="6D3BF4A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۱-۴ اهمیت و ضرورت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6</w:t>
        </w:r>
      </w:hyperlink>
    </w:p>
    <w:p w14:paraId="1F847A89" w14:textId="3BAA3745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۲: اهداف و معیارهای موفقیت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8</w:t>
        </w:r>
      </w:hyperlink>
    </w:p>
    <w:p w14:paraId="385DA393" w14:textId="5954EA2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6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۲-۱ هدف اصلی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8</w:t>
        </w:r>
      </w:hyperlink>
    </w:p>
    <w:p w14:paraId="7B591504" w14:textId="479F526E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۲-۲ اهداف فرعی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8</w:t>
        </w:r>
      </w:hyperlink>
    </w:p>
    <w:p w14:paraId="238839C2" w14:textId="7B70B364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۲-۳ پرسش‌های پژوهش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8</w:t>
        </w:r>
      </w:hyperlink>
    </w:p>
    <w:p w14:paraId="3C1C9255" w14:textId="323619E5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۲-۴ معیارهای موفقیت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8</w:t>
        </w:r>
      </w:hyperlink>
    </w:p>
    <w:p w14:paraId="2F268BF7" w14:textId="7E3C365A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۳: محدوده پروژه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0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_Toc243471873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</w:p>
    <w:p w14:paraId="74D44856" w14:textId="1D6E943C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۳-۱ قابلیت‌های MVP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0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_Toc243471874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</w:p>
    <w:p w14:paraId="0EE801A2" w14:textId="1460FE49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۳-۲ قابلیت‌های فاز دوم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0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_Toc243471875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</w:p>
    <w:p w14:paraId="75935706" w14:textId="0045E4A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۳-۳ خارج از محدوده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0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_Toc243471876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</w:p>
    <w:p w14:paraId="307E83B5" w14:textId="765895CA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۳-۴ مفروضات و محدودیت‌ها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0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_Toc243471877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</w:p>
    <w:p w14:paraId="008F7A6B" w14:textId="0B91E05A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۴: کاربران هدف و اعتبارسنجی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_Toc243471878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  <w:r w:rsidR="00590D5F">
        <w:rPr>
          <w:rStyle w:val="Hyperlink"/>
          <w:rFonts w:ascii="IRNazanin" w:hAnsi="IRNazanin" w:cs="IRNazanin"/>
          <w:noProof/>
          <w:color w:val="000000" w:themeColor="text1"/>
          <w:rtl w:val="0"/>
        </w:rPr>
        <w:t>1</w:t>
      </w:r>
    </w:p>
    <w:p w14:paraId="1B580F2C" w14:textId="2A54A02E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7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۴-۱ گروه‌های کاربر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_Toc243471879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  <w:r w:rsidR="00590D5F">
        <w:rPr>
          <w:rStyle w:val="Hyperlink"/>
          <w:rFonts w:ascii="IRNazanin" w:hAnsi="IRNazanin" w:cs="IRNazanin"/>
          <w:noProof/>
          <w:color w:val="000000" w:themeColor="text1"/>
          <w:rtl w:val="0"/>
        </w:rPr>
        <w:t>1</w:t>
      </w:r>
    </w:p>
    <w:p w14:paraId="1C4ADC96" w14:textId="622B186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۴-۲ پرسوناهای فرضی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begin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instrText xml:space="preserve"> PAGEREF _Toc243471880 \h </w:instrTex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separate"/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>1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fldChar w:fldCharType="end"/>
        </w:r>
      </w:hyperlink>
    </w:p>
    <w:p w14:paraId="7EFD1E0C" w14:textId="27DCF18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۴-۳ برنامه اعتبارسنجی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11</w:t>
        </w:r>
      </w:hyperlink>
    </w:p>
    <w:p w14:paraId="4F76B9B7" w14:textId="7E9A8021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۴-۴ بررسی راهکارهای موجود و تمایز پروژه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11</w:t>
        </w:r>
      </w:hyperlink>
    </w:p>
    <w:p w14:paraId="18BF93C0" w14:textId="72691486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۵: نیازمندی‌ها و قوانین کسب‌وکار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13</w:t>
        </w:r>
      </w:hyperlink>
    </w:p>
    <w:p w14:paraId="0893E04E" w14:textId="59A04D94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۵-۱ نیازمندی‌های عملکردی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13</w:t>
        </w:r>
      </w:hyperlink>
    </w:p>
    <w:p w14:paraId="2C10C29D" w14:textId="14B3161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۵-۲ نیازمندی‌های غیرعملکردی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14</w:t>
        </w:r>
      </w:hyperlink>
    </w:p>
    <w:p w14:paraId="1A06D64E" w14:textId="39101F04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۵-۳ قوانین کسب‌وکار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14</w:t>
        </w:r>
      </w:hyperlink>
    </w:p>
    <w:p w14:paraId="13583CF0" w14:textId="53919DC3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۶: سناریوها، ساختار صفحات و رابط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16</w:t>
        </w:r>
      </w:hyperlink>
    </w:p>
    <w:p w14:paraId="3B268B6B" w14:textId="058F1328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۶-۱ سناریوهای اصلی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16</w:t>
        </w:r>
      </w:hyperlink>
    </w:p>
    <w:p w14:paraId="50BF659B" w14:textId="42EC65D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8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۶-۲ ساختار صفحات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</w:hyperlink>
      <w:r w:rsidR="00590D5F">
        <w:rPr>
          <w:rStyle w:val="Hyperlink"/>
          <w:rFonts w:ascii="IRNazanin" w:hAnsi="IRNazanin" w:cs="IRNazanin"/>
          <w:noProof/>
          <w:color w:val="000000" w:themeColor="text1"/>
          <w:rtl w:val="0"/>
        </w:rPr>
        <w:t>16</w:t>
      </w:r>
    </w:p>
    <w:p w14:paraId="59A9CE10" w14:textId="1EB4305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۶-۳ مشخصات صفحات کلیدی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16</w:t>
        </w:r>
      </w:hyperlink>
    </w:p>
    <w:p w14:paraId="62532516" w14:textId="0F582AF2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۷: اصول تجربه کاربری و سیستم طراحی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</w:hyperlink>
      <w:r w:rsidR="00590D5F">
        <w:rPr>
          <w:rStyle w:val="Hyperlink"/>
          <w:rFonts w:ascii="IRNazanin" w:hAnsi="IRNazanin" w:cs="IRNazanin"/>
          <w:noProof/>
          <w:color w:val="000000" w:themeColor="text1"/>
          <w:rtl w:val="0"/>
        </w:rPr>
        <w:t>18</w:t>
      </w:r>
    </w:p>
    <w:p w14:paraId="2AC29EB3" w14:textId="046266E6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۷-۱ اصول تعامل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18</w:t>
        </w:r>
      </w:hyperlink>
    </w:p>
    <w:p w14:paraId="074F0D7A" w14:textId="50D57C3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۷-۲ رویکرد طراحی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18</w:t>
        </w:r>
      </w:hyperlink>
    </w:p>
    <w:p w14:paraId="7EC4A9A1" w14:textId="6857B60D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۷-۳ مشخصات پایه رابط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18</w:t>
        </w:r>
      </w:hyperlink>
    </w:p>
    <w:p w14:paraId="59AC7B0D" w14:textId="3BEAA21A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۷-۴ استاندارد نمایش اطلاعات مالی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19</w:t>
        </w:r>
      </w:hyperlink>
    </w:p>
    <w:p w14:paraId="48F97B69" w14:textId="65FE6201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۸: معماری فنی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20</w:t>
        </w:r>
      </w:hyperlink>
    </w:p>
    <w:p w14:paraId="2600553F" w14:textId="05E2D96C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۸-۱ معماری کلی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20</w:t>
        </w:r>
      </w:hyperlink>
    </w:p>
    <w:p w14:paraId="75D30D27" w14:textId="5541FBD6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۸-۲ فناوری‌ها و دلیل انتخاب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20</w:t>
        </w:r>
      </w:hyperlink>
    </w:p>
    <w:p w14:paraId="3CAC8502" w14:textId="7433BF7C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89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۸-۳ ساختار پوشه‌ها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20</w:t>
        </w:r>
      </w:hyperlink>
    </w:p>
    <w:p w14:paraId="417770AC" w14:textId="3CEA0998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۹: طراحی پایگاه داده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22</w:t>
        </w:r>
      </w:hyperlink>
    </w:p>
    <w:p w14:paraId="1E2A533F" w14:textId="0ADF7D8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۹-۱ users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22</w:t>
        </w:r>
      </w:hyperlink>
    </w:p>
    <w:p w14:paraId="58C86CC7" w14:textId="4D3D976C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۹-۲ categories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22</w:t>
        </w:r>
      </w:hyperlink>
    </w:p>
    <w:p w14:paraId="1C0206C8" w14:textId="2EF70FD8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۹-۳ transactions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23</w:t>
        </w:r>
      </w:hyperlink>
    </w:p>
    <w:p w14:paraId="14CADD22" w14:textId="23C7240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۹-۴ budgets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23</w:t>
        </w:r>
      </w:hyperlink>
    </w:p>
    <w:p w14:paraId="459216DA" w14:textId="47A9A30F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۹-۵ reminders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23</w:t>
        </w:r>
      </w:hyperlink>
    </w:p>
    <w:p w14:paraId="10837733" w14:textId="41B01B79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۹-۶ caregiverLinks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24</w:t>
        </w:r>
      </w:hyperlink>
    </w:p>
    <w:p w14:paraId="1E809661" w14:textId="338A1732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۹-۷ کالکشن‌های پشتیبان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24</w:t>
        </w:r>
      </w:hyperlink>
    </w:p>
    <w:p w14:paraId="4615B937" w14:textId="6B64FFB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۹-۸ داده اولیه (Seed)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24</w:t>
        </w:r>
      </w:hyperlink>
    </w:p>
    <w:p w14:paraId="4A6F52BD" w14:textId="7D1BB041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0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۱۰: طراحی API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25</w:t>
        </w:r>
      </w:hyperlink>
    </w:p>
    <w:p w14:paraId="2BC5FBBF" w14:textId="4FA68AAD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۱۰-۱ قراردادها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25</w:t>
        </w:r>
      </w:hyperlink>
    </w:p>
    <w:p w14:paraId="6557951E" w14:textId="2916298D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۱۰-۲ نقاط پایانی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25</w:t>
        </w:r>
      </w:hyperlink>
    </w:p>
    <w:p w14:paraId="6C008BB8" w14:textId="6DA46F3B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۱۱: احراز هویت، امنیت و حریم خصوصی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27</w:t>
        </w:r>
      </w:hyperlink>
    </w:p>
    <w:p w14:paraId="6BFCFA4B" w14:textId="43665729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۱۱-۱ جریان احراز هویت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27</w:t>
        </w:r>
      </w:hyperlink>
    </w:p>
    <w:p w14:paraId="631AF12D" w14:textId="2F21A5A0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۱۱-۲ اقدامات امنیتی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27</w:t>
        </w:r>
      </w:hyperlink>
    </w:p>
    <w:p w14:paraId="1BA334C6" w14:textId="73338A96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۱۱-۳ حریم خصوصی و دسترسی مراقب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27</w:t>
        </w:r>
      </w:hyperlink>
    </w:p>
    <w:p w14:paraId="5F2C5935" w14:textId="1A160ECF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۱۲: قابلیت‌های فاز دوم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28</w:t>
        </w:r>
      </w:hyperlink>
    </w:p>
    <w:p w14:paraId="436738D2" w14:textId="2C16DB4F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۱۳: تست و ارزیابی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29</w:t>
        </w:r>
      </w:hyperlink>
    </w:p>
    <w:p w14:paraId="69FB9FB6" w14:textId="26FE56A9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۱۳-۱ سطوح تست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29</w:t>
        </w:r>
      </w:hyperlink>
    </w:p>
    <w:p w14:paraId="752AF7A2" w14:textId="1CFE796C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1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۱۳-۲ تست قابلیت استفاده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29</w:t>
        </w:r>
      </w:hyperlink>
    </w:p>
    <w:p w14:paraId="0C6AFEFC" w14:textId="0A6786A4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۱۳-۳ تعریف تکمیل (Definition of Done)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29</w:t>
        </w:r>
      </w:hyperlink>
    </w:p>
    <w:p w14:paraId="7FC4CA35" w14:textId="3F7BD952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۱۳-۴ معیارهای پذیرش نمونه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29</w:t>
        </w:r>
      </w:hyperlink>
    </w:p>
    <w:p w14:paraId="3B8E4A17" w14:textId="117AC1B7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۱۴: برنامه اجرا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30</w:t>
        </w:r>
      </w:hyperlink>
    </w:p>
    <w:p w14:paraId="5CBD317D" w14:textId="09AA33AF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۱۴-۱ روش کار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 w:rsidR="00590D5F">
          <w:rPr>
            <w:rFonts w:ascii="IRNazanin" w:hAnsi="IRNazanin" w:cs="IRNazanin"/>
            <w:noProof/>
            <w:webHidden/>
            <w:color w:val="000000" w:themeColor="text1"/>
            <w:rtl w:val="0"/>
          </w:rPr>
          <w:t>30</w:t>
        </w:r>
      </w:hyperlink>
    </w:p>
    <w:p w14:paraId="61208025" w14:textId="4F775361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۱۴-۲ برنامه ۱۴ هفته‌ای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30</w:t>
        </w:r>
      </w:hyperlink>
    </w:p>
    <w:p w14:paraId="36E0EF52" w14:textId="67685404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۱۴-۳ مدیریت نسخه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30</w:t>
        </w:r>
      </w:hyperlink>
    </w:p>
    <w:p w14:paraId="6E49FB7F" w14:textId="52756570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6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۱۴-۴ ریسک‌ها و راهکارها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31</w:t>
        </w:r>
      </w:hyperlink>
    </w:p>
    <w:p w14:paraId="274227C1" w14:textId="4C7F4607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7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۱۵: خروجی‌ها و دمو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32</w:t>
        </w:r>
      </w:hyperlink>
    </w:p>
    <w:p w14:paraId="2FFBF141" w14:textId="76460B4C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8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۱۵-۱ خروجی‌های مورد انتظار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32</w:t>
        </w:r>
      </w:hyperlink>
    </w:p>
    <w:p w14:paraId="6F6311CB" w14:textId="483BD703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29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۱۵-۲ سناریوی دموی نهایی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32</w:t>
        </w:r>
      </w:hyperlink>
    </w:p>
    <w:p w14:paraId="46AE8804" w14:textId="2D684848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30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فصل ۱۶: محدودیت‌ها و نتیجه‌گیری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</w:t>
        </w:r>
      </w:hyperlink>
      <w:r>
        <w:rPr>
          <w:rStyle w:val="Hyperlink"/>
          <w:rFonts w:ascii="IRNazanin" w:hAnsi="IRNazanin" w:cs="IRNazanin"/>
          <w:noProof/>
          <w:color w:val="000000" w:themeColor="text1"/>
          <w:rtl w:val="0"/>
        </w:rPr>
        <w:t>3</w:t>
      </w:r>
    </w:p>
    <w:p w14:paraId="30A4D141" w14:textId="0460E38D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31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۱۶-۱ محدودیت‌ها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</w:hyperlink>
      <w:r>
        <w:rPr>
          <w:rStyle w:val="Hyperlink"/>
          <w:rFonts w:ascii="IRNazanin" w:hAnsi="IRNazanin" w:cs="IRNazanin"/>
          <w:noProof/>
          <w:color w:val="000000" w:themeColor="text1"/>
          <w:rtl w:val="0"/>
        </w:rPr>
        <w:t>33</w:t>
      </w:r>
    </w:p>
    <w:p w14:paraId="3DFC6F40" w14:textId="2187151B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32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۱۶-۲ تصمیم‌های کلیدی طراحی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33</w:t>
        </w:r>
      </w:hyperlink>
    </w:p>
    <w:p w14:paraId="1844AC6A" w14:textId="583AF8FF" w:rsidR="00202A55" w:rsidRPr="00202A55" w:rsidRDefault="00202A55">
      <w:pPr>
        <w:pStyle w:val="TOC2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33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۱۶-۳ نتیجه‌گیری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33</w:t>
        </w:r>
      </w:hyperlink>
    </w:p>
    <w:p w14:paraId="1D9720E6" w14:textId="6AA698A0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34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پیوست الف: پرسش‌های پیش‌بینی‌شده در جلسه دفاع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34</w:t>
        </w:r>
      </w:hyperlink>
    </w:p>
    <w:p w14:paraId="49D5C87C" w14:textId="629385C0" w:rsidR="00202A55" w:rsidRPr="00202A55" w:rsidRDefault="00202A55">
      <w:pPr>
        <w:pStyle w:val="TOC1"/>
        <w:tabs>
          <w:tab w:val="right" w:leader="dot" w:pos="9402"/>
        </w:tabs>
        <w:rPr>
          <w:rFonts w:ascii="IRNazanin" w:hAnsi="IRNazanin" w:cs="IRNazanin"/>
          <w:noProof/>
          <w:color w:val="000000" w:themeColor="text1"/>
        </w:rPr>
      </w:pPr>
      <w:hyperlink w:anchor="_Toc243471935" w:history="1">
        <w:r w:rsidRPr="00202A55">
          <w:rPr>
            <w:rStyle w:val="Hyperlink"/>
            <w:rFonts w:ascii="IRNazanin" w:hAnsi="IRNazanin" w:cs="IRNazanin"/>
            <w:noProof/>
            <w:color w:val="000000" w:themeColor="text1"/>
          </w:rPr>
          <w:t>منابع</w:t>
        </w:r>
        <w:r w:rsidRPr="00202A55">
          <w:rPr>
            <w:rFonts w:ascii="IRNazanin" w:hAnsi="IRNazanin" w:cs="IRNazanin"/>
            <w:noProof/>
            <w:webHidden/>
            <w:color w:val="000000" w:themeColor="text1"/>
          </w:rPr>
          <w:tab/>
        </w:r>
        <w:r>
          <w:rPr>
            <w:rFonts w:ascii="IRNazanin" w:hAnsi="IRNazanin" w:cs="IRNazanin"/>
            <w:noProof/>
            <w:webHidden/>
            <w:color w:val="000000" w:themeColor="text1"/>
            <w:rtl w:val="0"/>
          </w:rPr>
          <w:t>35</w:t>
        </w:r>
      </w:hyperlink>
    </w:p>
    <w:p w14:paraId="297907FA" w14:textId="77777777" w:rsidR="00E45BDA" w:rsidRPr="00202A55" w:rsidRDefault="00000000">
      <w:p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</w:rPr>
        <w:fldChar w:fldCharType="end"/>
      </w:r>
    </w:p>
    <w:p w14:paraId="2333CDE0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3" w:name="_Toc243471863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۱: مقدمه و بیان مسئله</w:t>
      </w:r>
      <w:bookmarkEnd w:id="3"/>
    </w:p>
    <w:p w14:paraId="156DCBDE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4" w:name="مقدمه"/>
      <w:bookmarkStart w:id="5" w:name="_Toc243471864"/>
      <w:r w:rsidRPr="00202A55">
        <w:rPr>
          <w:rFonts w:ascii="IRNazanin" w:eastAsia="Tahoma" w:hAnsi="IRNazanin" w:cs="IRNazanin"/>
          <w:color w:val="000000" w:themeColor="text1"/>
        </w:rPr>
        <w:t>۱-۱ مقدمه</w:t>
      </w:r>
      <w:bookmarkEnd w:id="5"/>
    </w:p>
    <w:p w14:paraId="3032ADAF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فناوری اطلاعات بخش مهمی از فعالیت‌های روزمره را دگرگون کرده است؛ پرداخت‌ها، خریدها، دریافت درآمد، پرداخت قبوض و پیگیری هزینه‌ها اکنون به‌طور گسترده از طریق ابزارهای دیجیتال انجام می‌شود. در کنار مزایای این تحول، استفاده از این ابزارها برای برخی گروه‌ها، به‌ویژه سالمندان و کاربران کم‌تجربه، دشوار است.</w:t>
      </w:r>
    </w:p>
    <w:p w14:paraId="233DE898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مشکل همیشه نبود قابلیت نیست؛ در بسیاری از موارد مشکل اصلی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شیوه ارائه قابلیت‌ها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است. سامانه‌ای که برای کاربر جوان و باتجربه ساده به نظر می‌رسد، ممکن است به‌دلیل متن کوچک، گزینه‌های فراوان، مسیرهای چندمرحله‌ای، پیام‌های نامفهوم یا دکمه‌های کوچک برای یک سالمند دشوار باشد.</w:t>
      </w:r>
    </w:p>
    <w:p w14:paraId="1910D6C7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6" w:name="معرفی-پروژه"/>
      <w:bookmarkStart w:id="7" w:name="_Toc243471865"/>
      <w:bookmarkEnd w:id="4"/>
      <w:r w:rsidRPr="00202A55">
        <w:rPr>
          <w:rFonts w:ascii="IRNazanin" w:eastAsia="Tahoma" w:hAnsi="IRNazanin" w:cs="IRNazanin"/>
          <w:color w:val="000000" w:themeColor="text1"/>
        </w:rPr>
        <w:t>۱-۲ معرفی پروژه</w:t>
      </w:r>
      <w:bookmarkEnd w:id="7"/>
    </w:p>
    <w:p w14:paraId="360C55AD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«آسوده» یک وب‌سامانه مدیریت مالی شخصی است. کاربر می‌تواند درآمدها و هزینه‌های خود را ثبت و دسته‌بندی کند، بودجه تعیین کند، برای پرداخت‌ها یادآور بسازد و گزارش ساده‌ای از وضعیت مالی ببیند. سامانه همچنین امکان دعوت یک مراقب را فراهم می‌کند؛ مراقب مالک حساب نمی‌شود و تنها در سطح مجوزی که کاربر تعیین کرده است، اطلاعات را مشاهده می‌کند.</w:t>
      </w:r>
    </w:p>
    <w:p w14:paraId="123FAF55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ویژگی محوری پروژه در سه مفهوم خلاصه می‌شود: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سادگی، دسترس‌پذیری و اعتماد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30360F6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8" w:name="بیان-مسئله"/>
      <w:bookmarkStart w:id="9" w:name="_Toc243471866"/>
      <w:bookmarkEnd w:id="6"/>
      <w:r w:rsidRPr="00202A55">
        <w:rPr>
          <w:rFonts w:ascii="IRNazanin" w:eastAsia="Tahoma" w:hAnsi="IRNazanin" w:cs="IRNazanin"/>
          <w:color w:val="000000" w:themeColor="text1"/>
        </w:rPr>
        <w:t>۱-۳ بیان مسئله</w:t>
      </w:r>
      <w:bookmarkEnd w:id="9"/>
    </w:p>
    <w:p w14:paraId="24FA56E9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بسیاری از ابزارهای مالی بر تعداد قابلیت‌ها و حجم اطلاعات تأکید دارند: نمودارهای متعدد، فرم‌های پیچیده، منوهای چندسطحی و اصطلاحات تخصصی. برای کاربر سالمند چنین محیطی می‌تواند به خطا، کاهش اعتماد و وابستگی بیشتر به دیگران بینجامد.</w:t>
      </w:r>
    </w:p>
    <w:p w14:paraId="32E4F6B9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سالمندان گروهی یکسان نیستند؛ سطح آشنایی با فناوری، توانایی دیداری، تجربه مالی و میزان استقلال آن‌ها متفاوت است. بنابراین پروژه به‌جای فرض یک رابط ثابت، اصولی را به کار می‌گیرد که ساده‌سازی و شخصی‌سازی (مانند اندازه متن و کنتراست) را ممکن می‌کنند.</w:t>
      </w:r>
    </w:p>
    <w:p w14:paraId="14D9D507" w14:textId="77777777" w:rsidR="00E45BDA" w:rsidRPr="00202A55" w:rsidRDefault="00000000">
      <w:pPr>
        <w:pStyle w:val="BlockText"/>
        <w:shd w:val="clear" w:color="auto" w:fill="EAF1F8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مسئله اصلی: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چگونه می‌توان یک سامانه مدیریت مالی شخصی طراحی و پیاده‌سازی کرد که عملیات مالی روزمره را برای کاربران سالمند و کم‌تجربه ساده‌تر، قابل‌فهم‌تر و کم‌خطاتر کند و در عین حال امکان همراهی کنترل‌شده یک فرد مورد اعتماد را فراهم آورد؟</w:t>
      </w:r>
    </w:p>
    <w:p w14:paraId="03CE1B67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0" w:name="اهمیت-و-ضرورت"/>
      <w:bookmarkStart w:id="11" w:name="_Toc243471867"/>
      <w:bookmarkEnd w:id="8"/>
      <w:r w:rsidRPr="00202A55">
        <w:rPr>
          <w:rFonts w:ascii="IRNazanin" w:eastAsia="Tahoma" w:hAnsi="IRNazanin" w:cs="IRNazanin"/>
          <w:color w:val="000000" w:themeColor="text1"/>
        </w:rPr>
        <w:t>۱-۴ اهمیت و ضرورت</w:t>
      </w:r>
      <w:bookmarkEnd w:id="11"/>
    </w:p>
    <w:p w14:paraId="14FDF831" w14:textId="77777777" w:rsidR="00E45BDA" w:rsidRPr="00202A55" w:rsidRDefault="00000000">
      <w:pPr>
        <w:pStyle w:val="Compact"/>
        <w:numPr>
          <w:ilvl w:val="0"/>
          <w:numId w:val="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اجتماعی: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سامانه‌ای که سالمند با اطمینان از آن استفاده کند، استقلال دیجیتال این گروه را افزایش می‌دهد.</w:t>
      </w:r>
    </w:p>
    <w:p w14:paraId="6E2724FF" w14:textId="77777777" w:rsidR="00E45BDA" w:rsidRPr="00202A55" w:rsidRDefault="00000000">
      <w:pPr>
        <w:pStyle w:val="Compact"/>
        <w:numPr>
          <w:ilvl w:val="0"/>
          <w:numId w:val="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کاربردی: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ثبت هزینه فعالیتی روزمره است؛ هرچه ساده‌تر باشد، احتمال استفاده مستمر بیشتر می‌شود.</w:t>
      </w:r>
    </w:p>
    <w:p w14:paraId="6EC3497D" w14:textId="77777777" w:rsidR="00E45BDA" w:rsidRPr="00202A55" w:rsidRDefault="00000000">
      <w:pPr>
        <w:pStyle w:val="Compact"/>
        <w:numPr>
          <w:ilvl w:val="0"/>
          <w:numId w:val="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طراحی: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پروژه فرصتی برای به‌کارگیری عملی طراحی کاربرمحور، دسترس‌پذیری، کاهش بار شناختی، طراحی فرم و مدیریت خطا است.</w:t>
      </w:r>
    </w:p>
    <w:p w14:paraId="54E72E2E" w14:textId="77777777" w:rsidR="00E45BDA" w:rsidRPr="00202A55" w:rsidRDefault="00000000">
      <w:pPr>
        <w:pStyle w:val="Compact"/>
        <w:numPr>
          <w:ilvl w:val="0"/>
          <w:numId w:val="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lastRenderedPageBreak/>
        <w:t>فنی: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پروژه یک معماری کامل وب را شامل می‌شود: Frontend، Backend، API، پایگاه داده، احراز هویت، تست و استقرار.</w:t>
      </w:r>
    </w:p>
    <w:p w14:paraId="43E37899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2" w:name="فصل-۲-اهداف-و-معیارهای-موفقیت"/>
      <w:bookmarkStart w:id="13" w:name="_Toc243471868"/>
      <w:bookmarkEnd w:id="2"/>
      <w:bookmarkEnd w:id="10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۲: اهداف و معیارهای موفقیت</w:t>
      </w:r>
      <w:bookmarkEnd w:id="13"/>
    </w:p>
    <w:p w14:paraId="08964FEA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4" w:name="هدف-اصلی"/>
      <w:bookmarkStart w:id="15" w:name="_Toc243471869"/>
      <w:r w:rsidRPr="00202A55">
        <w:rPr>
          <w:rFonts w:ascii="IRNazanin" w:eastAsia="Tahoma" w:hAnsi="IRNazanin" w:cs="IRNazanin"/>
          <w:color w:val="000000" w:themeColor="text1"/>
        </w:rPr>
        <w:t>۲-۱ هدف اصلی</w:t>
      </w:r>
      <w:bookmarkEnd w:id="15"/>
    </w:p>
    <w:p w14:paraId="09847EAE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طراحی و پیاده‌سازی یک سامانه مدیریت مالی شخصی ساده و دسترس‌پذیر برای کاربران سالمند و کم‌تجربه.</w:t>
      </w:r>
    </w:p>
    <w:p w14:paraId="3AFC954E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6" w:name="اهداف-فرعی"/>
      <w:bookmarkStart w:id="17" w:name="_Toc243471870"/>
      <w:bookmarkEnd w:id="14"/>
      <w:r w:rsidRPr="00202A55">
        <w:rPr>
          <w:rFonts w:ascii="IRNazanin" w:eastAsia="Tahoma" w:hAnsi="IRNazanin" w:cs="IRNazanin"/>
          <w:color w:val="000000" w:themeColor="text1"/>
        </w:rPr>
        <w:t>۲-۲ اهداف فرعی</w:t>
      </w:r>
      <w:bookmarkEnd w:id="17"/>
    </w:p>
    <w:p w14:paraId="06F89EBE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ساده‌سازی ثبت درآمد و هزینه و کاهش مراحل عملیات پرتکرار.</w:t>
      </w:r>
    </w:p>
    <w:p w14:paraId="0AEE847E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استفاده از عناصر بزرگ و متن خوانا.</w:t>
      </w:r>
    </w:p>
    <w:p w14:paraId="7B5D825A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ارائه اطلاعات مالی به شکل قابل‌فهم.</w:t>
      </w:r>
    </w:p>
    <w:p w14:paraId="4D5EB9D2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امکان تعیین بودجه و ثبت یادآوری‌های مالی.</w:t>
      </w:r>
    </w:p>
    <w:p w14:paraId="460B8255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ارائه گزارش‌های ساده.</w:t>
      </w:r>
    </w:p>
    <w:p w14:paraId="4293D6F0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امکان همراهی مراقب با دسترسی محدود و قابل لغو.</w:t>
      </w:r>
    </w:p>
    <w:p w14:paraId="3CA989C8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جلوگیری از عملیات ناخواسته و کاهش خطای کاربر.</w:t>
      </w:r>
    </w:p>
    <w:p w14:paraId="4F179A44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رعایت اصول پایه دسترس‌پذیری.</w:t>
      </w:r>
    </w:p>
    <w:p w14:paraId="57861006" w14:textId="77777777" w:rsidR="00E45BDA" w:rsidRPr="00202A55" w:rsidRDefault="00000000">
      <w:pPr>
        <w:pStyle w:val="Compact"/>
        <w:numPr>
          <w:ilvl w:val="0"/>
          <w:numId w:val="3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معماری قابل توسعه برای قابلیت‌های هوشمند آینده.</w:t>
      </w:r>
    </w:p>
    <w:p w14:paraId="4D21908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8" w:name="پرسشهای-پژوهش"/>
      <w:bookmarkStart w:id="19" w:name="_Toc243471871"/>
      <w:bookmarkEnd w:id="16"/>
      <w:r w:rsidRPr="00202A55">
        <w:rPr>
          <w:rFonts w:ascii="IRNazanin" w:eastAsia="Tahoma" w:hAnsi="IRNazanin" w:cs="IRNazanin"/>
          <w:color w:val="000000" w:themeColor="text1"/>
        </w:rPr>
        <w:t>۲-۳ پرسش‌های پژوهش</w:t>
      </w:r>
      <w:bookmarkEnd w:id="19"/>
    </w:p>
    <w:p w14:paraId="1BB30096" w14:textId="77777777" w:rsidR="00E45BDA" w:rsidRPr="00202A55" w:rsidRDefault="00000000">
      <w:pPr>
        <w:pStyle w:val="Compact"/>
        <w:numPr>
          <w:ilvl w:val="0"/>
          <w:numId w:val="4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چه اطلاعاتی باید در صفحه اصلی نمایش داده شود؟</w:t>
      </w:r>
    </w:p>
    <w:p w14:paraId="3D2A3709" w14:textId="77777777" w:rsidR="00E45BDA" w:rsidRPr="00202A55" w:rsidRDefault="00000000">
      <w:pPr>
        <w:pStyle w:val="Compact"/>
        <w:numPr>
          <w:ilvl w:val="0"/>
          <w:numId w:val="4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چگونه می‌توان فرم ثبت هزینه را ساده کرد و از خطای کاربر جلوگیری کرد؟</w:t>
      </w:r>
    </w:p>
    <w:p w14:paraId="178E251F" w14:textId="77777777" w:rsidR="00E45BDA" w:rsidRPr="00202A55" w:rsidRDefault="00000000">
      <w:pPr>
        <w:pStyle w:val="Compact"/>
        <w:numPr>
          <w:ilvl w:val="0"/>
          <w:numId w:val="4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چه سطحی از دسترسی برای مراقب مناسب است؟</w:t>
      </w:r>
    </w:p>
    <w:p w14:paraId="4332C95D" w14:textId="77777777" w:rsidR="00E45BDA" w:rsidRPr="00202A55" w:rsidRDefault="00000000">
      <w:pPr>
        <w:pStyle w:val="Compact"/>
        <w:numPr>
          <w:ilvl w:val="0"/>
          <w:numId w:val="4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چه قابلیت‌هایی باید در MVP قرار بگیرند تا پیچیدگی رابط افزایش نیابد؟</w:t>
      </w:r>
    </w:p>
    <w:p w14:paraId="0E63C9F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20" w:name="معیارهای-موفقیت"/>
      <w:bookmarkStart w:id="21" w:name="_Toc243471872"/>
      <w:bookmarkEnd w:id="18"/>
      <w:r w:rsidRPr="00202A55">
        <w:rPr>
          <w:rFonts w:ascii="IRNazanin" w:eastAsia="Tahoma" w:hAnsi="IRNazanin" w:cs="IRNazanin"/>
          <w:color w:val="000000" w:themeColor="text1"/>
        </w:rPr>
        <w:t>۲-۴ معیارهای موفقیت</w:t>
      </w:r>
      <w:bookmarkEnd w:id="21"/>
    </w:p>
    <w:p w14:paraId="254869D1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موفقیت پروژه تنها «اجرا شدن نرم‌افزار» نیست و از دو جنبه فنی و کاربری سنجیده می‌شود.</w:t>
      </w:r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409"/>
        <w:gridCol w:w="4897"/>
        <w:gridCol w:w="3096"/>
      </w:tblGrid>
      <w:tr w:rsidR="00E45BDA" w:rsidRPr="00202A55" w14:paraId="037B8AEF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434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جنبه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D82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معیار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367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حد پذیرش اولیه</w:t>
            </w:r>
          </w:p>
        </w:tc>
      </w:tr>
      <w:tr w:rsidR="00E45BDA" w:rsidRPr="00202A55" w14:paraId="412DB35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AC4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فنی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9F4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اجرای صحیح Frontend، Backend و اتصال به MongoDB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0F9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بدون خطای بحرانی در سناریوی دمو</w:t>
            </w:r>
          </w:p>
        </w:tc>
      </w:tr>
      <w:tr w:rsidR="00E45BDA" w:rsidRPr="00202A55" w14:paraId="1A16099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5C1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فنی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6D3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تست‌های خودکار مسیرهای اصلی API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C94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همه موفق</w:t>
            </w:r>
          </w:p>
        </w:tc>
      </w:tr>
      <w:tr w:rsidR="00E45BDA" w:rsidRPr="00202A55" w14:paraId="0A3E4A8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499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فنی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AD2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کنترل دسترسی و مالکیت داده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95F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هیچ دسترسی غیرمجاز در تست‌ها</w:t>
            </w:r>
          </w:p>
        </w:tc>
      </w:tr>
      <w:tr w:rsidR="00E45BDA" w:rsidRPr="00202A55" w14:paraId="69A9463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8F7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کاربری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403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زمان ثبت یک هزینه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6D3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حدود ۳۰ ثانیه یا کمتر</w:t>
            </w:r>
          </w:p>
        </w:tc>
      </w:tr>
      <w:tr w:rsidR="00E45BDA" w:rsidRPr="00202A55" w14:paraId="0535021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D1F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کاربری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D15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نرخ موفقیت وظایف اصلی در تست کاربری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EF2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حدود ۹۰٪ یا بیشتر</w:t>
            </w:r>
          </w:p>
        </w:tc>
      </w:tr>
      <w:tr w:rsidR="00E45BDA" w:rsidRPr="00202A55" w14:paraId="0994CE30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F78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کاربری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D0F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امتیاز SUS (در صورت انجام ارزیابی)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470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حدود ۷۰ یا بیشتر</w:t>
            </w:r>
          </w:p>
        </w:tc>
      </w:tr>
      <w:tr w:rsidR="00E45BDA" w:rsidRPr="00202A55" w14:paraId="55A4475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C2B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دسترس‌پذیری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673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امتیاز Lighthouse Accessibility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153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 xml:space="preserve">تا حد امکان </w:t>
            </w:r>
            <w:r w:rsidRPr="00202A55">
              <w:rPr>
                <w:rFonts w:ascii="Cambria Math" w:hAnsi="Cambria Math" w:cs="Cambria Math" w:hint="cs"/>
                <w:color w:val="000000" w:themeColor="text1"/>
                <w:sz w:val="20"/>
                <w:szCs w:val="20"/>
              </w:rPr>
              <w:t>≥</w:t>
            </w: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 xml:space="preserve"> </w:t>
            </w:r>
            <w:r w:rsidRPr="00202A55">
              <w:rPr>
                <w:rFonts w:ascii="IRNazanin" w:hAnsi="IRNazanin" w:cs="IRNazanin" w:hint="cs"/>
                <w:color w:val="000000" w:themeColor="text1"/>
                <w:sz w:val="20"/>
                <w:szCs w:val="20"/>
              </w:rPr>
              <w:t>۹۵</w:t>
            </w:r>
          </w:p>
        </w:tc>
      </w:tr>
    </w:tbl>
    <w:p w14:paraId="1A516BFC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lastRenderedPageBreak/>
        <w:t xml:space="preserve">این اعداد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معیارهای اولیه پذیرش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هستند و پس از تست واقعی قابل بازبینی‌اند. شاخص اصلی پروژه (North Star):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درصد کاربران هدف که بدون کمک دیگران می‌توانند یک هزینه را با موفقیت ثبت کنند.</w:t>
      </w:r>
    </w:p>
    <w:p w14:paraId="40A86FCC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22" w:name="فصل-۳-محدوده-پروژه"/>
      <w:bookmarkStart w:id="23" w:name="_Toc243471873"/>
      <w:bookmarkEnd w:id="12"/>
      <w:bookmarkEnd w:id="20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۳: محدوده پروژه</w:t>
      </w:r>
      <w:bookmarkEnd w:id="23"/>
    </w:p>
    <w:p w14:paraId="18D5C95E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یکی از تصمیم‌های مهم پروژه کنترل محدوده است. به‌دلیل محدود بودن زمان، همه قابلیت‌های ایده اولیه در نسخه اول پیاده‌سازی نمی‌شوند.</w:t>
      </w:r>
    </w:p>
    <w:p w14:paraId="5C9ACFF9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24" w:name="قابلیتهای-mvp"/>
      <w:bookmarkStart w:id="25" w:name="_Toc243471874"/>
      <w:r w:rsidRPr="00202A55">
        <w:rPr>
          <w:rFonts w:ascii="IRNazanin" w:eastAsia="Tahoma" w:hAnsi="IRNazanin" w:cs="IRNazanin"/>
          <w:color w:val="000000" w:themeColor="text1"/>
        </w:rPr>
        <w:t>۳-۱ قابلیت‌های MVP</w:t>
      </w:r>
      <w:bookmarkEnd w:id="25"/>
    </w:p>
    <w:p w14:paraId="3A295F78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ورود/ثبت‌نام یکپارچه با شماره موبایل و کد یکبارمصرف</w:t>
      </w:r>
    </w:p>
    <w:p w14:paraId="60405A87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مدیریت پروفایل و تنظیمات دسترس‌پذیری</w:t>
      </w:r>
    </w:p>
    <w:p w14:paraId="1FDDE861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ثبت، ویرایش و حذف درآمد و هزینه، دسته‌بندی</w:t>
      </w:r>
    </w:p>
    <w:p w14:paraId="1F2883F8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داشبورد مالی و فهرست تراکنش‌ها</w:t>
      </w:r>
    </w:p>
    <w:p w14:paraId="705B7371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بودجه ماهانه، یادآوری و گزارش‌های ساده</w:t>
      </w:r>
    </w:p>
    <w:p w14:paraId="7F68B8A6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دعوت مراقب، دسترسی فقط‌خواندنی و لغو دسترسی</w:t>
      </w:r>
    </w:p>
    <w:p w14:paraId="6F80A938" w14:textId="77777777" w:rsidR="00E45BDA" w:rsidRPr="00202A55" w:rsidRDefault="00000000">
      <w:pPr>
        <w:pStyle w:val="Compact"/>
        <w:numPr>
          <w:ilvl w:val="0"/>
          <w:numId w:val="5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مدیریت خطا و تست</w:t>
      </w:r>
    </w:p>
    <w:p w14:paraId="35E8BF5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26" w:name="قابلیتهای-فاز-دوم"/>
      <w:bookmarkStart w:id="27" w:name="_Toc243471875"/>
      <w:bookmarkEnd w:id="24"/>
      <w:r w:rsidRPr="00202A55">
        <w:rPr>
          <w:rFonts w:ascii="IRNazanin" w:eastAsia="Tahoma" w:hAnsi="IRNazanin" w:cs="IRNazanin"/>
          <w:color w:val="000000" w:themeColor="text1"/>
        </w:rPr>
        <w:t>۳-۲ قابلیت‌های فاز دوم</w:t>
      </w:r>
      <w:bookmarkEnd w:id="27"/>
    </w:p>
    <w:p w14:paraId="3D01E332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در صورت وجود زمان: دستیار گفتگویی راهنما، ورود صوتی، OCR رسید، اهداف پس‌انداز، PWA و کار آفلاین محدود، قابلیت‌های پیشرفته‌تر مراقب و تحلیل‌های مالی بیشتر.</w:t>
      </w:r>
    </w:p>
    <w:p w14:paraId="0C75C68A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28" w:name="خارج-از-محدوده"/>
      <w:bookmarkStart w:id="29" w:name="_Toc243471876"/>
      <w:bookmarkEnd w:id="26"/>
      <w:r w:rsidRPr="00202A55">
        <w:rPr>
          <w:rFonts w:ascii="IRNazanin" w:eastAsia="Tahoma" w:hAnsi="IRNazanin" w:cs="IRNazanin"/>
          <w:color w:val="000000" w:themeColor="text1"/>
        </w:rPr>
        <w:t>۳-۳ خارج از محدوده</w:t>
      </w:r>
      <w:bookmarkEnd w:id="29"/>
    </w:p>
    <w:p w14:paraId="1D4E59A7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اتصال مستقیم به حساب بانکی، تراکنش و انتقال پول واقعی، ارسال پیامک واقعی در محیط توسعه، مشاوره مالی، پزشکی یا حقوقی، سیستم حسابداری حرفه‌ای و مدیریت سرمایه‌گذاری. «آسوده» ابزار مدیریت مالی شخصی است و جایگزین بانک یا مشاور حرفه‌ای نیست.</w:t>
      </w:r>
    </w:p>
    <w:p w14:paraId="61D21403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30" w:name="مفروضات-و-محدودیتها"/>
      <w:bookmarkStart w:id="31" w:name="_Toc243471877"/>
      <w:bookmarkEnd w:id="28"/>
      <w:r w:rsidRPr="00202A55">
        <w:rPr>
          <w:rFonts w:ascii="IRNazanin" w:eastAsia="Tahoma" w:hAnsi="IRNazanin" w:cs="IRNazanin"/>
          <w:color w:val="000000" w:themeColor="text1"/>
        </w:rPr>
        <w:t>۳-۴ مفروضات و محدودیت‌ها</w:t>
      </w:r>
      <w:bookmarkEnd w:id="31"/>
    </w:p>
    <w:p w14:paraId="5356A7B5" w14:textId="77777777" w:rsidR="00E45BDA" w:rsidRPr="00202A55" w:rsidRDefault="00000000">
      <w:pPr>
        <w:pStyle w:val="Compact"/>
        <w:numPr>
          <w:ilvl w:val="0"/>
          <w:numId w:val="6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کاربر هدف به یک گوشی هوشمند یا تبلت و اینترنت پایه دسترسی دارد.</w:t>
      </w:r>
    </w:p>
    <w:p w14:paraId="3E6CA4D1" w14:textId="77777777" w:rsidR="00E45BDA" w:rsidRPr="00202A55" w:rsidRDefault="00000000">
      <w:pPr>
        <w:pStyle w:val="Compact"/>
        <w:numPr>
          <w:ilvl w:val="0"/>
          <w:numId w:val="6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در محیط آموزشی، کد یکبارمصرف با یک سرویس شبیه‌ساز (Simulator) صادر می‌شود.</w:t>
      </w:r>
    </w:p>
    <w:p w14:paraId="68FBCC80" w14:textId="77777777" w:rsidR="00E45BDA" w:rsidRPr="00202A55" w:rsidRDefault="00000000">
      <w:pPr>
        <w:pStyle w:val="Compact"/>
        <w:numPr>
          <w:ilvl w:val="0"/>
          <w:numId w:val="6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داده‌ها دستی وارد می‌شوند و مبالغ به تومان‌اند.</w:t>
      </w:r>
    </w:p>
    <w:p w14:paraId="1EE13DE4" w14:textId="77777777" w:rsidR="00E45BDA" w:rsidRPr="00202A55" w:rsidRDefault="00000000">
      <w:pPr>
        <w:pStyle w:val="Compact"/>
        <w:numPr>
          <w:ilvl w:val="0"/>
          <w:numId w:val="6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زمان توسعه ۱۴ هفته و نیروی انسانی یک نفر است.</w:t>
      </w:r>
    </w:p>
    <w:p w14:paraId="4210232D" w14:textId="77777777" w:rsidR="00E45BDA" w:rsidRPr="00202A55" w:rsidRDefault="00000000">
      <w:pPr>
        <w:pStyle w:val="Compact"/>
        <w:numPr>
          <w:ilvl w:val="0"/>
          <w:numId w:val="6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تعداد کاربران تست محدود است و نتایج آن اعتبار آماری گسترده ندارد؛ هدف تست، شناسایی مشکلات اصلی رابط کاربری است.</w:t>
      </w:r>
    </w:p>
    <w:p w14:paraId="00225CE7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32" w:name="فصل-۴-کاربران-هدف-و-اعتبارسنجی"/>
      <w:bookmarkStart w:id="33" w:name="_Toc243471878"/>
      <w:bookmarkEnd w:id="22"/>
      <w:bookmarkEnd w:id="30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۴: کاربران هدف و اعتبارسنجی</w:t>
      </w:r>
      <w:bookmarkEnd w:id="33"/>
    </w:p>
    <w:p w14:paraId="4152BE71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34" w:name="گروههای-کاربر"/>
      <w:bookmarkStart w:id="35" w:name="_Toc243471879"/>
      <w:r w:rsidRPr="00202A55">
        <w:rPr>
          <w:rFonts w:ascii="IRNazanin" w:eastAsia="Tahoma" w:hAnsi="IRNazanin" w:cs="IRNazanin"/>
          <w:color w:val="000000" w:themeColor="text1"/>
        </w:rPr>
        <w:t>۴-۱ گروه‌های کاربر</w:t>
      </w:r>
      <w:bookmarkEnd w:id="3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994"/>
        <w:gridCol w:w="6066"/>
        <w:gridCol w:w="2342"/>
      </w:tblGrid>
      <w:tr w:rsidR="00E45BDA" w:rsidRPr="00202A55" w14:paraId="27CFC354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DB8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گروه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AB0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209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دسترسی</w:t>
            </w:r>
          </w:p>
        </w:tc>
      </w:tr>
      <w:tr w:rsidR="00E45BDA" w:rsidRPr="00202A55" w14:paraId="0AA2C7C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472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کاربر اصلی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A01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فردی که امور مالی روزمره خود را مدیریت می‌کند؛ تمرکز ویژه بر سالمندان و کم‌تجربه‌ها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84A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کامل (به داده خودش)</w:t>
            </w:r>
          </w:p>
        </w:tc>
      </w:tr>
      <w:tr w:rsidR="00E45BDA" w:rsidRPr="00202A55" w14:paraId="6D35161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A6E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0F8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عضو خانواده یا فرد مورد اعتماد که کاربر او را دعوت کرده است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AFA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محدود، فقط‌خواندنی، قابل لغو</w:t>
            </w:r>
          </w:p>
        </w:tc>
      </w:tr>
    </w:tbl>
    <w:p w14:paraId="289DBB43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مراقب به‌طور پیش‌فرض کنترل کامل حساب را ندارد. هر کاربر هم می‌تواند کاربر اصلی باشد و هم برای دیگری مراقب شود؛ بنابراین نقش در حساب کاربر ثابت نمی‌شود و از «رابطه مراقبت» به دست می‌آید.</w:t>
      </w:r>
    </w:p>
    <w:p w14:paraId="4625CEAF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36" w:name="پرسوناهای-فرضی"/>
      <w:bookmarkStart w:id="37" w:name="_Toc243471880"/>
      <w:bookmarkEnd w:id="34"/>
      <w:r w:rsidRPr="00202A55">
        <w:rPr>
          <w:rFonts w:ascii="IRNazanin" w:eastAsia="Tahoma" w:hAnsi="IRNazanin" w:cs="IRNazanin"/>
          <w:color w:val="000000" w:themeColor="text1"/>
        </w:rPr>
        <w:t>۴-۲ پرسوناهای فرضی</w:t>
      </w:r>
      <w:bookmarkEnd w:id="37"/>
    </w:p>
    <w:p w14:paraId="3376E525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پرسوناهای زیر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فرضی (Proto-persona)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هستند و بر پایه ادبیات HCI و تحلیل رقبا نوشته شده‌اند، نه نتیجه قطعی تحقیق میدانی.</w:t>
      </w:r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109"/>
        <w:gridCol w:w="4114"/>
        <w:gridCol w:w="4179"/>
      </w:tblGrid>
      <w:tr w:rsidR="00E45BDA" w:rsidRPr="00202A55" w14:paraId="54C29034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808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پرسونا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7F5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وضعیت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BF1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نیازهای اصلی</w:t>
            </w:r>
          </w:p>
        </w:tc>
      </w:tr>
      <w:tr w:rsidR="00E45BDA" w:rsidRPr="00202A55" w14:paraId="2FEFD59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FE7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سالمند مستقل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2AC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فعالیت‌های مالی را خودش انجام می‌دهد ولی با نرم‌افزار پیچیده راحت نیست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887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متن خوانا، دکمه بزرگ، مسیر کوتاه، امکان بازگشت، جلوگیری از حذف اشتباه</w:t>
            </w:r>
          </w:p>
        </w:tc>
      </w:tr>
      <w:tr w:rsidR="00E45BDA" w:rsidRPr="00202A55" w14:paraId="67C9C5D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B65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سالمند کم‌تجربه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D3F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برای برخی کارهای دیجیتال کمک می‌گیرد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729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کاهش پیچیدگی، افزایش اعتماد، راهنمای ساده</w:t>
            </w:r>
          </w:p>
        </w:tc>
      </w:tr>
      <w:tr w:rsidR="00E45BDA" w:rsidRPr="00202A55" w14:paraId="0B9105F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079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1BA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عضو خانواده که با اجازه کاربر وضعیت مالی را می‌بیند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AF8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نمای خلاصه، دسترسی فقط‌خواندنی، شفافیت درباره آنچه می‌بیند</w:t>
            </w:r>
          </w:p>
        </w:tc>
      </w:tr>
    </w:tbl>
    <w:p w14:paraId="559FCF58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38" w:name="برنامه-اعتبارسنجی"/>
      <w:bookmarkStart w:id="39" w:name="_Toc243471881"/>
      <w:bookmarkEnd w:id="36"/>
      <w:r w:rsidRPr="00202A55">
        <w:rPr>
          <w:rFonts w:ascii="IRNazanin" w:eastAsia="Tahoma" w:hAnsi="IRNazanin" w:cs="IRNazanin"/>
          <w:color w:val="000000" w:themeColor="text1"/>
        </w:rPr>
        <w:t>۴-۳ برنامه اعتبارسنجی</w:t>
      </w:r>
      <w:bookmarkEnd w:id="39"/>
    </w:p>
    <w:p w14:paraId="6EE23649" w14:textId="77777777" w:rsidR="00E45BDA" w:rsidRPr="00202A55" w:rsidRDefault="00000000">
      <w:pPr>
        <w:pStyle w:val="Compact"/>
        <w:numPr>
          <w:ilvl w:val="0"/>
          <w:numId w:val="7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انتخاب حدود ۵ نفر مناسب (بالای ۶۰ سال یا کم‌تجربه) و یک مراقب.</w:t>
      </w:r>
    </w:p>
    <w:p w14:paraId="77498E1F" w14:textId="77777777" w:rsidR="00E45BDA" w:rsidRPr="00202A55" w:rsidRDefault="00000000">
      <w:pPr>
        <w:pStyle w:val="Compact"/>
        <w:numPr>
          <w:ilvl w:val="0"/>
          <w:numId w:val="7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مصاحبه کوتاه ۱۵ دقیقه‌ای درباره تجربه آن‌ها از اپ‌های مالی و روش فعلی پیگیری هزینه.</w:t>
      </w:r>
    </w:p>
    <w:p w14:paraId="5BDE21FD" w14:textId="77777777" w:rsidR="00E45BDA" w:rsidRPr="00202A55" w:rsidRDefault="00000000">
      <w:pPr>
        <w:pStyle w:val="Compact"/>
        <w:numPr>
          <w:ilvl w:val="0"/>
          <w:numId w:val="7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تست Think-aloud روی نمونه اولیه (Wireframe یا نسخه اولیه کد) با وظایف واقعی.</w:t>
      </w:r>
    </w:p>
    <w:p w14:paraId="73CAC1F2" w14:textId="77777777" w:rsidR="00E45BDA" w:rsidRPr="00202A55" w:rsidRDefault="00000000">
      <w:pPr>
        <w:pStyle w:val="Compact"/>
        <w:numPr>
          <w:ilvl w:val="0"/>
          <w:numId w:val="7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ثبت مشاهدات، میزان موفقیت، خطاها و بازخورد، و اصلاح پرسوناها و رابط.</w:t>
      </w:r>
    </w:p>
    <w:p w14:paraId="447F555A" w14:textId="77777777" w:rsidR="00E45BDA" w:rsidRPr="00202A55" w:rsidRDefault="00000000">
      <w:pPr>
        <w:pStyle w:val="Compact"/>
        <w:numPr>
          <w:ilvl w:val="0"/>
          <w:numId w:val="7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تکرار تست روی نسخه بهبودیافته.</w:t>
      </w:r>
    </w:p>
    <w:p w14:paraId="63FA4206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ملاحظات اخلاقی: رضایت شفاهی آگاهانه، ناشناس‌ماندن شرکت‌کنندگان، ثبت‌نکردن صدا یا تصویر بدون اجازه و حق ترک تست در هر لحظه.</w:t>
      </w:r>
    </w:p>
    <w:p w14:paraId="12C3C257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40" w:name="بررسی-راهکارهای-موجود-و-تمایز-پروژه"/>
      <w:bookmarkStart w:id="41" w:name="_Toc243471882"/>
      <w:bookmarkEnd w:id="38"/>
      <w:r w:rsidRPr="00202A55">
        <w:rPr>
          <w:rFonts w:ascii="IRNazanin" w:eastAsia="Tahoma" w:hAnsi="IRNazanin" w:cs="IRNazanin"/>
          <w:color w:val="000000" w:themeColor="text1"/>
        </w:rPr>
        <w:t>۴-۴ بررسی راهکارهای موجود و تمایز پروژه</w:t>
      </w:r>
      <w:bookmarkEnd w:id="41"/>
    </w:p>
    <w:p w14:paraId="7B033521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کاربران امروز از روش‌های مختلفی استفاده می‌کنند: اپ‌های بانکی، اپ‌های مدیریت هزینه، فایل Excel، دفترچه کاغذی و حافظه شخصی. ابزارهای حرفه‌ای امکانات زیادی دارند اما برای کاربر کم‌تجربه پیچیده‌اند؛ دفترچه کاغذی ساده است اما گزارش و یادآوری ندارد. «آسوده» میان این دو تعادل برقرار می‌کند. (تحلیل رقبا باید با آزمایش عملی چند نمونه واقعی تکمیل شود.)</w:t>
      </w:r>
    </w:p>
    <w:p w14:paraId="451A35AA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lastRenderedPageBreak/>
        <w:t xml:space="preserve">نوآوری پروژه در یک فناوری منفرد نیست، بلکه در ترکیب این چهار مفهوم است: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مدیریت مالی شخصی + دسترس‌پذیری + طراحی سالمندمحور + همراهی مراقب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19898C35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42" w:name="فصل-۵-نیازمندیها-و-قوانین-کسبوکار"/>
      <w:bookmarkStart w:id="43" w:name="_Toc243471883"/>
      <w:bookmarkEnd w:id="32"/>
      <w:bookmarkEnd w:id="40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۵: نیازمندی‌ها و قوانین کسب‌وکار</w:t>
      </w:r>
      <w:bookmarkEnd w:id="43"/>
    </w:p>
    <w:p w14:paraId="4CD491BD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اولویت‌ها به روش MoSCoW: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M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ضروری،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مهم،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C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 صورت وجود زمان.</w:t>
      </w:r>
    </w:p>
    <w:p w14:paraId="11E7DA40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44" w:name="نیازمندیهای-عملکردی"/>
      <w:bookmarkStart w:id="45" w:name="_Toc243471884"/>
      <w:r w:rsidRPr="00202A55">
        <w:rPr>
          <w:rFonts w:ascii="IRNazanin" w:eastAsia="Tahoma" w:hAnsi="IRNazanin" w:cs="IRNazanin"/>
          <w:color w:val="000000" w:themeColor="text1"/>
        </w:rPr>
        <w:t>۵-۱ نیازمندی‌های عملکردی</w:t>
      </w:r>
      <w:bookmarkEnd w:id="4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662"/>
        <w:gridCol w:w="1537"/>
        <w:gridCol w:w="6597"/>
        <w:gridCol w:w="606"/>
      </w:tblGrid>
      <w:tr w:rsidR="00E45BDA" w:rsidRPr="00202A55" w14:paraId="5DB8ED91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93E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شناسه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F54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نیازمندی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9D2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معیار پذیرش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C9E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اولویت</w:t>
            </w:r>
          </w:p>
        </w:tc>
      </w:tr>
      <w:tr w:rsidR="00E45BDA" w:rsidRPr="00202A55" w14:paraId="74317A6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C74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462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ورود/ثبت‌نام یکپارچه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87E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 شماره موبایل ۱۱ رقمی و کد ۶ رقمی؛ کاربر جدید پس از تأیید کد، نام خود را وارد می‌کند؛ شماره تکراری حساب دوم نمی‌سازد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84E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09F3593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701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4F3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اعتبار و محدودیت کد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CC8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کد ۵ دقیقه معتبر است؛ پس از ۵ تلاش ناموفق، ۱۰ دقیقه مسدود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C8F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78AD27D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765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BBA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نشست و خروج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F44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خروج، توکن را باطل می‌کند؛ توکن دسترسی کوتاه‌عمر و قابل تمدید است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BA4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6ED53C3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27D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6C4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مدیریت پروفایل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8FD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مشاهده و ویرایش نام، سال تولد (اختیاری) و موجودی اولیه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7BE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20946970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F34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E66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ثبت هزینه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8C1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مبلغ عدد صحیح مثبت، دسته، تاریخ (پیش‌فرض امروز)، توضیح اختیاری تا ۲۰۰ کاراکتر؛ پس از ثبت پیام موفقیت و نمایش در فهرست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B25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3A675EB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A46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345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ثبت درآمد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E23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مانند FR-05 با دسته‌های درآمد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8A0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220FFB8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8E1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035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فهرست تراکنش‌ها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AA7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مرتب از جدید به قدیم، صفحه‌بندی ۲۰تایی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E94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789A49D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1C4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914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فیلتر تراکنش‌ها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478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بر اساس نوع، دسته و ماه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E89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</w:t>
            </w:r>
          </w:p>
        </w:tc>
      </w:tr>
      <w:tr w:rsidR="00E45BDA" w:rsidRPr="00202A55" w14:paraId="2CE4076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8F0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FR-09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078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ویرایش تراکنش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069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همه فیلدها قابل تغییر؛ خلاصه‌ها فوراً بازمحاسبه می‌شوند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617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0DC41E8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710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2B1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حذف تراکنش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41F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حذف با پنجره تأیید؛ حذف نرم؛ دکمه «بازگردانی» تا ۱۰ ثانیه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591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0C1A1B8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AE6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A5D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دسته‌بندی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0FF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۸ دسته هزینه و ۳ دسته درآمد پیش‌فرض؛ دسته سفارشی با نام یکتا و حداکثر ۵۰ کاراکتر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D2F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M/S</w:t>
            </w:r>
          </w:p>
        </w:tc>
      </w:tr>
      <w:tr w:rsidR="00E45BDA" w:rsidRPr="00202A55" w14:paraId="5593C68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38A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348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بودجه ماهانه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25A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یک بودجه برای هر دسته در هر ماه؛ نمایش درصد مصرف؛ هشدار نارنجی در ۸۰٪ و قرمز در ۱۰۰٪ همراه با متن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945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</w:t>
            </w:r>
          </w:p>
        </w:tc>
      </w:tr>
      <w:tr w:rsidR="00E45BDA" w:rsidRPr="00202A55" w14:paraId="254B079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7C6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D80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یادآوری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94F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عنوان، تاریخ سررسید، مبلغ اختیاری و تکرار (ندارد/ماهانه)؛ نمایش در داشبورد وقتی تا سررسید ۷ روز یا کمتر مانده؛ «انجام شد»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02F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1C67E70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EC8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7AC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داشبورد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745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باقی‌مانده ماه، مجموع درآمد و هزینه، ۵ تراکنش اخیر، نزدیک‌ترین یادآورها، حالت خالی با جمله راهنما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23F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075F6CD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223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lastRenderedPageBreak/>
              <w:t>FR-15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02B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 ساده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9CD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مجموع ماه، هزینه به تفکیک دسته (نمودار ساده)، مقایسه با ماه قبل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ED4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</w:t>
            </w:r>
          </w:p>
        </w:tc>
      </w:tr>
      <w:tr w:rsidR="00E45BDA" w:rsidRPr="00202A55" w14:paraId="2284190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C4E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C13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تنظیمات دسترس‌پذیری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446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اندازه متن در ۴ سطح، حالت کنتراست بالا؛ ذخیره در حساب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131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11E4D0A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7DE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E8E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دعوت 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6FF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 شماره موبایل؛ مراقب باید بپذیرد؛ سطح دسترسی هنگام دعوت انتخاب می‌شود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F0E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</w:t>
            </w:r>
          </w:p>
        </w:tc>
      </w:tr>
      <w:tr w:rsidR="00E45BDA" w:rsidRPr="00202A55" w14:paraId="6B2E633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E27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F21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مشاهده توسط 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9C3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فقط‌خواندنی و مطابق مجوز؛ هر تلاش خارج از مجوز با خطای ۴۰۳ رد می‌شود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FDB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</w:t>
            </w:r>
          </w:p>
        </w:tc>
      </w:tr>
      <w:tr w:rsidR="00E45BDA" w:rsidRPr="00202A55" w14:paraId="4F46191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0EB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803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لغو دسترسی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8FB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فوری و در هر زمان توسط کاربر اصلی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F92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</w:t>
            </w:r>
          </w:p>
        </w:tc>
      </w:tr>
      <w:tr w:rsidR="00E45BDA" w:rsidRPr="00202A55" w14:paraId="3102ED4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A17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B7C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مالکیت داده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48E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هر کاربر فقط داده خود را می‌بیند، مگر مجوز فعال 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7AB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  <w:tr w:rsidR="00E45BDA" w:rsidRPr="00202A55" w14:paraId="1351858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DAB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FR-21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5AD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مدیریت خطا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064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پیام فارسی ساده بدون کد فنی، همراه پیشنهاد اصلاح؛ داده فرم حفظ می‌شود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003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</w:t>
            </w:r>
          </w:p>
        </w:tc>
      </w:tr>
    </w:tbl>
    <w:p w14:paraId="397BE7A1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46" w:name="نیازمندیهای-غیرعملکردی"/>
      <w:bookmarkStart w:id="47" w:name="_Toc243471885"/>
      <w:bookmarkEnd w:id="44"/>
      <w:r w:rsidRPr="00202A55">
        <w:rPr>
          <w:rFonts w:ascii="IRNazanin" w:eastAsia="Tahoma" w:hAnsi="IRNazanin" w:cs="IRNazanin"/>
          <w:color w:val="000000" w:themeColor="text1"/>
        </w:rPr>
        <w:t>۵-۲ نیازمندی‌های غیرعملکردی</w:t>
      </w:r>
      <w:bookmarkEnd w:id="47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151"/>
        <w:gridCol w:w="8251"/>
      </w:tblGrid>
      <w:tr w:rsidR="00E45BDA" w:rsidRPr="00202A55" w14:paraId="012DE35B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DAB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دسته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6B8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الزام</w:t>
            </w:r>
          </w:p>
        </w:tc>
      </w:tr>
      <w:tr w:rsidR="00E45BDA" w:rsidRPr="00202A55" w14:paraId="4295E28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D97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دسترس‌پذیری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DDE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مبنا WCAG 2.2 سطح AA؛ نزدیک‌شدن به کنتراست ۷:۱ برای متن اصلی به‌عنوان هدف تکمیلی. محصول به‌عنوان «AAA» معرفی نمی‌شود مگر همه معیارهای آن بررسی و تأیید شده باشد</w:t>
            </w:r>
          </w:p>
        </w:tc>
      </w:tr>
      <w:tr w:rsidR="00E45BDA" w:rsidRPr="00202A55" w14:paraId="2B7355F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E3B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عملکرد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477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بارگذاری صفحات اصلی در زمان قابل قبول (هدف: کمتر از ۳ ثانیه روی اتصال معمولی)</w:t>
            </w:r>
          </w:p>
        </w:tc>
      </w:tr>
      <w:tr w:rsidR="00E45BDA" w:rsidRPr="00202A55" w14:paraId="6389311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7AA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امنیت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B41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داده مالی فقط در اختیار افراد مجاز؛ جزئیات در فصل ۱۱</w:t>
            </w:r>
          </w:p>
        </w:tc>
      </w:tr>
      <w:tr w:rsidR="00E45BDA" w:rsidRPr="00202A55" w14:paraId="09E195C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786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سازگاری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BA5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آخرین نسخه Chrome، Safari، Firefox و Edge؛ موبایل، تبلت و دسکتاپ</w:t>
            </w:r>
          </w:p>
        </w:tc>
      </w:tr>
      <w:tr w:rsidR="00E45BDA" w:rsidRPr="00202A55" w14:paraId="1B5C231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767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قابلیت نگهداری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98A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کد ماژولار، TypeScript، ساختار پوشه‌ای روشن</w:t>
            </w:r>
          </w:p>
        </w:tc>
      </w:tr>
      <w:tr w:rsidR="00E45BDA" w:rsidRPr="00202A55" w14:paraId="6E4D72B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52A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قابلیت تست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178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مسیرهای مهم Backend و Frontend قابل تست خودکار</w:t>
            </w:r>
          </w:p>
        </w:tc>
      </w:tr>
    </w:tbl>
    <w:p w14:paraId="2C373DDC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48" w:name="قوانین-کسبوکار"/>
      <w:bookmarkStart w:id="49" w:name="_Toc243471886"/>
      <w:bookmarkEnd w:id="46"/>
      <w:r w:rsidRPr="00202A55">
        <w:rPr>
          <w:rFonts w:ascii="IRNazanin" w:eastAsia="Tahoma" w:hAnsi="IRNazanin" w:cs="IRNazanin"/>
          <w:color w:val="000000" w:themeColor="text1"/>
        </w:rPr>
        <w:t>۵-۳ قوانین کسب‌وکار</w:t>
      </w:r>
      <w:bookmarkEnd w:id="49"/>
    </w:p>
    <w:p w14:paraId="5E4CF72A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باقی‌مانده ماه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= موجودی اولیه + مجموع درآمد ماه − مجموع هزینه ماه (تراکنش‌های حذف‌شده محاسبه نمی‌شوند).</w:t>
      </w:r>
    </w:p>
    <w:p w14:paraId="49B2E2B8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مبلغ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عدد صحیح مثبت به تومان است؛ حداکثر مقدار مجاز تعریف می‌شود (مثلاً هزار میلیارد تومان).</w:t>
      </w:r>
    </w:p>
    <w:p w14:paraId="6EB08C3A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تاریخ آینده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برای هزینه و درآمد ثبت‌شده مجاز نیست؛ برای یادآوری مجاز است.</w:t>
      </w:r>
    </w:p>
    <w:p w14:paraId="06006FAE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بودجه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برای هر ترکیب (کاربر، دسته، ماه) یکتا است.</w:t>
      </w:r>
    </w:p>
    <w:p w14:paraId="59C91B2F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حذف دسته سفارشی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که تراکنش دارد، تراکنش‌ها را به «متفرقه» منتقل می‌کند (با تأیید).</w:t>
      </w:r>
    </w:p>
    <w:p w14:paraId="1324C407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یادآور تکراری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پس از «انجام شد»، سررسید بعدی را می‌سازد.</w:t>
      </w:r>
    </w:p>
    <w:p w14:paraId="0480EDE1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مراقب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تنها با پذیرش دعوت و مطابق مجوز فعال به داده دسترسی دارد و هرگز نمی‌تواند داده را تغییر دهد.</w:t>
      </w:r>
    </w:p>
    <w:p w14:paraId="61328017" w14:textId="77777777" w:rsidR="00E45BDA" w:rsidRPr="00202A55" w:rsidRDefault="00000000">
      <w:pPr>
        <w:pStyle w:val="Compact"/>
        <w:numPr>
          <w:ilvl w:val="0"/>
          <w:numId w:val="8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lastRenderedPageBreak/>
        <w:t>حذف حساب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با تأیید کد یکبارمصرف انجام می‌شود و داده‌ها پس از مهلت مشخص پاک می‌شوند.</w:t>
      </w:r>
    </w:p>
    <w:p w14:paraId="6968EAC3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50" w:name="فصل-۶-سناریوها-ساختار-صفحات-و-رابط"/>
      <w:bookmarkStart w:id="51" w:name="_Toc243471887"/>
      <w:bookmarkEnd w:id="42"/>
      <w:bookmarkEnd w:id="48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۶: سناریوها، ساختار صفحات و رابط</w:t>
      </w:r>
      <w:bookmarkEnd w:id="51"/>
    </w:p>
    <w:p w14:paraId="79033711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52" w:name="سناریوهای-اصلی"/>
      <w:bookmarkStart w:id="53" w:name="_Toc243471888"/>
      <w:r w:rsidRPr="00202A55">
        <w:rPr>
          <w:rFonts w:ascii="IRNazanin" w:eastAsia="Tahoma" w:hAnsi="IRNazanin" w:cs="IRNazanin"/>
          <w:color w:val="000000" w:themeColor="text1"/>
        </w:rPr>
        <w:t>۶-۱ سناریوهای اصلی</w:t>
      </w:r>
      <w:bookmarkEnd w:id="53"/>
    </w:p>
    <w:p w14:paraId="0B648D87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سناریوی ۱: ورود و اولین هزینه.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کاربر شماره موبایل را وارد می‌کند، کد را می‌گیرد، نام خود را می‌نویسد، سه کارت راهنمای کوتاه را می‌بیند (قابل رد کردن) و از داشبورد دکمه «ثبت هزینه» را می‌زند: مرحله ۱ مبلغ، مرحله ۲ دسته، مرحله ۳ مرور و تأیید؛ سپس پیام موفقیت.</w:t>
      </w:r>
    </w:p>
    <w:p w14:paraId="2B961B62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سناریوی ۲: بودجه و یادآوری.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کاربر برای دسته «خوراک» بودجه ماهانه می‌گذارد و برای قبض برق یک یادآور ماهانه می‌سازد. با نزدیک‌شدن سررسید، یادآور در داشبورد دیده می‌شود.</w:t>
      </w:r>
    </w:p>
    <w:p w14:paraId="38A53FF1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سناریوی ۳: همراهی مراقب.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کاربر از تنظیمات شماره مراقب را وارد و سطح دسترسی را انتخاب می‌کند. مراقب دعوت را می‌پذیرد و خلاصه مجاز را می‌بیند. کاربر هر زمان می‌تواند دسترسی را لغو کند.</w:t>
      </w:r>
    </w:p>
    <w:p w14:paraId="3692C303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54" w:name="ساختار-صفحات"/>
      <w:bookmarkStart w:id="55" w:name="_Toc243471889"/>
      <w:bookmarkEnd w:id="52"/>
      <w:r w:rsidRPr="00202A55">
        <w:rPr>
          <w:rFonts w:ascii="IRNazanin" w:eastAsia="Tahoma" w:hAnsi="IRNazanin" w:cs="IRNazanin"/>
          <w:color w:val="000000" w:themeColor="text1"/>
        </w:rPr>
        <w:t>۶-۲ ساختار صفحات</w:t>
      </w:r>
      <w:bookmarkEnd w:id="5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567"/>
        <w:gridCol w:w="3691"/>
        <w:gridCol w:w="4144"/>
      </w:tblGrid>
      <w:tr w:rsidR="00E45BDA" w:rsidRPr="00202A55" w14:paraId="0E905B37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285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صفحه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CB8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مسیر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E04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00366C6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08C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ورود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6BD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/login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339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شماره موبایل و کد یکبارمصرف</w:t>
            </w:r>
          </w:p>
        </w:tc>
      </w:tr>
      <w:tr w:rsidR="00E45BDA" w:rsidRPr="00202A55" w14:paraId="273033A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232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داشبورد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4FF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833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خلاصه وضعیت مالی</w:t>
            </w:r>
          </w:p>
        </w:tc>
      </w:tr>
      <w:tr w:rsidR="00E45BDA" w:rsidRPr="00202A55" w14:paraId="17C5536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D49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تراکنش‌ها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D58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/dashboard/transactions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A86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فهرست، ویرایش، حذف</w:t>
            </w:r>
          </w:p>
        </w:tc>
      </w:tr>
      <w:tr w:rsidR="00E45BDA" w:rsidRPr="00202A55" w14:paraId="2FFE6DC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C52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ثبت تراکنش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0D0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/dashboard/transactions/new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AC6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فرم سه‌مرحله‌ای هزینه یا درآمد</w:t>
            </w:r>
          </w:p>
        </w:tc>
      </w:tr>
      <w:tr w:rsidR="00E45BDA" w:rsidRPr="00202A55" w14:paraId="1D23F47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03C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بودجه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6BC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/dashboard/budgets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3DE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تعیین و مشاهده بودجه</w:t>
            </w:r>
          </w:p>
        </w:tc>
      </w:tr>
      <w:tr w:rsidR="00E45BDA" w:rsidRPr="00202A55" w14:paraId="5524523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D3B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یادآوری‌ها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071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/dashboard/reminders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E1E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سررسیدها</w:t>
            </w:r>
          </w:p>
        </w:tc>
      </w:tr>
      <w:tr w:rsidR="00E45BDA" w:rsidRPr="00202A55" w14:paraId="7FE4FA58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2F1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C7B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/dashboard/reports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BE9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 ماهانه ساده</w:t>
            </w:r>
          </w:p>
        </w:tc>
      </w:tr>
      <w:tr w:rsidR="00E45BDA" w:rsidRPr="00202A55" w14:paraId="027BFB4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063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5CB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/dashboard/caregiver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F36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دعوت، مدیریت و لغو دسترسی</w:t>
            </w:r>
          </w:p>
        </w:tc>
      </w:tr>
      <w:tr w:rsidR="00E45BDA" w:rsidRPr="00202A55" w14:paraId="2D06F18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86D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نمای 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1BE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/care/[seniorId]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D4AB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مشاهده فقط‌خواندنی داده مجاز</w:t>
            </w:r>
          </w:p>
        </w:tc>
      </w:tr>
      <w:tr w:rsidR="00E45BDA" w:rsidRPr="00202A55" w14:paraId="295770E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3BE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تنظیمات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FCC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/dashboard/settings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8C3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دسترس‌پذیری، پروفایل، حذف حساب</w:t>
            </w:r>
          </w:p>
        </w:tc>
      </w:tr>
    </w:tbl>
    <w:p w14:paraId="1A93D2E5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56" w:name="مشخصات-صفحات-کلیدی"/>
      <w:bookmarkStart w:id="57" w:name="_Toc243471890"/>
      <w:bookmarkEnd w:id="54"/>
      <w:r w:rsidRPr="00202A55">
        <w:rPr>
          <w:rFonts w:ascii="IRNazanin" w:eastAsia="Tahoma" w:hAnsi="IRNazanin" w:cs="IRNazanin"/>
          <w:color w:val="000000" w:themeColor="text1"/>
        </w:rPr>
        <w:t>۶-۳ مشخصات صفحات کلیدی</w:t>
      </w:r>
      <w:bookmarkEnd w:id="57"/>
    </w:p>
    <w:p w14:paraId="340E67C5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داشبورد: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مهم‌ترین صفحه است و نباید پر از نمودار شود. محتوا به‌ترتیب اولویت: باقی‌مانده این ماه (عدد بزرگ همراه یک عبارت وضعیت مانند «خوب» یا «نیازمند توجه»)، سررسید نزدیک، مجموع درآمد و هزینه، پنج تراکنش اخیر، و دو دکمه بزرگ «ثبت هزینه» و «ثبت درآمد». جزئیات بیشتر در صفحات مربوط می‌آید.</w:t>
      </w:r>
    </w:p>
    <w:p w14:paraId="27AFBC78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lastRenderedPageBreak/>
        <w:t>فرم ثبت تراکنش: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کوتاه و مرحله‌ای (مبلغ، دسته، مرور). توضیح اختیاری است و فیلد غیرضروری اجباری نمی‌شود. مبلغ جداکننده هزارگان خودکار دارد و ارقام فارسی و انگلیسی را می‌پذیرد.</w:t>
      </w:r>
    </w:p>
    <w:p w14:paraId="1BDE2183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فهرست تراکنش‌ها: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به‌جای جدول، کارت‌های ساده (تاریخ، دسته، مبلغ، توضیح). برای حذف یک مرحله تأیید وجود دارد.</w:t>
      </w:r>
    </w:p>
    <w:p w14:paraId="33B850DE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بودجه: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سقف ماهانه هر دسته، نوار مصرف با درصد نوشتاری و پیام هشدار.</w:t>
      </w:r>
    </w:p>
    <w:p w14:paraId="410329EB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گزارش: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مجموع‌ها، نمودار ساده هزینه به تفکیک دسته (Recharts) و مقایسه با ماه قبل، همراه یک جمله توضیحی مانند «این ماه ۴۰٪ هزینه‌ها صرف درمان شد».</w:t>
      </w:r>
    </w:p>
    <w:p w14:paraId="316BEAF9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حالت‌های هر صفحه: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بارگذاری (Skeleton و متن توضیحی)، خالی (جمله راهنما)، خطا (توضیح ساده و دکمه «دوباره تلاش کنید») و ناموفق‌بودن شبکه (حفظ داده فرم).</w:t>
      </w:r>
    </w:p>
    <w:p w14:paraId="14221AB1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58" w:name="فصل-۷-اصول-تجربه-کاربری-و-سیستم-طراحی"/>
      <w:bookmarkStart w:id="59" w:name="_Toc243471891"/>
      <w:bookmarkEnd w:id="50"/>
      <w:bookmarkEnd w:id="56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۷: اصول تجربه کاربری و سیستم طراحی</w:t>
      </w:r>
      <w:bookmarkEnd w:id="59"/>
    </w:p>
    <w:p w14:paraId="7B66AFA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60" w:name="اصول-تعامل"/>
      <w:bookmarkStart w:id="61" w:name="_Toc243471892"/>
      <w:r w:rsidRPr="00202A55">
        <w:rPr>
          <w:rFonts w:ascii="IRNazanin" w:eastAsia="Tahoma" w:hAnsi="IRNazanin" w:cs="IRNazanin"/>
          <w:color w:val="000000" w:themeColor="text1"/>
        </w:rPr>
        <w:t>۷-۱ اصول تعامل</w:t>
      </w:r>
      <w:bookmarkEnd w:id="61"/>
    </w:p>
    <w:p w14:paraId="2D6E3C3E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یک کار اصلی در هر مرحله: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هر صفحه یک هدف و حداکثر یک دکمه اصلی دارد.</w:t>
      </w:r>
    </w:p>
    <w:p w14:paraId="7909D995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زبان ساده: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به‌جای اصطلاح فنی از واژه روزمره استفاده می‌شود («کد پیامکی» به‌جای OTP، «صفحه اصلی» به‌جای داشبورد).</w:t>
      </w:r>
    </w:p>
    <w:p w14:paraId="09ED18C7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جلوگیری از خطا: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عملیات حساس مانند حذف تأیید می‌گیرند و تا حد امکان قابل بازگشت‌اند.</w:t>
      </w:r>
    </w:p>
    <w:p w14:paraId="67DC3048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راه خروج: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کاربر هرگز در مسیر بدون بازگشت نمی‌ماند.</w:t>
      </w:r>
    </w:p>
    <w:p w14:paraId="05351785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بازخورد: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پس از هر عملیات، نتیجه با متن و آیکون اعلام می‌شود.</w:t>
      </w:r>
    </w:p>
    <w:p w14:paraId="60D4093B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کاهش اضطراب: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پیام‌های خطا سرزنش‌کننده نیستند و راه اصلاح را می‌گویند.</w:t>
      </w:r>
    </w:p>
    <w:p w14:paraId="4172F3F3" w14:textId="77777777" w:rsidR="00E45BDA" w:rsidRPr="00202A55" w:rsidRDefault="00000000">
      <w:pPr>
        <w:pStyle w:val="Compact"/>
        <w:numPr>
          <w:ilvl w:val="0"/>
          <w:numId w:val="9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کنترل با کاربر: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هیچ اقدام خودکار مالی بدون تأیید صریح انجام نمی‌شود.</w:t>
      </w:r>
    </w:p>
    <w:p w14:paraId="7205911C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62" w:name="رویکرد-طراحی"/>
      <w:bookmarkStart w:id="63" w:name="_Toc243471893"/>
      <w:bookmarkEnd w:id="60"/>
      <w:r w:rsidRPr="00202A55">
        <w:rPr>
          <w:rFonts w:ascii="IRNazanin" w:eastAsia="Tahoma" w:hAnsi="IRNazanin" w:cs="IRNazanin"/>
          <w:color w:val="000000" w:themeColor="text1"/>
        </w:rPr>
        <w:t>۷-۲ رویکرد طراحی</w:t>
      </w:r>
      <w:bookmarkEnd w:id="63"/>
    </w:p>
    <w:p w14:paraId="5A9CC539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طراحی رابط به‌صورت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Code-first Design System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انجام می‌شود: رنگ‌ها، فونت‌ها، فاصله‌ها و کامپوننت‌ها در قالب توکن و کامپوننت‌های بازاستفاده‌پذیر در کد تعریف می‌شوند. برای کاهش ریسک، پیش از کدنویسی هر صفحه کلیدی (ورود، داشبورد، ثبت تراکنش، یادآوری، مراقب) یک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Wireframe ساده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(روی کاغذ یا Figma) تهیه می‌شود تا ساختار صفحه و مسیر کاربر پیش از پیاده‌سازی مرور شود. این کار هزینه کمی دارد و تست کاربری روی نمونه اولیه را ممکن می‌کند.</w:t>
      </w:r>
    </w:p>
    <w:p w14:paraId="4B4704D5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64" w:name="مشخصات-پایه-رابط"/>
      <w:bookmarkStart w:id="65" w:name="_Toc243471894"/>
      <w:bookmarkEnd w:id="62"/>
      <w:r w:rsidRPr="00202A55">
        <w:rPr>
          <w:rFonts w:ascii="IRNazanin" w:eastAsia="Tahoma" w:hAnsi="IRNazanin" w:cs="IRNazanin"/>
          <w:color w:val="000000" w:themeColor="text1"/>
        </w:rPr>
        <w:t>۷-۳ مشخصات پایه رابط</w:t>
      </w:r>
      <w:bookmarkEnd w:id="6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485"/>
        <w:gridCol w:w="7917"/>
      </w:tblGrid>
      <w:tr w:rsidR="00E45BDA" w:rsidRPr="00202A55" w14:paraId="519950C6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332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عنصر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157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مشخصات</w:t>
            </w:r>
          </w:p>
        </w:tc>
      </w:tr>
      <w:tr w:rsidR="00E45BDA" w:rsidRPr="00202A55" w14:paraId="66D432A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992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متن پایه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D26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حداقل ۱۸ پیکسل، ارتفاع خط حدود ۱٫۷؛ قابل بزرگ‌نمایی تا ۲۰۰٪ بدون اسکرول افقی</w:t>
            </w:r>
          </w:p>
        </w:tc>
      </w:tr>
      <w:tr w:rsidR="00E45BDA" w:rsidRPr="00202A55" w14:paraId="404007A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409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تایپوگرافی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2B6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فونت فارسی خوانا و بدون تزئین؛ عناوین و عدد اصلی مالی بزرگ‌تر و ضخیم‌تر</w:t>
            </w:r>
          </w:p>
        </w:tc>
      </w:tr>
      <w:tr w:rsidR="00E45BDA" w:rsidRPr="00202A55" w14:paraId="2EC31EC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8D8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هدف لمسی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574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حداقل ۴۸ پیکسل و فاصله حدود ۱۶ پیکسل؛ کنترل‌های اصلی بزرگ‌تر</w:t>
            </w:r>
          </w:p>
        </w:tc>
      </w:tr>
      <w:tr w:rsidR="00E45BDA" w:rsidRPr="00202A55" w14:paraId="1F32F76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85E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کنتراست متن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691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حداقل ۴٫۵:۱ (AA) و هدف نزدیک به ۷:۱ برای متن اصلی؛ اجزای رابط حداقل ۳:۱</w:t>
            </w:r>
          </w:p>
        </w:tc>
      </w:tr>
      <w:tr w:rsidR="00E45BDA" w:rsidRPr="00202A55" w14:paraId="6E40708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955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رنگ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E90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رنگ تنها حامل معنا نیست؛ همیشه آیکون و متن همراه آن است</w:t>
            </w:r>
          </w:p>
        </w:tc>
      </w:tr>
      <w:tr w:rsidR="00E45BDA" w:rsidRPr="00202A55" w14:paraId="46508D7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406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فوکوس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C87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حلقه فوکوس ضخیم و واضح برای کیبورد</w:t>
            </w:r>
          </w:p>
        </w:tc>
      </w:tr>
      <w:tr w:rsidR="00E45BDA" w:rsidRPr="00202A55" w14:paraId="0A28CAC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1279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حرکت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A4C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انیمیشن حداقلی و احترام به تنظیم «کاهش حرکت» سیستم‌عامل</w:t>
            </w:r>
          </w:p>
        </w:tc>
      </w:tr>
      <w:tr w:rsidR="00E45BDA" w:rsidRPr="00202A55" w14:paraId="0A496EB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B48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حالت‌ها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40C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کنتراست بالا (فاز ۱) و حالت تاریک (فاز ۲)</w:t>
            </w:r>
          </w:p>
        </w:tc>
      </w:tr>
      <w:tr w:rsidR="00E45BDA" w:rsidRPr="00202A55" w14:paraId="2EB079B0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E49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دکمه‌ها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04F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دکمه اصلی تو‌پر و دکمه ثانویه حاشیه‌دار؛ متن دکمه یک «فعل» روشن (مثل «ثبت هزینه»)</w:t>
            </w:r>
          </w:p>
        </w:tc>
      </w:tr>
    </w:tbl>
    <w:p w14:paraId="4339209D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66" w:name="استاندارد-نمایش-اطلاعات-مالی"/>
      <w:bookmarkStart w:id="67" w:name="_Toc243471895"/>
      <w:bookmarkEnd w:id="64"/>
      <w:r w:rsidRPr="00202A55">
        <w:rPr>
          <w:rFonts w:ascii="IRNazanin" w:eastAsia="Tahoma" w:hAnsi="IRNazanin" w:cs="IRNazanin"/>
          <w:color w:val="000000" w:themeColor="text1"/>
        </w:rPr>
        <w:lastRenderedPageBreak/>
        <w:t>۷-۴ استاندارد نمایش اطلاعات مالی</w:t>
      </w:r>
      <w:bookmarkEnd w:id="67"/>
    </w:p>
    <w:p w14:paraId="01A51269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مبلغ: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 لایه داده به‌صورت عدد صحیح به تومان ذخیره می‌شود؛ در رابط با جداکننده هزارگان و ارقام فارسی و برچسب «تومان» نمایش داده می‌شود (مثال: ۵٬۰۰۰٬۰۰۰ تومان).</w:t>
      </w:r>
    </w:p>
    <w:p w14:paraId="34C004C9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تاریخ: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 رابط به تقویم جلالی نمایش داده می‌شود و انتخابگر تاریخ بزرگ و ساده است. در سرور تاریخ‌ها به‌صورت استاندارد (UTC و با نرمال‌سازی بر اساس منطقه زمانی تهران) ذخیره می‌شوند تا جابه‌جایی روز رخ ندهد. توابع تبدیل در تست‌های واحد پوشش داده می‌شوند.</w:t>
      </w:r>
    </w:p>
    <w:p w14:paraId="4584672A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68" w:name="فصل-۸-معماری-فنی"/>
      <w:bookmarkStart w:id="69" w:name="_Toc243471896"/>
      <w:bookmarkEnd w:id="58"/>
      <w:bookmarkEnd w:id="66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۸: معماری فنی</w:t>
      </w:r>
      <w:bookmarkEnd w:id="69"/>
    </w:p>
    <w:p w14:paraId="03769AEE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70" w:name="معماری-کلی"/>
      <w:bookmarkStart w:id="71" w:name="_Toc243471897"/>
      <w:r w:rsidRPr="00202A55">
        <w:rPr>
          <w:rFonts w:ascii="IRNazanin" w:eastAsia="Tahoma" w:hAnsi="IRNazanin" w:cs="IRNazanin"/>
          <w:color w:val="000000" w:themeColor="text1"/>
        </w:rPr>
        <w:t>۸-۱ معماری کلی</w:t>
      </w:r>
      <w:bookmarkEnd w:id="71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400"/>
        <w:gridCol w:w="3536"/>
        <w:gridCol w:w="4466"/>
      </w:tblGrid>
      <w:tr w:rsidR="00E45BDA" w:rsidRPr="00202A55" w14:paraId="0BE04AB3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3E0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لایه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7AC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فناوری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A48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مسئولیت</w:t>
            </w:r>
          </w:p>
        </w:tc>
      </w:tr>
      <w:tr w:rsidR="00E45BDA" w:rsidRPr="00202A55" w14:paraId="682F9E7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7A5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مرورگر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0FC1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Next.js، React، TypeScript، Tailwind CSS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492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رابط کاربری، اعتبارسنجی سمت کاربر، نمایش داده</w:t>
            </w:r>
          </w:p>
        </w:tc>
      </w:tr>
      <w:tr w:rsidR="00E45BDA" w:rsidRPr="00202A55" w14:paraId="6FE22A0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A0B6" w14:textId="77777777" w:rsidR="00E45BDA" w:rsidRPr="00202A55" w:rsidRDefault="00000000" w:rsidP="00202A55">
            <w:pPr>
              <w:pStyle w:val="Compact"/>
              <w:bidi w:val="0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0E0E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Node.js، Express.js (TypeScript)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01C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منطق کسب‌وکار، احراز هویت، اعتبارسنجی، کنترل دسترسی</w:t>
            </w:r>
          </w:p>
        </w:tc>
      </w:tr>
      <w:tr w:rsidR="00E45BDA" w:rsidRPr="00202A55" w14:paraId="1A32441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3C5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دسترسی به داده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CD1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Mongoose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C6E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مدل‌ها و کوئری‌ها</w:t>
            </w:r>
          </w:p>
        </w:tc>
      </w:tr>
      <w:tr w:rsidR="00E45BDA" w:rsidRPr="00202A55" w14:paraId="6287078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C92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پایگاه داده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8EE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MongoDB (Atlas)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987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ذخیره داده‌ها</w:t>
            </w:r>
          </w:p>
        </w:tc>
      </w:tr>
    </w:tbl>
    <w:p w14:paraId="71393D4E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ارتباط مرورگر و API از طریق REST و فرمت JSON است. برای جلوگیری از مشکلات CORS و کوکی‌های بین‌دامنه، پیشنهاد می‌شود درخواست‌های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/api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از طریق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Rewrites در Next.js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به سرور Express هدایت شوند تا مرورگر همه چیز را هم‌مبدأ ببیند.</w:t>
      </w:r>
    </w:p>
    <w:p w14:paraId="3BF1C30F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72" w:name="فناوریها-و-دلیل-انتخاب"/>
      <w:bookmarkStart w:id="73" w:name="_Toc243471898"/>
      <w:bookmarkEnd w:id="70"/>
      <w:r w:rsidRPr="00202A55">
        <w:rPr>
          <w:rFonts w:ascii="IRNazanin" w:eastAsia="Tahoma" w:hAnsi="IRNazanin" w:cs="IRNazanin"/>
          <w:color w:val="000000" w:themeColor="text1"/>
        </w:rPr>
        <w:t>۸-۲ فناوری‌ها و دلیل انتخاب</w:t>
      </w:r>
      <w:bookmarkEnd w:id="73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085"/>
        <w:gridCol w:w="3966"/>
        <w:gridCol w:w="4351"/>
      </w:tblGrid>
      <w:tr w:rsidR="00E45BDA" w:rsidRPr="00202A55" w14:paraId="045D5BDF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FBA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حوزه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04E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انتخاب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B85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دلیل</w:t>
            </w:r>
          </w:p>
        </w:tc>
      </w:tr>
      <w:tr w:rsidR="00E45BDA" w:rsidRPr="00202A55" w14:paraId="45DD65C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2134" w14:textId="77777777" w:rsidR="00E45BDA" w:rsidRPr="00202A55" w:rsidRDefault="00000000" w:rsidP="00202A55">
            <w:pPr>
              <w:pStyle w:val="Compact"/>
              <w:bidi w:val="0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7B4B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Next.js، TypeScript، Tailwind CSS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B6F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تخصص دانشجو؛ ساخت سریع سیستم طراحی؛ ایمنی نوع</w:t>
            </w:r>
          </w:p>
        </w:tc>
      </w:tr>
      <w:tr w:rsidR="00E45BDA" w:rsidRPr="00202A55" w14:paraId="2414B44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C43B" w14:textId="77777777" w:rsidR="00E45BDA" w:rsidRPr="00202A55" w:rsidRDefault="00000000" w:rsidP="00202A55">
            <w:pPr>
              <w:pStyle w:val="Compact"/>
              <w:bidi w:val="0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0113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 xml:space="preserve">Node.js، Express.js، </w:t>
            </w: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TypeScript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F02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یک زبان در کل پروژه و اشتراک نوع‌ها؛ سادگی و مناسب بودن برای پروژه دانشگاهی</w:t>
            </w:r>
          </w:p>
        </w:tc>
      </w:tr>
      <w:tr w:rsidR="00E45BDA" w:rsidRPr="00202A55" w14:paraId="1144C56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A13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پایگاه داده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C4BE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MongoDB و Mongoose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951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ساختار انعطاف‌پذیر و توسعه سریع؛ با رعایت ایندکس و قیدهای یکتایی</w:t>
            </w:r>
          </w:p>
        </w:tc>
      </w:tr>
      <w:tr w:rsidR="00E45BDA" w:rsidRPr="00202A55" w14:paraId="29DEC3D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309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اعتبارسنجی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0C7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Zod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2C3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سازگاری با TypeScript و امکان اشتراک اسکیما</w:t>
            </w:r>
          </w:p>
        </w:tc>
      </w:tr>
      <w:tr w:rsidR="00E45BDA" w:rsidRPr="00202A55" w14:paraId="0DB428E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612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نمودار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C7E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Recharts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9B0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سبک و ساده</w:t>
            </w:r>
          </w:p>
        </w:tc>
      </w:tr>
      <w:tr w:rsidR="00E45BDA" w:rsidRPr="00202A55" w14:paraId="01D8FE9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71A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C29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Vitest، Supertest، Playwright، mongodb-memory-server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500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یک ابزار برای واحد و API؛ تست مسیر کامل کاربر</w:t>
            </w:r>
          </w:p>
        </w:tc>
      </w:tr>
      <w:tr w:rsidR="00E45BDA" w:rsidRPr="00202A55" w14:paraId="665F199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EAF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دسترس‌پذیری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7565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axe، Lighthouse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A40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بررسی خودکار و دستی</w:t>
            </w:r>
          </w:p>
        </w:tc>
      </w:tr>
      <w:tr w:rsidR="00E45BDA" w:rsidRPr="00202A55" w14:paraId="690F61D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207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نسخه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F77B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Git، GitHub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EE6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مدیریت تغییرات</w:t>
            </w:r>
          </w:p>
        </w:tc>
      </w:tr>
      <w:tr w:rsidR="00E45BDA" w:rsidRPr="00202A55" w14:paraId="2BE9EC7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99E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استقرار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A40A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Vercel (Frontend)، Render یا Railway (Backend)، MongoDB Atlas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DB0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نسخه رایگان و ساده</w:t>
            </w:r>
          </w:p>
        </w:tc>
      </w:tr>
    </w:tbl>
    <w:p w14:paraId="482094C6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ملاحظه: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 سند پیشنهاد اولیه، پایگاه داده PostgreSQL ذکر شده بود. انتخاب MongoDB در این نسخه بر پایه سرعت توسعه و یکپارچگی با JavaScript است؛ در عوض، یکپارچگی رابطه‌ها (مثل مالکیت و یکتایی بودجه) باید با ایندکس‌های یکتا و بررسی در لایه سرویس تضمین شود.</w:t>
      </w:r>
    </w:p>
    <w:p w14:paraId="24F85516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74" w:name="ساختار-پوشهها"/>
      <w:bookmarkStart w:id="75" w:name="_Toc243471899"/>
      <w:bookmarkEnd w:id="72"/>
      <w:r w:rsidRPr="00202A55">
        <w:rPr>
          <w:rFonts w:ascii="IRNazanin" w:eastAsia="Tahoma" w:hAnsi="IRNazanin" w:cs="IRNazanin"/>
          <w:color w:val="000000" w:themeColor="text1"/>
        </w:rPr>
        <w:t>۸-۳ ساختار پوشه‌ها</w:t>
      </w:r>
      <w:bookmarkEnd w:id="75"/>
    </w:p>
    <w:p w14:paraId="65E4E8B5" w14:textId="77777777" w:rsidR="00E45BDA" w:rsidRPr="00202A55" w:rsidRDefault="00000000">
      <w:pPr>
        <w:pStyle w:val="SourceCode"/>
        <w:bidi w:val="0"/>
        <w:rPr>
          <w:rFonts w:ascii="IRNazanin" w:hAnsi="IRNazanin" w:cs="IRNazanin"/>
          <w:color w:val="000000" w:themeColor="text1"/>
        </w:rPr>
      </w:pP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>asoudeh/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frontend/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app/            # pages and routes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lastRenderedPageBreak/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components/     # shared UI (Button, Input, Card)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features/       # feature modules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hooks/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lib/            # api client, money/date format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types/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└──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public/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backend/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src/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config/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models/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controllers/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routes/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services/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middleware/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validators/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utils/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└──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server.ts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│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  </w:t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└──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tests/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docs/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├──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scripts/            # seed data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VerbatimChar"/>
          <w:rFonts w:ascii="MS Mincho" w:eastAsia="MS Mincho" w:hAnsi="MS Mincho" w:cs="MS Mincho" w:hint="eastAsia"/>
          <w:color w:val="000000" w:themeColor="text1"/>
          <w:sz w:val="18"/>
          <w:szCs w:val="18"/>
        </w:rPr>
        <w:t>└──</w:t>
      </w:r>
      <w:r w:rsidRPr="00202A55">
        <w:rPr>
          <w:rStyle w:val="VerbatimChar"/>
          <w:rFonts w:ascii="IRNazanin" w:hAnsi="IRNazanin" w:cs="IRNazanin"/>
          <w:color w:val="000000" w:themeColor="text1"/>
          <w:sz w:val="18"/>
          <w:szCs w:val="18"/>
        </w:rPr>
        <w:t xml:space="preserve"> README.md</w:t>
      </w:r>
    </w:p>
    <w:p w14:paraId="19C05F0B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76" w:name="فصل-۹-طراحی-پایگاه-داده"/>
      <w:bookmarkStart w:id="77" w:name="_Toc243471900"/>
      <w:bookmarkEnd w:id="68"/>
      <w:bookmarkEnd w:id="74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۹: طراحی پایگاه داده</w:t>
      </w:r>
      <w:bookmarkEnd w:id="77"/>
    </w:p>
    <w:p w14:paraId="040AE312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کالکشن‌های اصلی: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users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categories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transactions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budgets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reminders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caregiverLinks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کالکشن‌های پشتیبان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otpCodes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refreshTokens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auditLogs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. همه اسناد دارای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createdAt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updatedAt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هستند.</w:t>
      </w:r>
    </w:p>
    <w:p w14:paraId="30B5D440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78" w:name="users"/>
      <w:bookmarkStart w:id="79" w:name="_Toc243471901"/>
      <w:r w:rsidRPr="00202A55">
        <w:rPr>
          <w:rFonts w:ascii="IRNazanin" w:eastAsia="Tahoma" w:hAnsi="IRNazanin" w:cs="IRNazanin"/>
          <w:color w:val="000000" w:themeColor="text1"/>
        </w:rPr>
        <w:t>۹-۱ users</w:t>
      </w:r>
      <w:bookmarkEnd w:id="79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277"/>
        <w:gridCol w:w="2056"/>
        <w:gridCol w:w="5069"/>
      </w:tblGrid>
      <w:tr w:rsidR="00E45BDA" w:rsidRPr="00202A55" w14:paraId="0BB7ECDF" w14:textId="77777777" w:rsidTr="00202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6341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A3CE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نوع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04F5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3975F4F7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6CD87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_id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7574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D2EF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شناسه</w:t>
            </w:r>
          </w:p>
        </w:tc>
      </w:tr>
      <w:tr w:rsidR="00E45BDA" w:rsidRPr="00202A55" w14:paraId="73D7B0D5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6EE9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CFEA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13CE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نام نمایشی</w:t>
            </w:r>
          </w:p>
        </w:tc>
      </w:tr>
      <w:tr w:rsidR="00E45BDA" w:rsidRPr="00202A55" w14:paraId="54E35753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C3E8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5DBF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 (یکتا)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2049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شماره موبایل، شناسه ورود</w:t>
            </w:r>
          </w:p>
        </w:tc>
      </w:tr>
      <w:tr w:rsidR="00E45BDA" w:rsidRPr="00202A55" w14:paraId="73B37814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FDF2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EAE2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 (اختیاری)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29BE5" w14:textId="77777777" w:rsidR="00E45BDA" w:rsidRPr="00202A55" w:rsidRDefault="00E45BDA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249E47A3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99F1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birthYear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88400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Number (اختیاری)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B87B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سال تولد</w:t>
            </w:r>
          </w:p>
        </w:tc>
      </w:tr>
      <w:tr w:rsidR="00E45BDA" w:rsidRPr="00202A55" w14:paraId="0F863CEB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02EB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initialBalance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CEE2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81F3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موجودی اولیه (تومان)؛ پیش‌فرض ۰</w:t>
            </w:r>
          </w:p>
        </w:tc>
      </w:tr>
      <w:tr w:rsidR="00E45BDA" w:rsidRPr="00202A55" w14:paraId="62008816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BD98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accessibilitySettings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528DE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8C69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fontScale (۱۰۰/۱۲۵/۱۵۰/۲۰۰)، contrast، theme</w:t>
            </w:r>
          </w:p>
        </w:tc>
      </w:tr>
      <w:tr w:rsidR="00E45BDA" w:rsidRPr="00202A55" w14:paraId="5165EF49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9C11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onboardingDone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D1D7B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C157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پایان راهنمای اولیه</w:t>
            </w:r>
          </w:p>
        </w:tc>
      </w:tr>
      <w:tr w:rsidR="00E45BDA" w:rsidRPr="00202A55" w14:paraId="2827E258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A4B3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576B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8F64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active / deleted</w:t>
            </w:r>
          </w:p>
        </w:tc>
      </w:tr>
      <w:tr w:rsidR="00E45BDA" w:rsidRPr="00202A55" w14:paraId="60BA83C9" w14:textId="77777777" w:rsidTr="00202A5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31CD8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lastLoginAt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39E5" w14:textId="77777777" w:rsidR="00E45BDA" w:rsidRPr="00202A55" w:rsidRDefault="00000000" w:rsidP="00202A55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0591" w14:textId="77777777" w:rsidR="00E45BDA" w:rsidRPr="00202A55" w:rsidRDefault="00000000" w:rsidP="00202A55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آخرین ورود</w:t>
            </w:r>
          </w:p>
        </w:tc>
      </w:tr>
    </w:tbl>
    <w:p w14:paraId="6E5E9660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نقش ثابتی در کاربر نگهداری نمی‌شود؛ هر کاربر می‌تواند هم کاربر اصلی و هم مراقب باشد.</w:t>
      </w:r>
    </w:p>
    <w:p w14:paraId="3DBBD158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80" w:name="categories"/>
      <w:bookmarkStart w:id="81" w:name="_Toc243471902"/>
      <w:bookmarkEnd w:id="78"/>
      <w:r w:rsidRPr="00202A55">
        <w:rPr>
          <w:rFonts w:ascii="IRNazanin" w:eastAsia="Tahoma" w:hAnsi="IRNazanin" w:cs="IRNazanin"/>
          <w:color w:val="000000" w:themeColor="text1"/>
        </w:rPr>
        <w:t>۹-۲ categories</w:t>
      </w:r>
      <w:bookmarkEnd w:id="81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737"/>
        <w:gridCol w:w="2824"/>
        <w:gridCol w:w="4841"/>
      </w:tblGrid>
      <w:tr w:rsidR="00E45BDA" w:rsidRPr="00202A55" w14:paraId="3E21C0BD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E92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0C6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نوع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E04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4883FDC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F9B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userId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A56A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 (یا null)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8A2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null یعنی دسته پیش‌فرض سیستم</w:t>
            </w:r>
          </w:p>
        </w:tc>
      </w:tr>
      <w:tr w:rsidR="00E45BDA" w:rsidRPr="00202A55" w14:paraId="710CF65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F42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E70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3BE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حداکثر ۵۰ کاراکتر</w:t>
            </w:r>
          </w:p>
        </w:tc>
      </w:tr>
      <w:tr w:rsidR="00E45BDA" w:rsidRPr="00202A55" w14:paraId="50FA79F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945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7F4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D76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expense / income</w:t>
            </w:r>
          </w:p>
        </w:tc>
      </w:tr>
      <w:tr w:rsidR="00E45BDA" w:rsidRPr="00202A55" w14:paraId="568AAF9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A42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icon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F2F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9BB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نام آیکون</w:t>
            </w:r>
          </w:p>
        </w:tc>
      </w:tr>
      <w:tr w:rsidR="00E45BDA" w:rsidRPr="00202A55" w14:paraId="47193E4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08F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isDefault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2DD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8FB2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</w:tbl>
    <w:p w14:paraId="2E7841B5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قید یکتایی: ترکیب (userId, type, name). دسته‌های پیش‌فرض هزینه: خوراک، دارو و درمان، قبوض، مسکن، حمل‌ونقل، خانواده و هدیه، تفریح، متفرقه؛ درآمد: حقوق، کمک خانواده، سایر.</w:t>
      </w:r>
    </w:p>
    <w:p w14:paraId="567D78EC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82" w:name="transactions"/>
      <w:bookmarkStart w:id="83" w:name="_Toc243471903"/>
      <w:bookmarkEnd w:id="80"/>
      <w:r w:rsidRPr="00202A55">
        <w:rPr>
          <w:rFonts w:ascii="IRNazanin" w:eastAsia="Tahoma" w:hAnsi="IRNazanin" w:cs="IRNazanin"/>
          <w:color w:val="000000" w:themeColor="text1"/>
        </w:rPr>
        <w:lastRenderedPageBreak/>
        <w:t>۹-۳ transactions</w:t>
      </w:r>
      <w:bookmarkEnd w:id="83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277"/>
        <w:gridCol w:w="2394"/>
        <w:gridCol w:w="4731"/>
      </w:tblGrid>
      <w:tr w:rsidR="00E45BDA" w:rsidRPr="00202A55" w14:paraId="62A642AB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CA1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358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نوع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DC4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5D3B421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80C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userId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FFE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F25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مالک</w:t>
            </w:r>
          </w:p>
        </w:tc>
      </w:tr>
      <w:tr w:rsidR="00E45BDA" w:rsidRPr="00202A55" w14:paraId="3C731C70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D0A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A8B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95A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income / expense</w:t>
            </w:r>
          </w:p>
        </w:tc>
      </w:tr>
      <w:tr w:rsidR="00E45BDA" w:rsidRPr="00202A55" w14:paraId="3DAB892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C19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991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D0C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عدد صحیح مثبت (تومان)</w:t>
            </w:r>
          </w:p>
        </w:tc>
      </w:tr>
      <w:tr w:rsidR="00E45BDA" w:rsidRPr="00202A55" w14:paraId="4175CBA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B11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categoryId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152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08C9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54BB50E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AE3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occurredOn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768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D68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تاریخ تراکنش</w:t>
            </w:r>
          </w:p>
        </w:tc>
      </w:tr>
      <w:tr w:rsidR="00E45BDA" w:rsidRPr="00202A55" w14:paraId="70B0C5F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BA2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520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5A3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اختیاری، حداکثر ۲۰۰ کاراکتر</w:t>
            </w:r>
          </w:p>
        </w:tc>
      </w:tr>
      <w:tr w:rsidR="00E45BDA" w:rsidRPr="00202A55" w14:paraId="3158133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B58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deletedAt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F469" w14:textId="77777777" w:rsidR="00E45BDA" w:rsidRPr="00202A55" w:rsidRDefault="00000000" w:rsidP="00202A55">
            <w:pPr>
              <w:pStyle w:val="Compact"/>
              <w:jc w:val="righ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Date (یا null)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223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حذف نرم برای قابلیت بازگردانی</w:t>
            </w:r>
          </w:p>
        </w:tc>
      </w:tr>
    </w:tbl>
    <w:p w14:paraId="1AE60065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ایندکس‌ها: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{ userId: 1, occurredOn: -1 }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{ userId: 1, categoryId: 1, occurredOn: -1 }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04A9ED40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84" w:name="budgets"/>
      <w:bookmarkStart w:id="85" w:name="_Toc243471904"/>
      <w:bookmarkEnd w:id="82"/>
      <w:r w:rsidRPr="00202A55">
        <w:rPr>
          <w:rFonts w:ascii="IRNazanin" w:eastAsia="Tahoma" w:hAnsi="IRNazanin" w:cs="IRNazanin"/>
          <w:color w:val="000000" w:themeColor="text1"/>
        </w:rPr>
        <w:t>۹-۴ budgets</w:t>
      </w:r>
      <w:bookmarkEnd w:id="8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613"/>
        <w:gridCol w:w="1928"/>
        <w:gridCol w:w="4861"/>
      </w:tblGrid>
      <w:tr w:rsidR="00E45BDA" w:rsidRPr="00202A55" w14:paraId="208A9275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597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D9F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نوع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80E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2349171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4DF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userId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120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1052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64B6E9A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DBF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categoryId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599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F5A6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62196B0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5BC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monthKey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AC0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593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ماه جلالی، مثلاً «1405-07»</w:t>
            </w:r>
          </w:p>
        </w:tc>
      </w:tr>
      <w:tr w:rsidR="00E45BDA" w:rsidRPr="00202A55" w14:paraId="17141F2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AF2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limitAmount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7EC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6BB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سقف (تومان)</w:t>
            </w:r>
          </w:p>
        </w:tc>
      </w:tr>
    </w:tbl>
    <w:p w14:paraId="79FBB0F8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قید یکتایی: (userId, categoryId, monthKey). بازه تاریخ ماه از monthKey در سرور محاسبه می‌شود.</w:t>
      </w:r>
    </w:p>
    <w:p w14:paraId="47C114D3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86" w:name="reminders"/>
      <w:bookmarkStart w:id="87" w:name="_Toc243471905"/>
      <w:bookmarkEnd w:id="84"/>
      <w:r w:rsidRPr="00202A55">
        <w:rPr>
          <w:rFonts w:ascii="IRNazanin" w:eastAsia="Tahoma" w:hAnsi="IRNazanin" w:cs="IRNazanin"/>
          <w:color w:val="000000" w:themeColor="text1"/>
        </w:rPr>
        <w:t>۹-۵ reminders</w:t>
      </w:r>
      <w:bookmarkEnd w:id="87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094"/>
        <w:gridCol w:w="3917"/>
        <w:gridCol w:w="3391"/>
      </w:tblGrid>
      <w:tr w:rsidR="00E45BDA" w:rsidRPr="00202A55" w14:paraId="18CA9137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D0D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DC4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نوع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141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78BA40D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B7E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userId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143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FA90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0A805BC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C8A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6F9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A610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5E38B928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A77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dueDate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94D1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D0E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تاریخ سررسید</w:t>
            </w:r>
          </w:p>
        </w:tc>
      </w:tr>
      <w:tr w:rsidR="00E45BDA" w:rsidRPr="00202A55" w14:paraId="65C8D068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16F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B6A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Number (اختیاری)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2179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  <w:tr w:rsidR="00E45BDA" w:rsidRPr="00202A55" w14:paraId="405C0D5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217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repeat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8DF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9A4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none / monthly</w:t>
            </w:r>
          </w:p>
        </w:tc>
      </w:tr>
      <w:tr w:rsidR="00E45BDA" w:rsidRPr="00202A55" w14:paraId="6AAF87B0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3B4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80E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749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pending / done</w:t>
            </w:r>
          </w:p>
        </w:tc>
      </w:tr>
      <w:tr w:rsidR="00E45BDA" w:rsidRPr="00202A55" w14:paraId="4EF1F57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6C0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doneAt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943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Date (اختیاری)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36FA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</w:tbl>
    <w:p w14:paraId="33632F4C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lastRenderedPageBreak/>
        <w:t>در MVP، یادآوری درون‌برنامه‌ای است: هنگام بارگذاری داشبورد، سررسیدهای نزدیک محاسبه و نمایش داده می‌شوند؛ نیازی به زمان‌بند (Cron) یا SMS نیست.</w:t>
      </w:r>
    </w:p>
    <w:p w14:paraId="7F1A589D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88" w:name="caregiverlinks"/>
      <w:bookmarkStart w:id="89" w:name="_Toc243471906"/>
      <w:bookmarkEnd w:id="86"/>
      <w:r w:rsidRPr="00202A55">
        <w:rPr>
          <w:rFonts w:ascii="IRNazanin" w:eastAsia="Tahoma" w:hAnsi="IRNazanin" w:cs="IRNazanin"/>
          <w:color w:val="000000" w:themeColor="text1"/>
        </w:rPr>
        <w:t>۹-۶ caregiverLinks</w:t>
      </w:r>
      <w:bookmarkEnd w:id="89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150"/>
        <w:gridCol w:w="1670"/>
        <w:gridCol w:w="5582"/>
      </w:tblGrid>
      <w:tr w:rsidR="00E45BDA" w:rsidRPr="00202A55" w14:paraId="4BD05EB2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6F5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B45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نوع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BD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توضیح</w:t>
            </w:r>
          </w:p>
        </w:tc>
      </w:tr>
      <w:tr w:rsidR="00E45BDA" w:rsidRPr="00202A55" w14:paraId="54624D1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B08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seniorId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DB8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914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کاربر اصلی</w:t>
            </w:r>
          </w:p>
        </w:tc>
      </w:tr>
      <w:tr w:rsidR="00E45BDA" w:rsidRPr="00202A55" w14:paraId="30D99CD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78F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caregiverPhone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816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393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شماره دعوت‌شده</w:t>
            </w:r>
          </w:p>
        </w:tc>
      </w:tr>
      <w:tr w:rsidR="00E45BDA" w:rsidRPr="00202A55" w14:paraId="33A8EC2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92A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caregiverId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495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ObjectId (اختیاری)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451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پس از پذیرش دعوت پر می‌شود</w:t>
            </w:r>
          </w:p>
        </w:tc>
      </w:tr>
      <w:tr w:rsidR="00E45BDA" w:rsidRPr="00202A55" w14:paraId="4F4302C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7BF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761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[String]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5B9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VIEW_SUMMARY، VIEW_TRANSACTIONS، VIEW_REPORTS</w:t>
            </w:r>
          </w:p>
        </w:tc>
      </w:tr>
      <w:tr w:rsidR="00E45BDA" w:rsidRPr="00202A55" w14:paraId="319CDB5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725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82F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43C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pending / active / revoked</w:t>
            </w:r>
          </w:p>
        </w:tc>
      </w:tr>
      <w:tr w:rsidR="00E45BDA" w:rsidRPr="00202A55" w14:paraId="5443080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969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respondedAt، revokedAt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308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85F6" w14:textId="77777777" w:rsidR="00E45BDA" w:rsidRPr="00202A55" w:rsidRDefault="00E45BDA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</w:p>
        </w:tc>
      </w:tr>
    </w:tbl>
    <w:p w14:paraId="2A98EB30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90" w:name="کالکشنهای-پشتیبان"/>
      <w:bookmarkStart w:id="91" w:name="_Toc243471907"/>
      <w:bookmarkEnd w:id="88"/>
      <w:r w:rsidRPr="00202A55">
        <w:rPr>
          <w:rFonts w:ascii="IRNazanin" w:eastAsia="Tahoma" w:hAnsi="IRNazanin" w:cs="IRNazanin"/>
          <w:color w:val="000000" w:themeColor="text1"/>
        </w:rPr>
        <w:t>۹-۷ کالکشن‌های پشتیبان</w:t>
      </w:r>
      <w:bookmarkEnd w:id="91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303"/>
        <w:gridCol w:w="3320"/>
        <w:gridCol w:w="4779"/>
      </w:tblGrid>
      <w:tr w:rsidR="00E45BDA" w:rsidRPr="00202A55" w14:paraId="11AAF443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4BB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کالکشن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2C3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فیلدهای کلیدی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A63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نکته</w:t>
            </w:r>
          </w:p>
        </w:tc>
      </w:tr>
      <w:tr w:rsidR="00E45BDA" w:rsidRPr="00202A55" w14:paraId="270835A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651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otpCodes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AE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phone، codeHash، attempts، expiresAt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DA2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ایندکس TTL برای حذف خودکار؛ کد به‌صورت هش ذخیره می‌شود</w:t>
            </w:r>
          </w:p>
        </w:tc>
      </w:tr>
      <w:tr w:rsidR="00E45BDA" w:rsidRPr="00202A55" w14:paraId="14974E1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257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refreshTokens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E94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userId، tokenHash، expiresAt، revokedAt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BCA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ایندکس TTL؛ چرخش توکن</w:t>
            </w:r>
          </w:p>
        </w:tc>
      </w:tr>
      <w:tr w:rsidR="00E45BDA" w:rsidRPr="00202A55" w14:paraId="5D60D82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0EF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auditLogs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C7F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actorId، action، targetUserId، meta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04F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ثبت رویدادهای مهم: ورود، دعوت و لغو مراقب، مشاهده توسط مراقب</w:t>
            </w:r>
          </w:p>
        </w:tc>
      </w:tr>
    </w:tbl>
    <w:p w14:paraId="6750B771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92" w:name="داده-اولیه-seed"/>
      <w:bookmarkStart w:id="93" w:name="_Toc243471908"/>
      <w:bookmarkEnd w:id="90"/>
      <w:r w:rsidRPr="00202A55">
        <w:rPr>
          <w:rFonts w:ascii="IRNazanin" w:eastAsia="Tahoma" w:hAnsi="IRNazanin" w:cs="IRNazanin"/>
          <w:color w:val="000000" w:themeColor="text1"/>
        </w:rPr>
        <w:t>۹-۸ داده اولیه (Seed)</w:t>
      </w:r>
      <w:bookmarkEnd w:id="93"/>
    </w:p>
    <w:p w14:paraId="1E9A4624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اسکریپت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scripts/seed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دسته‌های پیش‌فرض را ایجاد می‌کند و یک کاربر نمونه با تراکنش‌ها، بودجه و یادآور برای دمو می‌سازد (فقط در محیط توسعه).</w:t>
      </w:r>
    </w:p>
    <w:p w14:paraId="1F818F9F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94" w:name="فصل-۱۰-طراحی-api"/>
      <w:bookmarkStart w:id="95" w:name="_Toc243471909"/>
      <w:bookmarkEnd w:id="76"/>
      <w:bookmarkEnd w:id="92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۱۰: طراحی API</w:t>
      </w:r>
      <w:bookmarkEnd w:id="95"/>
    </w:p>
    <w:p w14:paraId="486F979C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96" w:name="قراردادها"/>
      <w:bookmarkStart w:id="97" w:name="_Toc243471910"/>
      <w:r w:rsidRPr="00202A55">
        <w:rPr>
          <w:rFonts w:ascii="IRNazanin" w:eastAsia="Tahoma" w:hAnsi="IRNazanin" w:cs="IRNazanin"/>
          <w:color w:val="000000" w:themeColor="text1"/>
        </w:rPr>
        <w:t>۱۰-۱ قراردادها</w:t>
      </w:r>
      <w:bookmarkEnd w:id="97"/>
    </w:p>
    <w:p w14:paraId="7C181522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پیشوند همه مسیرها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/api/v1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است. پاسخ موفق و خطا ساختار یکسان دارند:</w:t>
      </w:r>
    </w:p>
    <w:p w14:paraId="42EFB4E9" w14:textId="77777777" w:rsidR="00E45BDA" w:rsidRPr="00202A55" w:rsidRDefault="00000000">
      <w:pPr>
        <w:pStyle w:val="SourceCode"/>
        <w:bidi w:val="0"/>
        <w:rPr>
          <w:rFonts w:ascii="IRNazanin" w:hAnsi="IRNazanin" w:cs="IRNazanin"/>
          <w:color w:val="000000" w:themeColor="text1"/>
        </w:rPr>
      </w:pP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{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DataTypeTok"/>
          <w:rFonts w:ascii="IRNazanin" w:eastAsia="Courier New" w:hAnsi="IRNazanin" w:cs="IRNazanin"/>
          <w:color w:val="000000" w:themeColor="text1"/>
          <w:sz w:val="18"/>
          <w:szCs w:val="18"/>
        </w:rPr>
        <w:t>"success"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: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KeywordTok"/>
          <w:rFonts w:ascii="IRNazanin" w:eastAsia="Courier New" w:hAnsi="IRNazanin" w:cs="IRNazanin"/>
          <w:color w:val="000000" w:themeColor="text1"/>
          <w:sz w:val="18"/>
          <w:szCs w:val="18"/>
        </w:rPr>
        <w:t>true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,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DataTypeTok"/>
          <w:rFonts w:ascii="IRNazanin" w:eastAsia="Courier New" w:hAnsi="IRNazanin" w:cs="IRNazanin"/>
          <w:color w:val="000000" w:themeColor="text1"/>
          <w:sz w:val="18"/>
          <w:szCs w:val="18"/>
        </w:rPr>
        <w:t>"data"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: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{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}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}</w:t>
      </w:r>
      <w:r w:rsidRPr="00202A55">
        <w:rPr>
          <w:rFonts w:ascii="IRNazanin" w:hAnsi="IRNazanin" w:cs="IRNazanin"/>
          <w:color w:val="000000" w:themeColor="text1"/>
          <w:sz w:val="18"/>
          <w:szCs w:val="18"/>
        </w:rPr>
        <w:br/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{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DataTypeTok"/>
          <w:rFonts w:ascii="IRNazanin" w:eastAsia="Courier New" w:hAnsi="IRNazanin" w:cs="IRNazanin"/>
          <w:color w:val="000000" w:themeColor="text1"/>
          <w:sz w:val="18"/>
          <w:szCs w:val="18"/>
        </w:rPr>
        <w:t>"success"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: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KeywordTok"/>
          <w:rFonts w:ascii="IRNazanin" w:eastAsia="Courier New" w:hAnsi="IRNazanin" w:cs="IRNazanin"/>
          <w:color w:val="000000" w:themeColor="text1"/>
          <w:sz w:val="18"/>
          <w:szCs w:val="18"/>
        </w:rPr>
        <w:t>false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,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DataTypeTok"/>
          <w:rFonts w:ascii="IRNazanin" w:eastAsia="Courier New" w:hAnsi="IRNazanin" w:cs="IRNazanin"/>
          <w:color w:val="000000" w:themeColor="text1"/>
          <w:sz w:val="18"/>
          <w:szCs w:val="18"/>
        </w:rPr>
        <w:t>"error"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: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{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DataTypeTok"/>
          <w:rFonts w:ascii="IRNazanin" w:eastAsia="Courier New" w:hAnsi="IRNazanin" w:cs="IRNazanin"/>
          <w:color w:val="000000" w:themeColor="text1"/>
          <w:sz w:val="18"/>
          <w:szCs w:val="18"/>
        </w:rPr>
        <w:t>"code"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: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StringTok"/>
          <w:rFonts w:ascii="IRNazanin" w:eastAsia="Courier New" w:hAnsi="IRNazanin" w:cs="IRNazanin"/>
          <w:color w:val="000000" w:themeColor="text1"/>
          <w:sz w:val="18"/>
          <w:szCs w:val="18"/>
        </w:rPr>
        <w:t>"VALIDATION_ERROR"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,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DataTypeTok"/>
          <w:rFonts w:ascii="IRNazanin" w:eastAsia="Courier New" w:hAnsi="IRNazanin" w:cs="IRNazanin"/>
          <w:color w:val="000000" w:themeColor="text1"/>
          <w:sz w:val="18"/>
          <w:szCs w:val="18"/>
        </w:rPr>
        <w:t>"message"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: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StringTok"/>
          <w:rFonts w:ascii="IRNazanin" w:eastAsia="Courier New" w:hAnsi="IRNazanin" w:cs="IRNazanin"/>
          <w:color w:val="000000" w:themeColor="text1"/>
          <w:sz w:val="18"/>
          <w:szCs w:val="18"/>
        </w:rPr>
        <w:t>"مبلغ را فقط با عدد بنویسید."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}</w:t>
      </w:r>
      <w:r w:rsidRPr="00202A55">
        <w:rPr>
          <w:rStyle w:val="NormalTok"/>
          <w:rFonts w:ascii="IRNazanin" w:eastAsia="Courier New" w:hAnsi="IRNazanin" w:cs="IRNazanin"/>
          <w:color w:val="000000" w:themeColor="text1"/>
          <w:sz w:val="18"/>
          <w:szCs w:val="18"/>
        </w:rPr>
        <w:t xml:space="preserve"> </w:t>
      </w:r>
      <w:r w:rsidRPr="00202A55">
        <w:rPr>
          <w:rStyle w:val="FunctionTok"/>
          <w:rFonts w:ascii="IRNazanin" w:eastAsia="Courier New" w:hAnsi="IRNazanin" w:cs="IRNazanin"/>
          <w:color w:val="000000" w:themeColor="text1"/>
          <w:sz w:val="18"/>
          <w:szCs w:val="18"/>
        </w:rPr>
        <w:t>}</w:t>
      </w:r>
    </w:p>
    <w:p w14:paraId="00FC165B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پیام خطا فارسی ساده و قابل نمایش به کاربر است؛ جزئیات فنی در لاگ سرور ثبت می‌شود. فهرست‌ها صفحه‌بندی دارند (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page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limit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).</w:t>
      </w:r>
    </w:p>
    <w:p w14:paraId="61F24E04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98" w:name="نقاط-پایانی"/>
      <w:bookmarkStart w:id="99" w:name="_Toc243471911"/>
      <w:bookmarkEnd w:id="96"/>
      <w:r w:rsidRPr="00202A55">
        <w:rPr>
          <w:rFonts w:ascii="IRNazanin" w:eastAsia="Tahoma" w:hAnsi="IRNazanin" w:cs="IRNazanin"/>
          <w:color w:val="000000" w:themeColor="text1"/>
        </w:rPr>
        <w:t>۱۰-۲ نقاط پایانی</w:t>
      </w:r>
      <w:bookmarkEnd w:id="99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387"/>
        <w:gridCol w:w="3414"/>
        <w:gridCol w:w="3601"/>
      </w:tblGrid>
      <w:tr w:rsidR="00E45BDA" w:rsidRPr="00202A55" w14:paraId="6C3A89DD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C8B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روش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206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مسیر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74D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کارکرد</w:t>
            </w:r>
          </w:p>
        </w:tc>
      </w:tr>
      <w:tr w:rsidR="00E45BDA" w:rsidRPr="00202A55" w14:paraId="2B09C85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C5B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D79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/auth/otp/request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FC2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درخواست کد یکبارمصرف</w:t>
            </w:r>
          </w:p>
        </w:tc>
      </w:tr>
      <w:tr w:rsidR="00E45BDA" w:rsidRPr="00202A55" w14:paraId="37E3BFA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F5A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489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/auth/otp/verify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57F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تأیید کد؛ ورود یا ساخت حساب و صدور توکن</w:t>
            </w:r>
          </w:p>
        </w:tc>
      </w:tr>
      <w:tr w:rsidR="00E45BDA" w:rsidRPr="00202A55" w14:paraId="5301313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09E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275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/auth/refresh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720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تمدید نشست</w:t>
            </w:r>
          </w:p>
        </w:tc>
      </w:tr>
      <w:tr w:rsidR="00E45BDA" w:rsidRPr="00202A55" w14:paraId="13A3431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C71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F14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/auth/logout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093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خروج و ابطال توکن</w:t>
            </w:r>
          </w:p>
        </w:tc>
      </w:tr>
      <w:tr w:rsidR="00E45BDA" w:rsidRPr="00202A55" w14:paraId="3F3998C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088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GET، 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91C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DAF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مشاهده و ویرایش پروفایل</w:t>
            </w:r>
          </w:p>
        </w:tc>
      </w:tr>
      <w:tr w:rsidR="00E45BDA" w:rsidRPr="00202A55" w14:paraId="647E9C4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12B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FF4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/me/settings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D44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تنظیمات دسترس‌پذیری</w:t>
            </w:r>
          </w:p>
        </w:tc>
      </w:tr>
      <w:tr w:rsidR="00E45BDA" w:rsidRPr="00202A55" w14:paraId="7EAFD15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477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302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DBF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حذف حساب</w:t>
            </w:r>
          </w:p>
        </w:tc>
      </w:tr>
      <w:tr w:rsidR="00E45BDA" w:rsidRPr="00202A55" w14:paraId="4C095F1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FAA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883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/dashboard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061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داده‌های داشبورد</w:t>
            </w:r>
          </w:p>
        </w:tc>
      </w:tr>
      <w:tr w:rsidR="00E45BDA" w:rsidRPr="00202A55" w14:paraId="29A1CF7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CA6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GET، 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CB136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/transactions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108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فهرست و ثبت</w:t>
            </w:r>
          </w:p>
        </w:tc>
      </w:tr>
      <w:tr w:rsidR="00E45BDA" w:rsidRPr="00202A55" w14:paraId="0EC26CB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743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GET، PATCH، 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9BC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/transactions/:id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F34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مشاهده، ویرایش، حذف نرم</w:t>
            </w:r>
          </w:p>
        </w:tc>
      </w:tr>
      <w:tr w:rsidR="00E45BDA" w:rsidRPr="00202A55" w14:paraId="4B22059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CA7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52D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/transactions/:id/restore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599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بازگردانی</w:t>
            </w:r>
          </w:p>
        </w:tc>
      </w:tr>
      <w:tr w:rsidR="00E45BDA" w:rsidRPr="00202A55" w14:paraId="24138AD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2E2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GET، 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7684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/categories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673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دسته‌بندی‌ها</w:t>
            </w:r>
          </w:p>
        </w:tc>
      </w:tr>
      <w:tr w:rsidR="00E45BDA" w:rsidRPr="00202A55" w14:paraId="265E9EA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162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PATCH، 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900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/categories/:id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5F6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ویرایش و حذف دسته سفارشی</w:t>
            </w:r>
          </w:p>
        </w:tc>
      </w:tr>
      <w:tr w:rsidR="00E45BDA" w:rsidRPr="00202A55" w14:paraId="2C8746D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406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GET، PUT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BF4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/budgets?month=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FD6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بودجه‌های ماه</w:t>
            </w:r>
          </w:p>
        </w:tc>
      </w:tr>
      <w:tr w:rsidR="00E45BDA" w:rsidRPr="00202A55" w14:paraId="17F43F0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5C1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7CA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/budgets/:id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EEA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حذف بودجه</w:t>
            </w:r>
          </w:p>
        </w:tc>
      </w:tr>
      <w:tr w:rsidR="00E45BDA" w:rsidRPr="00202A55" w14:paraId="2435EA5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D36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GET، 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FB2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/reminders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6CA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یادآورها</w:t>
            </w:r>
          </w:p>
        </w:tc>
      </w:tr>
      <w:tr w:rsidR="00E45BDA" w:rsidRPr="00202A55" w14:paraId="2F4FE57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B5A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PATCH، 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2A9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/reminders/:id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F72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انجام شد، ویرایش، حذف</w:t>
            </w:r>
          </w:p>
        </w:tc>
      </w:tr>
      <w:tr w:rsidR="00E45BDA" w:rsidRPr="00202A55" w14:paraId="178738E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C15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593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/reports/monthly?month=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2DD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 ماهانه</w:t>
            </w:r>
          </w:p>
        </w:tc>
      </w:tr>
      <w:tr w:rsidR="00E45BDA" w:rsidRPr="00202A55" w14:paraId="0D7801C8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6DFA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DFE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/caregivers/invitations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1AE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دعوت مراقب</w:t>
            </w:r>
          </w:p>
        </w:tc>
      </w:tr>
      <w:tr w:rsidR="00E45BDA" w:rsidRPr="00202A55" w14:paraId="6977E5D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199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929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/caregivers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D28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مراقبان من</w:t>
            </w:r>
          </w:p>
        </w:tc>
      </w:tr>
      <w:tr w:rsidR="00E45BDA" w:rsidRPr="00202A55" w14:paraId="5658064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86A3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E0E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/caregivers/:id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AE8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لغو دسترسی</w:t>
            </w:r>
          </w:p>
        </w:tc>
      </w:tr>
      <w:tr w:rsidR="00E45BDA" w:rsidRPr="00202A55" w14:paraId="7B516D0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AE55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B2DE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/care/invitations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CD2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دعوت‌های دریافتی (برای مراقب)</w:t>
            </w:r>
          </w:p>
        </w:tc>
      </w:tr>
      <w:tr w:rsidR="00E45BDA" w:rsidRPr="00202A55" w14:paraId="3A8BDAC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E53C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3AA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/care/invitations/:id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509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پذیرش یا رد دعوت</w:t>
            </w:r>
          </w:p>
        </w:tc>
      </w:tr>
      <w:tr w:rsidR="00E45BDA" w:rsidRPr="00202A55" w14:paraId="0CE7D19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4FFF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A55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/care/seniors/:seniorId/summary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64F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خلاصه مجاز</w:t>
            </w:r>
          </w:p>
        </w:tc>
      </w:tr>
      <w:tr w:rsidR="00E45BDA" w:rsidRPr="00202A55" w14:paraId="274A811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6B79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C8F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/care/seniors/:seniorId/transactions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748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تراکنش‌ها (در صورت مجوز)</w:t>
            </w:r>
          </w:p>
        </w:tc>
      </w:tr>
    </w:tbl>
    <w:p w14:paraId="70465166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00" w:name="فصل-۱۱-احراز-هویت-امنیت-و-حریم-خصوصی"/>
      <w:bookmarkStart w:id="101" w:name="_Toc243471912"/>
      <w:bookmarkEnd w:id="94"/>
      <w:bookmarkEnd w:id="98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۱۱: احراز هویت، امنیت و حریم خصوصی</w:t>
      </w:r>
      <w:bookmarkEnd w:id="101"/>
    </w:p>
    <w:p w14:paraId="54ADA94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02" w:name="جریان-احراز-هویت"/>
      <w:bookmarkStart w:id="103" w:name="_Toc243471913"/>
      <w:r w:rsidRPr="00202A55">
        <w:rPr>
          <w:rFonts w:ascii="IRNazanin" w:eastAsia="Tahoma" w:hAnsi="IRNazanin" w:cs="IRNazanin"/>
          <w:color w:val="000000" w:themeColor="text1"/>
        </w:rPr>
        <w:t>۱۱-۱ جریان احراز هویت</w:t>
      </w:r>
      <w:bookmarkEnd w:id="103"/>
    </w:p>
    <w:p w14:paraId="25448A2C" w14:textId="77777777" w:rsidR="00E45BDA" w:rsidRPr="00202A55" w:rsidRDefault="00000000">
      <w:pPr>
        <w:pStyle w:val="Compact"/>
        <w:numPr>
          <w:ilvl w:val="0"/>
          <w:numId w:val="10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کاربر شماره موبایل را وارد می‌کند و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/auth/otp/request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یک کد ۶ رقمی می‌سازد (هش می‌شود، ۵ دقیقه اعتبار).</w:t>
      </w:r>
    </w:p>
    <w:p w14:paraId="5175915A" w14:textId="77777777" w:rsidR="00E45BDA" w:rsidRPr="00202A55" w:rsidRDefault="00000000">
      <w:pPr>
        <w:pStyle w:val="Compact"/>
        <w:numPr>
          <w:ilvl w:val="0"/>
          <w:numId w:val="10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کد از طریق سرویس پیامک ارسال می‌شود. در محیط توسعه یک Simulator (مثلاً چاپ در لاگ سرور) جایگزین می‌شود.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کد هرگز در پاسخ API به مرورگر برگردانده نمی‌شود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، مگر در حالت صریح توسعه.</w:t>
      </w:r>
    </w:p>
    <w:p w14:paraId="2655FB98" w14:textId="77777777" w:rsidR="00E45BDA" w:rsidRPr="00202A55" w:rsidRDefault="00000000">
      <w:pPr>
        <w:pStyle w:val="Compact"/>
        <w:numPr>
          <w:ilvl w:val="0"/>
          <w:numId w:val="10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با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/auth/otp/verify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اگر کد درست باشد، کاربر وارد می‌شود (یا در صورت نبود حساب، حساب ساخته می‌شود).</w:t>
      </w:r>
    </w:p>
    <w:p w14:paraId="4BA1BE26" w14:textId="77777777" w:rsidR="00E45BDA" w:rsidRPr="00202A55" w:rsidRDefault="00000000">
      <w:pPr>
        <w:pStyle w:val="Compact"/>
        <w:numPr>
          <w:ilvl w:val="0"/>
          <w:numId w:val="10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سرور توکن دسترسی کوتاه‌عمر (حدود ۱۵ دقیقه) و توکن تمدید (حدود ۳۰ روز) صادر می‌کند. توکن‌ها در کوکی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HttpOnly و Secure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نگهداری می‌شوند، نه localStorage.</w:t>
      </w:r>
    </w:p>
    <w:p w14:paraId="1708A008" w14:textId="77777777" w:rsidR="00E45BDA" w:rsidRPr="00202A55" w:rsidRDefault="00000000">
      <w:pPr>
        <w:pStyle w:val="Compact"/>
        <w:numPr>
          <w:ilvl w:val="0"/>
          <w:numId w:val="10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توکن تمدید در هر بار استفاده چرخانده می‌شود و با خروج باطل می‌شود.</w:t>
      </w:r>
    </w:p>
    <w:p w14:paraId="40F01FC8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04" w:name="اقدامات-امنیتی"/>
      <w:bookmarkStart w:id="105" w:name="_Toc243471914"/>
      <w:bookmarkEnd w:id="102"/>
      <w:r w:rsidRPr="00202A55">
        <w:rPr>
          <w:rFonts w:ascii="IRNazanin" w:eastAsia="Tahoma" w:hAnsi="IRNazanin" w:cs="IRNazanin"/>
          <w:color w:val="000000" w:themeColor="text1"/>
        </w:rPr>
        <w:t>۱۱-۲ اقدامات امنیتی</w:t>
      </w:r>
      <w:bookmarkEnd w:id="10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2255"/>
        <w:gridCol w:w="7147"/>
      </w:tblGrid>
      <w:tr w:rsidR="00E45BDA" w:rsidRPr="00202A55" w14:paraId="58AE2040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236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تهدید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22C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مقابله</w:t>
            </w:r>
          </w:p>
        </w:tc>
      </w:tr>
      <w:tr w:rsidR="00E45BDA" w:rsidRPr="00202A55" w14:paraId="6DD7BC2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24C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دسترسی به داده دیگران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6F0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بررسی مالکیت (userId از توکن) در هر درخواست</w:t>
            </w:r>
          </w:p>
        </w:tc>
      </w:tr>
      <w:tr w:rsidR="00E45BDA" w:rsidRPr="00202A55" w14:paraId="44E44790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EE6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حدس کد یکبارمصرف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C59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انقضا ۵ دقیقه، حداکثر ۵ تلاش، مسدودسازی موقت، Rate Limiting</w:t>
            </w:r>
          </w:p>
        </w:tc>
      </w:tr>
      <w:tr w:rsidR="00E45BDA" w:rsidRPr="00202A55" w14:paraId="1EA8D81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360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ورودی مخرب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A44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اعتبارسنجی همه ورودی‌ها با Zod</w:t>
            </w:r>
          </w:p>
        </w:tc>
      </w:tr>
      <w:tr w:rsidR="00E45BDA" w:rsidRPr="00202A55" w14:paraId="40D6880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A8D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NoSQL Injection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530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پاک‌سازی ورودی (مانند express-mongo-sanitize) و عدم استفاده از ورودی خام در کوئری</w:t>
            </w:r>
          </w:p>
        </w:tc>
      </w:tr>
      <w:tr w:rsidR="00E45BDA" w:rsidRPr="00202A55" w14:paraId="0B92EA7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C692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XSS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87D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Escaping پیش‌فرض React و سیاست CSP</w:t>
            </w:r>
          </w:p>
        </w:tc>
      </w:tr>
      <w:tr w:rsidR="00E45BDA" w:rsidRPr="00202A55" w14:paraId="6B49FCE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E43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CSRF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F2C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کوکی SameSite و توکن CSRF در صورت نیاز</w:t>
            </w:r>
          </w:p>
        </w:tc>
      </w:tr>
      <w:tr w:rsidR="00E45BDA" w:rsidRPr="00202A55" w14:paraId="6EF1503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369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هدرهای ناامن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09B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استفاده از Helmet و پیکربندی صحیح CORS</w:t>
            </w:r>
          </w:p>
        </w:tc>
      </w:tr>
      <w:tr w:rsidR="00E45BDA" w:rsidRPr="00202A55" w14:paraId="3822B41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A08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نشت اطلاعات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1E9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عدم ثبت داده حساس در لاگ؛ Secretها فقط در متغیرهای محیطی و خارج از Git</w:t>
            </w:r>
          </w:p>
        </w:tc>
      </w:tr>
      <w:tr w:rsidR="00E45BDA" w:rsidRPr="00202A55" w14:paraId="2BE2E0C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AE6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سوءاستفاده از نقش مراقب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42F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فقط‌خواندنی، پذیرش صریح، لغو فوری، ثبت در auditLogs</w:t>
            </w:r>
          </w:p>
        </w:tc>
      </w:tr>
      <w:tr w:rsidR="00E45BDA" w:rsidRPr="00202A55" w14:paraId="4770858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37B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ارتباط ناامن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14A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HTTPS در محیط واقعی</w:t>
            </w:r>
          </w:p>
        </w:tc>
      </w:tr>
    </w:tbl>
    <w:p w14:paraId="42BFD96C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06" w:name="حریم-خصوصی-و-دسترسی-مراقب"/>
      <w:bookmarkStart w:id="107" w:name="_Toc243471915"/>
      <w:bookmarkEnd w:id="104"/>
      <w:r w:rsidRPr="00202A55">
        <w:rPr>
          <w:rFonts w:ascii="IRNazanin" w:eastAsia="Tahoma" w:hAnsi="IRNazanin" w:cs="IRNazanin"/>
          <w:color w:val="000000" w:themeColor="text1"/>
        </w:rPr>
        <w:t>۱۱-۳ حریم خصوصی و دسترسی مراقب</w:t>
      </w:r>
      <w:bookmarkEnd w:id="107"/>
    </w:p>
    <w:p w14:paraId="5504D95A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سامانه حداقل اطلاعات لازم را جمع‌آوری می‌کند (مثلاً سال تولد به‌جای تاریخ کامل و بدون الزام ایمیل). اطلاعات مالی بدون مجوز در اختیار کاربر دیگر قرار نمی‌گیرد. اصل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حداقل دسترسی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برای مراقب رعایت می‌شود: مجوزها صریح‌اند (مشاهده خلاصه، تراکنش‌ها یا گزارش‌ها) و در MVP هیچ مجوز نوشتن یا حذف وجود ندارد. کاربر همیشه می‌بیند چه کسی به چه چیزی دسترسی دارد و می‌تواند آن را لغو کند. رضایت‌نامه ساده و کوتاه به زبان روزمره نمایش داده می‌شود.</w:t>
      </w:r>
    </w:p>
    <w:p w14:paraId="361338B9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08" w:name="فصل-۱۲-قابلیتهای-فاز-دوم"/>
      <w:bookmarkStart w:id="109" w:name="_Toc243471916"/>
      <w:bookmarkEnd w:id="100"/>
      <w:bookmarkEnd w:id="106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۱۲: قابلیت‌های فاز دوم</w:t>
      </w:r>
      <w:bookmarkEnd w:id="109"/>
    </w:p>
    <w:p w14:paraId="1A73E1AF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دستیار گفتگویی: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هدف آن راهنمایی برای استفاده از خود سامانه است، مثلاً «چطور هزینه جدید ثبت کنم؟». دستیار مشاور مالی، پزشکی یا حقوقی نیست و در نسخه اولیه به داده شخصی کاربر دسترسی ندارد؛ این محدودیت ریسک امنیتی و پیچیدگی را کاهش می‌دهد. پیاده‌سازی از سمت سرور و با محدودیت تعداد پیام و فیلتر خروجی انجام می‌شود و هرگز رمز، کد یکبارمصرف یا شماره کارت نمی‌خواهد.</w:t>
      </w:r>
    </w:p>
    <w:p w14:paraId="6AA5AD32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ورود صوتی: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کاربر مثلاً می‌گوید «امروز دویست هزار تومان برای خوراک خرج کردم»؛ سامانه مبلغ و دسته را استخراج می‌کند و پیش از ثبت نهایی برای تأیید نمایش می‌دهد.</w:t>
      </w:r>
    </w:p>
    <w:p w14:paraId="70F240F6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OCR رسید: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استخراج مبلغ از تصویر رسید؛ به‌دلیل احتمال خطا در MVP ضروری نیست.</w:t>
      </w:r>
    </w:p>
    <w:p w14:paraId="18B3097E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PWA و آفلاین: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 حالت آفلاین، کاربر می‌تواند فرم را به‌صورت پیش‌نویس نگه دارد؛ اما ثبت قطعی تراکنش نیازمند ارتباط با سرور است. این تصمیم از ناسازگاری داده محلی و سرور جلوگیری می‌کند.</w:t>
      </w:r>
    </w:p>
    <w:p w14:paraId="277FDE72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اهداف پس‌انداز و تحلیل‌های بیشتر: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 صورت وجود زمان.</w:t>
      </w:r>
    </w:p>
    <w:p w14:paraId="6F8593AD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10" w:name="فصل-۱۳-تست-و-ارزیابی"/>
      <w:bookmarkStart w:id="111" w:name="_Toc243471917"/>
      <w:bookmarkEnd w:id="108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۱۳: تست و ارزیابی</w:t>
      </w:r>
      <w:bookmarkEnd w:id="111"/>
    </w:p>
    <w:p w14:paraId="727F5300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12" w:name="سطوح-تست"/>
      <w:bookmarkStart w:id="113" w:name="_Toc243471918"/>
      <w:r w:rsidRPr="00202A55">
        <w:rPr>
          <w:rFonts w:ascii="IRNazanin" w:eastAsia="Tahoma" w:hAnsi="IRNazanin" w:cs="IRNazanin"/>
          <w:color w:val="000000" w:themeColor="text1"/>
        </w:rPr>
        <w:t>۱۳-۱ سطوح تست</w:t>
      </w:r>
      <w:bookmarkEnd w:id="113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1249"/>
        <w:gridCol w:w="3878"/>
        <w:gridCol w:w="4275"/>
      </w:tblGrid>
      <w:tr w:rsidR="00E45BDA" w:rsidRPr="00202A55" w14:paraId="2A001B3E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0A48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سطح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398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ابزار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EEC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هدف</w:t>
            </w:r>
          </w:p>
        </w:tc>
      </w:tr>
      <w:tr w:rsidR="00E45BDA" w:rsidRPr="00202A55" w14:paraId="1B9E748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CFE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واحد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65A0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Vitest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A39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محاسبه باقی‌مانده، بودجه، تبدیل تاریخ جلالی، قالب مبلغ</w:t>
            </w:r>
          </w:p>
        </w:tc>
      </w:tr>
      <w:tr w:rsidR="00E45BDA" w:rsidRPr="00202A55" w14:paraId="2F5C566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7B17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EF5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Vitest و Supertest، با mongodb-memory-server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534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اعتبارسنجی، مالکیت، مجوز مراقب، احراز هویت</w:t>
            </w:r>
          </w:p>
        </w:tc>
      </w:tr>
      <w:tr w:rsidR="00E45BDA" w:rsidRPr="00202A55" w14:paraId="1E8597B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B38B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E2E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9438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Playwright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EF1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ورود، ثبت هزینه، بودجه، یادآور، دعوت مراقب</w:t>
            </w:r>
          </w:p>
        </w:tc>
      </w:tr>
      <w:tr w:rsidR="00E45BDA" w:rsidRPr="00202A55" w14:paraId="64FC2993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7CB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دسترس‌پذیری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FAA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axe و Lighthouse، و آزمون دستی با صفحه‌خوان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E2DD" w14:textId="77777777" w:rsidR="00E45BDA" w:rsidRPr="00202A55" w:rsidRDefault="00000000">
            <w:pPr>
              <w:pStyle w:val="Compact"/>
              <w:bidi w:val="0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WCAG 2.2 AA</w:t>
            </w:r>
          </w:p>
        </w:tc>
      </w:tr>
      <w:tr w:rsidR="00E45BDA" w:rsidRPr="00202A55" w14:paraId="6C114D5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DED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امنیت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DFC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بازبینی دستی و اسکن پایه (OWASP ZAP)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A5B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آسیب‌پذیری‌های رایج</w:t>
            </w:r>
          </w:p>
        </w:tc>
      </w:tr>
    </w:tbl>
    <w:p w14:paraId="6ED00A58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14" w:name="تست-قابلیت-استفاده"/>
      <w:bookmarkStart w:id="115" w:name="_Toc243471919"/>
      <w:bookmarkEnd w:id="112"/>
      <w:r w:rsidRPr="00202A55">
        <w:rPr>
          <w:rFonts w:ascii="IRNazanin" w:eastAsia="Tahoma" w:hAnsi="IRNazanin" w:cs="IRNazanin"/>
          <w:color w:val="000000" w:themeColor="text1"/>
        </w:rPr>
        <w:t>۱۳-۲ تست قابلیت استفاده</w:t>
      </w:r>
      <w:bookmarkEnd w:id="115"/>
    </w:p>
    <w:p w14:paraId="3E29BDCA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چند وظیفه واقعی به شرکت‌کنندگان داده می‌شود: (۱) ثبت یک هزینه ۲۰۰ هزار تومانی برای خوراک، (۲) تعیین بودجه ماهانه خوراک، (۳) ساخت یادآور قبض، (۴) بزرگ‌کردن اندازه متن، (۵) افزودن یک مراقب. زمان انجام، موفقیت، خطاها و نقل‌قول‌های مهم ثبت می‌شود. در پایان پرسشنامه SUS تکمیل می‌شود.</w:t>
      </w:r>
    </w:p>
    <w:p w14:paraId="6262D6E8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16" w:name="تعریف-تکمیل-definition-of-done"/>
      <w:bookmarkStart w:id="117" w:name="_Toc243471920"/>
      <w:bookmarkEnd w:id="114"/>
      <w:r w:rsidRPr="00202A55">
        <w:rPr>
          <w:rFonts w:ascii="IRNazanin" w:eastAsia="Tahoma" w:hAnsi="IRNazanin" w:cs="IRNazanin"/>
          <w:color w:val="000000" w:themeColor="text1"/>
        </w:rPr>
        <w:t>۱۳-۳ تعریف تکمیل (Definition of Done)</w:t>
      </w:r>
      <w:bookmarkEnd w:id="117"/>
    </w:p>
    <w:p w14:paraId="04DB6B09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یک قابلیت زمانی کامل است که: کد و اعتبارسنجی آن نوشته شده، خطاهای اصلی کنترل شده، API آن تست شده، حالت‌های بارگذاری، خطا و خالی طراحی شده، دسترس‌پذیری پایه (کیبورد، برچسب، کنتراست) بررسی شده، مسیر اصلی آن تست شده و کد در Git ثبت شده باشد. تست هر قابلیت همراه با خود آن نوشته می‌شود و به انتهای پروژه موکول نمی‌شود.</w:t>
      </w:r>
    </w:p>
    <w:p w14:paraId="70A5E932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18" w:name="معیارهای-پذیرش-نمونه"/>
      <w:bookmarkStart w:id="119" w:name="_Toc243471921"/>
      <w:bookmarkEnd w:id="116"/>
      <w:r w:rsidRPr="00202A55">
        <w:rPr>
          <w:rFonts w:ascii="IRNazanin" w:eastAsia="Tahoma" w:hAnsi="IRNazanin" w:cs="IRNazanin"/>
          <w:color w:val="000000" w:themeColor="text1"/>
        </w:rPr>
        <w:t>۱۳-۴ معیارهای پذیرش نمونه</w:t>
      </w:r>
      <w:bookmarkEnd w:id="119"/>
    </w:p>
    <w:p w14:paraId="27F01475" w14:textId="77777777" w:rsidR="00E45BDA" w:rsidRPr="00202A55" w:rsidRDefault="00000000">
      <w:pPr>
        <w:pStyle w:val="Compact"/>
        <w:numPr>
          <w:ilvl w:val="0"/>
          <w:numId w:val="11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ثبت هزینه: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مبلغ نامعتبر پذیرفته نمی‌شود؛ پس از ثبت پیام موفقیت و نمایش در فهرست؛ داشبورد بازمحاسبه می‌شود.</w:t>
      </w:r>
    </w:p>
    <w:p w14:paraId="404D988E" w14:textId="77777777" w:rsidR="00E45BDA" w:rsidRPr="00202A55" w:rsidRDefault="00000000">
      <w:pPr>
        <w:pStyle w:val="Compact"/>
        <w:numPr>
          <w:ilvl w:val="0"/>
          <w:numId w:val="11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حذف: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قبل از حذف تأیید گرفته می‌شود؛ پس از حذف امکان بازگردانی نمایش داده می‌شود.</w:t>
      </w:r>
    </w:p>
    <w:p w14:paraId="7BE2676F" w14:textId="77777777" w:rsidR="00E45BDA" w:rsidRPr="00202A55" w:rsidRDefault="00000000">
      <w:pPr>
        <w:pStyle w:val="Compact"/>
        <w:numPr>
          <w:ilvl w:val="0"/>
          <w:numId w:val="11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مراقب: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درخواست ایجاد می‌شود؛ وضعیت مشخص است؛ مراقب جز مجوز تعریف‌شده به چیزی دسترسی ندارد؛ لغو فوری عمل می‌کند.</w:t>
      </w:r>
    </w:p>
    <w:p w14:paraId="37A70416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20" w:name="فصل-۱۴-برنامه-اجرا"/>
      <w:bookmarkStart w:id="121" w:name="_Toc243471922"/>
      <w:bookmarkEnd w:id="110"/>
      <w:bookmarkEnd w:id="118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۱۴: برنامه اجرا</w:t>
      </w:r>
      <w:bookmarkEnd w:id="121"/>
    </w:p>
    <w:p w14:paraId="1D549616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22" w:name="روش-کار"/>
      <w:bookmarkStart w:id="123" w:name="_Toc243471923"/>
      <w:r w:rsidRPr="00202A55">
        <w:rPr>
          <w:rFonts w:ascii="IRNazanin" w:eastAsia="Tahoma" w:hAnsi="IRNazanin" w:cs="IRNazanin"/>
          <w:color w:val="000000" w:themeColor="text1"/>
        </w:rPr>
        <w:t>۱۴-۱ روش کار</w:t>
      </w:r>
      <w:bookmarkEnd w:id="123"/>
    </w:p>
    <w:p w14:paraId="510E9884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هر روز یک هدف مشخص انتخاب می‌شود و چرخه آن این است: طراحی کوتاه، پیاده‌سازی Backend، پیاده‌سازی Frontend، تست، رفع اشکال، ثبت در Git. چند قابلیت بزرگ همزمان شروع نمی‌شوند. دسترس‌پذیری و سیستم طراحی از ابتدا در کد لحاظ می‌شوند و در هفته ۱۱ بازبینی و رفع نواقص می‌شوند، نه اینکه از نو آغاز شوند.</w:t>
      </w:r>
    </w:p>
    <w:p w14:paraId="37FDE794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24" w:name="برنامه-۱۴-هفتهای"/>
      <w:bookmarkStart w:id="125" w:name="_Toc243471924"/>
      <w:bookmarkEnd w:id="122"/>
      <w:r w:rsidRPr="00202A55">
        <w:rPr>
          <w:rFonts w:ascii="IRNazanin" w:eastAsia="Tahoma" w:hAnsi="IRNazanin" w:cs="IRNazanin"/>
          <w:color w:val="000000" w:themeColor="text1"/>
        </w:rPr>
        <w:t>۱۴-۲ برنامه ۱۴ هفته‌ای</w:t>
      </w:r>
      <w:bookmarkEnd w:id="125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582"/>
        <w:gridCol w:w="6657"/>
        <w:gridCol w:w="2163"/>
      </w:tblGrid>
      <w:tr w:rsidR="00E45BDA" w:rsidRPr="00202A55" w14:paraId="63AE9652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FAA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هفته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882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فعالیت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B9E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خروجی</w:t>
            </w:r>
          </w:p>
        </w:tc>
      </w:tr>
      <w:tr w:rsidR="00E45BDA" w:rsidRPr="00202A55" w14:paraId="23CC2FE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C0B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597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نهایی‌سازی نیازمندی‌ها، Wireframe صفحات کلیدی، ساخت مخزن Git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F9E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سند نهایی و طرح‌های اولیه</w:t>
            </w:r>
          </w:p>
        </w:tc>
      </w:tr>
      <w:tr w:rsidR="00E45BDA" w:rsidRPr="00202A55" w14:paraId="4247519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2C4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۲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493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راه‌اندازی Next.js و Express، اتصال به MongoDB، توکن‌های طراحی و کامپوننت‌های پایه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212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اسکلت اجرایی</w:t>
            </w:r>
          </w:p>
        </w:tc>
      </w:tr>
      <w:tr w:rsidR="00E45BDA" w:rsidRPr="00202A55" w14:paraId="5C0AE83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32A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A1C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مدل User، OTP و احراز هویت، خروج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89C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ورود کامل</w:t>
            </w:r>
          </w:p>
        </w:tc>
      </w:tr>
      <w:tr w:rsidR="00E45BDA" w:rsidRPr="00202A55" w14:paraId="01F826C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898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۴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BED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مدل و API تراکنش و دسته‌بندی، Seed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D37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API تراکنش</w:t>
            </w:r>
          </w:p>
        </w:tc>
      </w:tr>
      <w:tr w:rsidR="00E45BDA" w:rsidRPr="00202A55" w14:paraId="4EF36FDA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F3D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۵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69F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رابط ثبت هزینه و درآمد، فهرست، ویرایش و حذف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610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جریان اصلی ثبت</w:t>
            </w:r>
          </w:p>
        </w:tc>
      </w:tr>
      <w:tr w:rsidR="00E45BDA" w:rsidRPr="00202A55" w14:paraId="13C4C777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EE23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9CC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داشبورد، مدیریت دسته‌ها، فیلتر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D6C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نسخه اولیه MVP</w:t>
            </w:r>
          </w:p>
        </w:tc>
      </w:tr>
      <w:tr w:rsidR="00E45BDA" w:rsidRPr="00202A55" w14:paraId="1AB29CB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4E4C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۷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094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بودجه ماهانه و هشدارها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E55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بودجه</w:t>
            </w:r>
          </w:p>
        </w:tc>
      </w:tr>
      <w:tr w:rsidR="00E45BDA" w:rsidRPr="00202A55" w14:paraId="220B29F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DFD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۸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2B7F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 xml:space="preserve">یادآوری‌ها؛ </w:t>
            </w: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تست کاربری اولیه</w:t>
            </w: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 xml:space="preserve"> با ۲ تا ۳ نفر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92A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یادآور و بازخورد اول</w:t>
            </w:r>
          </w:p>
        </w:tc>
      </w:tr>
      <w:tr w:rsidR="00E45BDA" w:rsidRPr="00202A55" w14:paraId="7F00A27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015D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۹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005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گزارش‌های ساده و نمودار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BBE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</w:t>
            </w:r>
          </w:p>
        </w:tc>
      </w:tr>
      <w:tr w:rsidR="00E45BDA" w:rsidRPr="00202A55" w14:paraId="5081EA3E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C4FB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۱۰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BBC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مراقب: دعوت، پذیرش، مجوز، لغو، نمای فقط‌خواندنی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B9E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مراقب</w:t>
            </w:r>
          </w:p>
        </w:tc>
      </w:tr>
      <w:tr w:rsidR="00E45BDA" w:rsidRPr="00202A55" w14:paraId="6409BD72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2FF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۱۱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7EE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بازبینی دسترس‌پذیری، واکنش‌گرایی، اصلاحات بازخورد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46E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رابط نهایی</w:t>
            </w:r>
          </w:p>
        </w:tc>
      </w:tr>
      <w:tr w:rsidR="00E45BDA" w:rsidRPr="00202A55" w14:paraId="2661A3C4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9AC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۱۲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82E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تست E2E و بازبینی امنیتی، افزایش پوشش تست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253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گزارش تست</w:t>
            </w:r>
          </w:p>
        </w:tc>
      </w:tr>
      <w:tr w:rsidR="00E45BDA" w:rsidRPr="00202A55" w14:paraId="2EFF5188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5D77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۱۳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47B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تست کاربری نهایی و SUS، رفع اشکال، استقرار، مستندسازی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0FA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نسخه مستقر</w:t>
            </w:r>
          </w:p>
        </w:tc>
      </w:tr>
      <w:tr w:rsidR="00E45BDA" w:rsidRPr="00202A55" w14:paraId="5D413E61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912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۱۴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F26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آماده‌سازی ارائه، تمرین دمو، تحویل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C30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دمو و تحویل نهایی</w:t>
            </w:r>
          </w:p>
        </w:tc>
      </w:tr>
    </w:tbl>
    <w:p w14:paraId="2B02E57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26" w:name="مدیریت-نسخه"/>
      <w:bookmarkStart w:id="127" w:name="_Toc243471925"/>
      <w:bookmarkEnd w:id="124"/>
      <w:r w:rsidRPr="00202A55">
        <w:rPr>
          <w:rFonts w:ascii="IRNazanin" w:eastAsia="Tahoma" w:hAnsi="IRNazanin" w:cs="IRNazanin"/>
          <w:color w:val="000000" w:themeColor="text1"/>
        </w:rPr>
        <w:t>۱۴-۳ مدیریت نسخه</w:t>
      </w:r>
      <w:bookmarkEnd w:id="127"/>
    </w:p>
    <w:p w14:paraId="292A7C26" w14:textId="77777777" w:rsidR="00E45BDA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  <w:sz w:val="22"/>
          <w:szCs w:val="22"/>
          <w:rtl w:val="0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از Git و GitHub استفاده می‌شود: شاخه‌های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main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develop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برای هر قابلیت یک شاخه جداگانه (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feature/auth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،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feature/transactions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و…). پس از تکمیل و تست، ادغام به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develop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و در پایان هر مرحله به </w:t>
      </w:r>
      <w:r w:rsidRPr="00202A55">
        <w:rPr>
          <w:rStyle w:val="VerbatimChar"/>
          <w:rFonts w:ascii="IRNazanin" w:hAnsi="IRNazanin" w:cs="IRNazanin"/>
          <w:color w:val="000000" w:themeColor="text1"/>
          <w:sz w:val="19"/>
          <w:szCs w:val="19"/>
        </w:rPr>
        <w:t>main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انجام می‌شود. پیام Commitها کوتاه و روشن‌اند.</w:t>
      </w:r>
    </w:p>
    <w:p w14:paraId="138FEBF3" w14:textId="77777777" w:rsidR="00202A55" w:rsidRPr="00202A55" w:rsidRDefault="00202A55" w:rsidP="00202A55">
      <w:pPr>
        <w:pStyle w:val="BodyText"/>
      </w:pPr>
    </w:p>
    <w:p w14:paraId="5DE976D3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28" w:name="ریسکها-و-راهکارها"/>
      <w:bookmarkStart w:id="129" w:name="_Toc243471926"/>
      <w:bookmarkEnd w:id="126"/>
      <w:r w:rsidRPr="00202A55">
        <w:rPr>
          <w:rFonts w:ascii="IRNazanin" w:eastAsia="Tahoma" w:hAnsi="IRNazanin" w:cs="IRNazanin"/>
          <w:color w:val="000000" w:themeColor="text1"/>
        </w:rPr>
        <w:lastRenderedPageBreak/>
        <w:t>۱۴-۴ ریسک‌ها و راهکارها</w:t>
      </w:r>
      <w:bookmarkEnd w:id="129"/>
    </w:p>
    <w:tbl>
      <w:tblPr>
        <w:tblStyle w:val="Table"/>
        <w:bidiVisual/>
        <w:tblW w:w="5000" w:type="pct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val="0020" w:firstRow="1" w:lastRow="0" w:firstColumn="0" w:lastColumn="0" w:noHBand="0" w:noVBand="0"/>
      </w:tblPr>
      <w:tblGrid>
        <w:gridCol w:w="3196"/>
        <w:gridCol w:w="6206"/>
      </w:tblGrid>
      <w:tr w:rsidR="00E45BDA" w:rsidRPr="00202A55" w14:paraId="3EA3E103" w14:textId="77777777" w:rsidTr="00E45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5F4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ریسک</w:t>
            </w:r>
          </w:p>
        </w:tc>
        <w:tc>
          <w:tcPr>
            <w:tcW w:w="0" w:type="auto"/>
            <w:shd w:val="clear" w:color="auto" w:fill="DDE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4251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b/>
                <w:bCs/>
                <w:color w:val="000000" w:themeColor="text1"/>
                <w:sz w:val="20"/>
                <w:szCs w:val="20"/>
              </w:rPr>
              <w:t>راهکار</w:t>
            </w:r>
          </w:p>
        </w:tc>
      </w:tr>
      <w:tr w:rsidR="00E45BDA" w:rsidRPr="00202A55" w14:paraId="521123B5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03C9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افزایش حجم کار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0BB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تفکیک MVP و فاز دوم؛ ثابت‌ماندن محدوده</w:t>
            </w:r>
          </w:p>
        </w:tc>
      </w:tr>
      <w:tr w:rsidR="00E45BDA" w:rsidRPr="00202A55" w14:paraId="4C44EA0D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ACB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پیچیدگی قابلیت‌های هوشمند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0F9E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انتقال دستیار، ورود صوتی و OCR به فاز دوم</w:t>
            </w:r>
          </w:p>
        </w:tc>
      </w:tr>
      <w:tr w:rsidR="00E45BDA" w:rsidRPr="00202A55" w14:paraId="0AE91AFF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E3C5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مشکل سرویس پیامک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B762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استفاده از Simulator در توسعه و دمو</w:t>
            </w:r>
          </w:p>
        </w:tc>
      </w:tr>
      <w:tr w:rsidR="00E45BDA" w:rsidRPr="00202A55" w14:paraId="6E0FE6D6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6DC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پیچیدگی امنیت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F7B0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تمرکز بر امنیت ضروری؛ عدم پیاده‌سازی امکانات بانکی</w:t>
            </w:r>
          </w:p>
        </w:tc>
      </w:tr>
      <w:tr w:rsidR="00E45BDA" w:rsidRPr="00202A55" w14:paraId="224B35D9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A00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نبود کاربر واقعی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B87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تست محدود، شفاف‌سازی فرضی‌بودن پرسوناها و ثبت محدودیت در گزارش</w:t>
            </w:r>
          </w:p>
        </w:tc>
      </w:tr>
      <w:tr w:rsidR="00E45BDA" w:rsidRPr="00202A55" w14:paraId="2625BD0C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9B7A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مشکلات استقرار و CORS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6266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استفاده از Rewrites در Next.js و استقرار آزمایشی زودهنگام</w:t>
            </w:r>
          </w:p>
        </w:tc>
      </w:tr>
      <w:tr w:rsidR="00E45BDA" w:rsidRPr="00202A55" w14:paraId="03D4747B" w14:textId="77777777" w:rsidTr="00E45BDA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2E9C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خطاهای تاریخ جلالی و منطقه زمانی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C174" w14:textId="77777777" w:rsidR="00E45BDA" w:rsidRPr="00202A55" w:rsidRDefault="00000000">
            <w:pPr>
              <w:pStyle w:val="Compact"/>
              <w:rPr>
                <w:rFonts w:ascii="IRNazanin" w:hAnsi="IRNazanin" w:cs="IRNazanin"/>
                <w:color w:val="000000" w:themeColor="text1"/>
              </w:rPr>
            </w:pPr>
            <w:r w:rsidRPr="00202A55">
              <w:rPr>
                <w:rFonts w:ascii="IRNazanin" w:hAnsi="IRNazanin" w:cs="IRNazanin"/>
                <w:color w:val="000000" w:themeColor="text1"/>
                <w:sz w:val="20"/>
                <w:szCs w:val="20"/>
              </w:rPr>
              <w:t>تست واحد برای توابع تبدیل از ابتدا</w:t>
            </w:r>
          </w:p>
        </w:tc>
      </w:tr>
    </w:tbl>
    <w:p w14:paraId="08855766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30" w:name="فصل-۱۵-خروجیها-و-دمو"/>
      <w:bookmarkStart w:id="131" w:name="_Toc243471927"/>
      <w:bookmarkEnd w:id="120"/>
      <w:bookmarkEnd w:id="128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۱۵: خروجی‌ها و دمو</w:t>
      </w:r>
      <w:bookmarkEnd w:id="131"/>
    </w:p>
    <w:p w14:paraId="7E7686D1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32" w:name="خروجیهای-مورد-انتظار"/>
      <w:bookmarkStart w:id="133" w:name="_Toc243471928"/>
      <w:r w:rsidRPr="00202A55">
        <w:rPr>
          <w:rFonts w:ascii="IRNazanin" w:eastAsia="Tahoma" w:hAnsi="IRNazanin" w:cs="IRNazanin"/>
          <w:color w:val="000000" w:themeColor="text1"/>
        </w:rPr>
        <w:t>۱۵-۱ خروجی‌های مورد انتظار</w:t>
      </w:r>
      <w:bookmarkEnd w:id="133"/>
    </w:p>
    <w:p w14:paraId="241F0AEB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نرم‌افزار: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Frontend، Backend و پایگاه داده.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مستندات: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سند نیازمندی‌ها، معماری، مدل داده، API، گزارش تست و گزارش پروژه. </w:t>
      </w: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ارائه: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اسلاید، دمو، توضیح معماری و تصمیم‌های طراحی.</w:t>
      </w:r>
    </w:p>
    <w:p w14:paraId="55F2B11C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34" w:name="سناریوی-دموی-نهایی"/>
      <w:bookmarkStart w:id="135" w:name="_Toc243471929"/>
      <w:bookmarkEnd w:id="132"/>
      <w:r w:rsidRPr="00202A55">
        <w:rPr>
          <w:rFonts w:ascii="IRNazanin" w:eastAsia="Tahoma" w:hAnsi="IRNazanin" w:cs="IRNazanin"/>
          <w:color w:val="000000" w:themeColor="text1"/>
        </w:rPr>
        <w:t>۱۵-۲ سناریوی دموی نهایی</w:t>
      </w:r>
      <w:bookmarkEnd w:id="135"/>
    </w:p>
    <w:p w14:paraId="5A8173E9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دمو به‌جای نمایش همه قابلیت‌ها، یک سناریوی کامل را نشان می‌دهد: ورود کاربر، مشاهده داشبورد، ثبت یک هزینه، مشاهده آن در فهرست، بررسی بودجه، مشاهده گزارش، ساخت یادآور، دعوت مراقب، ورود به حساب مراقب و مشاهده اطلاعات مجاز. در پایان، یک قابلیت فاز دوم (مثل دستیار) به‌صورت نمونه یا توضیح معماری معرفی می‌شود.</w:t>
      </w:r>
    </w:p>
    <w:p w14:paraId="33488B56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36" w:name="فصل-۱۶-محدودیتها-و-نتیجهگیری"/>
      <w:bookmarkStart w:id="137" w:name="_Toc243471930"/>
      <w:bookmarkEnd w:id="130"/>
      <w:bookmarkEnd w:id="134"/>
      <w:r w:rsidRPr="00202A55">
        <w:rPr>
          <w:rFonts w:ascii="IRNazanin" w:eastAsia="Tahoma" w:hAnsi="IRNazanin" w:cs="IRNazanin"/>
          <w:color w:val="000000" w:themeColor="text1"/>
        </w:rPr>
        <w:lastRenderedPageBreak/>
        <w:t>فصل ۱۶: محدودیت‌ها و نتیجه‌گیری</w:t>
      </w:r>
      <w:bookmarkEnd w:id="137"/>
    </w:p>
    <w:p w14:paraId="011625FB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38" w:name="محدودیتها"/>
      <w:bookmarkStart w:id="139" w:name="_Toc243471931"/>
      <w:r w:rsidRPr="00202A55">
        <w:rPr>
          <w:rFonts w:ascii="IRNazanin" w:eastAsia="Tahoma" w:hAnsi="IRNazanin" w:cs="IRNazanin"/>
          <w:color w:val="000000" w:themeColor="text1"/>
        </w:rPr>
        <w:t>۱۶-۱ محدودیت‌ها</w:t>
      </w:r>
      <w:bookmarkEnd w:id="139"/>
    </w:p>
    <w:p w14:paraId="49BBC974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زمان محدود توسعه، تعداد محدود کاربران تست، نبود اتصال بانکی، عدم استفاده از پیامک واقعی در توسعه، محدودبودن قابلیت‌های هوشمند، و نبود ادعای اعتبار آماری گسترده برای نتایج تست کاربری. این محدودیت‌ها شکست پروژه نیستند؛ مرزهای علمی و اجرایی آن را مشخص می‌کنند.</w:t>
      </w:r>
    </w:p>
    <w:p w14:paraId="442C349E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40" w:name="تصمیمهای-کلیدی-طراحی"/>
      <w:bookmarkStart w:id="141" w:name="_Toc243471932"/>
      <w:bookmarkEnd w:id="138"/>
      <w:r w:rsidRPr="00202A55">
        <w:rPr>
          <w:rFonts w:ascii="IRNazanin" w:eastAsia="Tahoma" w:hAnsi="IRNazanin" w:cs="IRNazanin"/>
          <w:color w:val="000000" w:themeColor="text1"/>
        </w:rPr>
        <w:t>۱۶-۲ تصمیم‌های کلیدی طراحی</w:t>
      </w:r>
      <w:bookmarkEnd w:id="141"/>
    </w:p>
    <w:p w14:paraId="6EEB6FA8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Next.js و TypeScript و Tailwind در Frontend؛ Node.js و Express (با TypeScript) و MongoDB و Mongoose در Backend؛ REST API؛ OTP با نشست مبتنی بر توکن در کوکی امن؛ WCAG 2.2 AA به‌عنوان مبنای دسترس‌پذیری؛ رویکرد Code-first همراه Wireframe برای صفحات کلیدی؛ تفکیک MVP و فاز دوم؛ مراقب با دسترسی محدود و فقط‌خواندنی؛ و نبود اتصال بانکی در MVP.</w:t>
      </w:r>
    </w:p>
    <w:p w14:paraId="59276D33" w14:textId="77777777" w:rsidR="00E45BDA" w:rsidRPr="00202A55" w:rsidRDefault="00000000">
      <w:pPr>
        <w:pStyle w:val="Heading2"/>
        <w:rPr>
          <w:rFonts w:ascii="IRNazanin" w:hAnsi="IRNazanin" w:cs="IRNazanin"/>
          <w:color w:val="000000" w:themeColor="text1"/>
        </w:rPr>
      </w:pPr>
      <w:bookmarkStart w:id="142" w:name="نتیجهگیری"/>
      <w:bookmarkStart w:id="143" w:name="_Toc243471933"/>
      <w:bookmarkEnd w:id="140"/>
      <w:r w:rsidRPr="00202A55">
        <w:rPr>
          <w:rFonts w:ascii="IRNazanin" w:eastAsia="Tahoma" w:hAnsi="IRNazanin" w:cs="IRNazanin"/>
          <w:color w:val="000000" w:themeColor="text1"/>
        </w:rPr>
        <w:t>۱۶-۳ نتیجه‌گیری</w:t>
      </w:r>
      <w:bookmarkEnd w:id="143"/>
    </w:p>
    <w:p w14:paraId="58953064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پروژه «آسوده» یک سامانه مدیریت مالی شخصی ساده، دسترس‌پذیر و کاربرمحور است که برای کاربرانی طراحی می‌شود که با نرم‌افزارهای پیچیده مالی دچار مشکل‌اند. در این پروژه سادگی، دسترس‌پذیری، امنیت و همراهی کنترل‌شده مراقب کنار هم قرار گرفته‌اند. از نظر فنی، ترکیب Next.js، Node.js، Express و MongoDB معماری مدرن و قابل مدیریت فراهم می‌کند و تفکیک MVP از فاز دوم، کنترل محدوده را ممکن می‌سازد.</w:t>
      </w:r>
    </w:p>
    <w:p w14:paraId="6E6E579F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هدف نهایی این نیست که «آسوده» بیشترین قابلیت را داشته باشد؛ هدف این است که قابلیت‌های اصلی را درست، ساده و قابل اعتماد ارائه کند. کیفیت پروژه با دو پرسش سنجیده می‌شود: آیا نرم‌افزار درست کار می‌کند؟ و مهم‌تر از آن، آیا کاربر هدف می‌تواند با آن مستقل و مطمئن کار کند؟</w:t>
      </w:r>
    </w:p>
    <w:p w14:paraId="1A24732A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44" w:name="Xdd735a26c7a7b766ee421360c12f820c4f331b7"/>
      <w:bookmarkStart w:id="145" w:name="_Toc243471934"/>
      <w:bookmarkEnd w:id="136"/>
      <w:bookmarkEnd w:id="142"/>
      <w:r w:rsidRPr="00202A55">
        <w:rPr>
          <w:rFonts w:ascii="IRNazanin" w:eastAsia="Tahoma" w:hAnsi="IRNazanin" w:cs="IRNazanin"/>
          <w:color w:val="000000" w:themeColor="text1"/>
        </w:rPr>
        <w:lastRenderedPageBreak/>
        <w:t>پیوست الف: پرسش‌های پیش‌بینی‌شده در جلسه دفاع</w:t>
      </w:r>
      <w:bookmarkEnd w:id="145"/>
    </w:p>
    <w:p w14:paraId="0362C43D" w14:textId="77777777" w:rsidR="00E45BDA" w:rsidRPr="00202A55" w:rsidRDefault="00000000">
      <w:pPr>
        <w:pStyle w:val="FirstParagraph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چرا سالمندان؟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سالمندان و کاربران کم‌تجربه در استفاده از سامانه‌های دیجیتال با مشکلات واقعی مانند متن کوچک، گزینه‌های زیاد و مسیرهای پیچیده روبه‌رو می‌شوند. انتخاب این گروه باعث می‌شود اصول طراحی ساده و دسترس‌پذیر روی مسئله‌ای واقعی بررسی و پیاده‌سازی شود.</w:t>
      </w:r>
    </w:p>
    <w:p w14:paraId="7F0F118D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تفاوت با اپلیکیشن بانکی چیست؟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بانک خدماتی مانند انتقال وجه و پرداخت ارائه می‌دهد؛ «آسوده» بر ثبت و مدیریت هزینه، بودجه، گزارش ساده، یادآوری و همراهی مراقب تمرکز دارد و جایگزین بانک نیست.</w:t>
      </w:r>
    </w:p>
    <w:p w14:paraId="002153AD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چرا دستیار گفتگویی در MVP نیست؟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دستیار برای کمک به استفاده از نرم‌افزار است، نه ارائه مشاوره؛ از نظر امنیتی و فنی ساده‌تر و قابل‌دفاع‌تر است که در فاز دوم قرار گیرد.</w:t>
      </w:r>
    </w:p>
    <w:p w14:paraId="1993B44B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آیا با کاربر واقعی کار کرده‌اید؟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پرسوناها فرضی‌اند و نتیجه قطعی مصاحبه نیستند. برای اعتبارسنجی، تست محدود با کاربران واقعی در دو نوبت (هفته ۸ و ۱۳) برنامه‌ریزی شده است؛ هدف آن شناسایی مشکلات اصلی رابط است، نه مطالعه آماری گسترده.</w:t>
      </w:r>
    </w:p>
    <w:p w14:paraId="52786DAC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آیا به بانک متصل می‌شود؟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خیر؛ برای کاهش پیچیدگی و ریسک امنیتی. تمرکز پروژه بر تجربه کاربری، مدیریت داده مالی و معماری نرم‌افزار است.</w:t>
      </w:r>
    </w:p>
    <w:p w14:paraId="7114522E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چرا MongoDB به‌جای پایگاه داده رابطه‌ای؟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برای سرعت توسعه و یکپارچگی با JavaScript؛ یکپارچگی داده با ایندکس‌های یکتا، بررسی مالکیت و اعتبارسنجی لایه سرویس تضمین می‌شود.</w:t>
      </w:r>
    </w:p>
    <w:p w14:paraId="33A193F1" w14:textId="77777777" w:rsidR="00E45BDA" w:rsidRPr="00202A55" w:rsidRDefault="00000000">
      <w:pPr>
        <w:pStyle w:val="BodyText"/>
        <w:spacing w:after="120" w:line="360" w:lineRule="auto"/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b/>
          <w:bCs/>
          <w:color w:val="000000" w:themeColor="text1"/>
          <w:sz w:val="22"/>
          <w:szCs w:val="22"/>
        </w:rPr>
        <w:t>امنیت چگونه تأمین می‌شود؟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 با احراز هویت مبتنی بر کد یکبارمصرف و توکن‌های امن، کنترل مالکیت و مجوز در هر درخواست، اعتبارسنجی ورودی، Rate Limiting، هدرهای امنیتی، HTTPS و ثبت رویدادهای مهم.</w:t>
      </w:r>
    </w:p>
    <w:p w14:paraId="58B54750" w14:textId="77777777" w:rsidR="00E45BDA" w:rsidRPr="00202A55" w:rsidRDefault="00000000">
      <w:pPr>
        <w:pStyle w:val="Heading1"/>
        <w:rPr>
          <w:rFonts w:ascii="IRNazanin" w:hAnsi="IRNazanin" w:cs="IRNazanin"/>
          <w:color w:val="000000" w:themeColor="text1"/>
        </w:rPr>
      </w:pPr>
      <w:bookmarkStart w:id="146" w:name="منابع"/>
      <w:bookmarkStart w:id="147" w:name="_Toc243471935"/>
      <w:bookmarkEnd w:id="144"/>
      <w:r w:rsidRPr="00202A55">
        <w:rPr>
          <w:rFonts w:ascii="IRNazanin" w:eastAsia="Tahoma" w:hAnsi="IRNazanin" w:cs="IRNazanin"/>
          <w:color w:val="000000" w:themeColor="text1"/>
        </w:rPr>
        <w:lastRenderedPageBreak/>
        <w:t>منابع</w:t>
      </w:r>
      <w:bookmarkEnd w:id="147"/>
    </w:p>
    <w:p w14:paraId="3D7D9BD5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W3C.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Web Content Accessibility Guidelines (WCAG) 2.2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16D01711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Nielsen Norman Group. مقالات مرتبط با Usability for Senior Citizens.</w:t>
      </w:r>
    </w:p>
    <w:p w14:paraId="4811B51A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Nielsen, J.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10 Usability Heuristics for User Interface Design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6A5D7CAF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Norman, D.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The Design of Everyday Things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1F854867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Krug, S.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Don’t Make Me Think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57375070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Brooke, J.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SUS: A quick and dirty usability scale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0015BB4C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 xml:space="preserve">OWASP. </w:t>
      </w:r>
      <w:r w:rsidRPr="00202A55">
        <w:rPr>
          <w:rFonts w:ascii="IRNazanin" w:hAnsi="IRNazanin" w:cs="IRNazanin"/>
          <w:i/>
          <w:iCs/>
          <w:color w:val="000000" w:themeColor="text1"/>
          <w:sz w:val="22"/>
          <w:szCs w:val="22"/>
        </w:rPr>
        <w:t>Top 10 Web Application Security Risks</w:t>
      </w:r>
      <w:r w:rsidRPr="00202A55">
        <w:rPr>
          <w:rFonts w:ascii="IRNazanin" w:hAnsi="IRNazanin" w:cs="IRNazanin"/>
          <w:color w:val="000000" w:themeColor="text1"/>
          <w:sz w:val="22"/>
          <w:szCs w:val="22"/>
        </w:rPr>
        <w:t>.</w:t>
      </w:r>
    </w:p>
    <w:p w14:paraId="5CBF0795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مستندات رسمی Next.js، React، TypeScript، Tailwind CSS، Node.js، Express.js، MongoDB و Mongoose.</w:t>
      </w:r>
    </w:p>
    <w:p w14:paraId="2792C915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مستندات رسمی Recharts، Vitest، Supertest، Playwright، Lighthouse و axe.</w:t>
      </w:r>
    </w:p>
    <w:p w14:paraId="4538E599" w14:textId="77777777" w:rsidR="00E45BDA" w:rsidRPr="00202A55" w:rsidRDefault="00000000">
      <w:pPr>
        <w:pStyle w:val="Compact"/>
        <w:numPr>
          <w:ilvl w:val="0"/>
          <w:numId w:val="12"/>
        </w:numPr>
        <w:rPr>
          <w:rFonts w:ascii="IRNazanin" w:hAnsi="IRNazanin" w:cs="IRNazanin"/>
          <w:color w:val="000000" w:themeColor="text1"/>
        </w:rPr>
      </w:pPr>
      <w:r w:rsidRPr="00202A55">
        <w:rPr>
          <w:rFonts w:ascii="IRNazanin" w:hAnsi="IRNazanin" w:cs="IRNazanin"/>
          <w:color w:val="000000" w:themeColor="text1"/>
          <w:sz w:val="22"/>
          <w:szCs w:val="22"/>
        </w:rPr>
        <w:t>سند اولیه پروژه «آسوده» (پیشنهاد و تحلیل پروژه) به‌عنوان مبنای تعریف مسئله و نیازمندی‌ها.</w:t>
      </w:r>
      <w:bookmarkEnd w:id="146"/>
    </w:p>
    <w:sectPr w:rsidR="00E45BDA" w:rsidRPr="00202A55">
      <w:footerReference w:type="default" r:id="rId8"/>
      <w:pgSz w:w="11906" w:h="16838"/>
      <w:pgMar w:top="1247" w:right="1247" w:bottom="1247" w:left="124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8717" w14:textId="77777777" w:rsidR="0052415C" w:rsidRDefault="0052415C">
      <w:pPr>
        <w:spacing w:after="0"/>
      </w:pPr>
      <w:r>
        <w:separator/>
      </w:r>
    </w:p>
  </w:endnote>
  <w:endnote w:type="continuationSeparator" w:id="0">
    <w:p w14:paraId="768F0E11" w14:textId="77777777" w:rsidR="0052415C" w:rsidRDefault="005241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924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EA900E" w14:textId="31EC5258" w:rsidR="00202A55" w:rsidRDefault="00202A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227843" w14:textId="2D8DA167" w:rsidR="00E45BDA" w:rsidRDefault="00E45B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57884" w14:textId="77777777" w:rsidR="0052415C" w:rsidRDefault="0052415C">
      <w:r>
        <w:separator/>
      </w:r>
    </w:p>
  </w:footnote>
  <w:footnote w:type="continuationSeparator" w:id="0">
    <w:p w14:paraId="55F1CE09" w14:textId="77777777" w:rsidR="0052415C" w:rsidRDefault="00524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08A9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E66C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F487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74089558">
    <w:abstractNumId w:val="0"/>
  </w:num>
  <w:num w:numId="2" w16cid:durableId="17893858">
    <w:abstractNumId w:val="1"/>
  </w:num>
  <w:num w:numId="3" w16cid:durableId="2095854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0878445">
    <w:abstractNumId w:val="1"/>
  </w:num>
  <w:num w:numId="5" w16cid:durableId="484511197">
    <w:abstractNumId w:val="1"/>
  </w:num>
  <w:num w:numId="6" w16cid:durableId="871000251">
    <w:abstractNumId w:val="1"/>
  </w:num>
  <w:num w:numId="7" w16cid:durableId="122344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2219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260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1181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02702542">
    <w:abstractNumId w:val="1"/>
  </w:num>
  <w:num w:numId="12" w16cid:durableId="1464350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DA"/>
    <w:rsid w:val="00202A55"/>
    <w:rsid w:val="0052415C"/>
    <w:rsid w:val="00590D5F"/>
    <w:rsid w:val="00684B30"/>
    <w:rsid w:val="00E45BDA"/>
    <w:rsid w:val="00E5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3618"/>
  <w15:docId w15:val="{6D3E7FE8-7D15-45A7-AA11-A69852DC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rtl/>
        <w:lang w:val="en-US" w:eastAsia="en-US" w:bidi="fa-IR"/>
      </w:rPr>
    </w:rPrDefault>
    <w:pPrDefault>
      <w:pPr>
        <w:bidi/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Tahoma" w:eastAsia="Tahoma" w:hAnsi="Tahoma" w:cs="Tahoma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ahoma" w:eastAsia="Tahoma" w:hAnsi="Tahoma" w:cs="Tahoma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ahoma" w:eastAsia="Tahoma" w:hAnsi="Tahoma" w:cs="Tahoma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bCs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bCs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ahoma" w:eastAsia="Tahoma" w:hAnsi="Tahoma" w:cs="Tahoma"/>
      <w:rtl/>
      <w:lang w:val="en-US" w:bidi="fa-IR"/>
    </w:rPr>
  </w:style>
  <w:style w:type="character" w:customStyle="1" w:styleId="VerbatimChar">
    <w:name w:val="Verbatim Char"/>
    <w:basedOn w:val="CaptionChar"/>
    <w:link w:val="SourceCode"/>
    <w:rPr>
      <w:rFonts w:ascii="Courier New" w:eastAsia="Courier New" w:hAnsi="Courier New" w:cs="Courier New"/>
      <w:sz w:val="22"/>
      <w:szCs w:val="22"/>
      <w:rtl/>
      <w:lang w:val="en-US" w:bidi="fa-IR"/>
    </w:rPr>
  </w:style>
  <w:style w:type="character" w:customStyle="1" w:styleId="SectionNumber">
    <w:name w:val="Section Number"/>
    <w:basedOn w:val="CaptionChar"/>
    <w:rPr>
      <w:rFonts w:ascii="Tahoma" w:eastAsia="Tahoma" w:hAnsi="Tahoma" w:cs="Tahoma"/>
      <w:rtl/>
      <w:lang w:val="en-US" w:bidi="fa-IR"/>
    </w:rPr>
  </w:style>
  <w:style w:type="character" w:styleId="FootnoteReference">
    <w:name w:val="footnote reference"/>
    <w:basedOn w:val="CaptionChar"/>
    <w:rPr>
      <w:rFonts w:ascii="Tahoma" w:eastAsia="Tahoma" w:hAnsi="Tahoma" w:cs="Tahoma"/>
      <w:vertAlign w:val="superscript"/>
      <w:rtl/>
      <w:lang w:val="en-US" w:bidi="fa-IR"/>
    </w:rPr>
  </w:style>
  <w:style w:type="character" w:styleId="Hyperlink">
    <w:name w:val="Hyperlink"/>
    <w:basedOn w:val="CaptionChar"/>
    <w:uiPriority w:val="99"/>
    <w:rPr>
      <w:rFonts w:ascii="Tahoma" w:eastAsia="Tahoma" w:hAnsi="Tahoma" w:cs="Tahoma"/>
      <w:color w:val="4F81BD" w:themeColor="accent1"/>
      <w:rtl/>
      <w:lang w:val="en-US" w:bidi="fa-IR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urier New" w:eastAsia="Courier New" w:hAnsi="Courier New" w:cs="Courier New"/>
    </w:rPr>
  </w:style>
  <w:style w:type="character" w:customStyle="1" w:styleId="KeywordTok">
    <w:name w:val="KeywordTok"/>
    <w:basedOn w:val="VerbatimChar"/>
    <w:rPr>
      <w:rFonts w:ascii="Tahoma" w:eastAsia="Tahoma" w:hAnsi="Tahoma" w:cs="Tahoma"/>
      <w:b/>
      <w:bCs/>
      <w:color w:val="007020"/>
      <w:sz w:val="22"/>
      <w:szCs w:val="22"/>
      <w:rtl/>
      <w:lang w:val="en-US" w:bidi="fa-IR"/>
    </w:rPr>
  </w:style>
  <w:style w:type="character" w:customStyle="1" w:styleId="DataTypeTok">
    <w:name w:val="DataTypeTok"/>
    <w:basedOn w:val="VerbatimChar"/>
    <w:rPr>
      <w:rFonts w:ascii="Tahoma" w:eastAsia="Tahoma" w:hAnsi="Tahoma" w:cs="Tahoma"/>
      <w:color w:val="902000"/>
      <w:sz w:val="22"/>
      <w:szCs w:val="22"/>
      <w:rtl/>
      <w:lang w:val="en-US" w:bidi="fa-IR"/>
    </w:rPr>
  </w:style>
  <w:style w:type="character" w:customStyle="1" w:styleId="DecValTok">
    <w:name w:val="DecValTok"/>
    <w:basedOn w:val="VerbatimChar"/>
    <w:rPr>
      <w:rFonts w:ascii="Tahoma" w:eastAsia="Tahoma" w:hAnsi="Tahoma" w:cs="Tahoma"/>
      <w:color w:val="40A070"/>
      <w:sz w:val="22"/>
      <w:szCs w:val="22"/>
      <w:rtl/>
      <w:lang w:val="en-US" w:bidi="fa-IR"/>
    </w:rPr>
  </w:style>
  <w:style w:type="character" w:customStyle="1" w:styleId="BaseNTok">
    <w:name w:val="BaseNTok"/>
    <w:basedOn w:val="VerbatimChar"/>
    <w:rPr>
      <w:rFonts w:ascii="Tahoma" w:eastAsia="Tahoma" w:hAnsi="Tahoma" w:cs="Tahoma"/>
      <w:color w:val="40A070"/>
      <w:sz w:val="22"/>
      <w:szCs w:val="22"/>
      <w:rtl/>
      <w:lang w:val="en-US" w:bidi="fa-IR"/>
    </w:rPr>
  </w:style>
  <w:style w:type="character" w:customStyle="1" w:styleId="FloatTok">
    <w:name w:val="FloatTok"/>
    <w:basedOn w:val="VerbatimChar"/>
    <w:rPr>
      <w:rFonts w:ascii="Tahoma" w:eastAsia="Tahoma" w:hAnsi="Tahoma" w:cs="Tahoma"/>
      <w:color w:val="40A070"/>
      <w:sz w:val="22"/>
      <w:szCs w:val="22"/>
      <w:rtl/>
      <w:lang w:val="en-US" w:bidi="fa-IR"/>
    </w:rPr>
  </w:style>
  <w:style w:type="character" w:customStyle="1" w:styleId="ConstantTok">
    <w:name w:val="ConstantTok"/>
    <w:basedOn w:val="VerbatimChar"/>
    <w:rPr>
      <w:rFonts w:ascii="Tahoma" w:eastAsia="Tahoma" w:hAnsi="Tahoma" w:cs="Tahoma"/>
      <w:color w:val="880000"/>
      <w:sz w:val="22"/>
      <w:szCs w:val="22"/>
      <w:rtl/>
      <w:lang w:val="en-US" w:bidi="fa-IR"/>
    </w:rPr>
  </w:style>
  <w:style w:type="character" w:customStyle="1" w:styleId="CharTok">
    <w:name w:val="CharTok"/>
    <w:basedOn w:val="VerbatimChar"/>
    <w:rPr>
      <w:rFonts w:ascii="Tahoma" w:eastAsia="Tahoma" w:hAnsi="Tahoma" w:cs="Tahoma"/>
      <w:color w:val="4070A0"/>
      <w:sz w:val="22"/>
      <w:szCs w:val="22"/>
      <w:rtl/>
      <w:lang w:val="en-US" w:bidi="fa-IR"/>
    </w:rPr>
  </w:style>
  <w:style w:type="character" w:customStyle="1" w:styleId="SpecialCharTok">
    <w:name w:val="SpecialCharTok"/>
    <w:basedOn w:val="VerbatimChar"/>
    <w:rPr>
      <w:rFonts w:ascii="Tahoma" w:eastAsia="Tahoma" w:hAnsi="Tahoma" w:cs="Tahoma"/>
      <w:color w:val="4070A0"/>
      <w:sz w:val="22"/>
      <w:szCs w:val="22"/>
      <w:rtl/>
      <w:lang w:val="en-US" w:bidi="fa-IR"/>
    </w:rPr>
  </w:style>
  <w:style w:type="character" w:customStyle="1" w:styleId="StringTok">
    <w:name w:val="StringTok"/>
    <w:basedOn w:val="VerbatimChar"/>
    <w:rPr>
      <w:rFonts w:ascii="Tahoma" w:eastAsia="Tahoma" w:hAnsi="Tahoma" w:cs="Tahoma"/>
      <w:color w:val="4070A0"/>
      <w:sz w:val="22"/>
      <w:szCs w:val="22"/>
      <w:rtl/>
      <w:lang w:val="en-US" w:bidi="fa-IR"/>
    </w:rPr>
  </w:style>
  <w:style w:type="character" w:customStyle="1" w:styleId="VerbatimStringTok">
    <w:name w:val="VerbatimStringTok"/>
    <w:basedOn w:val="VerbatimChar"/>
    <w:rPr>
      <w:rFonts w:ascii="Tahoma" w:eastAsia="Tahoma" w:hAnsi="Tahoma" w:cs="Tahoma"/>
      <w:color w:val="4070A0"/>
      <w:sz w:val="22"/>
      <w:szCs w:val="22"/>
      <w:rtl/>
      <w:lang w:val="en-US" w:bidi="fa-IR"/>
    </w:rPr>
  </w:style>
  <w:style w:type="character" w:customStyle="1" w:styleId="SpecialStringTok">
    <w:name w:val="SpecialStringTok"/>
    <w:basedOn w:val="VerbatimChar"/>
    <w:rPr>
      <w:rFonts w:ascii="Tahoma" w:eastAsia="Tahoma" w:hAnsi="Tahoma" w:cs="Tahoma"/>
      <w:color w:val="BB6688"/>
      <w:sz w:val="22"/>
      <w:szCs w:val="22"/>
      <w:rtl/>
      <w:lang w:val="en-US" w:bidi="fa-IR"/>
    </w:rPr>
  </w:style>
  <w:style w:type="character" w:customStyle="1" w:styleId="ImportTok">
    <w:name w:val="ImportTok"/>
    <w:basedOn w:val="VerbatimChar"/>
    <w:rPr>
      <w:rFonts w:ascii="Tahoma" w:eastAsia="Tahoma" w:hAnsi="Tahoma" w:cs="Tahoma"/>
      <w:b/>
      <w:bCs/>
      <w:color w:val="008000"/>
      <w:sz w:val="22"/>
      <w:szCs w:val="22"/>
      <w:rtl/>
      <w:lang w:val="en-US" w:bidi="fa-IR"/>
    </w:rPr>
  </w:style>
  <w:style w:type="character" w:customStyle="1" w:styleId="CommentTok">
    <w:name w:val="CommentTok"/>
    <w:basedOn w:val="VerbatimChar"/>
    <w:rPr>
      <w:rFonts w:ascii="Tahoma" w:eastAsia="Tahoma" w:hAnsi="Tahoma" w:cs="Tahoma"/>
      <w:i/>
      <w:color w:val="60A0B0"/>
      <w:sz w:val="22"/>
      <w:szCs w:val="22"/>
      <w:rtl/>
      <w:lang w:val="en-US" w:bidi="fa-IR"/>
    </w:rPr>
  </w:style>
  <w:style w:type="character" w:customStyle="1" w:styleId="DocumentationTok">
    <w:name w:val="DocumentationTok"/>
    <w:basedOn w:val="VerbatimChar"/>
    <w:rPr>
      <w:rFonts w:ascii="Tahoma" w:eastAsia="Tahoma" w:hAnsi="Tahoma" w:cs="Tahoma"/>
      <w:i/>
      <w:color w:val="BA2121"/>
      <w:sz w:val="22"/>
      <w:szCs w:val="22"/>
      <w:rtl/>
      <w:lang w:val="en-US" w:bidi="fa-IR"/>
    </w:rPr>
  </w:style>
  <w:style w:type="character" w:customStyle="1" w:styleId="AnnotationTok">
    <w:name w:val="AnnotationTok"/>
    <w:basedOn w:val="VerbatimChar"/>
    <w:rPr>
      <w:rFonts w:ascii="Tahoma" w:eastAsia="Tahoma" w:hAnsi="Tahoma" w:cs="Tahoma"/>
      <w:b/>
      <w:bCs/>
      <w:i/>
      <w:color w:val="60A0B0"/>
      <w:sz w:val="22"/>
      <w:szCs w:val="22"/>
      <w:rtl/>
      <w:lang w:val="en-US" w:bidi="fa-IR"/>
    </w:rPr>
  </w:style>
  <w:style w:type="character" w:customStyle="1" w:styleId="CommentVarTok">
    <w:name w:val="CommentVarTok"/>
    <w:basedOn w:val="VerbatimChar"/>
    <w:rPr>
      <w:rFonts w:ascii="Tahoma" w:eastAsia="Tahoma" w:hAnsi="Tahoma" w:cs="Tahoma"/>
      <w:b/>
      <w:bCs/>
      <w:i/>
      <w:color w:val="60A0B0"/>
      <w:sz w:val="22"/>
      <w:szCs w:val="22"/>
      <w:rtl/>
      <w:lang w:val="en-US" w:bidi="fa-IR"/>
    </w:rPr>
  </w:style>
  <w:style w:type="character" w:customStyle="1" w:styleId="OtherTok">
    <w:name w:val="OtherTok"/>
    <w:basedOn w:val="VerbatimChar"/>
    <w:rPr>
      <w:rFonts w:ascii="Tahoma" w:eastAsia="Tahoma" w:hAnsi="Tahoma" w:cs="Tahoma"/>
      <w:color w:val="007020"/>
      <w:sz w:val="22"/>
      <w:szCs w:val="22"/>
      <w:rtl/>
      <w:lang w:val="en-US" w:bidi="fa-IR"/>
    </w:rPr>
  </w:style>
  <w:style w:type="character" w:customStyle="1" w:styleId="FunctionTok">
    <w:name w:val="FunctionTok"/>
    <w:basedOn w:val="VerbatimChar"/>
    <w:rPr>
      <w:rFonts w:ascii="Tahoma" w:eastAsia="Tahoma" w:hAnsi="Tahoma" w:cs="Tahoma"/>
      <w:color w:val="06287E"/>
      <w:sz w:val="22"/>
      <w:szCs w:val="22"/>
      <w:rtl/>
      <w:lang w:val="en-US" w:bidi="fa-IR"/>
    </w:rPr>
  </w:style>
  <w:style w:type="character" w:customStyle="1" w:styleId="VariableTok">
    <w:name w:val="VariableTok"/>
    <w:basedOn w:val="VerbatimChar"/>
    <w:rPr>
      <w:rFonts w:ascii="Tahoma" w:eastAsia="Tahoma" w:hAnsi="Tahoma" w:cs="Tahoma"/>
      <w:color w:val="19177C"/>
      <w:sz w:val="22"/>
      <w:szCs w:val="22"/>
      <w:rtl/>
      <w:lang w:val="en-US" w:bidi="fa-IR"/>
    </w:rPr>
  </w:style>
  <w:style w:type="character" w:customStyle="1" w:styleId="ControlFlowTok">
    <w:name w:val="ControlFlowTok"/>
    <w:basedOn w:val="VerbatimChar"/>
    <w:rPr>
      <w:rFonts w:ascii="Tahoma" w:eastAsia="Tahoma" w:hAnsi="Tahoma" w:cs="Tahoma"/>
      <w:b/>
      <w:bCs/>
      <w:color w:val="007020"/>
      <w:sz w:val="22"/>
      <w:szCs w:val="22"/>
      <w:rtl/>
      <w:lang w:val="en-US" w:bidi="fa-IR"/>
    </w:rPr>
  </w:style>
  <w:style w:type="character" w:customStyle="1" w:styleId="OperatorTok">
    <w:name w:val="OperatorTok"/>
    <w:basedOn w:val="VerbatimChar"/>
    <w:rPr>
      <w:rFonts w:ascii="Tahoma" w:eastAsia="Tahoma" w:hAnsi="Tahoma" w:cs="Tahoma"/>
      <w:color w:val="666666"/>
      <w:sz w:val="22"/>
      <w:szCs w:val="22"/>
      <w:rtl/>
      <w:lang w:val="en-US" w:bidi="fa-IR"/>
    </w:rPr>
  </w:style>
  <w:style w:type="character" w:customStyle="1" w:styleId="BuiltInTok">
    <w:name w:val="BuiltInTok"/>
    <w:basedOn w:val="VerbatimChar"/>
    <w:rPr>
      <w:rFonts w:ascii="Tahoma" w:eastAsia="Tahoma" w:hAnsi="Tahoma" w:cs="Tahoma"/>
      <w:color w:val="008000"/>
      <w:sz w:val="22"/>
      <w:szCs w:val="22"/>
      <w:rtl/>
      <w:lang w:val="en-US" w:bidi="fa-IR"/>
    </w:rPr>
  </w:style>
  <w:style w:type="character" w:customStyle="1" w:styleId="ExtensionTok">
    <w:name w:val="ExtensionTok"/>
    <w:basedOn w:val="VerbatimChar"/>
    <w:rPr>
      <w:rFonts w:ascii="Tahoma" w:eastAsia="Tahoma" w:hAnsi="Tahoma" w:cs="Tahoma"/>
      <w:sz w:val="22"/>
      <w:szCs w:val="22"/>
      <w:rtl/>
      <w:lang w:val="en-US" w:bidi="fa-IR"/>
    </w:rPr>
  </w:style>
  <w:style w:type="character" w:customStyle="1" w:styleId="PreprocessorTok">
    <w:name w:val="PreprocessorTok"/>
    <w:basedOn w:val="VerbatimChar"/>
    <w:rPr>
      <w:rFonts w:ascii="Tahoma" w:eastAsia="Tahoma" w:hAnsi="Tahoma" w:cs="Tahoma"/>
      <w:color w:val="BC7A00"/>
      <w:sz w:val="22"/>
      <w:szCs w:val="22"/>
      <w:rtl/>
      <w:lang w:val="en-US" w:bidi="fa-IR"/>
    </w:rPr>
  </w:style>
  <w:style w:type="character" w:customStyle="1" w:styleId="AttributeTok">
    <w:name w:val="AttributeTok"/>
    <w:basedOn w:val="VerbatimChar"/>
    <w:rPr>
      <w:rFonts w:ascii="Tahoma" w:eastAsia="Tahoma" w:hAnsi="Tahoma" w:cs="Tahoma"/>
      <w:color w:val="7D9029"/>
      <w:sz w:val="22"/>
      <w:szCs w:val="22"/>
      <w:rtl/>
      <w:lang w:val="en-US" w:bidi="fa-IR"/>
    </w:rPr>
  </w:style>
  <w:style w:type="character" w:customStyle="1" w:styleId="RegionMarkerTok">
    <w:name w:val="RegionMarkerTok"/>
    <w:basedOn w:val="VerbatimChar"/>
    <w:rPr>
      <w:rFonts w:ascii="Tahoma" w:eastAsia="Tahoma" w:hAnsi="Tahoma" w:cs="Tahoma"/>
      <w:sz w:val="22"/>
      <w:szCs w:val="22"/>
      <w:rtl/>
      <w:lang w:val="en-US" w:bidi="fa-IR"/>
    </w:rPr>
  </w:style>
  <w:style w:type="character" w:customStyle="1" w:styleId="InformationTok">
    <w:name w:val="InformationTok"/>
    <w:basedOn w:val="VerbatimChar"/>
    <w:rPr>
      <w:rFonts w:ascii="Tahoma" w:eastAsia="Tahoma" w:hAnsi="Tahoma" w:cs="Tahoma"/>
      <w:b/>
      <w:bCs/>
      <w:i/>
      <w:color w:val="60A0B0"/>
      <w:sz w:val="22"/>
      <w:szCs w:val="22"/>
      <w:rtl/>
      <w:lang w:val="en-US" w:bidi="fa-IR"/>
    </w:rPr>
  </w:style>
  <w:style w:type="character" w:customStyle="1" w:styleId="WarningTok">
    <w:name w:val="WarningTok"/>
    <w:basedOn w:val="VerbatimChar"/>
    <w:rPr>
      <w:rFonts w:ascii="Tahoma" w:eastAsia="Tahoma" w:hAnsi="Tahoma" w:cs="Tahoma"/>
      <w:b/>
      <w:bCs/>
      <w:i/>
      <w:color w:val="60A0B0"/>
      <w:sz w:val="22"/>
      <w:szCs w:val="22"/>
      <w:rtl/>
      <w:lang w:val="en-US" w:bidi="fa-IR"/>
    </w:rPr>
  </w:style>
  <w:style w:type="character" w:customStyle="1" w:styleId="AlertTok">
    <w:name w:val="AlertTok"/>
    <w:basedOn w:val="VerbatimChar"/>
    <w:rPr>
      <w:rFonts w:ascii="Tahoma" w:eastAsia="Tahoma" w:hAnsi="Tahoma" w:cs="Tahoma"/>
      <w:b/>
      <w:bCs/>
      <w:color w:val="FF0000"/>
      <w:sz w:val="22"/>
      <w:szCs w:val="22"/>
      <w:rtl/>
      <w:lang w:val="en-US" w:bidi="fa-IR"/>
    </w:rPr>
  </w:style>
  <w:style w:type="character" w:customStyle="1" w:styleId="ErrorTok">
    <w:name w:val="ErrorTok"/>
    <w:basedOn w:val="VerbatimChar"/>
    <w:rPr>
      <w:rFonts w:ascii="Tahoma" w:eastAsia="Tahoma" w:hAnsi="Tahoma" w:cs="Tahoma"/>
      <w:b/>
      <w:bCs/>
      <w:color w:val="FF0000"/>
      <w:sz w:val="22"/>
      <w:szCs w:val="22"/>
      <w:rtl/>
      <w:lang w:val="en-US" w:bidi="fa-IR"/>
    </w:rPr>
  </w:style>
  <w:style w:type="character" w:customStyle="1" w:styleId="NormalTok">
    <w:name w:val="NormalTok"/>
    <w:basedOn w:val="VerbatimChar"/>
    <w:rPr>
      <w:rFonts w:ascii="Tahoma" w:eastAsia="Tahoma" w:hAnsi="Tahoma" w:cs="Tahoma"/>
      <w:sz w:val="22"/>
      <w:szCs w:val="22"/>
      <w:rtl/>
      <w:lang w:val="en-US" w:bidi="fa-IR"/>
    </w:rPr>
  </w:style>
  <w:style w:type="paragraph" w:styleId="TOC1">
    <w:name w:val="toc 1"/>
    <w:basedOn w:val="Normal"/>
    <w:next w:val="Normal"/>
    <w:autoRedefine/>
    <w:uiPriority w:val="39"/>
    <w:rsid w:val="00202A5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02A55"/>
    <w:pPr>
      <w:spacing w:after="100"/>
      <w:ind w:left="240"/>
    </w:pPr>
  </w:style>
  <w:style w:type="paragraph" w:styleId="Header">
    <w:name w:val="header"/>
    <w:basedOn w:val="Normal"/>
    <w:link w:val="HeaderChar"/>
    <w:rsid w:val="00202A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02A5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rsid w:val="00202A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02A5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5518</Words>
  <Characters>31459</Characters>
  <Application>Microsoft Office Word</Application>
  <DocSecurity>0</DocSecurity>
  <Lines>262</Lines>
  <Paragraphs>73</Paragraphs>
  <ScaleCrop>false</ScaleCrop>
  <Company/>
  <LinksUpToDate>false</LinksUpToDate>
  <CharactersWithSpaces>36904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پروژه پایانی آسوده</dc:title>
  <dc:creator>محمدرضا چاقمی</dc:creator>
  <cp:keywords/>
  <cp:lastModifiedBy>AsuS</cp:lastModifiedBy>
  <cp:revision>2</cp:revision>
  <dcterms:created xsi:type="dcterms:W3CDTF">2026-10-21T07:36:00Z</dcterms:created>
  <dcterms:modified xsi:type="dcterms:W3CDTF">2026-10-21T07:36:00Z</dcterms:modified>
</cp:coreProperties>
</file>