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Calibri" w:hAnsi="Calibri"/>
          <w:b/>
          <w:color w:val="0B2545"/>
          <w:sz w:val="40"/>
        </w:rPr>
        <w:t>AHMAD ALI</w:t>
      </w:r>
    </w:p>
    <w:p>
      <w:pPr>
        <w:spacing w:after="60"/>
        <w:jc w:val="center"/>
      </w:pPr>
      <w:r>
        <w:rPr>
          <w:rFonts w:ascii="Calibri" w:hAnsi="Calibri"/>
          <w:b/>
          <w:color w:val="1F4D78"/>
          <w:sz w:val="22"/>
        </w:rPr>
        <w:t>Data Analyst | Data Analysis | Business Intelligence</w:t>
      </w:r>
    </w:p>
    <w:p>
      <w:pPr>
        <w:spacing w:after="160"/>
        <w:jc w:val="center"/>
      </w:pPr>
      <w:r>
        <w:rPr>
          <w:rFonts w:ascii="Calibri" w:hAnsi="Calibri"/>
          <w:color w:val="555555"/>
          <w:sz w:val="19"/>
        </w:rPr>
        <w:t>Amman, Jordan | ahmad.ali@email.com | +962 7 9000 0000 | linkedin.com/in/ahmad-ali | github.com/ahmad-ali</w:t>
      </w:r>
    </w:p>
    <w:p>
      <w:pPr>
        <w:pStyle w:val="Heading1"/>
        <w:keepNext/>
      </w:pPr>
      <w:r>
        <w:rPr>
          <w:rFonts w:ascii="Calibri" w:hAnsi="Calibri"/>
          <w:b/>
          <w:color w:val="1F4D78"/>
          <w:sz w:val="26"/>
        </w:rPr>
        <w:t>Professional Summary</w:t>
      </w:r>
    </w:p>
    <w:p>
      <w:pPr>
        <w:spacing w:after="120"/>
      </w:pPr>
      <w:r>
        <w:rPr>
          <w:rFonts w:ascii="Calibri" w:hAnsi="Calibri"/>
          <w:sz w:val="21"/>
        </w:rPr>
        <w:t>Data analyst with hands-on experience in data analysis, data analytics, SQL reporting, statistics, dashboard design, and data visualization. Skilled in Python, Pandas, NumPy, Matplotlib, Seaborn, Tableau, Power BI, and Microsoft Excel for cleaning datasets, finding business insights, and presenting clear recommendations.</w:t>
      </w:r>
    </w:p>
    <w:p>
      <w:pPr>
        <w:pStyle w:val="Heading1"/>
        <w:keepNext/>
      </w:pPr>
      <w:r>
        <w:rPr>
          <w:rFonts w:ascii="Calibri" w:hAnsi="Calibri"/>
          <w:b/>
          <w:color w:val="1F4D78"/>
          <w:sz w:val="26"/>
        </w:rPr>
        <w:t>Core Skills</w:t>
      </w:r>
    </w:p>
    <w:tbl>
      <w:tblPr>
        <w:tblW w:type="dxa" w:w="9360"/>
        <w:tblLayout w:type="fixed"/>
        <w:tblLook w:firstColumn="1" w:firstRow="1" w:lastColumn="0" w:lastRow="0" w:noHBand="0" w:noVBand="1" w:val="04A0"/>
        <w:tblInd w:w="120" w:type="dxa"/>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5040"/>
        <w:gridCol w:w="5040"/>
      </w:tblGrid>
      <w:tr>
        <w:tc>
          <w:tcPr>
            <w:tcW w:type="dxa" w:w="2520"/>
            <w:shd w:fill="F2F4F7"/>
          </w:tcPr>
          <w:p>
            <w:pPr>
              <w:spacing w:after="0"/>
            </w:pPr>
            <w:r>
              <w:rPr>
                <w:rFonts w:ascii="Calibri" w:hAnsi="Calibri"/>
                <w:b/>
                <w:color w:val="0B2545"/>
                <w:sz w:val="19"/>
              </w:rPr>
              <w:t>Analysis</w:t>
            </w:r>
          </w:p>
        </w:tc>
        <w:tc>
          <w:tcPr>
            <w:tcW w:type="dxa" w:w="6840"/>
          </w:tcPr>
          <w:p>
            <w:pPr>
              <w:spacing w:after="0"/>
            </w:pPr>
            <w:r>
              <w:rPr>
                <w:rFonts w:ascii="Calibri" w:hAnsi="Calibri"/>
                <w:sz w:val="19"/>
              </w:rPr>
              <w:t>Data Analysis, Data Analytics, Statistics, Statistical Analysis, KPI tracking, cohort analysis</w:t>
            </w:r>
          </w:p>
        </w:tc>
      </w:tr>
      <w:tr>
        <w:tc>
          <w:tcPr>
            <w:tcW w:type="dxa" w:w="2520"/>
            <w:shd w:fill="F2F4F7"/>
          </w:tcPr>
          <w:p>
            <w:pPr>
              <w:spacing w:after="0"/>
            </w:pPr>
            <w:r>
              <w:rPr>
                <w:rFonts w:ascii="Calibri" w:hAnsi="Calibri"/>
                <w:b/>
                <w:color w:val="0B2545"/>
                <w:sz w:val="19"/>
              </w:rPr>
              <w:t>Programming</w:t>
            </w:r>
          </w:p>
        </w:tc>
        <w:tc>
          <w:tcPr>
            <w:tcW w:type="dxa" w:w="6840"/>
          </w:tcPr>
          <w:p>
            <w:pPr>
              <w:spacing w:after="0"/>
            </w:pPr>
            <w:r>
              <w:rPr>
                <w:rFonts w:ascii="Calibri" w:hAnsi="Calibri"/>
                <w:sz w:val="19"/>
              </w:rPr>
              <w:t>Python, Pandas, NumPy, SQL, data cleaning, feature preparation, reusable analysis scripts</w:t>
            </w:r>
          </w:p>
        </w:tc>
      </w:tr>
      <w:tr>
        <w:tc>
          <w:tcPr>
            <w:tcW w:type="dxa" w:w="2520"/>
            <w:shd w:fill="F2F4F7"/>
          </w:tcPr>
          <w:p>
            <w:pPr>
              <w:spacing w:after="0"/>
            </w:pPr>
            <w:r>
              <w:rPr>
                <w:rFonts w:ascii="Calibri" w:hAnsi="Calibri"/>
                <w:b/>
                <w:color w:val="0B2545"/>
                <w:sz w:val="19"/>
              </w:rPr>
              <w:t>Visualization</w:t>
            </w:r>
          </w:p>
        </w:tc>
        <w:tc>
          <w:tcPr>
            <w:tcW w:type="dxa" w:w="6840"/>
          </w:tcPr>
          <w:p>
            <w:pPr>
              <w:spacing w:after="0"/>
            </w:pPr>
            <w:r>
              <w:rPr>
                <w:rFonts w:ascii="Calibri" w:hAnsi="Calibri"/>
                <w:sz w:val="19"/>
              </w:rPr>
              <w:t>Data Visualization, Matplotlib, Seaborn, Tableau, Power BI, dashboard storytelling</w:t>
            </w:r>
          </w:p>
        </w:tc>
      </w:tr>
      <w:tr>
        <w:tc>
          <w:tcPr>
            <w:tcW w:type="dxa" w:w="2520"/>
            <w:shd w:fill="F2F4F7"/>
          </w:tcPr>
          <w:p>
            <w:pPr>
              <w:spacing w:after="0"/>
            </w:pPr>
            <w:r>
              <w:rPr>
                <w:rFonts w:ascii="Calibri" w:hAnsi="Calibri"/>
                <w:b/>
                <w:color w:val="0B2545"/>
                <w:sz w:val="19"/>
              </w:rPr>
              <w:t>Tools</w:t>
            </w:r>
          </w:p>
        </w:tc>
        <w:tc>
          <w:tcPr>
            <w:tcW w:type="dxa" w:w="6840"/>
          </w:tcPr>
          <w:p>
            <w:pPr>
              <w:spacing w:after="0"/>
            </w:pPr>
            <w:r>
              <w:rPr>
                <w:rFonts w:ascii="Calibri" w:hAnsi="Calibri"/>
                <w:sz w:val="19"/>
              </w:rPr>
              <w:t>Microsoft Excel, Excel PivotTables, Power Query, Git, Jupyter Notebook, CSV and database workflows</w:t>
            </w:r>
          </w:p>
        </w:tc>
      </w:tr>
    </w:tbl>
    <w:p>
      <w:pPr>
        <w:pStyle w:val="Heading1"/>
        <w:keepNext/>
      </w:pPr>
      <w:r>
        <w:rPr>
          <w:rFonts w:ascii="Calibri" w:hAnsi="Calibri"/>
          <w:b/>
          <w:color w:val="1F4D78"/>
          <w:sz w:val="26"/>
        </w:rPr>
        <w:t>Professional Experience</w:t>
      </w:r>
    </w:p>
    <w:p>
      <w:pPr>
        <w:keepNext/>
      </w:pPr>
      <w:r>
        <w:rPr>
          <w:rFonts w:ascii="Calibri" w:hAnsi="Calibri"/>
          <w:b/>
          <w:color w:val="0B2545"/>
          <w:sz w:val="22"/>
        </w:rPr>
        <w:t>Junior Data Analyst</w:t>
      </w:r>
      <w:r>
        <w:rPr>
          <w:rFonts w:ascii="Calibri" w:hAnsi="Calibri"/>
          <w:color w:val="555555"/>
          <w:sz w:val="21"/>
        </w:rPr>
        <w:t xml:space="preserve"> | InsightWorks Analytics | 2024 - Present</w:t>
      </w:r>
    </w:p>
    <w:p>
      <w:pPr>
        <w:pStyle w:val="ListBullet"/>
        <w:spacing w:after="60"/>
        <w:ind w:left="360" w:hanging="144"/>
      </w:pPr>
      <w:r>
        <w:rPr>
          <w:rFonts w:ascii="Calibri" w:hAnsi="Calibri"/>
          <w:sz w:val="21"/>
        </w:rPr>
        <w:t>Built weekly SQL reports to monitor revenue, customer retention, conversion rate, and operational KPIs.</w:t>
      </w:r>
    </w:p>
    <w:p>
      <w:pPr>
        <w:pStyle w:val="ListBullet"/>
        <w:spacing w:after="60"/>
        <w:ind w:left="360" w:hanging="144"/>
      </w:pPr>
      <w:r>
        <w:rPr>
          <w:rFonts w:ascii="Calibri" w:hAnsi="Calibri"/>
          <w:sz w:val="21"/>
        </w:rPr>
        <w:t>Used Python, Pandas, and NumPy to clean raw sales and support data, remove duplicates, handle missing values, and prepare analysis-ready datasets.</w:t>
      </w:r>
    </w:p>
    <w:p>
      <w:pPr>
        <w:pStyle w:val="ListBullet"/>
        <w:spacing w:after="60"/>
        <w:ind w:left="360" w:hanging="144"/>
      </w:pPr>
      <w:r>
        <w:rPr>
          <w:rFonts w:ascii="Calibri" w:hAnsi="Calibri"/>
          <w:sz w:val="21"/>
        </w:rPr>
        <w:t>Created Power BI and Tableau dashboards with clear data visualization for managers and product teams.</w:t>
      </w:r>
    </w:p>
    <w:p>
      <w:pPr>
        <w:pStyle w:val="ListBullet"/>
        <w:spacing w:after="60"/>
        <w:ind w:left="360" w:hanging="144"/>
      </w:pPr>
      <w:r>
        <w:rPr>
          <w:rFonts w:ascii="Calibri" w:hAnsi="Calibri"/>
          <w:sz w:val="21"/>
        </w:rPr>
        <w:t>Applied statistics and statistical analysis to compare campaign performance and explain trends with practical recommendations.</w:t>
      </w:r>
    </w:p>
    <w:p>
      <w:pPr>
        <w:keepNext/>
      </w:pPr>
      <w:r>
        <w:rPr>
          <w:rFonts w:ascii="Calibri" w:hAnsi="Calibri"/>
          <w:b/>
          <w:color w:val="0B2545"/>
          <w:sz w:val="22"/>
        </w:rPr>
        <w:t>Data Analysis Intern</w:t>
      </w:r>
      <w:r>
        <w:rPr>
          <w:rFonts w:ascii="Calibri" w:hAnsi="Calibri"/>
          <w:color w:val="555555"/>
          <w:sz w:val="21"/>
        </w:rPr>
        <w:t xml:space="preserve"> | Retail Metrics Lab | 2023 - 2024</w:t>
      </w:r>
    </w:p>
    <w:p>
      <w:pPr>
        <w:pStyle w:val="ListBullet"/>
        <w:spacing w:after="60"/>
        <w:ind w:left="360" w:hanging="144"/>
      </w:pPr>
      <w:r>
        <w:rPr>
          <w:rFonts w:ascii="Calibri" w:hAnsi="Calibri"/>
          <w:sz w:val="21"/>
        </w:rPr>
        <w:t>Analyzed Excel files and transactional datasets to identify slow-moving products and seasonal demand patterns.</w:t>
      </w:r>
    </w:p>
    <w:p>
      <w:pPr>
        <w:pStyle w:val="ListBullet"/>
        <w:spacing w:after="60"/>
        <w:ind w:left="360" w:hanging="144"/>
      </w:pPr>
      <w:r>
        <w:rPr>
          <w:rFonts w:ascii="Calibri" w:hAnsi="Calibri"/>
          <w:sz w:val="21"/>
        </w:rPr>
        <w:t>Prepared Matplotlib and Seaborn charts for monthly business reviews and stakeholder presentations.</w:t>
      </w:r>
    </w:p>
    <w:p>
      <w:pPr>
        <w:pStyle w:val="ListBullet"/>
        <w:spacing w:after="60"/>
        <w:ind w:left="360" w:hanging="144"/>
      </w:pPr>
      <w:r>
        <w:rPr>
          <w:rFonts w:ascii="Calibri" w:hAnsi="Calibri"/>
          <w:sz w:val="21"/>
        </w:rPr>
        <w:t>Documented data quality issues, validated source files, and improved recurring reporting templates in Microsoft Excel.</w:t>
      </w:r>
    </w:p>
    <w:p>
      <w:pPr>
        <w:pStyle w:val="Heading1"/>
        <w:keepNext/>
      </w:pPr>
      <w:r>
        <w:rPr>
          <w:rFonts w:ascii="Calibri" w:hAnsi="Calibri"/>
          <w:b/>
          <w:color w:val="1F4D78"/>
          <w:sz w:val="26"/>
        </w:rPr>
        <w:t>Projects</w:t>
      </w:r>
    </w:p>
    <w:p>
      <w:pPr>
        <w:keepNext/>
      </w:pPr>
      <w:r>
        <w:rPr>
          <w:rFonts w:ascii="Calibri" w:hAnsi="Calibri"/>
          <w:b/>
          <w:color w:val="0B2545"/>
          <w:sz w:val="22"/>
        </w:rPr>
        <w:t>Sales Performance Dashboard</w:t>
      </w:r>
    </w:p>
    <w:p>
      <w:pPr>
        <w:pStyle w:val="ListBullet"/>
        <w:spacing w:after="60"/>
        <w:ind w:left="360" w:hanging="144"/>
      </w:pPr>
      <w:r>
        <w:rPr>
          <w:rFonts w:ascii="Calibri" w:hAnsi="Calibri"/>
          <w:sz w:val="21"/>
        </w:rPr>
        <w:t>Designed a Power BI dashboard connected to SQL exports, showing monthly sales, regional performance, and product category trends.</w:t>
      </w:r>
    </w:p>
    <w:p>
      <w:pPr>
        <w:pStyle w:val="ListBullet"/>
        <w:spacing w:after="60"/>
        <w:ind w:left="360" w:hanging="144"/>
      </w:pPr>
      <w:r>
        <w:rPr>
          <w:rFonts w:ascii="Calibri" w:hAnsi="Calibri"/>
          <w:sz w:val="21"/>
        </w:rPr>
        <w:t>Used data visualization principles to make KPIs easy to read and helped reduce manual reporting time.</w:t>
      </w:r>
    </w:p>
    <w:p>
      <w:pPr>
        <w:keepNext/>
      </w:pPr>
      <w:r>
        <w:rPr>
          <w:rFonts w:ascii="Calibri" w:hAnsi="Calibri"/>
          <w:b/>
          <w:color w:val="0B2545"/>
          <w:sz w:val="22"/>
        </w:rPr>
        <w:t>Customer Churn Exploratory Analysis</w:t>
      </w:r>
    </w:p>
    <w:p>
      <w:pPr>
        <w:pStyle w:val="ListBullet"/>
        <w:spacing w:after="60"/>
        <w:ind w:left="360" w:hanging="144"/>
      </w:pPr>
      <w:r>
        <w:rPr>
          <w:rFonts w:ascii="Calibri" w:hAnsi="Calibri"/>
          <w:sz w:val="21"/>
        </w:rPr>
        <w:t>Used Python, Pandas, NumPy, Matplotlib, and Seaborn to analyze churn patterns and summarize risk factors.</w:t>
      </w:r>
    </w:p>
    <w:p>
      <w:pPr>
        <w:pStyle w:val="ListBullet"/>
        <w:spacing w:after="60"/>
        <w:ind w:left="360" w:hanging="144"/>
      </w:pPr>
      <w:r>
        <w:rPr>
          <w:rFonts w:ascii="Calibri" w:hAnsi="Calibri"/>
          <w:sz w:val="21"/>
        </w:rPr>
        <w:t>Presented findings with statistics, visual charts, and recommendations for retention campaigns.</w:t>
      </w:r>
    </w:p>
    <w:p>
      <w:pPr>
        <w:pStyle w:val="Heading1"/>
        <w:keepNext/>
      </w:pPr>
      <w:r>
        <w:rPr>
          <w:rFonts w:ascii="Calibri" w:hAnsi="Calibri"/>
          <w:b/>
          <w:color w:val="1F4D78"/>
          <w:sz w:val="26"/>
        </w:rPr>
        <w:t>Education</w:t>
      </w:r>
    </w:p>
    <w:p>
      <w:r>
        <w:rPr>
          <w:rFonts w:ascii="Calibri" w:hAnsi="Calibri"/>
          <w:b/>
          <w:color w:val="0B2545"/>
          <w:sz w:val="21"/>
        </w:rPr>
        <w:t>B.Sc. in Computer Information Systems | University of Jordan | 2023</w:t>
      </w:r>
    </w:p>
    <w:p>
      <w:pPr>
        <w:pStyle w:val="Heading1"/>
        <w:keepNext/>
      </w:pPr>
      <w:r>
        <w:rPr>
          <w:rFonts w:ascii="Calibri" w:hAnsi="Calibri"/>
          <w:b/>
          <w:color w:val="1F4D78"/>
          <w:sz w:val="26"/>
        </w:rPr>
        <w:t>Certifications</w:t>
      </w:r>
    </w:p>
    <w:p>
      <w:pPr>
        <w:pStyle w:val="ListBullet"/>
        <w:spacing w:after="60"/>
        <w:ind w:left="360" w:hanging="144"/>
      </w:pPr>
      <w:r>
        <w:rPr>
          <w:rFonts w:ascii="Calibri" w:hAnsi="Calibri"/>
          <w:sz w:val="21"/>
        </w:rPr>
        <w:t>Google Data Analytics Professional Certificate</w:t>
      </w:r>
    </w:p>
    <w:p>
      <w:pPr>
        <w:pStyle w:val="ListBullet"/>
        <w:spacing w:after="60"/>
        <w:ind w:left="360" w:hanging="144"/>
      </w:pPr>
      <w:r>
        <w:rPr>
          <w:rFonts w:ascii="Calibri" w:hAnsi="Calibri"/>
          <w:sz w:val="21"/>
        </w:rPr>
        <w:t>Microsoft Power BI Data Analyst Associate - in progress</w:t>
      </w:r>
    </w:p>
    <w:p>
      <w:pPr>
        <w:pStyle w:val="ListBullet"/>
        <w:spacing w:after="60"/>
        <w:ind w:left="360" w:hanging="144"/>
      </w:pPr>
      <w:r>
        <w:rPr>
          <w:rFonts w:ascii="Calibri" w:hAnsi="Calibri"/>
          <w:sz w:val="21"/>
        </w:rPr>
        <w:t>SQL for Data Analysis Certificate</w:t>
      </w:r>
    </w:p>
    <w:sectPr w:rsidR="00FC693F" w:rsidRPr="0006063C" w:rsidSect="00034616">
      <w:footerReference w:type="default" r:id="rId9"/>
      <w:pgSz w:w="12240" w:h="15840"/>
      <w:pgMar w:top="936" w:right="1080" w:bottom="936"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Calibri" w:hAnsi="Calibri"/>
        <w:color w:val="777777"/>
        <w:sz w:val="17"/>
      </w:rPr>
      <w:t>Ahmad Ali - Data Analyst CV</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80" w:line="264" w:lineRule="auto"/>
      <w:outlineLvl w:val="0"/>
    </w:pPr>
    <w:rPr>
      <w:rFonts w:asciiTheme="majorHAnsi" w:eastAsiaTheme="majorEastAsia" w:hAnsiTheme="majorHAnsi" w:cstheme="majorBidi" w:ascii="Calibri" w:hAnsi="Calibri"/>
      <w:b/>
      <w:bCs/>
      <w:color w:val="1F4D78"/>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ns0:coreProperties xmlns:dc="http://purl.org/dc/elements/1.1/" xmlns:ns0="http://schemas.openxmlformats.org/package/2006/metadata/core-properties" xmlns:ns2="http://purl.org/dc/terms/" xmlns:xsi="http://www.w3.org/2001/XMLSchema-instance">
  <dc:title/>
  <dc:subject/>
  <dc:creator/>
  <ns0:keywords/>
  <dc:description>generated by python-docx</dc:description>
  <ns0:lastModifiedBy/>
  <ns0:revision>1</ns0:revision>
  <ns2:created xsi:type="dcterms:W3CDTF">2013-12-23T23:15:00Z</ns2:created>
  <ns2:modified xsi:type="dcterms:W3CDTF">2013-12-23T23:15:00Z</ns2:modified>
  <ns0:category/>
</ns0:coreProperties>
</file>