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FB06A" w14:textId="5DD67BA3" w:rsidR="001F0FBE" w:rsidRDefault="00680358">
      <w:pPr>
        <w:rPr>
          <w:sz w:val="24"/>
          <w:szCs w:val="24"/>
        </w:rPr>
      </w:pPr>
      <w:r w:rsidRPr="00680358">
        <w:rPr>
          <w:sz w:val="32"/>
          <w:szCs w:val="32"/>
        </w:rPr>
        <w:t xml:space="preserve">AWS CDK development </w:t>
      </w:r>
      <w:r>
        <w:rPr>
          <w:sz w:val="32"/>
          <w:szCs w:val="32"/>
        </w:rPr>
        <w:t xml:space="preserve">recommendations </w:t>
      </w:r>
      <w:r w:rsidRPr="00680358">
        <w:rPr>
          <w:sz w:val="32"/>
          <w:szCs w:val="32"/>
        </w:rPr>
        <w:t xml:space="preserve">within AWS </w:t>
      </w:r>
      <w:r>
        <w:rPr>
          <w:sz w:val="32"/>
          <w:szCs w:val="32"/>
        </w:rPr>
        <w:t>Organizational Structure</w:t>
      </w:r>
      <w:r w:rsidRPr="00680358">
        <w:rPr>
          <w:sz w:val="32"/>
          <w:szCs w:val="32"/>
        </w:rPr>
        <w:br/>
      </w:r>
      <w:r>
        <w:t xml:space="preserve"> </w:t>
      </w:r>
      <w:r w:rsidRPr="00680358">
        <w:rPr>
          <w:sz w:val="24"/>
          <w:szCs w:val="24"/>
        </w:rPr>
        <w:t xml:space="preserve">Restricted </w:t>
      </w:r>
      <w:r>
        <w:rPr>
          <w:sz w:val="24"/>
          <w:szCs w:val="24"/>
        </w:rPr>
        <w:t>E</w:t>
      </w:r>
      <w:r w:rsidRPr="00680358">
        <w:rPr>
          <w:sz w:val="24"/>
          <w:szCs w:val="24"/>
        </w:rPr>
        <w:t xml:space="preserve">nvironments + Cross-Account Deployment </w:t>
      </w:r>
      <w:r>
        <w:rPr>
          <w:sz w:val="24"/>
          <w:szCs w:val="24"/>
        </w:rPr>
        <w:t>P</w:t>
      </w:r>
      <w:r w:rsidRPr="00680358">
        <w:rPr>
          <w:sz w:val="24"/>
          <w:szCs w:val="24"/>
        </w:rPr>
        <w:t>ipelines</w:t>
      </w:r>
    </w:p>
    <w:p w14:paraId="08520C29" w14:textId="4EA9429B" w:rsidR="0010274F" w:rsidRDefault="0010274F">
      <w:pPr>
        <w:rPr>
          <w:sz w:val="24"/>
          <w:szCs w:val="24"/>
        </w:rPr>
      </w:pPr>
    </w:p>
    <w:p w14:paraId="4E6D199C" w14:textId="42F30A4F" w:rsidR="0010274F" w:rsidRDefault="0010274F">
      <w:pPr>
        <w:rPr>
          <w:sz w:val="24"/>
          <w:szCs w:val="24"/>
        </w:rPr>
      </w:pPr>
      <w:r>
        <w:rPr>
          <w:sz w:val="24"/>
          <w:szCs w:val="24"/>
        </w:rPr>
        <w:t xml:space="preserve">Prerequisites. </w:t>
      </w:r>
      <w:r w:rsidR="00CE5926">
        <w:rPr>
          <w:sz w:val="24"/>
          <w:szCs w:val="24"/>
        </w:rPr>
        <w:t>All</w:t>
      </w:r>
      <w:r>
        <w:rPr>
          <w:sz w:val="24"/>
          <w:szCs w:val="24"/>
        </w:rPr>
        <w:t xml:space="preserve"> these instructions only apply to CDK V2 development and all CDK code examples and recommendations have only been applied to CDK C# development.</w:t>
      </w:r>
    </w:p>
    <w:p w14:paraId="3EF1E9A9" w14:textId="30D02231" w:rsidR="00BD556F" w:rsidRDefault="00BD556F">
      <w:pPr>
        <w:rPr>
          <w:sz w:val="24"/>
          <w:szCs w:val="24"/>
        </w:rPr>
      </w:pPr>
    </w:p>
    <w:p w14:paraId="3BBC8BA4" w14:textId="5FFB1EC8" w:rsidR="0010274F" w:rsidRPr="0010274F" w:rsidRDefault="0010274F" w:rsidP="0010274F">
      <w:pPr>
        <w:pStyle w:val="ListParagraph"/>
        <w:numPr>
          <w:ilvl w:val="0"/>
          <w:numId w:val="2"/>
        </w:numPr>
        <w:rPr>
          <w:sz w:val="24"/>
          <w:szCs w:val="24"/>
        </w:rPr>
      </w:pPr>
      <w:r w:rsidRPr="0010274F">
        <w:rPr>
          <w:sz w:val="24"/>
          <w:szCs w:val="24"/>
        </w:rPr>
        <w:t>Bootstrapping An Account for CDK</w:t>
      </w:r>
    </w:p>
    <w:p w14:paraId="2CCB42F3" w14:textId="3AB2F151" w:rsidR="00BD556F" w:rsidRDefault="001A2CAC" w:rsidP="00BD556F">
      <w:pPr>
        <w:pStyle w:val="ListParagraph"/>
        <w:numPr>
          <w:ilvl w:val="0"/>
          <w:numId w:val="1"/>
        </w:numPr>
      </w:pPr>
      <w:r>
        <w:t>Traditionally</w:t>
      </w:r>
      <w:r w:rsidR="00BD556F">
        <w:t xml:space="preserve"> we have bootstrapped CDK with vanilla ‘</w:t>
      </w:r>
      <w:proofErr w:type="spellStart"/>
      <w:r w:rsidR="00BD556F">
        <w:t>cdk</w:t>
      </w:r>
      <w:proofErr w:type="spellEnd"/>
      <w:r w:rsidR="00BD556F">
        <w:t xml:space="preserve"> bootstrap’ command. </w:t>
      </w:r>
      <w:r w:rsidR="0010274F">
        <w:t>CDK</w:t>
      </w:r>
      <w:r w:rsidR="00BD556F">
        <w:t xml:space="preserve"> bootstrap creates several roles used within </w:t>
      </w:r>
      <w:r w:rsidR="0010274F">
        <w:t>CDK</w:t>
      </w:r>
      <w:r w:rsidR="00BD556F">
        <w:t xml:space="preserve"> </w:t>
      </w:r>
      <w:r w:rsidR="0010274F">
        <w:t>commands (</w:t>
      </w:r>
      <w:r w:rsidR="00BD556F">
        <w:t>synth, lookup, deploy Cloud</w:t>
      </w:r>
      <w:r w:rsidR="0010274F">
        <w:t>F</w:t>
      </w:r>
      <w:r w:rsidR="00BD556F">
        <w:t xml:space="preserve">ormation, deploy assets, publish ECR images, </w:t>
      </w:r>
      <w:r w:rsidR="0010274F">
        <w:t>etc.</w:t>
      </w:r>
      <w:r w:rsidR="00BD556F">
        <w:t xml:space="preserve">). The default roles will not work </w:t>
      </w:r>
      <w:r>
        <w:t>in</w:t>
      </w:r>
      <w:r w:rsidR="00C358ED">
        <w:t xml:space="preserve"> the ORG environment </w:t>
      </w:r>
      <w:r w:rsidR="00BD556F">
        <w:t xml:space="preserve">because of following </w:t>
      </w:r>
      <w:r w:rsidR="002416AD">
        <w:t>reasons.</w:t>
      </w:r>
      <w:r w:rsidR="00BD556F">
        <w:t xml:space="preserve"> </w:t>
      </w:r>
    </w:p>
    <w:p w14:paraId="7FAB0D0D" w14:textId="0CD43188" w:rsidR="00BD556F" w:rsidRDefault="00BD556F" w:rsidP="00BD556F">
      <w:pPr>
        <w:pStyle w:val="ListParagraph"/>
        <w:numPr>
          <w:ilvl w:val="1"/>
          <w:numId w:val="1"/>
        </w:numPr>
      </w:pPr>
      <w:r>
        <w:t xml:space="preserve">several of those </w:t>
      </w:r>
      <w:proofErr w:type="gramStart"/>
      <w:r>
        <w:t>roles</w:t>
      </w:r>
      <w:proofErr w:type="gramEnd"/>
      <w:r>
        <w:t xml:space="preserve"> default to Administrator-level policies</w:t>
      </w:r>
    </w:p>
    <w:p w14:paraId="437CEC4C" w14:textId="7D4AB6A2" w:rsidR="00BD556F" w:rsidRDefault="00BD556F" w:rsidP="00BD556F">
      <w:pPr>
        <w:pStyle w:val="ListParagraph"/>
        <w:numPr>
          <w:ilvl w:val="1"/>
          <w:numId w:val="1"/>
        </w:numPr>
      </w:pPr>
      <w:r>
        <w:t xml:space="preserve">The default roles are not given Trusted permissions in other </w:t>
      </w:r>
      <w:r w:rsidR="002416AD">
        <w:t>accounts.</w:t>
      </w:r>
    </w:p>
    <w:p w14:paraId="2750C4F8" w14:textId="5E135A9B" w:rsidR="00C358ED" w:rsidRDefault="00C358ED" w:rsidP="00C358ED">
      <w:pPr>
        <w:pStyle w:val="ListParagraph"/>
        <w:numPr>
          <w:ilvl w:val="2"/>
          <w:numId w:val="1"/>
        </w:numPr>
      </w:pPr>
      <w:r>
        <w:t>This is a problem for Cross-Account Deployments</w:t>
      </w:r>
    </w:p>
    <w:p w14:paraId="2FF7E4F3" w14:textId="41E82EFD" w:rsidR="00BD556F" w:rsidRDefault="00BD556F" w:rsidP="00BD556F">
      <w:pPr>
        <w:pStyle w:val="ListParagraph"/>
        <w:numPr>
          <w:ilvl w:val="1"/>
          <w:numId w:val="1"/>
        </w:numPr>
      </w:pPr>
      <w:r>
        <w:t xml:space="preserve">The default roles are not </w:t>
      </w:r>
      <w:r w:rsidR="00C358ED">
        <w:t xml:space="preserve">automatically </w:t>
      </w:r>
      <w:r>
        <w:t xml:space="preserve">named with correct </w:t>
      </w:r>
      <w:r w:rsidR="00C358ED">
        <w:t xml:space="preserve">qualifier </w:t>
      </w:r>
      <w:r w:rsidR="002416AD">
        <w:t>prefix.</w:t>
      </w:r>
    </w:p>
    <w:p w14:paraId="4FFFEC84" w14:textId="51EC6F7E" w:rsidR="0010274F" w:rsidRDefault="0010274F" w:rsidP="0010274F">
      <w:pPr>
        <w:pStyle w:val="ListParagraph"/>
        <w:numPr>
          <w:ilvl w:val="0"/>
          <w:numId w:val="1"/>
        </w:numPr>
      </w:pPr>
      <w:r>
        <w:t xml:space="preserve">Executing </w:t>
      </w:r>
      <w:proofErr w:type="spellStart"/>
      <w:r w:rsidRPr="0010274F">
        <w:rPr>
          <w:b/>
          <w:bCs/>
        </w:rPr>
        <w:t>cdk</w:t>
      </w:r>
      <w:proofErr w:type="spellEnd"/>
      <w:r w:rsidRPr="0010274F">
        <w:rPr>
          <w:b/>
          <w:bCs/>
        </w:rPr>
        <w:t xml:space="preserve"> --show-template</w:t>
      </w:r>
      <w:r>
        <w:t xml:space="preserve"> should yield you the default CloudFormation template that bootstrapping would normally use to create the necessary roles. This template needs to be saved and modified. Later we will feed the modified template back into </w:t>
      </w:r>
      <w:proofErr w:type="spellStart"/>
      <w:r>
        <w:t>cdk</w:t>
      </w:r>
      <w:proofErr w:type="spellEnd"/>
      <w:r>
        <w:t xml:space="preserve"> bootstrap via </w:t>
      </w:r>
      <w:proofErr w:type="gramStart"/>
      <w:r>
        <w:t xml:space="preserve">the </w:t>
      </w:r>
      <w:r w:rsidRPr="0010274F">
        <w:t xml:space="preserve"> </w:t>
      </w:r>
      <w:r w:rsidRPr="0010274F">
        <w:rPr>
          <w:b/>
          <w:bCs/>
        </w:rPr>
        <w:t>--</w:t>
      </w:r>
      <w:proofErr w:type="gramEnd"/>
      <w:r w:rsidRPr="0010274F">
        <w:rPr>
          <w:b/>
          <w:bCs/>
        </w:rPr>
        <w:t>template</w:t>
      </w:r>
      <w:r>
        <w:t xml:space="preserve"> argument. </w:t>
      </w:r>
    </w:p>
    <w:p w14:paraId="4D8E9899" w14:textId="77777777" w:rsidR="00E45331" w:rsidRDefault="00B167D9" w:rsidP="00B167D9">
      <w:pPr>
        <w:pStyle w:val="ListParagraph"/>
        <w:numPr>
          <w:ilvl w:val="1"/>
          <w:numId w:val="1"/>
        </w:numPr>
      </w:pPr>
      <w:r>
        <w:t>Apply the following change to the</w:t>
      </w:r>
      <w:r w:rsidR="00500023">
        <w:t xml:space="preserve"> resource</w:t>
      </w:r>
      <w:r>
        <w:t xml:space="preserve"> naming standard</w:t>
      </w:r>
      <w:r w:rsidR="00500023">
        <w:t xml:space="preserve"> throughout</w:t>
      </w:r>
      <w:r>
        <w:t>:</w:t>
      </w:r>
    </w:p>
    <w:p w14:paraId="0878AAD5" w14:textId="77A03185" w:rsidR="00B167D9" w:rsidRPr="00184C2B" w:rsidRDefault="00E45331" w:rsidP="00E45331">
      <w:pPr>
        <w:pStyle w:val="ListParagraph"/>
        <w:numPr>
          <w:ilvl w:val="2"/>
          <w:numId w:val="1"/>
        </w:numPr>
      </w:pPr>
      <w:r>
        <w:t>example</w:t>
      </w:r>
      <w:r w:rsidR="00184C2B">
        <w:br/>
        <w:t xml:space="preserve">from:   </w:t>
      </w:r>
      <w:proofErr w:type="spellStart"/>
      <w:r w:rsidR="00184C2B" w:rsidRPr="00184C2B">
        <w:t>cdk</w:t>
      </w:r>
      <w:proofErr w:type="spellEnd"/>
      <w:r w:rsidR="00184C2B" w:rsidRPr="00184C2B">
        <w:t>-${</w:t>
      </w:r>
      <w:r w:rsidR="00184C2B" w:rsidRPr="00184C2B">
        <w:rPr>
          <w:b/>
          <w:bCs/>
        </w:rPr>
        <w:t>Qualifier</w:t>
      </w:r>
      <w:r w:rsidR="00184C2B" w:rsidRPr="00184C2B">
        <w:t>}-assets-key</w:t>
      </w:r>
      <w:r w:rsidR="00B167D9">
        <w:br/>
      </w:r>
      <w:proofErr w:type="gramStart"/>
      <w:r w:rsidR="00184C2B" w:rsidRPr="00184C2B">
        <w:t>to</w:t>
      </w:r>
      <w:r w:rsidR="00184C2B">
        <w:rPr>
          <w:b/>
          <w:bCs/>
        </w:rPr>
        <w:t xml:space="preserve"> :</w:t>
      </w:r>
      <w:proofErr w:type="gramEnd"/>
      <w:r w:rsidR="00184C2B">
        <w:rPr>
          <w:b/>
          <w:bCs/>
        </w:rPr>
        <w:t xml:space="preserve">       </w:t>
      </w:r>
      <w:r w:rsidR="00DE27A1" w:rsidRPr="00184C2B">
        <w:t>${</w:t>
      </w:r>
      <w:r w:rsidR="00DE27A1" w:rsidRPr="00184C2B">
        <w:rPr>
          <w:b/>
          <w:bCs/>
        </w:rPr>
        <w:t>Qualifier</w:t>
      </w:r>
      <w:r w:rsidR="00DE27A1" w:rsidRPr="00184C2B">
        <w:t>}-</w:t>
      </w:r>
      <w:proofErr w:type="spellStart"/>
      <w:r w:rsidR="00DE27A1" w:rsidRPr="00184C2B">
        <w:t>cdk</w:t>
      </w:r>
      <w:proofErr w:type="spellEnd"/>
      <w:r w:rsidR="00DE27A1" w:rsidRPr="00184C2B">
        <w:t>-assets-key</w:t>
      </w:r>
    </w:p>
    <w:p w14:paraId="73C1B038" w14:textId="457B8EBF" w:rsidR="00DE27A1" w:rsidRDefault="00DE27A1" w:rsidP="00B167D9">
      <w:pPr>
        <w:pStyle w:val="ListParagraph"/>
        <w:numPr>
          <w:ilvl w:val="1"/>
          <w:numId w:val="1"/>
        </w:numPr>
      </w:pPr>
      <w:r w:rsidRPr="00E45331">
        <w:t xml:space="preserve">Note that “Qualifier” comes </w:t>
      </w:r>
      <w:r w:rsidR="00E45331" w:rsidRPr="00E45331">
        <w:t>first.</w:t>
      </w:r>
    </w:p>
    <w:p w14:paraId="49459855" w14:textId="0A4EE2CB" w:rsidR="00FB0E90" w:rsidRPr="00E45331" w:rsidRDefault="00FB0E90" w:rsidP="00B167D9">
      <w:pPr>
        <w:pStyle w:val="ListParagraph"/>
        <w:numPr>
          <w:ilvl w:val="1"/>
          <w:numId w:val="1"/>
        </w:numPr>
      </w:pPr>
      <w:r>
        <w:t>Again, apply this new standard throughout the file</w:t>
      </w:r>
      <w:r w:rsidR="000C59A4">
        <w:t>.</w:t>
      </w:r>
    </w:p>
    <w:p w14:paraId="4D69926A" w14:textId="632129D6" w:rsidR="00683655" w:rsidRDefault="00683655" w:rsidP="0010274F">
      <w:pPr>
        <w:pStyle w:val="ListParagraph"/>
        <w:numPr>
          <w:ilvl w:val="0"/>
          <w:numId w:val="1"/>
        </w:numPr>
      </w:pPr>
      <w:r>
        <w:t xml:space="preserve">Bootstrap </w:t>
      </w:r>
      <w:r w:rsidR="00C507AE">
        <w:t xml:space="preserve">The </w:t>
      </w:r>
      <w:r w:rsidR="00632BC6">
        <w:t>source</w:t>
      </w:r>
      <w:r w:rsidR="00C507AE">
        <w:t xml:space="preserve"> account and the target account. </w:t>
      </w:r>
      <w:r w:rsidR="00632BC6">
        <w:t>Source</w:t>
      </w:r>
      <w:r w:rsidR="00C507AE">
        <w:t xml:space="preserve"> is where your pipeline will run, Target will the application environment and it will vary depending on the project and the environment</w:t>
      </w:r>
      <w:r w:rsidR="000C59A4">
        <w:t xml:space="preserve"> i.e., dev, </w:t>
      </w:r>
      <w:proofErr w:type="spellStart"/>
      <w:r w:rsidR="000C59A4">
        <w:t>qm</w:t>
      </w:r>
      <w:proofErr w:type="spellEnd"/>
      <w:r w:rsidR="000C59A4">
        <w:t>, staging, prod, etc</w:t>
      </w:r>
      <w:r w:rsidR="00C507AE">
        <w:t>.</w:t>
      </w:r>
    </w:p>
    <w:p w14:paraId="767E03AC" w14:textId="3A0A2218" w:rsidR="005B7CB7" w:rsidRDefault="005B7CB7" w:rsidP="005B7CB7">
      <w:pPr>
        <w:pStyle w:val="ListParagraph"/>
        <w:numPr>
          <w:ilvl w:val="0"/>
          <w:numId w:val="2"/>
        </w:numPr>
      </w:pPr>
      <w:r>
        <w:t xml:space="preserve">Create KMS </w:t>
      </w:r>
      <w:proofErr w:type="gramStart"/>
      <w:r>
        <w:t>key</w:t>
      </w:r>
      <w:proofErr w:type="gramEnd"/>
    </w:p>
    <w:p w14:paraId="2324B159" w14:textId="0F5F3661" w:rsidR="00ED3A91" w:rsidRDefault="00ED3A91" w:rsidP="00ED3A91">
      <w:pPr>
        <w:pStyle w:val="ListParagraph"/>
        <w:numPr>
          <w:ilvl w:val="1"/>
          <w:numId w:val="2"/>
        </w:numPr>
      </w:pPr>
      <w:r>
        <w:t>Alias must conform to the same qualifier used throughout the project</w:t>
      </w:r>
      <w:r w:rsidR="000C59A4">
        <w:t>.</w:t>
      </w:r>
    </w:p>
    <w:p w14:paraId="5AADFF23" w14:textId="6E740826" w:rsidR="007E53CC" w:rsidRDefault="007E53CC" w:rsidP="00ED3A91">
      <w:pPr>
        <w:pStyle w:val="ListParagraph"/>
        <w:numPr>
          <w:ilvl w:val="1"/>
          <w:numId w:val="2"/>
        </w:numPr>
      </w:pPr>
      <w:r>
        <w:t>Key policy</w:t>
      </w:r>
    </w:p>
    <w:p w14:paraId="31CAC97D" w14:textId="41E1091D" w:rsidR="005B7CB7" w:rsidRDefault="005B7CB7" w:rsidP="005B7CB7">
      <w:pPr>
        <w:pStyle w:val="ListParagraph"/>
        <w:numPr>
          <w:ilvl w:val="0"/>
          <w:numId w:val="2"/>
        </w:numPr>
      </w:pPr>
      <w:r>
        <w:t>Create Pipeline Artifacts Bucket</w:t>
      </w:r>
    </w:p>
    <w:p w14:paraId="0EB9B958" w14:textId="350EEF09" w:rsidR="007E53CC" w:rsidRDefault="007E53CC" w:rsidP="007E53CC">
      <w:pPr>
        <w:pStyle w:val="ListParagraph"/>
        <w:numPr>
          <w:ilvl w:val="1"/>
          <w:numId w:val="2"/>
        </w:numPr>
      </w:pPr>
      <w:r>
        <w:t>Bucket policy</w:t>
      </w:r>
    </w:p>
    <w:p w14:paraId="71276D42" w14:textId="4D2E123F" w:rsidR="005B7CB7" w:rsidRDefault="00024261" w:rsidP="005B7CB7">
      <w:pPr>
        <w:pStyle w:val="ListParagraph"/>
        <w:numPr>
          <w:ilvl w:val="0"/>
          <w:numId w:val="2"/>
        </w:numPr>
      </w:pPr>
      <w:r>
        <w:t xml:space="preserve">Create Parameter Store parameters per environment for your </w:t>
      </w:r>
      <w:proofErr w:type="spellStart"/>
      <w:r>
        <w:t>vpc</w:t>
      </w:r>
      <w:proofErr w:type="spellEnd"/>
      <w:r>
        <w:t xml:space="preserve">, </w:t>
      </w:r>
      <w:r w:rsidR="002E55F7">
        <w:t>subnets.</w:t>
      </w:r>
    </w:p>
    <w:p w14:paraId="6A17C452" w14:textId="71268342" w:rsidR="00932461" w:rsidRDefault="00932461" w:rsidP="00932461">
      <w:pPr>
        <w:pStyle w:val="ListParagraph"/>
        <w:numPr>
          <w:ilvl w:val="1"/>
          <w:numId w:val="2"/>
        </w:numPr>
      </w:pPr>
      <w:r>
        <w:t xml:space="preserve">Do not hardcode </w:t>
      </w:r>
      <w:proofErr w:type="spellStart"/>
      <w:r>
        <w:t>vpcid</w:t>
      </w:r>
      <w:proofErr w:type="spellEnd"/>
      <w:r>
        <w:t xml:space="preserve">, subnet ids, security group ids into your </w:t>
      </w:r>
      <w:r w:rsidR="002E55F7">
        <w:t>code.</w:t>
      </w:r>
    </w:p>
    <w:p w14:paraId="3D9F5451" w14:textId="0D7671F1" w:rsidR="00E05E42" w:rsidRDefault="00E05E42" w:rsidP="00E05E42">
      <w:pPr>
        <w:pStyle w:val="ListParagraph"/>
        <w:numPr>
          <w:ilvl w:val="2"/>
          <w:numId w:val="2"/>
        </w:numPr>
      </w:pPr>
      <w:r>
        <w:t xml:space="preserve">You will not be able to </w:t>
      </w:r>
      <w:r w:rsidR="00FB02E4">
        <w:t>properly</w:t>
      </w:r>
      <w:r>
        <w:t xml:space="preserve"> change those in a </w:t>
      </w:r>
      <w:proofErr w:type="spellStart"/>
      <w:r>
        <w:t>HiTrust</w:t>
      </w:r>
      <w:proofErr w:type="spellEnd"/>
      <w:r>
        <w:t xml:space="preserve"> Environment</w:t>
      </w:r>
    </w:p>
    <w:p w14:paraId="77FD74E9" w14:textId="4C2C54C9" w:rsidR="002A6842" w:rsidRDefault="00E92FB2" w:rsidP="005B7CB7">
      <w:pPr>
        <w:pStyle w:val="ListParagraph"/>
        <w:numPr>
          <w:ilvl w:val="0"/>
          <w:numId w:val="2"/>
        </w:numPr>
      </w:pPr>
      <w:r>
        <w:t>Cross-Account Parameter Store Patterns</w:t>
      </w:r>
    </w:p>
    <w:p w14:paraId="0E7A6076" w14:textId="65A17540" w:rsidR="00E92FB2" w:rsidRDefault="00932461" w:rsidP="00932461">
      <w:pPr>
        <w:pStyle w:val="ListParagraph"/>
        <w:numPr>
          <w:ilvl w:val="1"/>
          <w:numId w:val="2"/>
        </w:numPr>
      </w:pPr>
      <w:r>
        <w:t xml:space="preserve">Custom Resource Lambda to write parameters to another account via </w:t>
      </w:r>
      <w:proofErr w:type="gramStart"/>
      <w:r w:rsidR="002E55F7">
        <w:t>STS</w:t>
      </w:r>
      <w:proofErr w:type="gramEnd"/>
    </w:p>
    <w:p w14:paraId="4C0E7C89" w14:textId="62F8E6B3" w:rsidR="00CD6EF9" w:rsidRDefault="0047013A" w:rsidP="00CD6EF9">
      <w:pPr>
        <w:pStyle w:val="ListParagraph"/>
        <w:numPr>
          <w:ilvl w:val="0"/>
          <w:numId w:val="2"/>
        </w:numPr>
      </w:pPr>
      <w:r>
        <w:t xml:space="preserve">Modify the CDK </w:t>
      </w:r>
      <w:r w:rsidR="00E60F87">
        <w:t>Bootstrap Default Synthesizer in your CDK Code</w:t>
      </w:r>
    </w:p>
    <w:p w14:paraId="46E109DD" w14:textId="23B74BAE" w:rsidR="00FE1954" w:rsidRDefault="008F3D6A" w:rsidP="008F3D6A">
      <w:pPr>
        <w:pStyle w:val="ListParagraph"/>
        <w:numPr>
          <w:ilvl w:val="0"/>
          <w:numId w:val="2"/>
        </w:numPr>
      </w:pPr>
      <w:r>
        <w:lastRenderedPageBreak/>
        <w:t xml:space="preserve">Limit or Eliminate use of </w:t>
      </w:r>
      <w:proofErr w:type="spellStart"/>
      <w:r>
        <w:t>ContextHelper.cs</w:t>
      </w:r>
      <w:proofErr w:type="spellEnd"/>
      <w:r>
        <w:t xml:space="preserve"> </w:t>
      </w:r>
      <w:proofErr w:type="gramStart"/>
      <w:r>
        <w:t>class</w:t>
      </w:r>
      <w:proofErr w:type="gramEnd"/>
    </w:p>
    <w:p w14:paraId="0DF52B13" w14:textId="7B92AEA6" w:rsidR="008F3D6A" w:rsidRDefault="008F3D6A" w:rsidP="008F3D6A">
      <w:pPr>
        <w:pStyle w:val="ListParagraph"/>
        <w:numPr>
          <w:ilvl w:val="1"/>
          <w:numId w:val="2"/>
        </w:numPr>
      </w:pPr>
      <w:r>
        <w:t xml:space="preserve">Traditionally it has been used to </w:t>
      </w:r>
      <w:r w:rsidR="004B602E">
        <w:t>get Subnet, VPC ids by environment but it is mostly an anti-</w:t>
      </w:r>
      <w:r w:rsidR="002E55F7">
        <w:t>pattern.</w:t>
      </w:r>
    </w:p>
    <w:p w14:paraId="2F5F7F2F" w14:textId="7A8F921B" w:rsidR="00594603" w:rsidRDefault="00594603" w:rsidP="008F3D6A">
      <w:pPr>
        <w:pStyle w:val="ListParagraph"/>
        <w:numPr>
          <w:ilvl w:val="1"/>
          <w:numId w:val="2"/>
        </w:numPr>
      </w:pPr>
      <w:r>
        <w:t xml:space="preserve">Most of it should be replaced by </w:t>
      </w:r>
      <w:r w:rsidR="002C1B6B">
        <w:t xml:space="preserve">Template Output-Input pattern or Parameter store </w:t>
      </w:r>
      <w:r w:rsidR="002E55F7">
        <w:t>values.</w:t>
      </w:r>
    </w:p>
    <w:p w14:paraId="4FFEE26F" w14:textId="46AC7B11" w:rsidR="00E350CF" w:rsidRDefault="00377C44" w:rsidP="008F3D6A">
      <w:pPr>
        <w:pStyle w:val="ListParagraph"/>
        <w:numPr>
          <w:ilvl w:val="1"/>
          <w:numId w:val="2"/>
        </w:numPr>
      </w:pPr>
      <w:r>
        <w:t xml:space="preserve">Limit </w:t>
      </w:r>
      <w:proofErr w:type="spellStart"/>
      <w:r>
        <w:t>StringParameter.Lookup</w:t>
      </w:r>
      <w:proofErr w:type="spellEnd"/>
      <w:r>
        <w:t xml:space="preserve"> to only when necessary, it hardcodes values in the </w:t>
      </w:r>
      <w:proofErr w:type="spellStart"/>
      <w:proofErr w:type="gramStart"/>
      <w:r>
        <w:t>cdk.context</w:t>
      </w:r>
      <w:proofErr w:type="gramEnd"/>
      <w:r>
        <w:t>.json</w:t>
      </w:r>
      <w:proofErr w:type="spellEnd"/>
      <w:r>
        <w:t xml:space="preserve"> file.</w:t>
      </w:r>
    </w:p>
    <w:p w14:paraId="5C124CD3" w14:textId="4E4DAD1A" w:rsidR="002C1B6B" w:rsidRDefault="00881BAA" w:rsidP="002C1B6B">
      <w:pPr>
        <w:pStyle w:val="ListParagraph"/>
        <w:numPr>
          <w:ilvl w:val="0"/>
          <w:numId w:val="2"/>
        </w:numPr>
      </w:pPr>
      <w:r>
        <w:t xml:space="preserve">Eliminate use of </w:t>
      </w:r>
      <w:r w:rsidR="00160E64">
        <w:t xml:space="preserve">Secondary stacks that are not tied to a </w:t>
      </w:r>
      <w:r w:rsidR="002E55F7">
        <w:t>pipeline.</w:t>
      </w:r>
    </w:p>
    <w:p w14:paraId="5392DA68" w14:textId="5AB8491E" w:rsidR="00160E64" w:rsidRDefault="00160E64" w:rsidP="00160E64">
      <w:pPr>
        <w:pStyle w:val="ListParagraph"/>
        <w:numPr>
          <w:ilvl w:val="1"/>
          <w:numId w:val="2"/>
        </w:numPr>
      </w:pPr>
      <w:r>
        <w:t xml:space="preserve">This leads to confusion and scenarios where code changes are not </w:t>
      </w:r>
      <w:r w:rsidR="002E55F7">
        <w:t>auto deployed.</w:t>
      </w:r>
    </w:p>
    <w:p w14:paraId="30D556D2" w14:textId="5FBB7C2C" w:rsidR="00160E64" w:rsidRDefault="00106AAD" w:rsidP="00160E64">
      <w:pPr>
        <w:pStyle w:val="ListParagraph"/>
        <w:numPr>
          <w:ilvl w:val="1"/>
          <w:numId w:val="2"/>
        </w:numPr>
      </w:pPr>
      <w:r>
        <w:t xml:space="preserve">A </w:t>
      </w:r>
      <w:proofErr w:type="spellStart"/>
      <w:r w:rsidR="002E55F7">
        <w:t>G</w:t>
      </w:r>
      <w:r>
        <w:t>ithub</w:t>
      </w:r>
      <w:proofErr w:type="spellEnd"/>
      <w:r>
        <w:t xml:space="preserve"> repo should have at least one pipeline pointing to </w:t>
      </w:r>
      <w:proofErr w:type="gramStart"/>
      <w:r>
        <w:t>it</w:t>
      </w:r>
      <w:proofErr w:type="gramEnd"/>
    </w:p>
    <w:p w14:paraId="1C2BAF31" w14:textId="386A9C1D" w:rsidR="008035A0" w:rsidRDefault="008035A0" w:rsidP="008035A0">
      <w:pPr>
        <w:pStyle w:val="ListParagraph"/>
        <w:numPr>
          <w:ilvl w:val="2"/>
          <w:numId w:val="2"/>
        </w:numPr>
      </w:pPr>
      <w:r>
        <w:t xml:space="preserve">An exception to this would be a repo that is solely used to build a class library </w:t>
      </w:r>
      <w:r w:rsidR="002E55F7">
        <w:t xml:space="preserve">that is then consumed via a </w:t>
      </w:r>
      <w:proofErr w:type="spellStart"/>
      <w:r w:rsidR="002E55F7">
        <w:t>nuget</w:t>
      </w:r>
      <w:proofErr w:type="spellEnd"/>
      <w:r w:rsidR="002E55F7">
        <w:t xml:space="preserve"> </w:t>
      </w:r>
      <w:proofErr w:type="gramStart"/>
      <w:r w:rsidR="002E55F7">
        <w:t>package</w:t>
      </w:r>
      <w:proofErr w:type="gramEnd"/>
    </w:p>
    <w:p w14:paraId="7B97751A" w14:textId="4F1792EA" w:rsidR="00106AAD" w:rsidRDefault="00106AAD" w:rsidP="00160E64">
      <w:pPr>
        <w:pStyle w:val="ListParagraph"/>
        <w:numPr>
          <w:ilvl w:val="1"/>
          <w:numId w:val="2"/>
        </w:numPr>
      </w:pPr>
      <w:r>
        <w:t xml:space="preserve">A </w:t>
      </w:r>
      <w:proofErr w:type="spellStart"/>
      <w:r>
        <w:t>github</w:t>
      </w:r>
      <w:proofErr w:type="spellEnd"/>
      <w:r>
        <w:t xml:space="preserve"> repo could have multiple pipelines pointing to it </w:t>
      </w:r>
      <w:r w:rsidR="008035A0">
        <w:t xml:space="preserve">but this should be </w:t>
      </w:r>
      <w:r w:rsidR="002E55F7">
        <w:t>limited.</w:t>
      </w:r>
    </w:p>
    <w:p w14:paraId="2E14B14B" w14:textId="657570FB" w:rsidR="00C826C1" w:rsidRDefault="00C826C1" w:rsidP="00C826C1">
      <w:pPr>
        <w:pStyle w:val="ListParagraph"/>
        <w:numPr>
          <w:ilvl w:val="0"/>
          <w:numId w:val="2"/>
        </w:numPr>
      </w:pPr>
      <w:r>
        <w:t xml:space="preserve">Override the </w:t>
      </w:r>
      <w:proofErr w:type="spellStart"/>
      <w:r>
        <w:t>DefaultSynth</w:t>
      </w:r>
      <w:r w:rsidR="00C67264">
        <w:t>eizer</w:t>
      </w:r>
      <w:proofErr w:type="spellEnd"/>
    </w:p>
    <w:p w14:paraId="6AA3984D" w14:textId="77777777" w:rsidR="00C67264" w:rsidRDefault="00C67264" w:rsidP="00C67264">
      <w:pPr>
        <w:pStyle w:val="ListParagraph"/>
        <w:numPr>
          <w:ilvl w:val="1"/>
          <w:numId w:val="2"/>
        </w:numPr>
      </w:pPr>
    </w:p>
    <w:sectPr w:rsidR="00C67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D7643"/>
    <w:multiLevelType w:val="hybridMultilevel"/>
    <w:tmpl w:val="6D3882F8"/>
    <w:lvl w:ilvl="0" w:tplc="0B065D16">
      <w:start w:val="1"/>
      <w:numFmt w:val="decimal"/>
      <w:lvlText w:val="%1."/>
      <w:lvlJc w:val="left"/>
      <w:pPr>
        <w:ind w:left="1080" w:hanging="360"/>
      </w:pPr>
      <w:rPr>
        <w:rFonts w:hint="default"/>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FF67DD6"/>
    <w:multiLevelType w:val="hybridMultilevel"/>
    <w:tmpl w:val="8E4435F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92898539">
    <w:abstractNumId w:val="0"/>
  </w:num>
  <w:num w:numId="2" w16cid:durableId="929118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58"/>
    <w:rsid w:val="00024261"/>
    <w:rsid w:val="000C59A4"/>
    <w:rsid w:val="0010274F"/>
    <w:rsid w:val="00106AAD"/>
    <w:rsid w:val="00160E64"/>
    <w:rsid w:val="00184C2B"/>
    <w:rsid w:val="001A2CAC"/>
    <w:rsid w:val="001F0FBE"/>
    <w:rsid w:val="002416AD"/>
    <w:rsid w:val="002A6842"/>
    <w:rsid w:val="002C1B6B"/>
    <w:rsid w:val="002E55F7"/>
    <w:rsid w:val="00377C44"/>
    <w:rsid w:val="0047013A"/>
    <w:rsid w:val="004B602E"/>
    <w:rsid w:val="00500023"/>
    <w:rsid w:val="00594603"/>
    <w:rsid w:val="005B7CB7"/>
    <w:rsid w:val="00632BC6"/>
    <w:rsid w:val="00680358"/>
    <w:rsid w:val="00683655"/>
    <w:rsid w:val="007E53CC"/>
    <w:rsid w:val="008035A0"/>
    <w:rsid w:val="00881BAA"/>
    <w:rsid w:val="008F3D6A"/>
    <w:rsid w:val="00932461"/>
    <w:rsid w:val="00B167D9"/>
    <w:rsid w:val="00BD556F"/>
    <w:rsid w:val="00C358ED"/>
    <w:rsid w:val="00C507AE"/>
    <w:rsid w:val="00C67264"/>
    <w:rsid w:val="00C826C1"/>
    <w:rsid w:val="00CD6EF9"/>
    <w:rsid w:val="00CE5926"/>
    <w:rsid w:val="00DE27A1"/>
    <w:rsid w:val="00DF45FC"/>
    <w:rsid w:val="00E05E42"/>
    <w:rsid w:val="00E350CF"/>
    <w:rsid w:val="00E45331"/>
    <w:rsid w:val="00E60F87"/>
    <w:rsid w:val="00E92FB2"/>
    <w:rsid w:val="00ED3A91"/>
    <w:rsid w:val="00FB02E4"/>
    <w:rsid w:val="00FB0E90"/>
    <w:rsid w:val="00FE1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3C60"/>
  <w15:chartTrackingRefBased/>
  <w15:docId w15:val="{09945654-1ECB-454B-A119-028F78B2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060277">
      <w:bodyDiv w:val="1"/>
      <w:marLeft w:val="0"/>
      <w:marRight w:val="0"/>
      <w:marTop w:val="0"/>
      <w:marBottom w:val="0"/>
      <w:divBdr>
        <w:top w:val="none" w:sz="0" w:space="0" w:color="auto"/>
        <w:left w:val="none" w:sz="0" w:space="0" w:color="auto"/>
        <w:bottom w:val="none" w:sz="0" w:space="0" w:color="auto"/>
        <w:right w:val="none" w:sz="0" w:space="0" w:color="auto"/>
      </w:divBdr>
      <w:divsChild>
        <w:div w:id="1901556976">
          <w:marLeft w:val="0"/>
          <w:marRight w:val="0"/>
          <w:marTop w:val="0"/>
          <w:marBottom w:val="0"/>
          <w:divBdr>
            <w:top w:val="none" w:sz="0" w:space="0" w:color="auto"/>
            <w:left w:val="none" w:sz="0" w:space="0" w:color="auto"/>
            <w:bottom w:val="none" w:sz="0" w:space="0" w:color="auto"/>
            <w:right w:val="none" w:sz="0" w:space="0" w:color="auto"/>
          </w:divBdr>
          <w:divsChild>
            <w:div w:id="15754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25856</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Manuel</dc:creator>
  <cp:keywords/>
  <dc:description/>
  <cp:lastModifiedBy>Ramirez, Manuel</cp:lastModifiedBy>
  <cp:revision>40</cp:revision>
  <dcterms:created xsi:type="dcterms:W3CDTF">2023-07-31T14:02:00Z</dcterms:created>
  <dcterms:modified xsi:type="dcterms:W3CDTF">2023-11-02T14:53:00Z</dcterms:modified>
</cp:coreProperties>
</file>