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C4866" w14:textId="3F1F9995" w:rsidR="000131AD" w:rsidRPr="000131AD" w:rsidRDefault="000131AD" w:rsidP="000131AD">
      <w:pPr>
        <w:spacing w:before="100" w:beforeAutospacing="1" w:after="100" w:afterAutospacing="1" w:line="240" w:lineRule="auto"/>
        <w:jc w:val="center"/>
        <w:outlineLvl w:val="0"/>
        <w:rPr>
          <w:rFonts w:ascii="Aptos" w:eastAsia="Times New Roman" w:hAnsi="Aptos" w:cs="Times New Roman"/>
          <w:b/>
          <w:bCs/>
          <w:kern w:val="36"/>
          <w:sz w:val="26"/>
          <w:szCs w:val="26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36"/>
          <w:sz w:val="26"/>
          <w:szCs w:val="26"/>
          <w:lang w:eastAsia="en-GB"/>
          <w14:ligatures w14:val="none"/>
        </w:rPr>
        <w:t>Week 1</w:t>
      </w:r>
    </w:p>
    <w:p w14:paraId="4A8377D1" w14:textId="32E2AD92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Build a stable first version of the IoT Compliance Auditor that automatically assesses the three simulated device profiles using the first five controls.</w:t>
      </w:r>
    </w:p>
    <w:p w14:paraId="63772A2E" w14:textId="77777777" w:rsidR="000131AD" w:rsidRPr="000131AD" w:rsidRDefault="000131AD" w:rsidP="000131A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6"/>
          <w:szCs w:val="26"/>
          <w:lang w:eastAsia="en-GB"/>
          <w14:ligatures w14:val="none"/>
        </w:rPr>
        <w:t>Tasks</w:t>
      </w:r>
    </w:p>
    <w:p w14:paraId="6D9A1F45" w14:textId="77777777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1. Complete the assessment workflow</w:t>
      </w:r>
    </w:p>
    <w:p w14:paraId="4CAE7DDF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Implement the complete flow:</w:t>
      </w:r>
    </w:p>
    <w:p w14:paraId="5D1FABC0" w14:textId="77777777" w:rsidR="000131AD" w:rsidRPr="000131AD" w:rsidRDefault="000131AD" w:rsidP="000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  <w:t>Select device</w:t>
      </w:r>
    </w:p>
    <w:p w14:paraId="230CD97E" w14:textId="77777777" w:rsidR="000131AD" w:rsidRPr="000131AD" w:rsidRDefault="000131AD" w:rsidP="000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  <w:t>→ create assessment</w:t>
      </w:r>
    </w:p>
    <w:p w14:paraId="3F006A1A" w14:textId="77777777" w:rsidR="000131AD" w:rsidRPr="000131AD" w:rsidRDefault="000131AD" w:rsidP="000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  <w:t>→ run collectors</w:t>
      </w:r>
    </w:p>
    <w:p w14:paraId="0DF32B2F" w14:textId="77777777" w:rsidR="000131AD" w:rsidRPr="000131AD" w:rsidRDefault="000131AD" w:rsidP="000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  <w:t>→ generate structured evidence</w:t>
      </w:r>
    </w:p>
    <w:p w14:paraId="44CC6558" w14:textId="77777777" w:rsidR="000131AD" w:rsidRPr="000131AD" w:rsidRDefault="000131AD" w:rsidP="000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  <w:t>→ evaluate policies</w:t>
      </w:r>
    </w:p>
    <w:p w14:paraId="7058AE71" w14:textId="77777777" w:rsidR="000131AD" w:rsidRPr="000131AD" w:rsidRDefault="000131AD" w:rsidP="000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  <w:t>→ store verdicts</w:t>
      </w:r>
    </w:p>
    <w:p w14:paraId="15291E36" w14:textId="77777777" w:rsidR="000131AD" w:rsidRPr="000131AD" w:rsidRDefault="000131AD" w:rsidP="000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  <w:t>→ display results</w:t>
      </w:r>
    </w:p>
    <w:p w14:paraId="6578CC84" w14:textId="77777777" w:rsidR="000131AD" w:rsidRPr="000131AD" w:rsidRDefault="000131AD" w:rsidP="000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Courier New"/>
          <w:kern w:val="0"/>
          <w:sz w:val="22"/>
          <w:szCs w:val="22"/>
          <w:lang w:eastAsia="en-GB"/>
          <w14:ligatures w14:val="none"/>
        </w:rPr>
        <w:t>→ export report</w:t>
      </w:r>
    </w:p>
    <w:p w14:paraId="664AC80E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The system must support:</w:t>
      </w:r>
    </w:p>
    <w:p w14:paraId="5DE9B4B3" w14:textId="77777777" w:rsidR="000131AD" w:rsidRPr="000131AD" w:rsidRDefault="000131AD" w:rsidP="000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Insecure device </w:t>
      </w:r>
    </w:p>
    <w:p w14:paraId="69C61B47" w14:textId="77777777" w:rsidR="000131AD" w:rsidRPr="000131AD" w:rsidRDefault="000131AD" w:rsidP="000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Partially hardened device </w:t>
      </w:r>
    </w:p>
    <w:p w14:paraId="70117457" w14:textId="77777777" w:rsidR="000131AD" w:rsidRPr="000131AD" w:rsidRDefault="000131AD" w:rsidP="000131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Hardened device </w:t>
      </w:r>
    </w:p>
    <w:p w14:paraId="7FB069AE" w14:textId="77777777" w:rsidR="000131AD" w:rsidRPr="000131AD" w:rsidRDefault="000131AD" w:rsidP="000131AD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3DA28C1F" w14:textId="3D2997C6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2. Complete device and assessment management</w:t>
      </w:r>
    </w:p>
    <w:p w14:paraId="1FE6563C" w14:textId="49FEEF61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Try and 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Implement:</w:t>
      </w:r>
    </w:p>
    <w:p w14:paraId="6286EE86" w14:textId="77777777" w:rsidR="000131AD" w:rsidRPr="000131AD" w:rsidRDefault="000131AD" w:rsidP="000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Device registration and selection </w:t>
      </w:r>
    </w:p>
    <w:p w14:paraId="6D796364" w14:textId="77777777" w:rsidR="000131AD" w:rsidRPr="000131AD" w:rsidRDefault="000131AD" w:rsidP="000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creation </w:t>
      </w:r>
    </w:p>
    <w:p w14:paraId="64E6F5ED" w14:textId="77777777" w:rsidR="000131AD" w:rsidRPr="000131AD" w:rsidRDefault="000131AD" w:rsidP="000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status tracking </w:t>
      </w:r>
    </w:p>
    <w:p w14:paraId="0B757605" w14:textId="77777777" w:rsidR="000131AD" w:rsidRPr="000131AD" w:rsidRDefault="000131AD" w:rsidP="000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history </w:t>
      </w:r>
    </w:p>
    <w:p w14:paraId="343D4707" w14:textId="77777777" w:rsidR="000131AD" w:rsidRPr="000131AD" w:rsidRDefault="000131AD" w:rsidP="000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Error reporting </w:t>
      </w:r>
    </w:p>
    <w:p w14:paraId="2DDAADA3" w14:textId="77777777" w:rsidR="000131AD" w:rsidRPr="000131AD" w:rsidRDefault="000131AD" w:rsidP="000131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cancellation or timeout handling </w:t>
      </w:r>
    </w:p>
    <w:p w14:paraId="394414BE" w14:textId="1F3E2A64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Required assessment statuses</w:t>
      </w:r>
      <w:r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(could be)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03DC7E4A" w14:textId="77777777" w:rsidR="000131AD" w:rsidRPr="000131AD" w:rsidRDefault="000131AD" w:rsidP="00013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Queued </w:t>
      </w:r>
    </w:p>
    <w:p w14:paraId="3CE59860" w14:textId="77777777" w:rsidR="000131AD" w:rsidRPr="000131AD" w:rsidRDefault="000131AD" w:rsidP="00013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Running </w:t>
      </w:r>
    </w:p>
    <w:p w14:paraId="4F137D41" w14:textId="77777777" w:rsidR="000131AD" w:rsidRPr="000131AD" w:rsidRDefault="000131AD" w:rsidP="00013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Partially completed </w:t>
      </w:r>
    </w:p>
    <w:p w14:paraId="39B91369" w14:textId="77777777" w:rsidR="000131AD" w:rsidRPr="000131AD" w:rsidRDefault="000131AD" w:rsidP="00013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Completed </w:t>
      </w:r>
    </w:p>
    <w:p w14:paraId="0C2A7319" w14:textId="77777777" w:rsidR="000131AD" w:rsidRPr="000131AD" w:rsidRDefault="000131AD" w:rsidP="00013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Failed </w:t>
      </w:r>
    </w:p>
    <w:p w14:paraId="538E324A" w14:textId="77777777" w:rsidR="000131AD" w:rsidRPr="000131AD" w:rsidRDefault="000131AD" w:rsidP="000131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Cancelled </w:t>
      </w:r>
    </w:p>
    <w:p w14:paraId="112C212B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Store:</w:t>
      </w:r>
    </w:p>
    <w:p w14:paraId="650131C1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Device ID </w:t>
      </w:r>
    </w:p>
    <w:p w14:paraId="79DEAFB9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ID </w:t>
      </w:r>
    </w:p>
    <w:p w14:paraId="6F083AA6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Start and completion time </w:t>
      </w:r>
    </w:p>
    <w:p w14:paraId="29BEE878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Policy version </w:t>
      </w:r>
    </w:p>
    <w:p w14:paraId="1BE9084E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Collector versions </w:t>
      </w:r>
    </w:p>
    <w:p w14:paraId="55F06177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status </w:t>
      </w:r>
    </w:p>
    <w:p w14:paraId="01D7F6DD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Errors </w:t>
      </w:r>
    </w:p>
    <w:p w14:paraId="55262D96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Evidence references </w:t>
      </w:r>
    </w:p>
    <w:p w14:paraId="34AFC144" w14:textId="77777777" w:rsidR="000131AD" w:rsidRPr="000131AD" w:rsidRDefault="000131AD" w:rsidP="000131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Verdict references </w:t>
      </w:r>
    </w:p>
    <w:p w14:paraId="4B5B7DCD" w14:textId="77777777" w:rsidR="000131AD" w:rsidRDefault="000131AD" w:rsidP="000131AD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21D158A2" w14:textId="2EED1399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3. Build the automated network collector</w:t>
      </w:r>
    </w:p>
    <w:p w14:paraId="7741FA91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Automatically test:</w:t>
      </w:r>
    </w:p>
    <w:p w14:paraId="393683F6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Host reachability </w:t>
      </w:r>
    </w:p>
    <w:p w14:paraId="7B7154CC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Open TCP ports </w:t>
      </w:r>
    </w:p>
    <w:p w14:paraId="45CF0D8C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Service identification </w:t>
      </w:r>
    </w:p>
    <w:p w14:paraId="33477BDE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HTTP availability </w:t>
      </w:r>
    </w:p>
    <w:p w14:paraId="5867BC7A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HTTPS availability </w:t>
      </w:r>
    </w:p>
    <w:p w14:paraId="1EB68371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Telnet exposure </w:t>
      </w:r>
    </w:p>
    <w:p w14:paraId="5ADD47D6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MQTT exposure </w:t>
      </w:r>
    </w:p>
    <w:p w14:paraId="7619C903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MQTT authentication </w:t>
      </w:r>
    </w:p>
    <w:p w14:paraId="564163FC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MQTT encryption </w:t>
      </w:r>
    </w:p>
    <w:p w14:paraId="25A5A9F8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TLS certificate presence </w:t>
      </w:r>
    </w:p>
    <w:p w14:paraId="5F764664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TLS certificate validity </w:t>
      </w:r>
    </w:p>
    <w:p w14:paraId="5777461D" w14:textId="77777777" w:rsidR="000131AD" w:rsidRPr="000131AD" w:rsidRDefault="000131AD" w:rsidP="000131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Supported TLS versions </w:t>
      </w:r>
    </w:p>
    <w:p w14:paraId="15C9B3EF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The collector must:</w:t>
      </w:r>
    </w:p>
    <w:p w14:paraId="760892CA" w14:textId="77777777" w:rsidR="000131AD" w:rsidRPr="000131AD" w:rsidRDefault="000131AD" w:rsidP="00013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Use target allow-listing </w:t>
      </w:r>
    </w:p>
    <w:p w14:paraId="41F44DB6" w14:textId="77777777" w:rsidR="000131AD" w:rsidRPr="000131AD" w:rsidRDefault="000131AD" w:rsidP="00013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Use fixed commands </w:t>
      </w:r>
    </w:p>
    <w:p w14:paraId="54562265" w14:textId="77777777" w:rsidR="000131AD" w:rsidRPr="000131AD" w:rsidRDefault="000131AD" w:rsidP="00013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Apply timeouts </w:t>
      </w:r>
    </w:p>
    <w:p w14:paraId="07727062" w14:textId="77777777" w:rsidR="000131AD" w:rsidRPr="000131AD" w:rsidRDefault="000131AD" w:rsidP="00013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Capture tool versions </w:t>
      </w:r>
    </w:p>
    <w:p w14:paraId="4C4E2476" w14:textId="77777777" w:rsidR="000131AD" w:rsidRPr="000131AD" w:rsidRDefault="000131AD" w:rsidP="00013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Preserve </w:t>
      </w:r>
      <w:proofErr w:type="spellStart"/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stdout</w:t>
      </w:r>
      <w:proofErr w:type="spellEnd"/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and stderr </w:t>
      </w:r>
    </w:p>
    <w:p w14:paraId="6CD999EE" w14:textId="77777777" w:rsidR="000131AD" w:rsidRPr="000131AD" w:rsidRDefault="000131AD" w:rsidP="00013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Store raw artefacts </w:t>
      </w:r>
    </w:p>
    <w:p w14:paraId="72F34235" w14:textId="77777777" w:rsidR="000131AD" w:rsidRPr="000131AD" w:rsidRDefault="000131AD" w:rsidP="00013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Hash raw artefacts using SHA-256 </w:t>
      </w:r>
    </w:p>
    <w:p w14:paraId="793FEA1B" w14:textId="77777777" w:rsidR="000131AD" w:rsidRPr="000131AD" w:rsidRDefault="000131AD" w:rsidP="000131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Handle collector failures correctly </w:t>
      </w:r>
    </w:p>
    <w:p w14:paraId="2404FB95" w14:textId="4D623414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 failed collector </w:t>
      </w:r>
      <w:r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should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produce </w:t>
      </w: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Inconclusive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, not automatically </w:t>
      </w: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Fail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0A64C3FD" w14:textId="77777777" w:rsidR="000131AD" w:rsidRDefault="000131AD" w:rsidP="000131AD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64BAE2FF" w14:textId="3561F79B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4. Finalise the structured evidence model</w:t>
      </w:r>
    </w:p>
    <w:p w14:paraId="238EA399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Every evidence record must include:</w:t>
      </w:r>
    </w:p>
    <w:p w14:paraId="3226EB51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Evidence ID </w:t>
      </w:r>
    </w:p>
    <w:p w14:paraId="1A1E47E3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ID </w:t>
      </w:r>
    </w:p>
    <w:p w14:paraId="16B8918E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Device ID </w:t>
      </w:r>
    </w:p>
    <w:p w14:paraId="41B4B001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Test ID </w:t>
      </w:r>
    </w:p>
    <w:p w14:paraId="4BD0F1C7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Source type </w:t>
      </w:r>
    </w:p>
    <w:p w14:paraId="29D829D9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Tool </w:t>
      </w:r>
    </w:p>
    <w:p w14:paraId="64CA3967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Tool version </w:t>
      </w:r>
    </w:p>
    <w:p w14:paraId="3D0920E0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Typed observed value </w:t>
      </w:r>
    </w:p>
    <w:p w14:paraId="223EFFE7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Timestamp </w:t>
      </w:r>
    </w:p>
    <w:p w14:paraId="65EC022E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Confidence </w:t>
      </w:r>
    </w:p>
    <w:p w14:paraId="2A1C8092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Confidence reason </w:t>
      </w:r>
    </w:p>
    <w:p w14:paraId="227D1D0F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Raw artefact path </w:t>
      </w:r>
    </w:p>
    <w:p w14:paraId="34D08EE2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Raw artefact hash </w:t>
      </w:r>
    </w:p>
    <w:p w14:paraId="4006440D" w14:textId="77777777" w:rsidR="000131AD" w:rsidRPr="000131AD" w:rsidRDefault="000131AD" w:rsidP="000131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Error state </w:t>
      </w:r>
    </w:p>
    <w:p w14:paraId="59B838C5" w14:textId="77777777" w:rsidR="000131AD" w:rsidRDefault="000131AD" w:rsidP="000131AD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41D31287" w14:textId="0B66CE7D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5. Complete the first five controls</w:t>
      </w:r>
    </w:p>
    <w:p w14:paraId="597AAE8A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Implement:</w:t>
      </w:r>
    </w:p>
    <w:p w14:paraId="5286DABE" w14:textId="77777777" w:rsidR="000131AD" w:rsidRPr="000131AD" w:rsidRDefault="000131AD" w:rsidP="00013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Device identification </w:t>
      </w:r>
    </w:p>
    <w:p w14:paraId="1A829978" w14:textId="77777777" w:rsidR="000131AD" w:rsidRPr="000131AD" w:rsidRDefault="000131AD" w:rsidP="00013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Default credentials </w:t>
      </w:r>
    </w:p>
    <w:p w14:paraId="1F466065" w14:textId="77777777" w:rsidR="000131AD" w:rsidRPr="000131AD" w:rsidRDefault="000131AD" w:rsidP="00013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Open and unnecessary services </w:t>
      </w:r>
    </w:p>
    <w:p w14:paraId="69ECC753" w14:textId="77777777" w:rsidR="000131AD" w:rsidRPr="000131AD" w:rsidRDefault="000131AD" w:rsidP="00013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Insecure protocols </w:t>
      </w:r>
    </w:p>
    <w:p w14:paraId="3BA7A3AE" w14:textId="77777777" w:rsidR="000131AD" w:rsidRPr="000131AD" w:rsidRDefault="000131AD" w:rsidP="000131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TLS and certificate configuration </w:t>
      </w:r>
    </w:p>
    <w:p w14:paraId="293F0C99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Each policy must support:</w:t>
      </w:r>
    </w:p>
    <w:p w14:paraId="72D320DF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Applicability </w:t>
      </w:r>
    </w:p>
    <w:p w14:paraId="28A0FC4E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Required evidence </w:t>
      </w:r>
    </w:p>
    <w:p w14:paraId="42FC0863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Pass </w:t>
      </w:r>
    </w:p>
    <w:p w14:paraId="59DAA5D0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Fail </w:t>
      </w:r>
    </w:p>
    <w:p w14:paraId="34181353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Partial </w:t>
      </w:r>
    </w:p>
    <w:p w14:paraId="1AAA2D2C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Inconclusive </w:t>
      </w:r>
    </w:p>
    <w:p w14:paraId="0D93B88B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Not Applicable </w:t>
      </w:r>
    </w:p>
    <w:p w14:paraId="771B71E0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Severity </w:t>
      </w:r>
    </w:p>
    <w:p w14:paraId="72ECA638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Confidence </w:t>
      </w:r>
    </w:p>
    <w:p w14:paraId="7BB19851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Saudi source mapping </w:t>
      </w:r>
    </w:p>
    <w:p w14:paraId="672D63DE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Remediation </w:t>
      </w:r>
    </w:p>
    <w:p w14:paraId="535D3302" w14:textId="77777777" w:rsidR="000131AD" w:rsidRPr="000131AD" w:rsidRDefault="000131AD" w:rsidP="000131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Limitations </w:t>
      </w:r>
    </w:p>
    <w:p w14:paraId="397ABB21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The policy engine must evaluate structured values, not prose.</w:t>
      </w:r>
    </w:p>
    <w:p w14:paraId="2A3BA77C" w14:textId="77777777" w:rsidR="000131AD" w:rsidRDefault="000131AD" w:rsidP="000131AD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5542BEEE" w14:textId="55048A54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6. Add evidence conflict handling</w:t>
      </w:r>
    </w:p>
    <w:p w14:paraId="7CA39C21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The system must handle conflicting evidence.</w:t>
      </w:r>
    </w:p>
    <w:p w14:paraId="2BA99EDE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Example:</w:t>
      </w:r>
    </w:p>
    <w:p w14:paraId="25406E50" w14:textId="77777777" w:rsidR="000131AD" w:rsidRPr="000131AD" w:rsidRDefault="000131AD" w:rsidP="000131AD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Documentation claims MQTT uses TLS. </w:t>
      </w:r>
    </w:p>
    <w:p w14:paraId="33D4A75D" w14:textId="77777777" w:rsidR="000131AD" w:rsidRPr="000131AD" w:rsidRDefault="000131AD" w:rsidP="000131AD">
      <w:pPr>
        <w:numPr>
          <w:ilvl w:val="0"/>
          <w:numId w:val="10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Packet capture shows plaintext MQTT. </w:t>
      </w:r>
    </w:p>
    <w:p w14:paraId="00256C63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lastRenderedPageBreak/>
        <w:t>The system must:</w:t>
      </w:r>
    </w:p>
    <w:p w14:paraId="36BBBE06" w14:textId="77777777" w:rsidR="000131AD" w:rsidRPr="000131AD" w:rsidRDefault="000131AD" w:rsidP="000131AD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Record both evidence items </w:t>
      </w:r>
    </w:p>
    <w:p w14:paraId="5B75BE87" w14:textId="77777777" w:rsidR="000131AD" w:rsidRPr="000131AD" w:rsidRDefault="000131AD" w:rsidP="000131AD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Prefer directly observed technical evidence </w:t>
      </w:r>
    </w:p>
    <w:p w14:paraId="4F1B1ACE" w14:textId="77777777" w:rsidR="000131AD" w:rsidRPr="000131AD" w:rsidRDefault="000131AD" w:rsidP="000131AD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Mark the conflict </w:t>
      </w:r>
    </w:p>
    <w:p w14:paraId="5DE041E7" w14:textId="77777777" w:rsidR="000131AD" w:rsidRPr="000131AD" w:rsidRDefault="000131AD" w:rsidP="000131AD">
      <w:pPr>
        <w:numPr>
          <w:ilvl w:val="0"/>
          <w:numId w:val="11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Explain the resulting verdict </w:t>
      </w:r>
    </w:p>
    <w:p w14:paraId="3732000E" w14:textId="15D8A500" w:rsidR="000131AD" w:rsidRDefault="000131AD" w:rsidP="000131AD">
      <w:pPr>
        <w:pBdr>
          <w:bottom w:val="single" w:sz="12" w:space="1" w:color="auto"/>
        </w:pBd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4BAF01D0" w14:textId="3573AC8C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7. Complete storage</w:t>
      </w:r>
    </w:p>
    <w:p w14:paraId="13E557EA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Use PostgreSQL if the current implementation is stable. SQLite is acceptable only if needed for simplicity.</w:t>
      </w:r>
    </w:p>
    <w:p w14:paraId="606A6D32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Store:</w:t>
      </w:r>
    </w:p>
    <w:p w14:paraId="6DEBF20D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Devices </w:t>
      </w:r>
    </w:p>
    <w:p w14:paraId="0FB1C33A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Assessments </w:t>
      </w:r>
    </w:p>
    <w:p w14:paraId="319B4E21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Collector runs </w:t>
      </w:r>
    </w:p>
    <w:p w14:paraId="2E111B76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Evidence metadata </w:t>
      </w:r>
    </w:p>
    <w:p w14:paraId="61573EAE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Verdicts </w:t>
      </w:r>
    </w:p>
    <w:p w14:paraId="6B0C779E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Policy versions </w:t>
      </w:r>
    </w:p>
    <w:p w14:paraId="5855E381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Report records </w:t>
      </w:r>
    </w:p>
    <w:p w14:paraId="7205B67C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Audit events </w:t>
      </w:r>
    </w:p>
    <w:p w14:paraId="60369F18" w14:textId="77777777" w:rsidR="000131AD" w:rsidRPr="000131AD" w:rsidRDefault="000131AD" w:rsidP="000131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Manual evidence decisions </w:t>
      </w:r>
    </w:p>
    <w:p w14:paraId="2A8232B6" w14:textId="77777777" w:rsid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The system must retain previous assessments after restart.</w:t>
      </w:r>
    </w:p>
    <w:p w14:paraId="75E94426" w14:textId="77777777" w:rsidR="000131AD" w:rsidRDefault="000131AD" w:rsidP="000131AD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39D8754F" w14:textId="77777777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8. Complete the web interface</w:t>
      </w:r>
    </w:p>
    <w:p w14:paraId="401917B0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The interface must allow the user to:</w:t>
      </w:r>
    </w:p>
    <w:p w14:paraId="1DAE996D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Select or register a device </w:t>
      </w:r>
    </w:p>
    <w:p w14:paraId="4E409FF2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Start an assessment </w:t>
      </w:r>
    </w:p>
    <w:p w14:paraId="2044ED58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View progress </w:t>
      </w:r>
    </w:p>
    <w:p w14:paraId="0F520810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View collector errors </w:t>
      </w:r>
    </w:p>
    <w:p w14:paraId="590BFF0A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View verdicts </w:t>
      </w:r>
    </w:p>
    <w:p w14:paraId="3C44096F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View severity and confidence </w:t>
      </w:r>
    </w:p>
    <w:p w14:paraId="192AC942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View Saudi source mapping </w:t>
      </w:r>
    </w:p>
    <w:p w14:paraId="1977ABF7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View evidence provenance </w:t>
      </w:r>
    </w:p>
    <w:p w14:paraId="1F0CE50B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Open raw artefact references </w:t>
      </w:r>
    </w:p>
    <w:p w14:paraId="4CBBA752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View remediation </w:t>
      </w:r>
    </w:p>
    <w:p w14:paraId="560EC3D6" w14:textId="77777777" w:rsidR="000131AD" w:rsidRPr="000131AD" w:rsidRDefault="000131AD" w:rsidP="000131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Export the report </w:t>
      </w:r>
    </w:p>
    <w:p w14:paraId="0F7BDAC9" w14:textId="77777777" w:rsid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Visual polish is not the priority.</w:t>
      </w:r>
    </w:p>
    <w:p w14:paraId="2C5966CA" w14:textId="77777777" w:rsidR="000131AD" w:rsidRDefault="000131AD" w:rsidP="000131AD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15AAEF8D" w14:textId="77777777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9. Generate reports</w:t>
      </w:r>
    </w:p>
    <w:p w14:paraId="59B4A201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Generate:</w:t>
      </w:r>
    </w:p>
    <w:p w14:paraId="01B7D988" w14:textId="77777777" w:rsidR="000131AD" w:rsidRPr="000131AD" w:rsidRDefault="000131AD" w:rsidP="000131AD">
      <w:pPr>
        <w:numPr>
          <w:ilvl w:val="0"/>
          <w:numId w:val="1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HTML report </w:t>
      </w:r>
    </w:p>
    <w:p w14:paraId="0520EFBB" w14:textId="77777777" w:rsidR="000131AD" w:rsidRPr="000131AD" w:rsidRDefault="000131AD" w:rsidP="000131AD">
      <w:pPr>
        <w:numPr>
          <w:ilvl w:val="0"/>
          <w:numId w:val="1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JSON report </w:t>
      </w:r>
    </w:p>
    <w:p w14:paraId="5B998AB0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The report must include:</w:t>
      </w:r>
    </w:p>
    <w:p w14:paraId="2C6A63CA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Device profile </w:t>
      </w:r>
    </w:p>
    <w:p w14:paraId="08831720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scope </w:t>
      </w:r>
    </w:p>
    <w:p w14:paraId="281AD8D4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Assessment methodology </w:t>
      </w:r>
    </w:p>
    <w:p w14:paraId="28FD0B51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Policy version </w:t>
      </w:r>
    </w:p>
    <w:p w14:paraId="0EA7F526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Tool versions </w:t>
      </w:r>
    </w:p>
    <w:p w14:paraId="5C747AA9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Control results </w:t>
      </w:r>
    </w:p>
    <w:p w14:paraId="7B9286A6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Evidence references </w:t>
      </w:r>
    </w:p>
    <w:p w14:paraId="3F4485AA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Confidence </w:t>
      </w:r>
    </w:p>
    <w:p w14:paraId="42C8B23C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Severity </w:t>
      </w:r>
    </w:p>
    <w:p w14:paraId="286A7BB8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Saudi mapping </w:t>
      </w:r>
    </w:p>
    <w:p w14:paraId="1819061B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Conflicting evidence </w:t>
      </w:r>
    </w:p>
    <w:p w14:paraId="130BFF7F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Controls not assessed </w:t>
      </w:r>
    </w:p>
    <w:p w14:paraId="4E555BC4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Remediation </w:t>
      </w:r>
    </w:p>
    <w:p w14:paraId="3BAE439F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Limitations </w:t>
      </w:r>
    </w:p>
    <w:p w14:paraId="2765074D" w14:textId="77777777" w:rsidR="000131AD" w:rsidRPr="000131AD" w:rsidRDefault="000131AD" w:rsidP="000131AD">
      <w:pPr>
        <w:numPr>
          <w:ilvl w:val="0"/>
          <w:numId w:val="15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Disclaimer that the report is not official certification </w:t>
      </w:r>
    </w:p>
    <w:p w14:paraId="345251B2" w14:textId="77777777" w:rsidR="000131AD" w:rsidRDefault="000131AD" w:rsidP="000131AD">
      <w:pPr>
        <w:pBdr>
          <w:bottom w:val="single" w:sz="12" w:space="1" w:color="auto"/>
        </w:pBd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</w:p>
    <w:p w14:paraId="4B57BFDA" w14:textId="77777777" w:rsidR="000131AD" w:rsidRPr="000131AD" w:rsidRDefault="000131AD" w:rsidP="000131AD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10. Test the complete system</w:t>
      </w:r>
    </w:p>
    <w:p w14:paraId="0067E9E9" w14:textId="77777777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Minimum tests:</w:t>
      </w:r>
    </w:p>
    <w:p w14:paraId="2D854FB6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Four tests per control </w:t>
      </w:r>
    </w:p>
    <w:p w14:paraId="6E4FB835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Pass case </w:t>
      </w:r>
    </w:p>
    <w:p w14:paraId="035AAF3C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Fail case </w:t>
      </w:r>
    </w:p>
    <w:p w14:paraId="49014C84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Inconclusive or missing-evidence case </w:t>
      </w:r>
    </w:p>
    <w:p w14:paraId="51E134E0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Contradictory-evidence case </w:t>
      </w:r>
    </w:p>
    <w:p w14:paraId="47B655CF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Parser tests for all three device profiles </w:t>
      </w:r>
    </w:p>
    <w:p w14:paraId="3906B746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API workflow tests </w:t>
      </w:r>
    </w:p>
    <w:p w14:paraId="51B1C06F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Database persistence test </w:t>
      </w:r>
    </w:p>
    <w:p w14:paraId="2B305185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Collector timeout test </w:t>
      </w:r>
    </w:p>
    <w:p w14:paraId="77B42412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Malformed evidence test </w:t>
      </w:r>
    </w:p>
    <w:p w14:paraId="54D8AEB0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Command-injection prevention test </w:t>
      </w:r>
    </w:p>
    <w:p w14:paraId="17B28236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One complete assessment test per device profile </w:t>
      </w:r>
    </w:p>
    <w:p w14:paraId="363A1727" w14:textId="77777777" w:rsidR="000131AD" w:rsidRPr="000131AD" w:rsidRDefault="000131AD" w:rsidP="000131AD">
      <w:pPr>
        <w:numPr>
          <w:ilvl w:val="0"/>
          <w:numId w:val="16"/>
        </w:numPr>
        <w:tabs>
          <w:tab w:val="num" w:pos="720"/>
        </w:tabs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Clean deployment smoke test </w:t>
      </w:r>
    </w:p>
    <w:p w14:paraId="6D96FC38" w14:textId="77777777" w:rsidR="000131AD" w:rsidRPr="000131AD" w:rsidRDefault="000131AD" w:rsidP="000131A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By the end of Week 1</w:t>
      </w:r>
    </w:p>
    <w:p w14:paraId="5456F45E" w14:textId="34474D35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You should try to 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have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completed</w:t>
      </w:r>
      <w:r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(at least)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26E995F0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 working end-to-end auditor </w:t>
      </w:r>
    </w:p>
    <w:p w14:paraId="6A29DF38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Three assessable Docker device profiles </w:t>
      </w:r>
    </w:p>
    <w:p w14:paraId="636548AC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Five working controls </w:t>
      </w:r>
    </w:p>
    <w:p w14:paraId="3FA1ECD0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Automated network evidence collection </w:t>
      </w:r>
    </w:p>
    <w:p w14:paraId="4206CAD8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Structured evidence storage </w:t>
      </w:r>
    </w:p>
    <w:p w14:paraId="19A08DCC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Persistent database </w:t>
      </w:r>
    </w:p>
    <w:p w14:paraId="3F6C8FF8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Functional web interface </w:t>
      </w:r>
    </w:p>
    <w:p w14:paraId="42DBF429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HTML and JSON reporting </w:t>
      </w:r>
    </w:p>
    <w:p w14:paraId="0B32A549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Automated tests </w:t>
      </w:r>
    </w:p>
    <w:p w14:paraId="30FB9393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Updated architecture diagram </w:t>
      </w:r>
    </w:p>
    <w:p w14:paraId="3E592EC4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Updated README </w:t>
      </w:r>
    </w:p>
    <w:p w14:paraId="7E63F02A" w14:textId="77777777" w:rsidR="000131AD" w:rsidRPr="000131AD" w:rsidRDefault="000131AD" w:rsidP="000131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Known limitations register </w:t>
      </w:r>
    </w:p>
    <w:p w14:paraId="5B0168BA" w14:textId="77777777" w:rsidR="000131AD" w:rsidRPr="000131AD" w:rsidRDefault="000131AD" w:rsidP="000131A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Week 1 completion demonstration</w:t>
      </w:r>
    </w:p>
    <w:p w14:paraId="601B8FF2" w14:textId="6DA8370F" w:rsidR="000131AD" w:rsidRPr="000131AD" w:rsidRDefault="000131AD" w:rsidP="000131A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You should</w:t>
      </w: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demonstrate:</w:t>
      </w:r>
    </w:p>
    <w:p w14:paraId="1C6E11BB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Start the full platform on a clean deployment. </w:t>
      </w:r>
    </w:p>
    <w:p w14:paraId="45AAEC1B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Assess the insecure device. </w:t>
      </w:r>
    </w:p>
    <w:p w14:paraId="493091FD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Show collected evidence. </w:t>
      </w:r>
    </w:p>
    <w:p w14:paraId="675D6A01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Show five verdicts. </w:t>
      </w:r>
    </w:p>
    <w:p w14:paraId="05B89311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Trace one verdict back to its policy rule and raw artefact. </w:t>
      </w:r>
    </w:p>
    <w:p w14:paraId="14EE9978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Export the report. </w:t>
      </w:r>
    </w:p>
    <w:p w14:paraId="20823D1A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Repeat the assessment for the hardened device. </w:t>
      </w:r>
    </w:p>
    <w:p w14:paraId="3F6EE43D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Explain the different results. </w:t>
      </w:r>
    </w:p>
    <w:p w14:paraId="1C36D12D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Show handling of one collector failure. </w:t>
      </w:r>
    </w:p>
    <w:p w14:paraId="7E037D17" w14:textId="77777777" w:rsidR="000131AD" w:rsidRPr="000131AD" w:rsidRDefault="000131AD" w:rsidP="000131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0131AD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Show passing tests. </w:t>
      </w:r>
    </w:p>
    <w:p w14:paraId="44269238" w14:textId="77777777" w:rsidR="00C65A32" w:rsidRPr="000131AD" w:rsidRDefault="00C65A32">
      <w:pPr>
        <w:rPr>
          <w:rFonts w:ascii="Aptos" w:hAnsi="Aptos"/>
          <w:sz w:val="22"/>
          <w:szCs w:val="22"/>
        </w:rPr>
      </w:pPr>
    </w:p>
    <w:sectPr w:rsidR="00C65A32" w:rsidRPr="00013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35EB8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2F15"/>
    <w:multiLevelType w:val="multilevel"/>
    <w:tmpl w:val="D5CC8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A657F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04D7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A6C6C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E3007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C5EDE"/>
    <w:multiLevelType w:val="multilevel"/>
    <w:tmpl w:val="604219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C770719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10CA4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80316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A146E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21C89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5297A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527CF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A4C9F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22674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B3EF1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10298"/>
    <w:multiLevelType w:val="multilevel"/>
    <w:tmpl w:val="3D4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64427">
    <w:abstractNumId w:val="0"/>
  </w:num>
  <w:num w:numId="2" w16cid:durableId="1946378641">
    <w:abstractNumId w:val="15"/>
  </w:num>
  <w:num w:numId="3" w16cid:durableId="565265312">
    <w:abstractNumId w:val="9"/>
  </w:num>
  <w:num w:numId="4" w16cid:durableId="1799952864">
    <w:abstractNumId w:val="3"/>
  </w:num>
  <w:num w:numId="5" w16cid:durableId="1646427755">
    <w:abstractNumId w:val="13"/>
  </w:num>
  <w:num w:numId="6" w16cid:durableId="643896989">
    <w:abstractNumId w:val="5"/>
  </w:num>
  <w:num w:numId="7" w16cid:durableId="1841193237">
    <w:abstractNumId w:val="12"/>
  </w:num>
  <w:num w:numId="8" w16cid:durableId="496656858">
    <w:abstractNumId w:val="6"/>
  </w:num>
  <w:num w:numId="9" w16cid:durableId="718475651">
    <w:abstractNumId w:val="8"/>
  </w:num>
  <w:num w:numId="10" w16cid:durableId="1993827306">
    <w:abstractNumId w:val="2"/>
  </w:num>
  <w:num w:numId="11" w16cid:durableId="1055161346">
    <w:abstractNumId w:val="14"/>
  </w:num>
  <w:num w:numId="12" w16cid:durableId="2026587632">
    <w:abstractNumId w:val="7"/>
  </w:num>
  <w:num w:numId="13" w16cid:durableId="1843659498">
    <w:abstractNumId w:val="11"/>
  </w:num>
  <w:num w:numId="14" w16cid:durableId="740445016">
    <w:abstractNumId w:val="17"/>
  </w:num>
  <w:num w:numId="15" w16cid:durableId="868027765">
    <w:abstractNumId w:val="4"/>
  </w:num>
  <w:num w:numId="16" w16cid:durableId="1814060873">
    <w:abstractNumId w:val="16"/>
  </w:num>
  <w:num w:numId="17" w16cid:durableId="16472173">
    <w:abstractNumId w:val="10"/>
  </w:num>
  <w:num w:numId="18" w16cid:durableId="1263219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AD"/>
    <w:rsid w:val="000131AD"/>
    <w:rsid w:val="00187DBE"/>
    <w:rsid w:val="009A685A"/>
    <w:rsid w:val="00C6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AD87C"/>
  <w15:chartTrackingRefBased/>
  <w15:docId w15:val="{6CF87B8A-EA39-B04C-85EC-31EA86A0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1AD"/>
  </w:style>
  <w:style w:type="paragraph" w:styleId="Heading1">
    <w:name w:val="heading 1"/>
    <w:basedOn w:val="Normal"/>
    <w:next w:val="Normal"/>
    <w:link w:val="Heading1Char"/>
    <w:uiPriority w:val="9"/>
    <w:qFormat/>
    <w:rsid w:val="0001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631</Words>
  <Characters>4222</Characters>
  <Application>Microsoft Office Word</Application>
  <DocSecurity>0</DocSecurity>
  <Lines>191</Lines>
  <Paragraphs>202</Paragraphs>
  <ScaleCrop>false</ScaleCrop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</dc:creator>
  <cp:keywords/>
  <dc:description/>
  <cp:lastModifiedBy>Shahbaz</cp:lastModifiedBy>
  <cp:revision>1</cp:revision>
  <dcterms:created xsi:type="dcterms:W3CDTF">2026-07-14T23:17:00Z</dcterms:created>
  <dcterms:modified xsi:type="dcterms:W3CDTF">2026-07-14T23:31:00Z</dcterms:modified>
</cp:coreProperties>
</file>