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D8" w:rsidRDefault="005A7FE5" w:rsidP="00576FCF">
      <w:pPr>
        <w:jc w:val="center"/>
        <w:rPr>
          <w:b/>
          <w:bCs/>
        </w:rPr>
      </w:pPr>
      <w:r>
        <w:rPr>
          <w:b/>
          <w:bCs/>
        </w:rPr>
        <w:t>Assignment 1</w:t>
      </w:r>
      <w:bookmarkStart w:id="0" w:name="_GoBack"/>
      <w:bookmarkEnd w:id="0"/>
    </w:p>
    <w:p w:rsidR="00576FCF" w:rsidRDefault="00C50E48" w:rsidP="00582858">
      <w:pPr>
        <w:rPr>
          <w:b/>
          <w:bCs/>
        </w:rPr>
      </w:pPr>
      <w:r>
        <w:rPr>
          <w:b/>
          <w:bCs/>
        </w:rPr>
        <w:t>Exercise</w:t>
      </w:r>
      <w:r w:rsidR="00576FCF">
        <w:rPr>
          <w:b/>
          <w:bCs/>
        </w:rPr>
        <w:t xml:space="preserve"> 1</w:t>
      </w:r>
    </w:p>
    <w:p w:rsidR="00576FCF" w:rsidRDefault="00576FCF" w:rsidP="00157335">
      <w:pPr>
        <w:autoSpaceDE w:val="0"/>
        <w:autoSpaceDN w:val="0"/>
        <w:adjustRightInd w:val="0"/>
        <w:spacing w:after="0" w:line="240" w:lineRule="auto"/>
        <w:jc w:val="both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 xml:space="preserve">Each salesperson at </w:t>
      </w:r>
      <w:proofErr w:type="spellStart"/>
      <w:r>
        <w:rPr>
          <w:rFonts w:ascii="HelveticaNeue-Roman" w:hAnsi="HelveticaNeue-Roman" w:cs="HelveticaNeue-Roman"/>
          <w:sz w:val="17"/>
          <w:szCs w:val="17"/>
        </w:rPr>
        <w:t>Puchett</w:t>
      </w:r>
      <w:proofErr w:type="spellEnd"/>
      <w:r>
        <w:rPr>
          <w:rFonts w:ascii="HelveticaNeue-Roman" w:hAnsi="HelveticaNeue-Roman" w:cs="HelveticaNeue-Roman"/>
          <w:sz w:val="17"/>
          <w:szCs w:val="17"/>
        </w:rPr>
        <w:t>, Sheets, and Hogan Insurance Agency is rated either below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average, average, or above average with respect to sales ability. Each salesperson is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also rated with respect to his or her potential for advancement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</w:t>
      </w:r>
      <w:proofErr w:type="gramStart"/>
      <w:r>
        <w:rPr>
          <w:rFonts w:ascii="HelveticaNeue-Roman" w:hAnsi="HelveticaNeue-Roman" w:cs="HelveticaNeue-Roman"/>
          <w:sz w:val="17"/>
          <w:szCs w:val="17"/>
        </w:rPr>
        <w:t>either fair</w:t>
      </w:r>
      <w:proofErr w:type="gramEnd"/>
      <w:r>
        <w:rPr>
          <w:rFonts w:ascii="HelveticaNeue-Roman" w:hAnsi="HelveticaNeue-Roman" w:cs="HelveticaNeue-Roman"/>
          <w:sz w:val="17"/>
          <w:szCs w:val="17"/>
        </w:rPr>
        <w:t>, good, or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excellent. These traits for the 500 salespeople were cross-classified into the following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table.</w:t>
      </w:r>
    </w:p>
    <w:p w:rsidR="00576FCF" w:rsidRDefault="00576FCF" w:rsidP="00576FCF">
      <w:pPr>
        <w:jc w:val="center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noProof/>
          <w:sz w:val="17"/>
          <w:szCs w:val="17"/>
        </w:rPr>
        <w:drawing>
          <wp:inline distT="0" distB="0" distL="0" distR="0">
            <wp:extent cx="3363595" cy="120078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CF" w:rsidRDefault="00576FCF" w:rsidP="00576FCF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a. </w:t>
      </w:r>
      <w:r>
        <w:rPr>
          <w:rFonts w:ascii="HelveticaNeue-Roman" w:hAnsi="HelveticaNeue-Roman" w:cs="HelveticaNeue-Roman"/>
          <w:sz w:val="17"/>
          <w:szCs w:val="17"/>
        </w:rPr>
        <w:t>What is this table called?</w:t>
      </w:r>
    </w:p>
    <w:p w:rsidR="00576FCF" w:rsidRDefault="00576FCF" w:rsidP="00157335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b. </w:t>
      </w:r>
      <w:r>
        <w:rPr>
          <w:rFonts w:ascii="HelveticaNeue-Roman" w:hAnsi="HelveticaNeue-Roman" w:cs="HelveticaNeue-Roman"/>
          <w:sz w:val="17"/>
          <w:szCs w:val="17"/>
        </w:rPr>
        <w:t>What is the probability a salesperson selected at random will have above average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sales ability and excellent potential for advancement?</w:t>
      </w:r>
    </w:p>
    <w:p w:rsidR="00157335" w:rsidRDefault="00576FCF" w:rsidP="00582858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c. </w:t>
      </w:r>
      <w:r>
        <w:rPr>
          <w:rFonts w:ascii="HelveticaNeue-Roman" w:hAnsi="HelveticaNeue-Roman" w:cs="HelveticaNeue-Roman"/>
          <w:sz w:val="17"/>
          <w:szCs w:val="17"/>
        </w:rPr>
        <w:t>Construct a tree diagram showing all the probabilities, conditional probabilities, and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joint probabilities.</w:t>
      </w:r>
    </w:p>
    <w:p w:rsidR="00582858" w:rsidRPr="00582858" w:rsidRDefault="00582858" w:rsidP="00582858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</w:p>
    <w:p w:rsidR="00576FCF" w:rsidRPr="00576FCF" w:rsidRDefault="00C50E48" w:rsidP="00576FCF">
      <w:pPr>
        <w:rPr>
          <w:rFonts w:ascii="HelveticaNeue-Roman" w:hAnsi="HelveticaNeue-Roman" w:cs="HelveticaNeue-Roman"/>
          <w:b/>
          <w:bCs/>
          <w:sz w:val="17"/>
          <w:szCs w:val="17"/>
        </w:rPr>
      </w:pPr>
      <w:r w:rsidRPr="00576FCF">
        <w:rPr>
          <w:rFonts w:ascii="HelveticaNeue-Roman" w:hAnsi="HelveticaNeue-Roman" w:cs="HelveticaNeue-Roman"/>
          <w:b/>
          <w:bCs/>
          <w:sz w:val="17"/>
          <w:szCs w:val="17"/>
        </w:rPr>
        <w:t>Exercise</w:t>
      </w:r>
      <w:r w:rsidR="00576FCF" w:rsidRPr="00576FCF">
        <w:rPr>
          <w:rFonts w:ascii="HelveticaNeue-Roman" w:hAnsi="HelveticaNeue-Roman" w:cs="HelveticaNeue-Roman"/>
          <w:b/>
          <w:bCs/>
          <w:sz w:val="17"/>
          <w:szCs w:val="17"/>
        </w:rPr>
        <w:t xml:space="preserve"> 2</w:t>
      </w:r>
    </w:p>
    <w:p w:rsidR="00157335" w:rsidRDefault="00157335" w:rsidP="00157335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 xml:space="preserve">Suppose the two events </w:t>
      </w:r>
      <w:r>
        <w:rPr>
          <w:rFonts w:ascii="HelveticaNeue-Italic" w:hAnsi="HelveticaNeue-Italic" w:cs="HelveticaNeue-Italic"/>
          <w:i/>
          <w:iCs/>
          <w:sz w:val="17"/>
          <w:szCs w:val="17"/>
        </w:rPr>
        <w:t xml:space="preserve">A </w:t>
      </w:r>
      <w:r>
        <w:rPr>
          <w:rFonts w:ascii="HelveticaNeue-Roman" w:hAnsi="HelveticaNeue-Roman" w:cs="HelveticaNeue-Roman"/>
          <w:sz w:val="17"/>
          <w:szCs w:val="17"/>
        </w:rPr>
        <w:t xml:space="preserve">and </w:t>
      </w:r>
      <w:r>
        <w:rPr>
          <w:rFonts w:ascii="HelveticaNeue-Italic" w:hAnsi="HelveticaNeue-Italic" w:cs="HelveticaNeue-Italic"/>
          <w:i/>
          <w:iCs/>
          <w:sz w:val="17"/>
          <w:szCs w:val="17"/>
        </w:rPr>
        <w:t xml:space="preserve">B </w:t>
      </w:r>
      <w:proofErr w:type="gramStart"/>
      <w:r>
        <w:rPr>
          <w:rFonts w:ascii="HelveticaNeue-Roman" w:hAnsi="HelveticaNeue-Roman" w:cs="HelveticaNeue-Roman"/>
          <w:sz w:val="17"/>
          <w:szCs w:val="17"/>
        </w:rPr>
        <w:t>are</w:t>
      </w:r>
      <w:proofErr w:type="gramEnd"/>
      <w:r>
        <w:rPr>
          <w:rFonts w:ascii="HelveticaNeue-Roman" w:hAnsi="HelveticaNeue-Roman" w:cs="HelveticaNeue-Roman"/>
          <w:sz w:val="17"/>
          <w:szCs w:val="17"/>
        </w:rPr>
        <w:t xml:space="preserve"> mutually exclusive. What is the probability of their joint occurrence?</w:t>
      </w:r>
    </w:p>
    <w:p w:rsidR="00157335" w:rsidRDefault="00157335" w:rsidP="00576FCF">
      <w:pPr>
        <w:rPr>
          <w:rFonts w:ascii="HelveticaNeue-Roman" w:hAnsi="HelveticaNeue-Roman" w:cs="HelveticaNeue-Roman"/>
          <w:b/>
          <w:bCs/>
          <w:sz w:val="17"/>
          <w:szCs w:val="17"/>
        </w:rPr>
      </w:pPr>
    </w:p>
    <w:p w:rsidR="00F33C1B" w:rsidRPr="00157335" w:rsidRDefault="00C50E48" w:rsidP="00576FCF">
      <w:pPr>
        <w:rPr>
          <w:rFonts w:ascii="HelveticaNeue-Roman" w:hAnsi="HelveticaNeue-Roman" w:cs="HelveticaNeue-Roman"/>
          <w:b/>
          <w:bCs/>
          <w:sz w:val="17"/>
          <w:szCs w:val="17"/>
        </w:rPr>
      </w:pPr>
      <w:r w:rsidRPr="00157335">
        <w:rPr>
          <w:rFonts w:ascii="HelveticaNeue-Roman" w:hAnsi="HelveticaNeue-Roman" w:cs="HelveticaNeue-Roman"/>
          <w:b/>
          <w:bCs/>
          <w:sz w:val="17"/>
          <w:szCs w:val="17"/>
        </w:rPr>
        <w:t>Exercise</w:t>
      </w:r>
      <w:r w:rsidR="00F33C1B" w:rsidRPr="00157335">
        <w:rPr>
          <w:rFonts w:ascii="HelveticaNeue-Roman" w:hAnsi="HelveticaNeue-Roman" w:cs="HelveticaNeue-Roman"/>
          <w:b/>
          <w:bCs/>
          <w:sz w:val="17"/>
          <w:szCs w:val="17"/>
        </w:rPr>
        <w:t xml:space="preserve"> 3</w:t>
      </w:r>
    </w:p>
    <w:p w:rsidR="00F33C1B" w:rsidRDefault="00F33C1B" w:rsidP="00157335">
      <w:pPr>
        <w:autoSpaceDE w:val="0"/>
        <w:autoSpaceDN w:val="0"/>
        <w:adjustRightInd w:val="0"/>
        <w:spacing w:after="0" w:line="240" w:lineRule="auto"/>
        <w:jc w:val="both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>In recent years, due to low interest rates, many homeowners refinanced their home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mortgages. Linda </w:t>
      </w:r>
      <w:proofErr w:type="spellStart"/>
      <w:r w:rsidR="00157335">
        <w:rPr>
          <w:rFonts w:ascii="HelveticaNeue-Roman" w:hAnsi="HelveticaNeue-Roman" w:cs="HelveticaNeue-Roman"/>
          <w:sz w:val="17"/>
          <w:szCs w:val="17"/>
        </w:rPr>
        <w:t>Lahey</w:t>
      </w:r>
      <w:proofErr w:type="spellEnd"/>
      <w:r w:rsidR="00157335">
        <w:rPr>
          <w:rFonts w:ascii="HelveticaNeue-Roman" w:hAnsi="HelveticaNeue-Roman" w:cs="HelveticaNeue-Roman"/>
          <w:sz w:val="17"/>
          <w:szCs w:val="17"/>
        </w:rPr>
        <w:t xml:space="preserve"> is a </w:t>
      </w:r>
      <w:r>
        <w:rPr>
          <w:rFonts w:ascii="HelveticaNeue-Roman" w:hAnsi="HelveticaNeue-Roman" w:cs="HelveticaNeue-Roman"/>
          <w:sz w:val="17"/>
          <w:szCs w:val="17"/>
        </w:rPr>
        <w:t>mortgage officer at Down River Federal Savings and Loan.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Below is the amount refinanced for 20 loans she process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ed last </w:t>
      </w:r>
      <w:proofErr w:type="gramStart"/>
      <w:r>
        <w:rPr>
          <w:rFonts w:ascii="HelveticaNeue-Roman" w:hAnsi="HelveticaNeue-Roman" w:cs="HelveticaNeue-Roman"/>
          <w:sz w:val="17"/>
          <w:szCs w:val="17"/>
        </w:rPr>
        <w:t>week.</w:t>
      </w:r>
      <w:proofErr w:type="gramEnd"/>
      <w:r>
        <w:rPr>
          <w:rFonts w:ascii="HelveticaNeue-Roman" w:hAnsi="HelveticaNeue-Roman" w:cs="HelveticaNeue-Roman"/>
          <w:sz w:val="17"/>
          <w:szCs w:val="17"/>
        </w:rPr>
        <w:t xml:space="preserve"> The data are</w:t>
      </w:r>
      <w:r w:rsidR="00157335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reported in thousands of dollars and arranged from smallest to largest.</w:t>
      </w:r>
    </w:p>
    <w:p w:rsidR="00157335" w:rsidRDefault="00157335" w:rsidP="00157335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</w:p>
    <w:p w:rsidR="00F33C1B" w:rsidRDefault="00F33C1B" w:rsidP="00F33C1B">
      <w:pPr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noProof/>
          <w:sz w:val="17"/>
          <w:szCs w:val="17"/>
        </w:rPr>
        <w:drawing>
          <wp:inline distT="0" distB="0" distL="0" distR="0">
            <wp:extent cx="5343525" cy="73152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C1B" w:rsidRDefault="00F33C1B" w:rsidP="00F33C1B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a. </w:t>
      </w:r>
      <w:r>
        <w:rPr>
          <w:rFonts w:ascii="HelveticaNeue-Roman" w:hAnsi="HelveticaNeue-Roman" w:cs="HelveticaNeue-Roman"/>
          <w:sz w:val="17"/>
          <w:szCs w:val="17"/>
        </w:rPr>
        <w:t>Find the median, first quartile, and third quartile.</w:t>
      </w:r>
    </w:p>
    <w:p w:rsidR="00F33C1B" w:rsidRDefault="00F33C1B" w:rsidP="00F33C1B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b. </w:t>
      </w:r>
      <w:r>
        <w:rPr>
          <w:rFonts w:ascii="HelveticaNeue-Roman" w:hAnsi="HelveticaNeue-Roman" w:cs="HelveticaNeue-Roman"/>
          <w:sz w:val="17"/>
          <w:szCs w:val="17"/>
        </w:rPr>
        <w:t>Find the 26th and 83rd percentiles.</w:t>
      </w:r>
    </w:p>
    <w:p w:rsidR="00F33C1B" w:rsidRDefault="00F33C1B" w:rsidP="00F33C1B">
      <w:pPr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c. </w:t>
      </w:r>
      <w:r>
        <w:rPr>
          <w:rFonts w:ascii="HelveticaNeue-Roman" w:hAnsi="HelveticaNeue-Roman" w:cs="HelveticaNeue-Roman"/>
          <w:sz w:val="17"/>
          <w:szCs w:val="17"/>
        </w:rPr>
        <w:t>Draw a box plot of the data.</w:t>
      </w:r>
    </w:p>
    <w:p w:rsidR="00582858" w:rsidRDefault="00C50E48" w:rsidP="00F33C1B">
      <w:pPr>
        <w:rPr>
          <w:rFonts w:ascii="HelveticaNeue-Roman" w:hAnsi="HelveticaNeue-Roman" w:cs="HelveticaNeue-Roman"/>
          <w:b/>
          <w:bCs/>
          <w:sz w:val="17"/>
          <w:szCs w:val="17"/>
        </w:rPr>
      </w:pPr>
      <w:r w:rsidRPr="00582858">
        <w:rPr>
          <w:rFonts w:ascii="HelveticaNeue-Roman" w:hAnsi="HelveticaNeue-Roman" w:cs="HelveticaNeue-Roman"/>
          <w:b/>
          <w:bCs/>
          <w:sz w:val="17"/>
          <w:szCs w:val="17"/>
        </w:rPr>
        <w:t>Exercise</w:t>
      </w:r>
      <w:r w:rsidR="00582858" w:rsidRPr="00582858">
        <w:rPr>
          <w:rFonts w:ascii="HelveticaNeue-Roman" w:hAnsi="HelveticaNeue-Roman" w:cs="HelveticaNeue-Roman"/>
          <w:b/>
          <w:bCs/>
          <w:sz w:val="17"/>
          <w:szCs w:val="17"/>
        </w:rPr>
        <w:t xml:space="preserve"> 4</w:t>
      </w:r>
    </w:p>
    <w:p w:rsidR="00582858" w:rsidRDefault="00582858" w:rsidP="00582858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>The Apollo space program lasted from 1967 until 1972 and included 13 missions. The missions lasted from as little as 7 hours to as long as 301 hours. The duration of each flight is listed below.</w:t>
      </w:r>
    </w:p>
    <w:p w:rsidR="00582858" w:rsidRDefault="00582858" w:rsidP="00582858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</w:p>
    <w:p w:rsidR="00582858" w:rsidRDefault="00582858" w:rsidP="00582858">
      <w:pPr>
        <w:autoSpaceDE w:val="0"/>
        <w:autoSpaceDN w:val="0"/>
        <w:adjustRightInd w:val="0"/>
        <w:spacing w:after="0" w:line="240" w:lineRule="auto"/>
        <w:jc w:val="center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noProof/>
          <w:sz w:val="17"/>
          <w:szCs w:val="17"/>
        </w:rPr>
        <w:drawing>
          <wp:inline distT="0" distB="0" distL="0" distR="0">
            <wp:extent cx="4484370" cy="5727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58" w:rsidRDefault="00582858" w:rsidP="00582858">
      <w:pPr>
        <w:autoSpaceDE w:val="0"/>
        <w:autoSpaceDN w:val="0"/>
        <w:adjustRightInd w:val="0"/>
        <w:spacing w:after="0" w:line="240" w:lineRule="auto"/>
        <w:jc w:val="center"/>
        <w:rPr>
          <w:rFonts w:ascii="HelveticaNeue-Roman" w:hAnsi="HelveticaNeue-Roman" w:cs="HelveticaNeue-Roman"/>
          <w:sz w:val="17"/>
          <w:szCs w:val="17"/>
        </w:rPr>
      </w:pPr>
    </w:p>
    <w:p w:rsidR="00582858" w:rsidRDefault="00582858" w:rsidP="00582858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proofErr w:type="gramStart"/>
      <w:r>
        <w:rPr>
          <w:rFonts w:ascii="HelveticaNeue-Bold" w:hAnsi="HelveticaNeue-Bold" w:cs="HelveticaNeue-Bold"/>
          <w:b/>
          <w:bCs/>
          <w:sz w:val="17"/>
          <w:szCs w:val="17"/>
        </w:rPr>
        <w:t>a</w:t>
      </w:r>
      <w:proofErr w:type="gramEnd"/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. </w:t>
      </w:r>
      <w:r>
        <w:rPr>
          <w:rFonts w:ascii="HelveticaNeue-Roman" w:hAnsi="HelveticaNeue-Roman" w:cs="HelveticaNeue-Roman"/>
          <w:sz w:val="17"/>
          <w:szCs w:val="17"/>
        </w:rPr>
        <w:t>Explain why the flight times are a population.</w:t>
      </w:r>
    </w:p>
    <w:p w:rsidR="00582858" w:rsidRDefault="00582858" w:rsidP="00582858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b. </w:t>
      </w:r>
      <w:r>
        <w:rPr>
          <w:rFonts w:ascii="HelveticaNeue-Roman" w:hAnsi="HelveticaNeue-Roman" w:cs="HelveticaNeue-Roman"/>
          <w:sz w:val="17"/>
          <w:szCs w:val="17"/>
        </w:rPr>
        <w:t>Find the mean and median of the flight times.</w:t>
      </w:r>
    </w:p>
    <w:p w:rsidR="00582858" w:rsidRDefault="00582858" w:rsidP="00582858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c. </w:t>
      </w:r>
      <w:r>
        <w:rPr>
          <w:rFonts w:ascii="HelveticaNeue-Roman" w:hAnsi="HelveticaNeue-Roman" w:cs="HelveticaNeue-Roman"/>
          <w:sz w:val="17"/>
          <w:szCs w:val="17"/>
        </w:rPr>
        <w:t>Find the range and the standard deviation of the flight times.</w:t>
      </w:r>
    </w:p>
    <w:p w:rsidR="00582858" w:rsidRPr="00582858" w:rsidRDefault="00582858" w:rsidP="00582858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</w:p>
    <w:sectPr w:rsidR="00582858" w:rsidRPr="00582858" w:rsidSect="00A3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6FCF"/>
    <w:rsid w:val="00036291"/>
    <w:rsid w:val="00157335"/>
    <w:rsid w:val="00246D3E"/>
    <w:rsid w:val="002658B9"/>
    <w:rsid w:val="00576FCF"/>
    <w:rsid w:val="00582858"/>
    <w:rsid w:val="00597414"/>
    <w:rsid w:val="005A7FE5"/>
    <w:rsid w:val="007A051E"/>
    <w:rsid w:val="007C2B55"/>
    <w:rsid w:val="008003BE"/>
    <w:rsid w:val="00972860"/>
    <w:rsid w:val="00A013B7"/>
    <w:rsid w:val="00A303D8"/>
    <w:rsid w:val="00A83DAA"/>
    <w:rsid w:val="00C50E48"/>
    <w:rsid w:val="00EA4C48"/>
    <w:rsid w:val="00F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7D5ACFB8474642BE9991F30F815487" ma:contentTypeVersion="2" ma:contentTypeDescription="Create a new document." ma:contentTypeScope="" ma:versionID="bbc32fb1c2f1641a115a925dc18be582">
  <xsd:schema xmlns:xsd="http://www.w3.org/2001/XMLSchema" xmlns:xs="http://www.w3.org/2001/XMLSchema" xmlns:p="http://schemas.microsoft.com/office/2006/metadata/properties" xmlns:ns2="02640ef4-da35-48f9-8033-8aad25218f63" targetNamespace="http://schemas.microsoft.com/office/2006/metadata/properties" ma:root="true" ma:fieldsID="3f404a565f984310f51f220618fd5561" ns2:_="">
    <xsd:import namespace="02640ef4-da35-48f9-8033-8aad25218f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40ef4-da35-48f9-8033-8aad25218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7F929-AEDE-41B5-8C8C-940BABDA22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BD61F5-9E83-47FA-8AAF-13BD9FD7F0F5}"/>
</file>

<file path=customXml/itemProps3.xml><?xml version="1.0" encoding="utf-8"?>
<ds:datastoreItem xmlns:ds="http://schemas.openxmlformats.org/officeDocument/2006/customXml" ds:itemID="{E460E3C8-9CB0-4789-A124-833286C21909}"/>
</file>

<file path=customXml/itemProps4.xml><?xml version="1.0" encoding="utf-8"?>
<ds:datastoreItem xmlns:ds="http://schemas.openxmlformats.org/officeDocument/2006/customXml" ds:itemID="{10DED3FB-84E3-452C-99C9-12B1AB95CD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MARWA EL HAJJ</cp:lastModifiedBy>
  <cp:revision>2</cp:revision>
  <dcterms:created xsi:type="dcterms:W3CDTF">2022-01-10T09:08:00Z</dcterms:created>
  <dcterms:modified xsi:type="dcterms:W3CDTF">2022-01-10T09:08:00Z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0x010100057D5ACFB8474642BE9991F30F815487</vt:lpwstr>
  </property>
</Properties>
</file>