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8"/>
        <w:tblpPr w:leftFromText="180" w:rightFromText="180" w:vertAnchor="text" w:horzAnchor="page" w:tblpX="725" w:tblpY="175"/>
        <w:tblOverlap w:val="never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245" w:type="dxa"/>
            <w:tcBorders>
              <w:top w:val="single" w:color="000000" w:sz="12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2"/>
                <w:szCs w:val="22"/>
                <w:vertAlign w:val="baseline"/>
                <w:lang w:val="en"/>
              </w:rPr>
              <w:t>Phrase</w:t>
            </w:r>
          </w:p>
        </w:tc>
        <w:tc>
          <w:tcPr>
            <w:tcW w:w="1395" w:type="dxa"/>
            <w:tcBorders>
              <w:top w:val="single" w:color="000000" w:sz="12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2"/>
                <w:szCs w:val="22"/>
                <w:vertAlign w:val="baseline"/>
                <w:lang w:val="en"/>
              </w:rPr>
              <w:t>Sentiment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245" w:type="dxa"/>
            <w:tcBorders>
              <w:top w:val="single" w:color="000000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1" w:lineRule="atLeast"/>
              <w:ind w:left="0" w:right="0" w:firstLine="0"/>
              <w:jc w:val="both"/>
              <w:textAlignment w:val="baseline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This quiet</w:t>
            </w: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:lang w:val="en"/>
              </w:rPr>
              <w:t xml:space="preserve">, </w:t>
            </w:r>
            <w:r>
              <w:rPr>
                <w:rFonts w:hint="default" w:hAnsi="monospace" w:eastAsia="monospace" w:cs="monospace" w:asciiTheme="minorAscii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introspective and entertaining independent is worth seeking</w:t>
            </w:r>
          </w:p>
        </w:tc>
        <w:tc>
          <w:tcPr>
            <w:tcW w:w="1395" w:type="dxa"/>
            <w:tcBorders>
              <w:top w:val="single" w:color="000000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1" w:lineRule="atLeast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quiet , introspective and entertaining independent</w:t>
            </w:r>
          </w:p>
          <w:p>
            <w:pP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entertaining</w:t>
            </w: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1" w:lineRule="atLeast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would have a hard time sitting through this one</w:t>
            </w:r>
          </w:p>
          <w:p>
            <w:pP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1" w:lineRule="atLeast"/>
              <w:ind w:left="0" w:right="0" w:firstLine="0"/>
              <w:jc w:val="left"/>
              <w:textAlignment w:val="baseline"/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have a hard time sitting through this one</w:t>
            </w:r>
          </w:p>
          <w:p>
            <w:pP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245" w:type="dxa"/>
            <w:tcBorders>
              <w:top w:val="single" w:color="000000" w:sz="8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1" w:lineRule="atLeast"/>
              <w:ind w:left="0" w:right="0" w:firstLine="0"/>
              <w:jc w:val="left"/>
              <w:textAlignment w:val="baseline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:lang w:val="en"/>
              </w:rPr>
              <w:t>a</w:t>
            </w: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ggressive self-glorification and a manipulative whitewash</w:t>
            </w:r>
          </w:p>
        </w:tc>
        <w:tc>
          <w:tcPr>
            <w:tcW w:w="1395" w:type="dxa"/>
            <w:tcBorders>
              <w:top w:val="single" w:color="000000" w:sz="8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negative</w:t>
            </w:r>
          </w:p>
        </w:tc>
      </w:tr>
    </w:tbl>
    <w:p/>
    <w:p/>
    <w:p/>
    <w:tbl>
      <w:tblPr>
        <w:tblStyle w:val="8"/>
        <w:tblpPr w:leftFromText="180" w:rightFromText="180" w:vertAnchor="text" w:horzAnchor="page" w:tblpX="755" w:tblpY="907"/>
        <w:tblOverlap w:val="never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245" w:type="dxa"/>
            <w:tcBorders>
              <w:top w:val="single" w:color="000000" w:sz="12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2"/>
                <w:szCs w:val="22"/>
                <w:vertAlign w:val="baseline"/>
                <w:lang w:val="en"/>
              </w:rPr>
              <w:t>Phrase</w:t>
            </w:r>
          </w:p>
        </w:tc>
        <w:tc>
          <w:tcPr>
            <w:tcW w:w="1395" w:type="dxa"/>
            <w:tcBorders>
              <w:top w:val="single" w:color="000000" w:sz="12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2"/>
                <w:szCs w:val="22"/>
                <w:vertAlign w:val="baseline"/>
                <w:lang w:val="en"/>
              </w:rPr>
              <w:t>Sentiment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9245" w:type="dxa"/>
            <w:tcBorders>
              <w:top w:val="single" w:color="000000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1" w:lineRule="atLeast"/>
              <w:ind w:left="0" w:right="0" w:firstLine="0"/>
              <w:jc w:val="left"/>
              <w:textAlignment w:val="baseline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Theme="minorAscii"/>
              </w:rPr>
              <w:t>thrilling</w:t>
            </w:r>
          </w:p>
        </w:tc>
        <w:tc>
          <w:tcPr>
            <w:tcW w:w="1395" w:type="dxa"/>
            <w:tcBorders>
              <w:top w:val="single" w:color="000000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A comedy-drama of nearly epic proportions rooted in a sincere performance by the title character undergoing midlife crisis</w:t>
            </w: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jc w:val="left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asciiTheme="minorAscii"/>
              </w:rPr>
              <w:t>nearly epic</w:t>
            </w: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jc w:val="left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plodding mess</w:t>
            </w: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jc w:val="left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could hate it for the same reason</w:t>
            </w: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245" w:type="dxa"/>
            <w:tcBorders>
              <w:top w:val="single" w:color="000000" w:sz="8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1" w:lineRule="atLeast"/>
              <w:ind w:left="0" w:right="0" w:firstLine="0"/>
              <w:jc w:val="left"/>
              <w:textAlignment w:val="baseline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hate it</w:t>
            </w:r>
          </w:p>
        </w:tc>
        <w:tc>
          <w:tcPr>
            <w:tcW w:w="1395" w:type="dxa"/>
            <w:tcBorders>
              <w:top w:val="single" w:color="000000" w:sz="8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negative</w:t>
            </w:r>
          </w:p>
        </w:tc>
      </w:tr>
    </w:tbl>
    <w:p/>
    <w:p/>
    <w:p/>
    <w:p/>
    <w:p/>
    <w:p/>
    <w:tbl>
      <w:tblPr>
        <w:tblStyle w:val="8"/>
        <w:tblpPr w:leftFromText="180" w:rightFromText="180" w:vertAnchor="text" w:horzAnchor="page" w:tblpX="770" w:tblpY="61"/>
        <w:tblOverlap w:val="never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245" w:type="dxa"/>
            <w:tcBorders>
              <w:top w:val="single" w:color="000000" w:sz="12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2"/>
                <w:szCs w:val="22"/>
                <w:vertAlign w:val="baseline"/>
                <w:lang w:val="en"/>
              </w:rPr>
              <w:t>Phrase</w:t>
            </w:r>
          </w:p>
        </w:tc>
        <w:tc>
          <w:tcPr>
            <w:tcW w:w="1395" w:type="dxa"/>
            <w:tcBorders>
              <w:top w:val="single" w:color="000000" w:sz="12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2"/>
                <w:szCs w:val="22"/>
                <w:vertAlign w:val="baseline"/>
                <w:lang w:val="en"/>
              </w:rPr>
              <w:t>Sentiment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245" w:type="dxa"/>
            <w:tcBorders>
              <w:top w:val="single" w:color="000000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1" w:lineRule="atLeast"/>
              <w:ind w:left="0" w:right="0" w:firstLine="0"/>
              <w:jc w:val="both"/>
              <w:textAlignment w:val="baseline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Theme="minorAscii"/>
              </w:rPr>
              <w:t>is worth seeking</w:t>
            </w:r>
          </w:p>
        </w:tc>
        <w:tc>
          <w:tcPr>
            <w:tcW w:w="1395" w:type="dxa"/>
            <w:tcBorders>
              <w:top w:val="single" w:color="000000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A positively thrilling combination of ethnography and all the intrigue , betrayal , deceit and murder of a Shakespearean tragedy or a juicy soap opera</w:t>
            </w: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A positively thrilling combination of ethnography and all the intrigue , betrayal , deceit and murder</w:t>
            </w: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>self-glorification and a manipulative whitewash</w:t>
            </w: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245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</w:rPr>
              <w:t xml:space="preserve">Trouble Every Day is a plodding mess </w:t>
            </w:r>
          </w:p>
        </w:tc>
        <w:tc>
          <w:tcPr>
            <w:tcW w:w="1395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245" w:type="dxa"/>
            <w:tcBorders>
              <w:top w:val="single" w:color="000000" w:sz="8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1" w:lineRule="atLeast"/>
              <w:ind w:left="0" w:right="0" w:firstLine="0"/>
              <w:jc w:val="left"/>
              <w:textAlignment w:val="baseline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:lang w:val="en"/>
              </w:rPr>
              <w:t>is a plodding mess</w:t>
            </w:r>
          </w:p>
        </w:tc>
        <w:tc>
          <w:tcPr>
            <w:tcW w:w="1395" w:type="dxa"/>
            <w:tcBorders>
              <w:top w:val="single" w:color="000000" w:sz="8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</w:rPr>
            </w:pPr>
            <w:r>
              <w:rPr>
                <w:rFonts w:hint="default" w:hAnsi="monospace" w:cs="monospace" w:asciiTheme="minorAscii"/>
                <w:color w:val="000000" w:themeColor="text1"/>
                <w:sz w:val="24"/>
                <w:szCs w:val="24"/>
                <w:vertAlign w:val="baseline"/>
                <w:lang w:val="en"/>
              </w:rPr>
              <w:t>negative</w:t>
            </w:r>
          </w:p>
        </w:tc>
      </w:tr>
    </w:tbl>
    <w:p>
      <w:bookmarkStart w:id="0" w:name="_GoBack"/>
      <w:bookmarkEnd w:id="0"/>
    </w:p>
    <w:sectPr>
      <w:pgSz w:w="11906" w:h="16838"/>
      <w:pgMar w:top="567" w:right="567" w:bottom="680" w:left="567" w:header="0" w:footer="0" w:gutter="0"/>
      <w:pgBorders>
        <w:top w:val="doubleWave" w:color="auto" w:sz="6" w:space="1"/>
        <w:left w:val="doubleWave" w:color="auto" w:sz="6" w:space="4"/>
        <w:bottom w:val="doubleWave" w:color="auto" w:sz="6" w:space="1"/>
        <w:right w:val="doubleWave" w:color="auto" w:sz="6" w:space="4"/>
      </w:pgBorders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era">
    <w:panose1 w:val="020B0603000000000000"/>
    <w:charset w:val="00"/>
    <w:family w:val="auto"/>
    <w:pitch w:val="default"/>
    <w:sig w:usb0="80800003" w:usb1="00002000" w:usb2="00000000" w:usb3="00000000" w:csb0="00000001" w:csb1="00000000"/>
  </w:font>
  <w:font w:name="AlYarmook">
    <w:panose1 w:val="020B0603030804020204"/>
    <w:charset w:val="00"/>
    <w:family w:val="auto"/>
    <w:pitch w:val="default"/>
    <w:sig w:usb0="A000200F" w:usb1="C0000000" w:usb2="00000008" w:usb3="00000000" w:csb0="000000D3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736A4544"/>
    <w:rsid w:val="CC3D37E2"/>
    <w:rsid w:val="FFFFB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"/>
    <w:basedOn w:val="2"/>
    <w:qFormat/>
    <w:uiPriority w:val="0"/>
    <w:rPr>
      <w:rFonts w:cs="FreeSans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155</Words>
  <Characters>918</Characters>
  <Paragraphs>0</Paragraphs>
  <TotalTime>8</TotalTime>
  <ScaleCrop>false</ScaleCrop>
  <LinksUpToDate>false</LinksUpToDate>
  <CharactersWithSpaces>1032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2017-07-29T22:48:00Z</dcterms:created>
  <dc:creator>ql-ai</dc:creator>
  <cp:lastModifiedBy>ql-ai</cp:lastModifiedBy>
  <cp:lastPrinted>2020-11-02T13:20:41Z</cp:lastPrinted>
  <dcterms:modified xsi:type="dcterms:W3CDTF">2020-11-02T13:22:43Z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